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Прокуратура разъясняет</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Разрешение вопроса о вещественных доказательствах при постановлении приговора.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вынесении приговора, а также определения или постановления о прекращении уголовного дела должен быть решен вопрос о вещественных доказательствах.</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ч.1 ст.81 УПК РФ  вещественными доказательствами признаются любые предметы:</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которые служили орудиями преступления или сохраняли на себе следы преступления;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которые были направлены преступные действия;</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деньги, ценности и иное имущество, полученные в результате совершения преступления;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иные предметы и документы, которые могут служить средствами для обнаружения преступления и установления обстоятельств уголовного дела.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групповой принадлежности вещественных доказательств зависит решение вопроса о том, как поступить с ними при вынесении приговора: передать в соответствующее учреждение, уничтожить, конфисковать, хранить при уголовном деле, передать законным владельцам.</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п.1 ч.3 ст.81 УПК РФ орудия преступления, принадлежащие обвиняемому, подлежат конфискации, или передаются в соответствующие учреждения, или уничтожаются.</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Особого внимания заслуживает вопрос о судьбе орудий преступления при постановлении оправдательного приговора.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ч.3 ст.306 УПК РФ в случае вынесения оправдательного приговора по основанию, предусмотренному п.1 ч.1 ст.27 УПК РФ,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 С учетом этих правил определяется и судьба орудий преступления, которые следует хранить при уголовном деле.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Предметы, запрещенные к обращению, подлежат передаче в соответствующие учреждения или уничтожаются.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предметами, запрещенными к обращению, понимаются предметы, полностью изъятые из оборота, т.е. изготовление, приобретение, хранение, сбыт и распространение которых запрещены законом (например, порнографические издания, поддельные денежные знаки и др.).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Их необходимо отличать от вещей с ограниченной оборотоспособностью – вещей, которые согласно закону не могут быть предметом гражданско-правовых сделок, хотя и могут быть передаваемы по другим основаниям (например, архивные материалы); вещей, приобретаемых в собственность лишь по особым разрешениям (например, оружия).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в соответствие с действующим законодательством, оружие, пули, гильзы и патроны, признанные вещественными доказательствами, после разрешения уголовного дела должны направлять в орган внутренних дел, поскольку именно этот орган исполнительной власти осуществляет контроль за оборотом оружия.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Вещественное доказательство – это всегда часть той среды, в которой происходило преступление. При совершении оконченного преступления против жизни наступают последствия, которые не поддаются восстановлению или возмещению, ибо утрата жизни необратима. В этом смысле предметы, не представляющие ценности  в обычной ситуации   (например, пучок волос), могут приобретать таковую для потерпевших и по их просьбе могут быть им переданы.</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Законным владельцем, которому имущество, служившее вещественным доказательством, подлежит возвращению, является тот, в чьем владении, пользовании и (или) распоряжении данное имущество находилось правомерно и выбыло вследствие совершения преступления.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п.4.1 ч.3 ст.81 УПК РФ деньги, ценности и иное имущество, указанное в п. «а» - «в» ч.1 ст.104.1 УК РФ подлежат конфискации в порядке, установленном Правительством  Российской Федерации, за исключением случаев, предусмотренных п.4 ч.3 ст.81 УПК РФ.</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 «а» ч.1 ст.104.1 УК РФ предусматривает конфискацию денег, ценностей и иного имущества, полученных в результате совершения перечисленных в нем преступлений или являющихся предметом незаконного перемещения через таможенную либо Государственную границу РФ, ответственность за которые установлена ст.226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229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 РФ, и любых доходов от этого имущества, за исключением имущества и доходов от него, подлежащих возвращению законному владельцу.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смыслу ч.4 ст.307 УПК РФ описательно-мотивировочная часть обвинительного приговора должна содержать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Исключение конфискации имущества как вида наказания из Уголовного кодекса Российской Федерации нельзя рассматривать как препятствие для применения конфискации имущества, признанного вещественным доказательством по уголовному делу.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учитывать, являются ли данные документы подлинными или поддельными, может их владелец воспользоваться их копиями или ему непременно нужны подлинники. Способна ли передача подлинника документа заинтересованному лицу отрицательно сказаться на интересах правосудия.</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применении п.5 ч.3 ст.81 УПК РФ необходимо учитывать нормы ст.84 УПК РФ, которые в качестве вещественных доказательств признают иные документы.</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практике имеют место случаи, когда при наличии документа – вещественного доказательства вопрос о его судьбе при постановлении приговора решается не посредством оставления его при уголовном деле, а иным образом.</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например, паспорт умершего (убитого) гражданина сдается в органы, осуществляющие государственную регистрацию актов гражданского состояния по месту регистрации смерти, которые направляют его в территориальные органы ФМС по последнему месту жительства или пребывания умершего гражданина.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Остальные предметы передаются законным владельцам, а при неустановлении последних переходят в собственность государства.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Возвращение вещественного доказательства законному владельцу не зависит от того, какое процессуальное положение по данному делу он занимает.</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п.6 ч.3 ст.81 УПК РФ споры о принадлежности вещественных доказательств разрешаются в порядке гражданского судопроизводства.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обеспечивается равноправие сторон, истцу и ответчику создаются равные условия, предоставляется реальная возможность обосновывать исковые требования и возражать по поводу этих требований, давать  объяснения и представлять документальные материалы.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ч.4 ст.81 УПК РФ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И.о. прокурора города Сосновый Бор</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советник юстиции                                                                          С.А. Тихомиров</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