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A2" w:rsidRDefault="009826A2" w:rsidP="009826A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-481965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6A2" w:rsidRPr="009B143A" w:rsidRDefault="009826A2" w:rsidP="009826A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9826A2" w:rsidRPr="009B143A" w:rsidRDefault="009826A2" w:rsidP="009826A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9826A2" w:rsidRPr="009B143A" w:rsidRDefault="009826A2" w:rsidP="009826A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9826A2" w:rsidRDefault="002128D5" w:rsidP="009826A2">
      <w:pPr>
        <w:jc w:val="center"/>
        <w:rPr>
          <w:b/>
          <w:sz w:val="24"/>
        </w:rPr>
      </w:pPr>
      <w:r w:rsidRPr="002128D5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9826A2" w:rsidRDefault="009826A2" w:rsidP="009826A2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F6632C" w:rsidRDefault="00F6632C" w:rsidP="00F6632C">
      <w:pPr>
        <w:jc w:val="center"/>
        <w:rPr>
          <w:b/>
          <w:sz w:val="28"/>
        </w:rPr>
      </w:pPr>
    </w:p>
    <w:p w:rsidR="00F6632C" w:rsidRPr="00942AFB" w:rsidRDefault="00F6632C" w:rsidP="00F6632C">
      <w:pPr>
        <w:jc w:val="center"/>
        <w:rPr>
          <w:b/>
          <w:sz w:val="28"/>
        </w:rPr>
      </w:pPr>
      <w:r w:rsidRPr="00FC7CCF">
        <w:rPr>
          <w:b/>
          <w:sz w:val="28"/>
        </w:rPr>
        <w:t xml:space="preserve">от </w:t>
      </w:r>
      <w:r>
        <w:rPr>
          <w:b/>
          <w:sz w:val="28"/>
        </w:rPr>
        <w:t>05</w:t>
      </w:r>
      <w:r w:rsidRPr="00FC7CCF">
        <w:rPr>
          <w:b/>
          <w:sz w:val="28"/>
        </w:rPr>
        <w:t>.</w:t>
      </w:r>
      <w:r>
        <w:rPr>
          <w:b/>
          <w:sz w:val="28"/>
        </w:rPr>
        <w:t>12</w:t>
      </w:r>
      <w:r w:rsidRPr="00FC7CCF">
        <w:rPr>
          <w:b/>
          <w:sz w:val="28"/>
        </w:rPr>
        <w:t>.201</w:t>
      </w:r>
      <w:r>
        <w:rPr>
          <w:b/>
          <w:sz w:val="28"/>
        </w:rPr>
        <w:t>7</w:t>
      </w:r>
      <w:r w:rsidRPr="00FC7CCF">
        <w:rPr>
          <w:b/>
          <w:sz w:val="28"/>
        </w:rPr>
        <w:t xml:space="preserve"> г.  </w:t>
      </w:r>
      <w:r w:rsidRPr="001D000C">
        <w:rPr>
          <w:b/>
          <w:sz w:val="28"/>
        </w:rPr>
        <w:t xml:space="preserve">№ </w:t>
      </w:r>
      <w:r>
        <w:rPr>
          <w:b/>
          <w:sz w:val="28"/>
        </w:rPr>
        <w:t>191</w:t>
      </w:r>
    </w:p>
    <w:p w:rsidR="002938CE" w:rsidRDefault="002938CE" w:rsidP="009826A2">
      <w:pPr>
        <w:jc w:val="center"/>
        <w:rPr>
          <w:b/>
          <w:spacing w:val="20"/>
          <w:sz w:val="40"/>
          <w:szCs w:val="40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9826A2" w:rsidRPr="009E0CCB" w:rsidTr="00B91100">
        <w:tc>
          <w:tcPr>
            <w:tcW w:w="6768" w:type="dxa"/>
          </w:tcPr>
          <w:p w:rsidR="009826A2" w:rsidRPr="00960EB5" w:rsidRDefault="009826A2" w:rsidP="00F80443">
            <w:pPr>
              <w:pStyle w:val="NoSpacing1"/>
              <w:rPr>
                <w:rFonts w:ascii="Times New Roman" w:hAnsi="Times New Roman"/>
                <w:b/>
                <w:sz w:val="28"/>
                <w:szCs w:val="28"/>
              </w:rPr>
            </w:pPr>
            <w:r w:rsidRPr="00960EB5"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 w:rsidR="008438F8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границ </w:t>
            </w:r>
            <w:r w:rsidRPr="00960EB5">
              <w:rPr>
                <w:rFonts w:ascii="Times New Roman" w:hAnsi="Times New Roman"/>
                <w:b/>
                <w:sz w:val="28"/>
                <w:szCs w:val="28"/>
              </w:rPr>
              <w:t xml:space="preserve">сквера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микрорайоне N</w:t>
            </w:r>
            <w:r w:rsidR="00DD5A44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города Сосновый Бор </w:t>
            </w:r>
            <w:r w:rsidR="00DD5A44">
              <w:rPr>
                <w:rFonts w:ascii="Times New Roman" w:hAnsi="Times New Roman"/>
                <w:b/>
                <w:sz w:val="28"/>
                <w:szCs w:val="28"/>
              </w:rPr>
              <w:t>на внутри дворовой терр</w:t>
            </w:r>
            <w:r w:rsidR="00DD5A4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DD5A44">
              <w:rPr>
                <w:rFonts w:ascii="Times New Roman" w:hAnsi="Times New Roman"/>
                <w:b/>
                <w:sz w:val="28"/>
                <w:szCs w:val="28"/>
              </w:rPr>
              <w:t>тории жилых домов NN 36, 40, 42, 48 и 50 по улице Парковой»</w:t>
            </w:r>
          </w:p>
        </w:tc>
      </w:tr>
    </w:tbl>
    <w:p w:rsidR="00B404B3" w:rsidRDefault="00B404B3" w:rsidP="009826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632C" w:rsidRPr="006354B2" w:rsidRDefault="00F6632C" w:rsidP="009826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26A2" w:rsidRPr="00FC718A" w:rsidRDefault="009826A2" w:rsidP="009826A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718A">
        <w:rPr>
          <w:rFonts w:ascii="Arial" w:hAnsi="Arial" w:cs="Arial"/>
          <w:sz w:val="24"/>
          <w:szCs w:val="24"/>
        </w:rPr>
        <w:t xml:space="preserve">Рассмотрев </w:t>
      </w:r>
      <w:r w:rsidR="00DD5A44">
        <w:rPr>
          <w:rFonts w:ascii="Arial" w:hAnsi="Arial" w:cs="Arial"/>
          <w:sz w:val="24"/>
          <w:szCs w:val="24"/>
        </w:rPr>
        <w:t>представленный проект</w:t>
      </w:r>
      <w:r w:rsidR="008438F8">
        <w:rPr>
          <w:rFonts w:ascii="Arial" w:hAnsi="Arial" w:cs="Arial"/>
          <w:sz w:val="24"/>
          <w:szCs w:val="24"/>
        </w:rPr>
        <w:t xml:space="preserve"> границ сквера</w:t>
      </w:r>
      <w:r w:rsidR="00DD5A44">
        <w:rPr>
          <w:rFonts w:ascii="Arial" w:hAnsi="Arial" w:cs="Arial"/>
          <w:sz w:val="24"/>
          <w:szCs w:val="24"/>
        </w:rPr>
        <w:t xml:space="preserve">, результаты проведенного общественного обсуждения </w:t>
      </w:r>
      <w:r w:rsidR="00DD5A44" w:rsidRPr="00DD5A44">
        <w:rPr>
          <w:rFonts w:ascii="Arial" w:hAnsi="Arial" w:cs="Arial"/>
          <w:sz w:val="24"/>
          <w:szCs w:val="24"/>
        </w:rPr>
        <w:t>проекта (схемы) благоустройства территории во дворе домов NN36, 40, 42, 44 и 48 по улице Парковой</w:t>
      </w:r>
      <w:r w:rsidR="00DD5A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 руководствуясь «Положением о муниципальных парках, садах и скверах на территории Сосновоборского городского округа Ленинградской области», утвержденным решением совета депутатов от 25.05.2011 N46 (в редакции на 5 августа 2015 года),</w:t>
      </w:r>
      <w:r w:rsidRPr="00FC718A">
        <w:rPr>
          <w:rFonts w:ascii="Arial" w:hAnsi="Arial" w:cs="Arial"/>
          <w:sz w:val="24"/>
          <w:szCs w:val="24"/>
        </w:rPr>
        <w:t xml:space="preserve"> совет депутатов Сосновоборск</w:t>
      </w:r>
      <w:r w:rsidRPr="00FC718A">
        <w:rPr>
          <w:rFonts w:ascii="Arial" w:hAnsi="Arial" w:cs="Arial"/>
          <w:sz w:val="24"/>
          <w:szCs w:val="24"/>
        </w:rPr>
        <w:t>о</w:t>
      </w:r>
      <w:r w:rsidRPr="00FC718A">
        <w:rPr>
          <w:rFonts w:ascii="Arial" w:hAnsi="Arial" w:cs="Arial"/>
          <w:sz w:val="24"/>
          <w:szCs w:val="24"/>
        </w:rPr>
        <w:t>го городского округа</w:t>
      </w:r>
      <w:proofErr w:type="gramEnd"/>
    </w:p>
    <w:p w:rsidR="009826A2" w:rsidRDefault="009826A2" w:rsidP="009826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26A2" w:rsidRPr="00FC718A" w:rsidRDefault="009826A2" w:rsidP="009826A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C718A">
        <w:rPr>
          <w:rFonts w:ascii="Arial" w:hAnsi="Arial" w:cs="Arial"/>
          <w:sz w:val="24"/>
          <w:szCs w:val="24"/>
        </w:rPr>
        <w:t>Р Е Ш И Л:</w:t>
      </w:r>
    </w:p>
    <w:p w:rsidR="009826A2" w:rsidRPr="00FC718A" w:rsidRDefault="009826A2" w:rsidP="009826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26A2" w:rsidRPr="00E47686" w:rsidRDefault="009826A2" w:rsidP="009826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18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Создать на территории микрорайона </w:t>
      </w:r>
      <w:r w:rsidR="00DD5A44" w:rsidRPr="00DD5A44">
        <w:rPr>
          <w:rFonts w:ascii="Arial" w:hAnsi="Arial" w:cs="Arial"/>
          <w:sz w:val="24"/>
          <w:szCs w:val="24"/>
        </w:rPr>
        <w:t>N7 города Сосновый Бор на внутри дворовой территории жилых домов NN 36, 40, 42, 48 и 50 по улице Парковой</w:t>
      </w:r>
      <w:r w:rsidR="00DD5A44">
        <w:rPr>
          <w:rFonts w:ascii="Arial" w:hAnsi="Arial" w:cs="Arial"/>
          <w:sz w:val="24"/>
          <w:szCs w:val="24"/>
        </w:rPr>
        <w:t xml:space="preserve"> горо</w:t>
      </w:r>
      <w:r w:rsidR="00DD5A44">
        <w:rPr>
          <w:rFonts w:ascii="Arial" w:hAnsi="Arial" w:cs="Arial"/>
          <w:sz w:val="24"/>
          <w:szCs w:val="24"/>
        </w:rPr>
        <w:t>д</w:t>
      </w:r>
      <w:r w:rsidR="00DD5A44">
        <w:rPr>
          <w:rFonts w:ascii="Arial" w:hAnsi="Arial" w:cs="Arial"/>
          <w:sz w:val="24"/>
          <w:szCs w:val="24"/>
        </w:rPr>
        <w:t xml:space="preserve">ской </w:t>
      </w:r>
      <w:r>
        <w:rPr>
          <w:rFonts w:ascii="Arial" w:hAnsi="Arial" w:cs="Arial"/>
          <w:sz w:val="24"/>
          <w:szCs w:val="24"/>
        </w:rPr>
        <w:t xml:space="preserve">сквер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D5A44">
        <w:rPr>
          <w:rFonts w:ascii="Arial" w:hAnsi="Arial" w:cs="Arial"/>
          <w:sz w:val="24"/>
          <w:szCs w:val="24"/>
        </w:rPr>
        <w:t>прилагаемой схем</w:t>
      </w:r>
      <w:r w:rsidR="008438F8">
        <w:rPr>
          <w:rFonts w:ascii="Arial" w:hAnsi="Arial" w:cs="Arial"/>
          <w:sz w:val="24"/>
          <w:szCs w:val="24"/>
        </w:rPr>
        <w:t>ы границ</w:t>
      </w:r>
      <w:r w:rsidR="00DD5A44">
        <w:rPr>
          <w:rFonts w:ascii="Arial" w:hAnsi="Arial" w:cs="Arial"/>
          <w:sz w:val="24"/>
          <w:szCs w:val="24"/>
        </w:rPr>
        <w:t xml:space="preserve"> сквера.</w:t>
      </w:r>
    </w:p>
    <w:p w:rsidR="00174FF2" w:rsidRPr="00E47686" w:rsidRDefault="00174FF2" w:rsidP="00174F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7686">
        <w:rPr>
          <w:rFonts w:ascii="Arial" w:hAnsi="Arial" w:cs="Arial"/>
          <w:sz w:val="24"/>
          <w:szCs w:val="24"/>
        </w:rPr>
        <w:t>2. На основании требований пункта 12 статьи 1 Градостроительного кодекса Российской Федерации отнести территорию данного сквера к территориям общего пользования</w:t>
      </w:r>
      <w:r w:rsidR="00385527" w:rsidRPr="00E47686">
        <w:rPr>
          <w:rFonts w:ascii="Arial" w:hAnsi="Arial" w:cs="Arial"/>
          <w:sz w:val="24"/>
          <w:szCs w:val="24"/>
        </w:rPr>
        <w:t xml:space="preserve"> городского округа</w:t>
      </w:r>
      <w:r w:rsidRPr="00E47686">
        <w:rPr>
          <w:rFonts w:ascii="Arial" w:hAnsi="Arial" w:cs="Arial"/>
          <w:sz w:val="24"/>
          <w:szCs w:val="24"/>
        </w:rPr>
        <w:t>.</w:t>
      </w:r>
    </w:p>
    <w:p w:rsidR="00174FF2" w:rsidRPr="00E47686" w:rsidRDefault="00174FF2" w:rsidP="00174F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7686">
        <w:rPr>
          <w:rFonts w:ascii="Arial" w:hAnsi="Arial" w:cs="Arial"/>
          <w:sz w:val="24"/>
          <w:szCs w:val="24"/>
        </w:rPr>
        <w:t>3. Установить, что в соответствии с требованиями пункта 2 части 4 статьи 36 Градостроительного кодекса Российской Федерации на территорию данного сквера со дня вступления в силу настоящего решения не распространяется градостро</w:t>
      </w:r>
      <w:r w:rsidRPr="00E47686">
        <w:rPr>
          <w:rFonts w:ascii="Arial" w:hAnsi="Arial" w:cs="Arial"/>
          <w:sz w:val="24"/>
          <w:szCs w:val="24"/>
        </w:rPr>
        <w:t>и</w:t>
      </w:r>
      <w:r w:rsidRPr="00E47686">
        <w:rPr>
          <w:rFonts w:ascii="Arial" w:hAnsi="Arial" w:cs="Arial"/>
          <w:sz w:val="24"/>
          <w:szCs w:val="24"/>
        </w:rPr>
        <w:t xml:space="preserve">тельный регламент территориальной зоны </w:t>
      </w:r>
      <w:r w:rsidR="00DD5A44">
        <w:rPr>
          <w:rFonts w:ascii="Arial" w:hAnsi="Arial" w:cs="Arial"/>
          <w:sz w:val="24"/>
          <w:szCs w:val="24"/>
        </w:rPr>
        <w:t>Ж</w:t>
      </w:r>
      <w:r w:rsidRPr="00E47686">
        <w:rPr>
          <w:rFonts w:ascii="Arial" w:hAnsi="Arial" w:cs="Arial"/>
          <w:sz w:val="24"/>
          <w:szCs w:val="24"/>
        </w:rPr>
        <w:t>-1, в которой расположен данный сквер.</w:t>
      </w:r>
    </w:p>
    <w:p w:rsidR="00174FF2" w:rsidRDefault="00174FF2" w:rsidP="009826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7686">
        <w:rPr>
          <w:rFonts w:ascii="Arial" w:hAnsi="Arial" w:cs="Arial"/>
          <w:sz w:val="24"/>
          <w:szCs w:val="24"/>
        </w:rPr>
        <w:t xml:space="preserve">4. </w:t>
      </w:r>
      <w:r w:rsidR="009826A2" w:rsidRPr="00E47686">
        <w:rPr>
          <w:rFonts w:ascii="Arial" w:hAnsi="Arial" w:cs="Arial"/>
          <w:sz w:val="24"/>
          <w:szCs w:val="24"/>
        </w:rPr>
        <w:t xml:space="preserve">Предложить администрации </w:t>
      </w:r>
      <w:r w:rsidRPr="00E47686">
        <w:rPr>
          <w:rFonts w:ascii="Arial" w:hAnsi="Arial" w:cs="Arial"/>
          <w:sz w:val="24"/>
          <w:szCs w:val="24"/>
        </w:rPr>
        <w:t xml:space="preserve">Сосновоборского городского округа при </w:t>
      </w:r>
      <w:r w:rsidR="009826A2" w:rsidRPr="00E47686">
        <w:rPr>
          <w:rFonts w:ascii="Arial" w:hAnsi="Arial" w:cs="Arial"/>
          <w:sz w:val="24"/>
          <w:szCs w:val="24"/>
        </w:rPr>
        <w:t>корре</w:t>
      </w:r>
      <w:r w:rsidR="009826A2" w:rsidRPr="00E47686">
        <w:rPr>
          <w:rFonts w:ascii="Arial" w:hAnsi="Arial" w:cs="Arial"/>
          <w:sz w:val="24"/>
          <w:szCs w:val="24"/>
        </w:rPr>
        <w:t>к</w:t>
      </w:r>
      <w:r w:rsidR="009826A2" w:rsidRPr="00E47686">
        <w:rPr>
          <w:rFonts w:ascii="Arial" w:hAnsi="Arial" w:cs="Arial"/>
          <w:sz w:val="24"/>
          <w:szCs w:val="24"/>
        </w:rPr>
        <w:t>тировк</w:t>
      </w:r>
      <w:r w:rsidRPr="00E47686">
        <w:rPr>
          <w:rFonts w:ascii="Arial" w:hAnsi="Arial" w:cs="Arial"/>
          <w:sz w:val="24"/>
          <w:szCs w:val="24"/>
        </w:rPr>
        <w:t>е</w:t>
      </w:r>
      <w:r w:rsidR="009826A2" w:rsidRPr="00E47686">
        <w:rPr>
          <w:rFonts w:ascii="Arial" w:hAnsi="Arial" w:cs="Arial"/>
          <w:sz w:val="24"/>
          <w:szCs w:val="24"/>
        </w:rPr>
        <w:t xml:space="preserve"> </w:t>
      </w:r>
      <w:r w:rsidRPr="00E47686">
        <w:rPr>
          <w:rFonts w:ascii="Arial" w:hAnsi="Arial" w:cs="Arial"/>
          <w:sz w:val="24"/>
          <w:szCs w:val="24"/>
        </w:rPr>
        <w:t>Генерального плана города Сосновый Бор и Правил землепользования и застройки Сосновоборского городского округа отнести</w:t>
      </w:r>
      <w:r>
        <w:rPr>
          <w:rFonts w:ascii="Arial" w:hAnsi="Arial" w:cs="Arial"/>
          <w:sz w:val="24"/>
          <w:szCs w:val="24"/>
        </w:rPr>
        <w:t xml:space="preserve"> территорию сквера к рекре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ционной зоне.</w:t>
      </w:r>
    </w:p>
    <w:p w:rsidR="009826A2" w:rsidRDefault="00722F16" w:rsidP="009826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826A2">
        <w:rPr>
          <w:rFonts w:ascii="Arial" w:hAnsi="Arial" w:cs="Arial"/>
          <w:sz w:val="24"/>
          <w:szCs w:val="24"/>
        </w:rPr>
        <w:t>. Предложить главе городского округа присвоить наименование скверу с уч</w:t>
      </w:r>
      <w:r w:rsidR="009826A2">
        <w:rPr>
          <w:rFonts w:ascii="Arial" w:hAnsi="Arial" w:cs="Arial"/>
          <w:sz w:val="24"/>
          <w:szCs w:val="24"/>
        </w:rPr>
        <w:t>е</w:t>
      </w:r>
      <w:r w:rsidR="009826A2">
        <w:rPr>
          <w:rFonts w:ascii="Arial" w:hAnsi="Arial" w:cs="Arial"/>
          <w:sz w:val="24"/>
          <w:szCs w:val="24"/>
        </w:rPr>
        <w:t>том рекомендаций комиссии по наименованиям и переименованиям.</w:t>
      </w:r>
    </w:p>
    <w:p w:rsidR="009826A2" w:rsidRDefault="00722F16" w:rsidP="009826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826A2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обнародов</w:t>
      </w:r>
      <w:r w:rsidR="009826A2">
        <w:rPr>
          <w:rFonts w:ascii="Arial" w:hAnsi="Arial" w:cs="Arial"/>
          <w:sz w:val="24"/>
          <w:szCs w:val="24"/>
        </w:rPr>
        <w:t>а</w:t>
      </w:r>
      <w:r w:rsidR="009826A2">
        <w:rPr>
          <w:rFonts w:ascii="Arial" w:hAnsi="Arial" w:cs="Arial"/>
          <w:sz w:val="24"/>
          <w:szCs w:val="24"/>
        </w:rPr>
        <w:t>ния на сайте городской газеты «Маяк».</w:t>
      </w:r>
    </w:p>
    <w:p w:rsidR="009826A2" w:rsidRDefault="00722F16" w:rsidP="009826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826A2">
        <w:rPr>
          <w:rFonts w:ascii="Arial" w:hAnsi="Arial" w:cs="Arial"/>
          <w:sz w:val="24"/>
          <w:szCs w:val="24"/>
        </w:rPr>
        <w:t>. Настоящее решение официально обнародовать на сайте городской газеты «Маяк».</w:t>
      </w:r>
    </w:p>
    <w:p w:rsidR="009826A2" w:rsidRDefault="009826A2" w:rsidP="009826A2">
      <w:pPr>
        <w:ind w:firstLine="709"/>
        <w:jc w:val="both"/>
      </w:pPr>
    </w:p>
    <w:p w:rsidR="008438F8" w:rsidRPr="00C26A47" w:rsidRDefault="008438F8" w:rsidP="009826A2">
      <w:pPr>
        <w:ind w:firstLine="709"/>
        <w:jc w:val="both"/>
      </w:pPr>
    </w:p>
    <w:p w:rsidR="009826A2" w:rsidRDefault="009826A2" w:rsidP="00982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9826A2" w:rsidRDefault="009826A2" w:rsidP="00982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                       А.В. Иванов</w:t>
      </w:r>
    </w:p>
    <w:sectPr w:rsidR="009826A2" w:rsidSect="008D7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19" w:rsidRDefault="001A2919" w:rsidP="005A738B">
      <w:r>
        <w:separator/>
      </w:r>
    </w:p>
  </w:endnote>
  <w:endnote w:type="continuationSeparator" w:id="0">
    <w:p w:rsidR="001A2919" w:rsidRDefault="001A2919" w:rsidP="005A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6" w:rsidRDefault="001A29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6" w:rsidRDefault="001A29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6" w:rsidRDefault="001A29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19" w:rsidRDefault="001A2919" w:rsidP="005A738B">
      <w:r>
        <w:separator/>
      </w:r>
    </w:p>
  </w:footnote>
  <w:footnote w:type="continuationSeparator" w:id="0">
    <w:p w:rsidR="001A2919" w:rsidRDefault="001A2919" w:rsidP="005A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6" w:rsidRDefault="001A2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6" w:rsidRDefault="001A29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6" w:rsidRDefault="001A29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5dbb199-e762-45e1-bcab-2941c289d082"/>
  </w:docVars>
  <w:rsids>
    <w:rsidRoot w:val="009826A2"/>
    <w:rsid w:val="00023B76"/>
    <w:rsid w:val="0002485D"/>
    <w:rsid w:val="00061556"/>
    <w:rsid w:val="00123D0E"/>
    <w:rsid w:val="00174FF2"/>
    <w:rsid w:val="001A2919"/>
    <w:rsid w:val="002128D5"/>
    <w:rsid w:val="0022170E"/>
    <w:rsid w:val="00221861"/>
    <w:rsid w:val="00274567"/>
    <w:rsid w:val="0028684D"/>
    <w:rsid w:val="002938CE"/>
    <w:rsid w:val="0029663E"/>
    <w:rsid w:val="002D301F"/>
    <w:rsid w:val="00346DB7"/>
    <w:rsid w:val="00385527"/>
    <w:rsid w:val="00400244"/>
    <w:rsid w:val="00423F42"/>
    <w:rsid w:val="00451C88"/>
    <w:rsid w:val="004934D3"/>
    <w:rsid w:val="004C3880"/>
    <w:rsid w:val="004D6417"/>
    <w:rsid w:val="004F2A76"/>
    <w:rsid w:val="005A2F14"/>
    <w:rsid w:val="005A738B"/>
    <w:rsid w:val="006163A0"/>
    <w:rsid w:val="006571DA"/>
    <w:rsid w:val="00722F16"/>
    <w:rsid w:val="0076620D"/>
    <w:rsid w:val="00783DBD"/>
    <w:rsid w:val="00804FC2"/>
    <w:rsid w:val="008438F8"/>
    <w:rsid w:val="008D7D36"/>
    <w:rsid w:val="009004B6"/>
    <w:rsid w:val="009826A2"/>
    <w:rsid w:val="009A55B9"/>
    <w:rsid w:val="009D3C1B"/>
    <w:rsid w:val="00A12A73"/>
    <w:rsid w:val="00B404B3"/>
    <w:rsid w:val="00B4359A"/>
    <w:rsid w:val="00B8298D"/>
    <w:rsid w:val="00C00A27"/>
    <w:rsid w:val="00C07ACA"/>
    <w:rsid w:val="00C36D03"/>
    <w:rsid w:val="00CA6C72"/>
    <w:rsid w:val="00CD26A2"/>
    <w:rsid w:val="00D353DC"/>
    <w:rsid w:val="00D4400C"/>
    <w:rsid w:val="00D64D83"/>
    <w:rsid w:val="00DD5A44"/>
    <w:rsid w:val="00E47686"/>
    <w:rsid w:val="00E57C58"/>
    <w:rsid w:val="00E81144"/>
    <w:rsid w:val="00F6632C"/>
    <w:rsid w:val="00F80443"/>
    <w:rsid w:val="00F94391"/>
    <w:rsid w:val="00FA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rsid w:val="009826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</dc:creator>
  <cp:lastModifiedBy>SOBRGLAV</cp:lastModifiedBy>
  <cp:revision>3</cp:revision>
  <cp:lastPrinted>2017-12-01T08:22:00Z</cp:lastPrinted>
  <dcterms:created xsi:type="dcterms:W3CDTF">2017-12-08T11:03:00Z</dcterms:created>
  <dcterms:modified xsi:type="dcterms:W3CDTF">2017-12-08T11:04:00Z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25dbb199-e762-45e1-bcab-2941c289d082</vt:lpwstr>
  </property>
</Properties>
</file>