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4DB" w:rsidRDefault="008D14DB" w:rsidP="008D14DB">
      <w:pPr>
        <w:jc w:val="center"/>
      </w:pPr>
      <w:r>
        <w:rPr>
          <w:noProof/>
        </w:rPr>
        <w:drawing>
          <wp:anchor distT="0" distB="0" distL="114300" distR="114300" simplePos="0" relativeHeight="251661312" behindDoc="0" locked="0" layoutInCell="0" allowOverlap="1">
            <wp:simplePos x="0" y="0"/>
            <wp:positionH relativeFrom="column">
              <wp:posOffset>2664460</wp:posOffset>
            </wp:positionH>
            <wp:positionV relativeFrom="paragraph">
              <wp:posOffset>-33655</wp:posOffset>
            </wp:positionV>
            <wp:extent cx="516890" cy="649605"/>
            <wp:effectExtent l="19050" t="0" r="0" b="0"/>
            <wp:wrapTopAndBottom/>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9" cstate="print"/>
                    <a:srcRect/>
                    <a:stretch>
                      <a:fillRect/>
                    </a:stretch>
                  </pic:blipFill>
                  <pic:spPr bwMode="auto">
                    <a:xfrm>
                      <a:off x="0" y="0"/>
                      <a:ext cx="516890" cy="649605"/>
                    </a:xfrm>
                    <a:prstGeom prst="rect">
                      <a:avLst/>
                    </a:prstGeom>
                    <a:noFill/>
                  </pic:spPr>
                </pic:pic>
              </a:graphicData>
            </a:graphic>
          </wp:anchor>
        </w:drawing>
      </w:r>
    </w:p>
    <w:p w:rsidR="008D14DB" w:rsidRDefault="008D14DB" w:rsidP="008D14DB">
      <w:pPr>
        <w:rPr>
          <w:b/>
          <w:sz w:val="22"/>
        </w:rPr>
      </w:pPr>
      <w:r>
        <w:rPr>
          <w:b/>
          <w:caps/>
          <w:sz w:val="22"/>
        </w:rPr>
        <w:t xml:space="preserve">                           администрация </w:t>
      </w:r>
      <w:r>
        <w:rPr>
          <w:b/>
          <w:sz w:val="22"/>
        </w:rPr>
        <w:t xml:space="preserve">МУНИЦИПАЛЬНОГО ОБРАЗОВАНИЯ                                  </w:t>
      </w:r>
    </w:p>
    <w:p w:rsidR="008D14DB" w:rsidRDefault="008D14DB" w:rsidP="008D14DB">
      <w:pPr>
        <w:rPr>
          <w:b/>
          <w:sz w:val="24"/>
        </w:rPr>
      </w:pPr>
      <w:r>
        <w:rPr>
          <w:b/>
          <w:sz w:val="22"/>
        </w:rPr>
        <w:t xml:space="preserve">           СОСНОВОБОРСКИЙ ГОРОДСКОЙ ОКРУГ  ЛЕНИНГРАДСКОЙ ОБЛАСТИ</w:t>
      </w:r>
    </w:p>
    <w:p w:rsidR="008D14DB" w:rsidRDefault="00227CC5" w:rsidP="008D14DB">
      <w:pPr>
        <w:jc w:val="center"/>
        <w:rPr>
          <w:b/>
          <w:spacing w:val="20"/>
          <w:sz w:val="32"/>
        </w:rPr>
      </w:pPr>
      <w:r>
        <w:rPr>
          <w:noProof/>
        </w:rPr>
        <mc:AlternateContent>
          <mc:Choice Requires="wps">
            <w:drawing>
              <wp:anchor distT="0" distB="0" distL="114300" distR="114300" simplePos="0" relativeHeight="251658240" behindDoc="0" locked="0" layoutInCell="1" allowOverlap="1">
                <wp:simplePos x="0" y="0"/>
                <wp:positionH relativeFrom="column">
                  <wp:posOffset>51435</wp:posOffset>
                </wp:positionH>
                <wp:positionV relativeFrom="paragraph">
                  <wp:posOffset>74295</wp:posOffset>
                </wp:positionV>
                <wp:extent cx="5669915" cy="635"/>
                <wp:effectExtent l="13335" t="17145" r="12700" b="203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85pt" to="45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" strokeweight="2pt">
                <v:stroke startarrowwidth="narrow" startarrowlength="short" endarrowwidth="narrow" endarrowlength="short"/>
              </v:line>
            </w:pict>
          </mc:Fallback>
        </mc:AlternateContent>
      </w:r>
    </w:p>
    <w:p w:rsidR="008D14DB" w:rsidRDefault="008D14DB" w:rsidP="008D14DB">
      <w:pPr>
        <w:pStyle w:val="3"/>
        <w:jc w:val="left"/>
      </w:pPr>
      <w:r>
        <w:t xml:space="preserve">                             постановление</w:t>
      </w:r>
    </w:p>
    <w:p w:rsidR="008D14DB" w:rsidRDefault="008D14DB" w:rsidP="008D14DB">
      <w:pPr>
        <w:jc w:val="center"/>
        <w:rPr>
          <w:sz w:val="24"/>
        </w:rPr>
      </w:pPr>
    </w:p>
    <w:p w:rsidR="008D14DB" w:rsidRDefault="008D14DB" w:rsidP="008D14DB">
      <w:pPr>
        <w:rPr>
          <w:sz w:val="24"/>
        </w:rPr>
      </w:pPr>
      <w:r>
        <w:rPr>
          <w:sz w:val="24"/>
        </w:rPr>
        <w:t xml:space="preserve">                                           </w:t>
      </w:r>
      <w:r w:rsidR="00B71420">
        <w:rPr>
          <w:sz w:val="24"/>
        </w:rPr>
        <w:t xml:space="preserve">       </w:t>
      </w:r>
      <w:r>
        <w:rPr>
          <w:sz w:val="24"/>
        </w:rPr>
        <w:t xml:space="preserve">     от </w:t>
      </w:r>
      <w:r w:rsidR="00B71420">
        <w:rPr>
          <w:sz w:val="24"/>
        </w:rPr>
        <w:t>25/07/2025 № 1986</w:t>
      </w:r>
    </w:p>
    <w:p w:rsidR="008D14DB" w:rsidRDefault="008D14DB" w:rsidP="008D14DB">
      <w:pPr>
        <w:ind w:right="3684"/>
        <w:rPr>
          <w:sz w:val="24"/>
          <w:szCs w:val="24"/>
        </w:rPr>
      </w:pPr>
    </w:p>
    <w:p w:rsidR="008D14DB" w:rsidRPr="00F8706F" w:rsidRDefault="008D14DB" w:rsidP="008D14DB">
      <w:pPr>
        <w:ind w:right="3684"/>
        <w:rPr>
          <w:sz w:val="24"/>
          <w:szCs w:val="24"/>
        </w:rPr>
      </w:pPr>
      <w:r w:rsidRPr="00F8706F">
        <w:rPr>
          <w:sz w:val="24"/>
          <w:szCs w:val="24"/>
        </w:rPr>
        <w:t xml:space="preserve">Об утверждении Положения о порядке предоставления грантов в форме субсидий </w:t>
      </w:r>
      <w:r>
        <w:rPr>
          <w:sz w:val="24"/>
          <w:szCs w:val="24"/>
        </w:rPr>
        <w:t>общественным объединениям</w:t>
      </w:r>
      <w:r w:rsidRPr="00F8706F">
        <w:rPr>
          <w:sz w:val="24"/>
          <w:szCs w:val="24"/>
        </w:rPr>
        <w:t xml:space="preserve"> в муниципальном образовании </w:t>
      </w:r>
      <w:proofErr w:type="spellStart"/>
      <w:r w:rsidRPr="00F8706F">
        <w:rPr>
          <w:sz w:val="24"/>
          <w:szCs w:val="24"/>
        </w:rPr>
        <w:t>Сосновоборский</w:t>
      </w:r>
      <w:proofErr w:type="spellEnd"/>
      <w:r w:rsidRPr="00F8706F">
        <w:rPr>
          <w:sz w:val="24"/>
          <w:szCs w:val="24"/>
        </w:rPr>
        <w:t xml:space="preserve"> городской округ Ленинградской области</w:t>
      </w:r>
    </w:p>
    <w:p w:rsidR="008D14DB" w:rsidRPr="00F8706F" w:rsidRDefault="008D14DB" w:rsidP="008D14DB">
      <w:pPr>
        <w:rPr>
          <w:sz w:val="22"/>
          <w:szCs w:val="22"/>
        </w:rPr>
      </w:pPr>
    </w:p>
    <w:p w:rsidR="008D14DB" w:rsidRDefault="008D14DB" w:rsidP="008D14DB">
      <w:pPr>
        <w:jc w:val="both"/>
        <w:rPr>
          <w:sz w:val="22"/>
          <w:szCs w:val="22"/>
        </w:rPr>
      </w:pPr>
    </w:p>
    <w:p w:rsidR="008D14DB" w:rsidRPr="00F8706F" w:rsidRDefault="008D14DB" w:rsidP="008D14DB">
      <w:pPr>
        <w:jc w:val="both"/>
        <w:rPr>
          <w:sz w:val="22"/>
          <w:szCs w:val="22"/>
        </w:rPr>
      </w:pPr>
    </w:p>
    <w:p w:rsidR="008D14DB" w:rsidRPr="00F8706F" w:rsidRDefault="008D14DB" w:rsidP="008D14DB">
      <w:pPr>
        <w:ind w:firstLine="709"/>
        <w:jc w:val="both"/>
        <w:rPr>
          <w:sz w:val="24"/>
          <w:szCs w:val="24"/>
        </w:rPr>
      </w:pPr>
      <w:proofErr w:type="gramStart"/>
      <w:r w:rsidRPr="00F8706F">
        <w:rPr>
          <w:sz w:val="24"/>
          <w:szCs w:val="24"/>
        </w:rPr>
        <w:t>В соответствии с пунктом 4 статьи 78.1 Бюджетного кодекса Российской Федерации, постановлением Правительства Российской Федерации от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w:t>
      </w:r>
      <w:proofErr w:type="gramEnd"/>
      <w:r w:rsidRPr="00F8706F">
        <w:rPr>
          <w:sz w:val="24"/>
          <w:szCs w:val="24"/>
        </w:rPr>
        <w:t xml:space="preserve"> </w:t>
      </w:r>
      <w:proofErr w:type="gramStart"/>
      <w:r w:rsidRPr="00F8706F">
        <w:rPr>
          <w:sz w:val="24"/>
          <w:szCs w:val="24"/>
        </w:rPr>
        <w:t>положений некоторых актов Правительства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w:t>
      </w:r>
      <w:proofErr w:type="gramEnd"/>
      <w:r w:rsidRPr="00F8706F">
        <w:rPr>
          <w:sz w:val="24"/>
          <w:szCs w:val="24"/>
        </w:rPr>
        <w:t xml:space="preserve"> том числе грантов в форме субсидий», и в связи с выделением средств на предоставление грантов в форме субсидий, в том числе предоставляемых на конкурсной основе для целевого финансирования отдельных общественно-полезных программ (проектов) </w:t>
      </w:r>
      <w:r>
        <w:rPr>
          <w:sz w:val="24"/>
          <w:szCs w:val="24"/>
        </w:rPr>
        <w:t>общественных объединений</w:t>
      </w:r>
      <w:r w:rsidRPr="00F8706F">
        <w:rPr>
          <w:sz w:val="24"/>
          <w:szCs w:val="24"/>
        </w:rPr>
        <w:t xml:space="preserve"> из местного бюджета, администрация Сосновоборского городского округа </w:t>
      </w:r>
      <w:proofErr w:type="gramStart"/>
      <w:r w:rsidRPr="00F8706F">
        <w:rPr>
          <w:b/>
          <w:sz w:val="24"/>
          <w:szCs w:val="24"/>
        </w:rPr>
        <w:t>п</w:t>
      </w:r>
      <w:proofErr w:type="gramEnd"/>
      <w:r w:rsidRPr="00F8706F">
        <w:rPr>
          <w:b/>
          <w:sz w:val="24"/>
          <w:szCs w:val="24"/>
        </w:rPr>
        <w:t xml:space="preserve"> о с т а н о в л я е т:</w:t>
      </w:r>
    </w:p>
    <w:p w:rsidR="008D14DB" w:rsidRPr="00F8706F" w:rsidRDefault="008D14DB" w:rsidP="008D14DB">
      <w:pPr>
        <w:ind w:firstLine="709"/>
        <w:jc w:val="both"/>
        <w:rPr>
          <w:b/>
          <w:sz w:val="24"/>
          <w:szCs w:val="24"/>
        </w:rPr>
      </w:pPr>
    </w:p>
    <w:p w:rsidR="008D14DB" w:rsidRDefault="008D14DB" w:rsidP="008D14DB">
      <w:pPr>
        <w:tabs>
          <w:tab w:val="left" w:pos="993"/>
        </w:tabs>
        <w:ind w:firstLine="709"/>
        <w:jc w:val="both"/>
        <w:rPr>
          <w:sz w:val="24"/>
          <w:szCs w:val="24"/>
        </w:rPr>
      </w:pPr>
      <w:r w:rsidRPr="00F8706F">
        <w:rPr>
          <w:sz w:val="24"/>
          <w:szCs w:val="24"/>
        </w:rPr>
        <w:t xml:space="preserve">1. </w:t>
      </w:r>
      <w:r w:rsidRPr="00F8706F">
        <w:rPr>
          <w:sz w:val="24"/>
          <w:szCs w:val="24"/>
        </w:rPr>
        <w:tab/>
        <w:t xml:space="preserve">Утвердить Положение о порядке предоставления грантов в форме субсидий </w:t>
      </w:r>
      <w:r>
        <w:rPr>
          <w:sz w:val="24"/>
          <w:szCs w:val="24"/>
        </w:rPr>
        <w:t>общественным объединениям</w:t>
      </w:r>
      <w:r w:rsidRPr="00F8706F">
        <w:rPr>
          <w:sz w:val="24"/>
          <w:szCs w:val="24"/>
        </w:rPr>
        <w:t xml:space="preserve"> в муниципальном образовании </w:t>
      </w:r>
      <w:proofErr w:type="spellStart"/>
      <w:r w:rsidRPr="00F8706F">
        <w:rPr>
          <w:sz w:val="24"/>
          <w:szCs w:val="24"/>
        </w:rPr>
        <w:t>Сосновоборский</w:t>
      </w:r>
      <w:proofErr w:type="spellEnd"/>
      <w:r w:rsidRPr="00F8706F">
        <w:rPr>
          <w:sz w:val="24"/>
          <w:szCs w:val="24"/>
        </w:rPr>
        <w:t xml:space="preserve"> городской округ Ленинградской области (Приложение</w:t>
      </w:r>
      <w:r>
        <w:rPr>
          <w:sz w:val="24"/>
          <w:szCs w:val="24"/>
        </w:rPr>
        <w:t xml:space="preserve"> № 1</w:t>
      </w:r>
      <w:r w:rsidRPr="00F8706F">
        <w:rPr>
          <w:sz w:val="24"/>
          <w:szCs w:val="24"/>
        </w:rPr>
        <w:t>).</w:t>
      </w:r>
    </w:p>
    <w:p w:rsidR="008D14DB" w:rsidRPr="00F8706F" w:rsidRDefault="008D14DB" w:rsidP="008D14DB">
      <w:pPr>
        <w:tabs>
          <w:tab w:val="left" w:pos="993"/>
        </w:tabs>
        <w:ind w:firstLine="709"/>
        <w:jc w:val="both"/>
        <w:rPr>
          <w:sz w:val="24"/>
          <w:szCs w:val="24"/>
        </w:rPr>
      </w:pPr>
    </w:p>
    <w:p w:rsidR="008D14DB" w:rsidRDefault="008D14DB" w:rsidP="008D14DB">
      <w:pPr>
        <w:tabs>
          <w:tab w:val="left" w:pos="993"/>
        </w:tabs>
        <w:ind w:firstLine="709"/>
        <w:jc w:val="both"/>
        <w:rPr>
          <w:sz w:val="24"/>
          <w:szCs w:val="24"/>
        </w:rPr>
      </w:pPr>
      <w:r w:rsidRPr="00F8706F">
        <w:rPr>
          <w:sz w:val="24"/>
          <w:szCs w:val="24"/>
        </w:rPr>
        <w:t xml:space="preserve">2. Утвердить состав конкурсной комиссии по предоставлению грантов в форме субсидий </w:t>
      </w:r>
      <w:r>
        <w:rPr>
          <w:sz w:val="24"/>
          <w:szCs w:val="24"/>
        </w:rPr>
        <w:t>общественным объединениям</w:t>
      </w:r>
      <w:r w:rsidRPr="00F8706F">
        <w:rPr>
          <w:sz w:val="24"/>
          <w:szCs w:val="24"/>
        </w:rPr>
        <w:t xml:space="preserve"> в муниципальном образовании </w:t>
      </w:r>
      <w:proofErr w:type="spellStart"/>
      <w:r w:rsidRPr="00F8706F">
        <w:rPr>
          <w:sz w:val="24"/>
          <w:szCs w:val="24"/>
        </w:rPr>
        <w:t>Сосновоборский</w:t>
      </w:r>
      <w:proofErr w:type="spellEnd"/>
      <w:r w:rsidRPr="00F8706F">
        <w:rPr>
          <w:sz w:val="24"/>
          <w:szCs w:val="24"/>
        </w:rPr>
        <w:t xml:space="preserve"> городской округ Лен</w:t>
      </w:r>
      <w:r>
        <w:rPr>
          <w:sz w:val="24"/>
          <w:szCs w:val="24"/>
        </w:rPr>
        <w:t>инградской области (Приложение № 2</w:t>
      </w:r>
      <w:r w:rsidRPr="00F8706F">
        <w:rPr>
          <w:sz w:val="24"/>
          <w:szCs w:val="24"/>
        </w:rPr>
        <w:t>).</w:t>
      </w:r>
    </w:p>
    <w:p w:rsidR="008D14DB" w:rsidRPr="00F8706F" w:rsidRDefault="008D14DB" w:rsidP="008D14DB">
      <w:pPr>
        <w:tabs>
          <w:tab w:val="left" w:pos="993"/>
        </w:tabs>
        <w:ind w:firstLine="709"/>
        <w:jc w:val="both"/>
        <w:rPr>
          <w:sz w:val="24"/>
          <w:szCs w:val="24"/>
        </w:rPr>
      </w:pPr>
    </w:p>
    <w:p w:rsidR="008D14DB" w:rsidRDefault="008D14DB" w:rsidP="008D14DB">
      <w:pPr>
        <w:tabs>
          <w:tab w:val="left" w:pos="993"/>
        </w:tabs>
        <w:ind w:firstLine="709"/>
        <w:jc w:val="both"/>
        <w:rPr>
          <w:sz w:val="24"/>
          <w:szCs w:val="24"/>
        </w:rPr>
      </w:pPr>
      <w:r w:rsidRPr="00F8706F">
        <w:rPr>
          <w:sz w:val="24"/>
          <w:szCs w:val="24"/>
        </w:rPr>
        <w:t xml:space="preserve">3. </w:t>
      </w:r>
      <w:r w:rsidRPr="00F8706F">
        <w:rPr>
          <w:sz w:val="24"/>
          <w:szCs w:val="24"/>
        </w:rPr>
        <w:tab/>
        <w:t>Признать утратившим силу постановление администрации Сосново</w:t>
      </w:r>
      <w:r>
        <w:rPr>
          <w:sz w:val="24"/>
          <w:szCs w:val="24"/>
        </w:rPr>
        <w:t>борского городского округа от 17.05.2024 № 1156</w:t>
      </w:r>
      <w:r w:rsidRPr="00F8706F">
        <w:rPr>
          <w:sz w:val="24"/>
          <w:szCs w:val="24"/>
        </w:rPr>
        <w:t xml:space="preserve"> «Об утверждении Положения о порядке предоставления грантов в форме субсидий общественным объединениям в муниципальном образовании </w:t>
      </w:r>
      <w:proofErr w:type="spellStart"/>
      <w:r w:rsidRPr="00F8706F">
        <w:rPr>
          <w:sz w:val="24"/>
          <w:szCs w:val="24"/>
        </w:rPr>
        <w:t>Сосновоборский</w:t>
      </w:r>
      <w:proofErr w:type="spellEnd"/>
      <w:r w:rsidRPr="00F8706F">
        <w:rPr>
          <w:sz w:val="24"/>
          <w:szCs w:val="24"/>
        </w:rPr>
        <w:t xml:space="preserve"> городской округ Ленинградской области».</w:t>
      </w:r>
    </w:p>
    <w:p w:rsidR="008D14DB" w:rsidRDefault="008D14DB" w:rsidP="008D14DB">
      <w:pPr>
        <w:tabs>
          <w:tab w:val="left" w:pos="993"/>
        </w:tabs>
        <w:ind w:firstLine="709"/>
        <w:jc w:val="both"/>
        <w:rPr>
          <w:sz w:val="24"/>
          <w:szCs w:val="24"/>
        </w:rPr>
      </w:pPr>
    </w:p>
    <w:p w:rsidR="008D14DB" w:rsidRPr="00F8706F" w:rsidRDefault="008D14DB" w:rsidP="008D14DB">
      <w:pPr>
        <w:tabs>
          <w:tab w:val="left" w:pos="993"/>
        </w:tabs>
        <w:ind w:firstLine="709"/>
        <w:jc w:val="both"/>
        <w:rPr>
          <w:sz w:val="24"/>
          <w:szCs w:val="24"/>
        </w:rPr>
      </w:pPr>
    </w:p>
    <w:p w:rsidR="008D14DB" w:rsidRPr="00F8706F" w:rsidRDefault="008D14DB" w:rsidP="008D14DB">
      <w:pPr>
        <w:tabs>
          <w:tab w:val="left" w:pos="993"/>
        </w:tabs>
        <w:ind w:firstLine="709"/>
        <w:jc w:val="both"/>
        <w:rPr>
          <w:sz w:val="24"/>
          <w:szCs w:val="24"/>
        </w:rPr>
      </w:pPr>
      <w:r w:rsidRPr="00F8706F">
        <w:rPr>
          <w:sz w:val="24"/>
          <w:szCs w:val="24"/>
        </w:rPr>
        <w:lastRenderedPageBreak/>
        <w:t>4.</w:t>
      </w:r>
      <w:r w:rsidRPr="00F8706F">
        <w:rPr>
          <w:sz w:val="24"/>
          <w:szCs w:val="24"/>
        </w:rPr>
        <w:tab/>
        <w:t>Общему отделу администрации (Смолкина М.С.) обнародовать настоящее постановление на электронном сайте городской газеты «Маяк».</w:t>
      </w:r>
    </w:p>
    <w:p w:rsidR="008D14DB" w:rsidRDefault="008D14DB" w:rsidP="008D14DB">
      <w:pPr>
        <w:tabs>
          <w:tab w:val="left" w:pos="993"/>
        </w:tabs>
        <w:ind w:right="-99" w:firstLine="709"/>
        <w:jc w:val="both"/>
        <w:rPr>
          <w:sz w:val="24"/>
          <w:szCs w:val="24"/>
        </w:rPr>
      </w:pPr>
    </w:p>
    <w:p w:rsidR="008D14DB" w:rsidRDefault="008D14DB" w:rsidP="008D14DB">
      <w:pPr>
        <w:tabs>
          <w:tab w:val="left" w:pos="993"/>
        </w:tabs>
        <w:ind w:right="-99" w:firstLine="709"/>
        <w:jc w:val="both"/>
        <w:rPr>
          <w:sz w:val="24"/>
          <w:szCs w:val="24"/>
        </w:rPr>
      </w:pPr>
      <w:r w:rsidRPr="00F8706F">
        <w:rPr>
          <w:sz w:val="24"/>
          <w:szCs w:val="24"/>
        </w:rPr>
        <w:t>5.</w:t>
      </w:r>
      <w:r w:rsidRPr="00F8706F">
        <w:rPr>
          <w:sz w:val="24"/>
          <w:szCs w:val="24"/>
        </w:rPr>
        <w:tab/>
        <w:t xml:space="preserve">Отделу по связям с общественностью (пресс-центр) </w:t>
      </w:r>
      <w:proofErr w:type="gramStart"/>
      <w:r w:rsidRPr="00F8706F">
        <w:rPr>
          <w:sz w:val="24"/>
          <w:szCs w:val="24"/>
        </w:rPr>
        <w:t>разместить</w:t>
      </w:r>
      <w:proofErr w:type="gramEnd"/>
      <w:r w:rsidRPr="00F8706F">
        <w:rPr>
          <w:sz w:val="24"/>
          <w:szCs w:val="24"/>
        </w:rPr>
        <w:t xml:space="preserve"> настоящее постановление на официальном сайте Сосновоборского городского округа</w:t>
      </w:r>
      <w:r>
        <w:rPr>
          <w:sz w:val="24"/>
          <w:szCs w:val="24"/>
        </w:rPr>
        <w:t>.</w:t>
      </w:r>
    </w:p>
    <w:p w:rsidR="008D14DB" w:rsidRPr="00F8706F" w:rsidRDefault="008D14DB" w:rsidP="008D14DB">
      <w:pPr>
        <w:tabs>
          <w:tab w:val="left" w:pos="993"/>
        </w:tabs>
        <w:ind w:right="-99" w:firstLine="709"/>
        <w:jc w:val="both"/>
        <w:rPr>
          <w:sz w:val="24"/>
          <w:szCs w:val="24"/>
        </w:rPr>
      </w:pPr>
    </w:p>
    <w:p w:rsidR="008D14DB" w:rsidRDefault="008D14DB" w:rsidP="008D14DB">
      <w:pPr>
        <w:tabs>
          <w:tab w:val="left" w:pos="993"/>
        </w:tabs>
        <w:ind w:right="-99" w:firstLine="709"/>
        <w:jc w:val="both"/>
        <w:rPr>
          <w:sz w:val="24"/>
          <w:szCs w:val="24"/>
        </w:rPr>
      </w:pPr>
      <w:r w:rsidRPr="00F8706F">
        <w:rPr>
          <w:sz w:val="24"/>
          <w:szCs w:val="24"/>
        </w:rPr>
        <w:t>6.</w:t>
      </w:r>
      <w:r w:rsidRPr="00F8706F">
        <w:rPr>
          <w:sz w:val="24"/>
          <w:szCs w:val="24"/>
        </w:rPr>
        <w:tab/>
        <w:t>Настоящее постановление вступает в силу со дня официального обнародования.</w:t>
      </w:r>
    </w:p>
    <w:p w:rsidR="008D14DB" w:rsidRPr="00F8706F" w:rsidRDefault="008D14DB" w:rsidP="008D14DB">
      <w:pPr>
        <w:tabs>
          <w:tab w:val="left" w:pos="993"/>
        </w:tabs>
        <w:ind w:right="-99" w:firstLine="709"/>
        <w:jc w:val="both"/>
        <w:rPr>
          <w:sz w:val="24"/>
          <w:szCs w:val="24"/>
        </w:rPr>
      </w:pPr>
    </w:p>
    <w:p w:rsidR="008D14DB" w:rsidRPr="00F8706F" w:rsidRDefault="008D14DB" w:rsidP="008D14DB">
      <w:pPr>
        <w:widowControl w:val="0"/>
        <w:tabs>
          <w:tab w:val="left" w:pos="993"/>
        </w:tabs>
        <w:autoSpaceDE w:val="0"/>
        <w:autoSpaceDN w:val="0"/>
        <w:adjustRightInd w:val="0"/>
        <w:ind w:firstLine="709"/>
        <w:jc w:val="both"/>
        <w:rPr>
          <w:bCs/>
          <w:sz w:val="24"/>
          <w:szCs w:val="24"/>
        </w:rPr>
      </w:pPr>
      <w:r w:rsidRPr="00F8706F">
        <w:rPr>
          <w:bCs/>
          <w:sz w:val="24"/>
          <w:szCs w:val="24"/>
        </w:rPr>
        <w:t>7.</w:t>
      </w:r>
      <w:r w:rsidRPr="00F8706F">
        <w:rPr>
          <w:bCs/>
          <w:sz w:val="24"/>
          <w:szCs w:val="24"/>
        </w:rPr>
        <w:tab/>
      </w:r>
      <w:proofErr w:type="gramStart"/>
      <w:r w:rsidRPr="00F8706F">
        <w:rPr>
          <w:bCs/>
          <w:sz w:val="24"/>
          <w:szCs w:val="24"/>
        </w:rPr>
        <w:t>Контроль за</w:t>
      </w:r>
      <w:proofErr w:type="gramEnd"/>
      <w:r w:rsidRPr="00F8706F">
        <w:rPr>
          <w:bCs/>
          <w:sz w:val="24"/>
          <w:szCs w:val="24"/>
        </w:rPr>
        <w:t xml:space="preserve"> исполнением настоящего постановления возложить на заместителя главы администрации по социальным вопросам Горшкову Т.В.</w:t>
      </w:r>
    </w:p>
    <w:p w:rsidR="008D14DB" w:rsidRDefault="008D14DB" w:rsidP="008D14DB">
      <w:pPr>
        <w:jc w:val="both"/>
        <w:rPr>
          <w:sz w:val="24"/>
          <w:szCs w:val="24"/>
        </w:rPr>
      </w:pPr>
    </w:p>
    <w:p w:rsidR="008D14DB" w:rsidRDefault="008D14DB" w:rsidP="008D14DB">
      <w:pPr>
        <w:jc w:val="both"/>
        <w:rPr>
          <w:sz w:val="24"/>
          <w:szCs w:val="24"/>
        </w:rPr>
      </w:pPr>
    </w:p>
    <w:p w:rsidR="008D14DB" w:rsidRPr="00F8706F" w:rsidRDefault="008D14DB" w:rsidP="008D14DB">
      <w:pPr>
        <w:jc w:val="both"/>
        <w:rPr>
          <w:sz w:val="24"/>
          <w:szCs w:val="24"/>
        </w:rPr>
      </w:pPr>
    </w:p>
    <w:p w:rsidR="008D14DB" w:rsidRPr="00810AE6" w:rsidRDefault="008D14DB" w:rsidP="00810AE6">
      <w:pPr>
        <w:rPr>
          <w:sz w:val="24"/>
          <w:szCs w:val="24"/>
        </w:rPr>
      </w:pPr>
      <w:r w:rsidRPr="00810AE6">
        <w:rPr>
          <w:sz w:val="24"/>
          <w:szCs w:val="24"/>
        </w:rPr>
        <w:t>Первый заместитель главы администрации</w:t>
      </w:r>
    </w:p>
    <w:p w:rsidR="008D14DB" w:rsidRPr="00810AE6" w:rsidRDefault="008D14DB" w:rsidP="00810AE6">
      <w:pPr>
        <w:rPr>
          <w:sz w:val="12"/>
          <w:szCs w:val="12"/>
        </w:rPr>
      </w:pPr>
      <w:r w:rsidRPr="00810AE6">
        <w:rPr>
          <w:sz w:val="24"/>
          <w:szCs w:val="24"/>
        </w:rPr>
        <w:t>Сосновоборского городского округа</w:t>
      </w:r>
      <w:r w:rsidRPr="00810AE6">
        <w:rPr>
          <w:sz w:val="24"/>
          <w:szCs w:val="24"/>
        </w:rPr>
        <w:tab/>
      </w:r>
      <w:r w:rsidRPr="00810AE6">
        <w:rPr>
          <w:sz w:val="24"/>
          <w:szCs w:val="24"/>
        </w:rPr>
        <w:tab/>
        <w:t xml:space="preserve">                                                      С.Г. Лютиков</w:t>
      </w:r>
    </w:p>
    <w:p w:rsidR="008D14DB" w:rsidRDefault="008D14DB" w:rsidP="008D14DB">
      <w:pPr>
        <w:jc w:val="both"/>
        <w:rPr>
          <w:sz w:val="24"/>
          <w:szCs w:val="24"/>
        </w:rPr>
      </w:pPr>
    </w:p>
    <w:p w:rsidR="008D14DB" w:rsidRDefault="008D14DB" w:rsidP="008D14DB">
      <w:pPr>
        <w:jc w:val="both"/>
        <w:rPr>
          <w:sz w:val="24"/>
          <w:szCs w:val="24"/>
        </w:rPr>
      </w:pPr>
    </w:p>
    <w:p w:rsidR="008D14DB" w:rsidRDefault="008D14DB" w:rsidP="008D14DB">
      <w:pPr>
        <w:jc w:val="both"/>
        <w:rPr>
          <w:sz w:val="24"/>
          <w:szCs w:val="24"/>
        </w:rPr>
      </w:pPr>
    </w:p>
    <w:p w:rsidR="008D14DB" w:rsidRDefault="008D14DB" w:rsidP="008D14DB">
      <w:pPr>
        <w:jc w:val="both"/>
        <w:rPr>
          <w:sz w:val="24"/>
          <w:szCs w:val="24"/>
        </w:rPr>
      </w:pPr>
    </w:p>
    <w:p w:rsidR="008D14DB" w:rsidRDefault="008D14DB" w:rsidP="008D14DB">
      <w:pPr>
        <w:jc w:val="both"/>
        <w:rPr>
          <w:sz w:val="24"/>
          <w:szCs w:val="24"/>
        </w:rPr>
      </w:pPr>
    </w:p>
    <w:p w:rsidR="008D14DB" w:rsidRDefault="008D14DB" w:rsidP="008D14DB">
      <w:pPr>
        <w:jc w:val="both"/>
        <w:rPr>
          <w:sz w:val="24"/>
          <w:szCs w:val="24"/>
        </w:rPr>
      </w:pPr>
    </w:p>
    <w:p w:rsidR="008D14DB" w:rsidRDefault="008D14DB" w:rsidP="008D14DB">
      <w:pPr>
        <w:jc w:val="both"/>
        <w:rPr>
          <w:sz w:val="24"/>
          <w:szCs w:val="24"/>
        </w:rPr>
      </w:pPr>
    </w:p>
    <w:p w:rsidR="008D14DB" w:rsidRDefault="008D14DB" w:rsidP="008D14DB">
      <w:pPr>
        <w:jc w:val="both"/>
        <w:rPr>
          <w:sz w:val="24"/>
          <w:szCs w:val="24"/>
        </w:rPr>
      </w:pPr>
    </w:p>
    <w:p w:rsidR="008D14DB" w:rsidRDefault="008D14DB" w:rsidP="008D14DB">
      <w:pPr>
        <w:jc w:val="both"/>
        <w:rPr>
          <w:sz w:val="24"/>
          <w:szCs w:val="24"/>
        </w:rPr>
      </w:pPr>
    </w:p>
    <w:p w:rsidR="008D14DB" w:rsidRDefault="008D14DB" w:rsidP="008D14DB">
      <w:pPr>
        <w:jc w:val="both"/>
        <w:rPr>
          <w:sz w:val="24"/>
          <w:szCs w:val="24"/>
        </w:rPr>
      </w:pPr>
    </w:p>
    <w:p w:rsidR="008D14DB" w:rsidRDefault="008D14DB" w:rsidP="008D14DB">
      <w:pPr>
        <w:jc w:val="both"/>
        <w:rPr>
          <w:sz w:val="24"/>
          <w:szCs w:val="24"/>
        </w:rPr>
      </w:pPr>
    </w:p>
    <w:p w:rsidR="008D14DB" w:rsidRDefault="008D14DB" w:rsidP="008D14DB">
      <w:pPr>
        <w:jc w:val="both"/>
        <w:rPr>
          <w:sz w:val="24"/>
          <w:szCs w:val="24"/>
        </w:rPr>
      </w:pPr>
    </w:p>
    <w:p w:rsidR="008D14DB" w:rsidRDefault="008D14DB" w:rsidP="008D14DB">
      <w:pPr>
        <w:jc w:val="both"/>
        <w:rPr>
          <w:sz w:val="24"/>
          <w:szCs w:val="24"/>
        </w:rPr>
      </w:pPr>
    </w:p>
    <w:p w:rsidR="008D14DB" w:rsidRDefault="008D14DB" w:rsidP="008D14DB">
      <w:pPr>
        <w:jc w:val="both"/>
        <w:rPr>
          <w:sz w:val="24"/>
          <w:szCs w:val="24"/>
        </w:rPr>
      </w:pPr>
    </w:p>
    <w:p w:rsidR="008D14DB" w:rsidRDefault="008D14DB" w:rsidP="008D14DB">
      <w:pPr>
        <w:jc w:val="both"/>
        <w:rPr>
          <w:sz w:val="24"/>
          <w:szCs w:val="24"/>
        </w:rPr>
      </w:pPr>
    </w:p>
    <w:p w:rsidR="008D14DB" w:rsidRDefault="008D14DB" w:rsidP="008D14DB">
      <w:pPr>
        <w:jc w:val="both"/>
        <w:rPr>
          <w:sz w:val="24"/>
          <w:szCs w:val="24"/>
        </w:rPr>
      </w:pPr>
    </w:p>
    <w:p w:rsidR="008D14DB" w:rsidRDefault="008D14DB" w:rsidP="008D14DB">
      <w:pPr>
        <w:jc w:val="both"/>
        <w:rPr>
          <w:sz w:val="24"/>
          <w:szCs w:val="24"/>
        </w:rPr>
      </w:pPr>
    </w:p>
    <w:p w:rsidR="008D14DB" w:rsidRDefault="008D14DB" w:rsidP="008D14DB">
      <w:pPr>
        <w:jc w:val="both"/>
        <w:rPr>
          <w:sz w:val="24"/>
          <w:szCs w:val="24"/>
        </w:rPr>
      </w:pPr>
    </w:p>
    <w:p w:rsidR="008D14DB" w:rsidRDefault="008D14DB" w:rsidP="008D14DB">
      <w:pPr>
        <w:jc w:val="both"/>
        <w:rPr>
          <w:sz w:val="24"/>
          <w:szCs w:val="24"/>
        </w:rPr>
      </w:pPr>
    </w:p>
    <w:p w:rsidR="008D14DB" w:rsidRDefault="008D14DB" w:rsidP="008D14DB">
      <w:pPr>
        <w:jc w:val="both"/>
        <w:rPr>
          <w:sz w:val="24"/>
          <w:szCs w:val="24"/>
        </w:rPr>
      </w:pPr>
    </w:p>
    <w:p w:rsidR="008D14DB" w:rsidRDefault="008D14DB" w:rsidP="008D14DB">
      <w:pPr>
        <w:jc w:val="both"/>
        <w:rPr>
          <w:sz w:val="24"/>
          <w:szCs w:val="24"/>
        </w:rPr>
      </w:pPr>
    </w:p>
    <w:p w:rsidR="008D14DB" w:rsidRDefault="008D14DB" w:rsidP="008D14DB">
      <w:pPr>
        <w:jc w:val="both"/>
        <w:rPr>
          <w:sz w:val="24"/>
          <w:szCs w:val="24"/>
        </w:rPr>
      </w:pPr>
    </w:p>
    <w:p w:rsidR="008D14DB" w:rsidRDefault="008D14DB" w:rsidP="008D14DB">
      <w:pPr>
        <w:jc w:val="both"/>
        <w:rPr>
          <w:sz w:val="24"/>
          <w:szCs w:val="24"/>
        </w:rPr>
      </w:pPr>
    </w:p>
    <w:p w:rsidR="008D14DB" w:rsidRDefault="008D14DB" w:rsidP="008D14DB">
      <w:pPr>
        <w:jc w:val="both"/>
        <w:rPr>
          <w:sz w:val="24"/>
          <w:szCs w:val="24"/>
        </w:rPr>
      </w:pPr>
    </w:p>
    <w:p w:rsidR="008D14DB" w:rsidRDefault="008D14DB" w:rsidP="008D14DB">
      <w:pPr>
        <w:jc w:val="both"/>
        <w:rPr>
          <w:sz w:val="24"/>
          <w:szCs w:val="24"/>
        </w:rPr>
      </w:pPr>
    </w:p>
    <w:p w:rsidR="008D14DB" w:rsidRDefault="008D14DB" w:rsidP="008D14DB">
      <w:pPr>
        <w:jc w:val="both"/>
        <w:rPr>
          <w:sz w:val="24"/>
          <w:szCs w:val="24"/>
        </w:rPr>
      </w:pPr>
    </w:p>
    <w:p w:rsidR="008D14DB" w:rsidRDefault="008D14DB" w:rsidP="008D14DB">
      <w:pPr>
        <w:jc w:val="both"/>
        <w:rPr>
          <w:sz w:val="24"/>
          <w:szCs w:val="24"/>
        </w:rPr>
      </w:pPr>
    </w:p>
    <w:p w:rsidR="008D14DB" w:rsidRDefault="008D14DB" w:rsidP="008D14DB">
      <w:pPr>
        <w:jc w:val="both"/>
        <w:rPr>
          <w:sz w:val="24"/>
          <w:szCs w:val="24"/>
        </w:rPr>
      </w:pPr>
    </w:p>
    <w:p w:rsidR="008D14DB" w:rsidRDefault="008D14DB" w:rsidP="008D14DB">
      <w:pPr>
        <w:jc w:val="both"/>
        <w:rPr>
          <w:sz w:val="24"/>
          <w:szCs w:val="24"/>
        </w:rPr>
      </w:pPr>
    </w:p>
    <w:p w:rsidR="008D14DB" w:rsidRDefault="008D14DB" w:rsidP="008D14DB">
      <w:pPr>
        <w:jc w:val="both"/>
        <w:rPr>
          <w:sz w:val="24"/>
          <w:szCs w:val="24"/>
        </w:rPr>
      </w:pPr>
    </w:p>
    <w:p w:rsidR="008D14DB" w:rsidRDefault="008D14DB" w:rsidP="008D14DB">
      <w:pPr>
        <w:jc w:val="both"/>
        <w:rPr>
          <w:sz w:val="24"/>
          <w:szCs w:val="24"/>
        </w:rPr>
      </w:pPr>
    </w:p>
    <w:p w:rsidR="008D14DB" w:rsidRDefault="008D14DB" w:rsidP="008D14DB">
      <w:pPr>
        <w:jc w:val="both"/>
        <w:rPr>
          <w:sz w:val="24"/>
          <w:szCs w:val="24"/>
        </w:rPr>
      </w:pPr>
    </w:p>
    <w:p w:rsidR="008D14DB" w:rsidRDefault="008D14DB" w:rsidP="008D14DB">
      <w:pPr>
        <w:jc w:val="both"/>
        <w:rPr>
          <w:sz w:val="24"/>
          <w:szCs w:val="24"/>
        </w:rPr>
      </w:pPr>
    </w:p>
    <w:p w:rsidR="008D14DB" w:rsidRDefault="008D14DB" w:rsidP="008D14DB">
      <w:pPr>
        <w:rPr>
          <w:sz w:val="12"/>
          <w:szCs w:val="12"/>
        </w:rPr>
      </w:pPr>
    </w:p>
    <w:p w:rsidR="008D14DB" w:rsidRDefault="008D14DB" w:rsidP="008D14DB">
      <w:pPr>
        <w:rPr>
          <w:sz w:val="12"/>
          <w:szCs w:val="12"/>
        </w:rPr>
      </w:pPr>
    </w:p>
    <w:p w:rsidR="008D14DB" w:rsidRPr="00F8706F" w:rsidRDefault="008D14DB" w:rsidP="008D14DB">
      <w:pPr>
        <w:tabs>
          <w:tab w:val="left" w:pos="851"/>
          <w:tab w:val="left" w:pos="1134"/>
        </w:tabs>
      </w:pPr>
    </w:p>
    <w:p w:rsidR="008D14DB" w:rsidRDefault="008D14DB" w:rsidP="008D14DB">
      <w:pPr>
        <w:autoSpaceDE w:val="0"/>
        <w:autoSpaceDN w:val="0"/>
        <w:adjustRightInd w:val="0"/>
        <w:ind w:left="5041"/>
        <w:jc w:val="right"/>
        <w:rPr>
          <w:bCs/>
          <w:caps/>
          <w:sz w:val="24"/>
          <w:szCs w:val="24"/>
        </w:rPr>
      </w:pPr>
    </w:p>
    <w:p w:rsidR="008D14DB" w:rsidRDefault="008D14DB" w:rsidP="008D14DB">
      <w:pPr>
        <w:autoSpaceDE w:val="0"/>
        <w:autoSpaceDN w:val="0"/>
        <w:adjustRightInd w:val="0"/>
        <w:ind w:left="5041"/>
        <w:jc w:val="right"/>
        <w:rPr>
          <w:bCs/>
          <w:caps/>
          <w:sz w:val="24"/>
          <w:szCs w:val="24"/>
        </w:rPr>
      </w:pPr>
    </w:p>
    <w:p w:rsidR="008D14DB" w:rsidRPr="00F8706F" w:rsidRDefault="008D14DB" w:rsidP="008D14DB">
      <w:pPr>
        <w:autoSpaceDE w:val="0"/>
        <w:autoSpaceDN w:val="0"/>
        <w:adjustRightInd w:val="0"/>
        <w:ind w:left="5041"/>
        <w:jc w:val="right"/>
        <w:rPr>
          <w:sz w:val="24"/>
          <w:szCs w:val="24"/>
        </w:rPr>
      </w:pPr>
      <w:r w:rsidRPr="00F8706F">
        <w:rPr>
          <w:bCs/>
          <w:caps/>
          <w:sz w:val="24"/>
          <w:szCs w:val="24"/>
        </w:rPr>
        <w:lastRenderedPageBreak/>
        <w:t>УТВЕРЖДЕНО</w:t>
      </w:r>
    </w:p>
    <w:p w:rsidR="008D14DB" w:rsidRPr="00F8706F" w:rsidRDefault="008D14DB" w:rsidP="008D14DB">
      <w:pPr>
        <w:autoSpaceDE w:val="0"/>
        <w:autoSpaceDN w:val="0"/>
        <w:adjustRightInd w:val="0"/>
        <w:ind w:left="5041"/>
        <w:jc w:val="right"/>
        <w:rPr>
          <w:sz w:val="24"/>
          <w:szCs w:val="24"/>
        </w:rPr>
      </w:pPr>
      <w:r w:rsidRPr="00F8706F">
        <w:rPr>
          <w:sz w:val="24"/>
          <w:szCs w:val="24"/>
        </w:rPr>
        <w:t>постановлением администрации</w:t>
      </w:r>
    </w:p>
    <w:p w:rsidR="008D14DB" w:rsidRPr="00F8706F" w:rsidRDefault="008D14DB" w:rsidP="008D14DB">
      <w:pPr>
        <w:ind w:left="5041"/>
        <w:jc w:val="right"/>
        <w:rPr>
          <w:sz w:val="24"/>
          <w:szCs w:val="24"/>
        </w:rPr>
      </w:pPr>
      <w:r w:rsidRPr="00F8706F">
        <w:rPr>
          <w:sz w:val="24"/>
          <w:szCs w:val="24"/>
        </w:rPr>
        <w:t>Сосновоборского городского округа</w:t>
      </w:r>
    </w:p>
    <w:p w:rsidR="008D14DB" w:rsidRPr="00F8706F" w:rsidRDefault="008D14DB" w:rsidP="008D14DB">
      <w:pPr>
        <w:ind w:left="5041"/>
        <w:jc w:val="right"/>
        <w:rPr>
          <w:sz w:val="24"/>
          <w:szCs w:val="24"/>
          <w:u w:val="single"/>
        </w:rPr>
      </w:pPr>
      <w:r w:rsidRPr="00F8706F">
        <w:rPr>
          <w:sz w:val="24"/>
          <w:szCs w:val="24"/>
        </w:rPr>
        <w:t xml:space="preserve">от </w:t>
      </w:r>
      <w:r w:rsidR="00B71420">
        <w:rPr>
          <w:sz w:val="24"/>
        </w:rPr>
        <w:t>25/07/2025 № 1986</w:t>
      </w:r>
    </w:p>
    <w:p w:rsidR="008D14DB" w:rsidRPr="00F8706F" w:rsidRDefault="008D14DB" w:rsidP="008D14DB">
      <w:pPr>
        <w:ind w:left="5041"/>
        <w:jc w:val="right"/>
        <w:outlineLvl w:val="1"/>
        <w:rPr>
          <w:sz w:val="24"/>
          <w:szCs w:val="24"/>
        </w:rPr>
      </w:pPr>
    </w:p>
    <w:p w:rsidR="008D14DB" w:rsidRDefault="008D14DB" w:rsidP="008D14DB">
      <w:pPr>
        <w:ind w:left="5041"/>
        <w:jc w:val="right"/>
        <w:outlineLvl w:val="1"/>
        <w:rPr>
          <w:sz w:val="24"/>
          <w:szCs w:val="24"/>
        </w:rPr>
      </w:pPr>
      <w:r w:rsidRPr="00F8706F">
        <w:rPr>
          <w:sz w:val="24"/>
          <w:szCs w:val="24"/>
        </w:rPr>
        <w:t>(Приложение</w:t>
      </w:r>
      <w:r>
        <w:rPr>
          <w:sz w:val="24"/>
          <w:szCs w:val="24"/>
        </w:rPr>
        <w:t xml:space="preserve"> № 1</w:t>
      </w:r>
      <w:r w:rsidRPr="00F8706F">
        <w:rPr>
          <w:sz w:val="24"/>
          <w:szCs w:val="24"/>
        </w:rPr>
        <w:t>)</w:t>
      </w:r>
    </w:p>
    <w:p w:rsidR="008D14DB" w:rsidRPr="00F8706F" w:rsidRDefault="008D14DB" w:rsidP="008D14DB">
      <w:pPr>
        <w:ind w:left="5041"/>
        <w:jc w:val="right"/>
        <w:outlineLvl w:val="1"/>
        <w:rPr>
          <w:b/>
          <w:bCs/>
          <w:sz w:val="28"/>
          <w:szCs w:val="28"/>
        </w:rPr>
      </w:pPr>
    </w:p>
    <w:p w:rsidR="008D14DB" w:rsidRPr="00F8706F" w:rsidRDefault="008D14DB" w:rsidP="008D14DB">
      <w:pPr>
        <w:jc w:val="center"/>
        <w:outlineLvl w:val="1"/>
        <w:rPr>
          <w:b/>
          <w:bCs/>
          <w:sz w:val="24"/>
          <w:szCs w:val="24"/>
        </w:rPr>
      </w:pPr>
      <w:r w:rsidRPr="00F8706F">
        <w:rPr>
          <w:b/>
          <w:bCs/>
          <w:sz w:val="24"/>
          <w:szCs w:val="24"/>
        </w:rPr>
        <w:t>Положение</w:t>
      </w:r>
    </w:p>
    <w:p w:rsidR="008D14DB" w:rsidRPr="00F8706F" w:rsidRDefault="008D14DB" w:rsidP="008D14DB">
      <w:pPr>
        <w:jc w:val="center"/>
        <w:outlineLvl w:val="1"/>
        <w:rPr>
          <w:b/>
          <w:bCs/>
          <w:sz w:val="24"/>
          <w:szCs w:val="24"/>
        </w:rPr>
      </w:pPr>
      <w:r w:rsidRPr="00F8706F">
        <w:rPr>
          <w:b/>
          <w:bCs/>
          <w:sz w:val="24"/>
          <w:szCs w:val="24"/>
        </w:rPr>
        <w:t xml:space="preserve">о порядке предоставления грантов в форме субсидий </w:t>
      </w:r>
      <w:r w:rsidRPr="00B41BA3">
        <w:rPr>
          <w:b/>
          <w:sz w:val="24"/>
          <w:szCs w:val="24"/>
        </w:rPr>
        <w:t>общественным объединениям</w:t>
      </w:r>
      <w:r w:rsidRPr="00F8706F">
        <w:rPr>
          <w:sz w:val="24"/>
          <w:szCs w:val="24"/>
        </w:rPr>
        <w:t xml:space="preserve"> </w:t>
      </w:r>
      <w:r w:rsidRPr="00F8706F">
        <w:rPr>
          <w:b/>
          <w:bCs/>
          <w:sz w:val="24"/>
          <w:szCs w:val="24"/>
        </w:rPr>
        <w:t xml:space="preserve">в муниципальном образовании </w:t>
      </w:r>
      <w:proofErr w:type="spellStart"/>
      <w:r w:rsidRPr="00F8706F">
        <w:rPr>
          <w:b/>
          <w:bCs/>
          <w:sz w:val="24"/>
          <w:szCs w:val="24"/>
        </w:rPr>
        <w:t>Сосновоборский</w:t>
      </w:r>
      <w:proofErr w:type="spellEnd"/>
      <w:r w:rsidRPr="00F8706F">
        <w:rPr>
          <w:b/>
          <w:bCs/>
          <w:sz w:val="24"/>
          <w:szCs w:val="24"/>
        </w:rPr>
        <w:t xml:space="preserve"> городской округ Ленинградской области</w:t>
      </w:r>
    </w:p>
    <w:p w:rsidR="008D14DB" w:rsidRPr="00F8706F" w:rsidRDefault="008D14DB" w:rsidP="008D14DB">
      <w:pPr>
        <w:jc w:val="center"/>
        <w:outlineLvl w:val="1"/>
        <w:rPr>
          <w:b/>
          <w:bCs/>
          <w:sz w:val="24"/>
          <w:szCs w:val="24"/>
        </w:rPr>
      </w:pPr>
    </w:p>
    <w:p w:rsidR="008D14DB" w:rsidRPr="00CB33F4" w:rsidRDefault="008D14DB" w:rsidP="008D14DB">
      <w:pPr>
        <w:pStyle w:val="a9"/>
        <w:numPr>
          <w:ilvl w:val="0"/>
          <w:numId w:val="17"/>
        </w:numPr>
        <w:tabs>
          <w:tab w:val="left" w:pos="1134"/>
        </w:tabs>
        <w:spacing w:after="200" w:line="276" w:lineRule="auto"/>
        <w:rPr>
          <w:rFonts w:eastAsia="Calibri"/>
          <w:b/>
          <w:bCs/>
          <w:sz w:val="24"/>
          <w:szCs w:val="24"/>
          <w:lang w:eastAsia="en-US"/>
        </w:rPr>
      </w:pPr>
      <w:r w:rsidRPr="00CB33F4">
        <w:rPr>
          <w:rFonts w:eastAsia="Calibri"/>
          <w:b/>
          <w:bCs/>
          <w:sz w:val="24"/>
          <w:szCs w:val="24"/>
          <w:lang w:eastAsia="en-US"/>
        </w:rPr>
        <w:t>Общие положения</w:t>
      </w:r>
    </w:p>
    <w:p w:rsidR="008D14DB" w:rsidRPr="00F8706F" w:rsidRDefault="008D14DB" w:rsidP="008D14DB">
      <w:pPr>
        <w:tabs>
          <w:tab w:val="left" w:pos="1134"/>
        </w:tabs>
        <w:ind w:firstLine="709"/>
        <w:jc w:val="both"/>
        <w:outlineLvl w:val="2"/>
        <w:rPr>
          <w:sz w:val="24"/>
          <w:szCs w:val="24"/>
        </w:rPr>
      </w:pPr>
      <w:r w:rsidRPr="00F8706F">
        <w:rPr>
          <w:bCs/>
          <w:sz w:val="24"/>
          <w:szCs w:val="24"/>
        </w:rPr>
        <w:t xml:space="preserve">1.1 </w:t>
      </w:r>
      <w:r w:rsidRPr="00F8706F">
        <w:rPr>
          <w:bCs/>
          <w:sz w:val="24"/>
          <w:szCs w:val="24"/>
        </w:rPr>
        <w:tab/>
      </w:r>
      <w:r w:rsidRPr="00F8706F">
        <w:rPr>
          <w:sz w:val="24"/>
          <w:szCs w:val="24"/>
        </w:rPr>
        <w:t>Настоящ</w:t>
      </w:r>
      <w:r>
        <w:rPr>
          <w:sz w:val="24"/>
          <w:szCs w:val="24"/>
        </w:rPr>
        <w:t>ее</w:t>
      </w:r>
      <w:r w:rsidRPr="00F8706F">
        <w:rPr>
          <w:sz w:val="24"/>
          <w:szCs w:val="24"/>
        </w:rPr>
        <w:t xml:space="preserve"> </w:t>
      </w:r>
      <w:r>
        <w:rPr>
          <w:sz w:val="24"/>
          <w:szCs w:val="24"/>
        </w:rPr>
        <w:t>Положение</w:t>
      </w:r>
      <w:r w:rsidRPr="00F8706F">
        <w:rPr>
          <w:sz w:val="24"/>
          <w:szCs w:val="24"/>
        </w:rPr>
        <w:t xml:space="preserve"> </w:t>
      </w:r>
      <w:r>
        <w:rPr>
          <w:bCs/>
          <w:sz w:val="24"/>
          <w:szCs w:val="24"/>
        </w:rPr>
        <w:t xml:space="preserve">устанавливает порядок и </w:t>
      </w:r>
      <w:r w:rsidRPr="00F8706F">
        <w:rPr>
          <w:sz w:val="24"/>
          <w:szCs w:val="24"/>
        </w:rPr>
        <w:t xml:space="preserve">условия предоставления грантов в форме субсидий, в том числе предоставляемых на конкурсной основе, за счет средств местного бюджета </w:t>
      </w:r>
      <w:r w:rsidRPr="00F8706F">
        <w:rPr>
          <w:bCs/>
          <w:sz w:val="24"/>
          <w:szCs w:val="24"/>
        </w:rPr>
        <w:t xml:space="preserve">муниципального образования </w:t>
      </w:r>
      <w:proofErr w:type="spellStart"/>
      <w:r w:rsidRPr="00F8706F">
        <w:rPr>
          <w:bCs/>
          <w:sz w:val="24"/>
          <w:szCs w:val="24"/>
        </w:rPr>
        <w:t>Сосновоборский</w:t>
      </w:r>
      <w:proofErr w:type="spellEnd"/>
      <w:r w:rsidRPr="00F8706F">
        <w:rPr>
          <w:bCs/>
          <w:sz w:val="24"/>
          <w:szCs w:val="24"/>
        </w:rPr>
        <w:t xml:space="preserve"> городской округ Ленинградской области</w:t>
      </w:r>
      <w:r w:rsidRPr="00F8706F">
        <w:rPr>
          <w:sz w:val="24"/>
          <w:szCs w:val="24"/>
        </w:rPr>
        <w:t xml:space="preserve"> юридическим лицам (за исключением государственных (муниципальных) учреждений) (далее - Гранты).</w:t>
      </w:r>
    </w:p>
    <w:p w:rsidR="008D14DB" w:rsidRPr="00F8706F" w:rsidRDefault="008D14DB" w:rsidP="008D14DB">
      <w:pPr>
        <w:tabs>
          <w:tab w:val="left" w:pos="851"/>
          <w:tab w:val="left" w:pos="1134"/>
        </w:tabs>
        <w:ind w:firstLine="709"/>
        <w:jc w:val="both"/>
        <w:outlineLvl w:val="2"/>
        <w:rPr>
          <w:sz w:val="24"/>
          <w:szCs w:val="24"/>
        </w:rPr>
      </w:pPr>
      <w:proofErr w:type="gramStart"/>
      <w:r w:rsidRPr="00F8706F">
        <w:rPr>
          <w:sz w:val="24"/>
          <w:szCs w:val="24"/>
        </w:rPr>
        <w:t xml:space="preserve">1.2 </w:t>
      </w:r>
      <w:r w:rsidRPr="00F8706F">
        <w:rPr>
          <w:sz w:val="24"/>
          <w:szCs w:val="24"/>
        </w:rPr>
        <w:tab/>
        <w:t>Целью предоставления Грантов является содействие развитию общественных объединений и молодежных инициатив, реализации социальных проектов в социально-экономической и культурной сферах города Сосновый Бор.</w:t>
      </w:r>
      <w:proofErr w:type="gramEnd"/>
    </w:p>
    <w:p w:rsidR="008D14DB" w:rsidRPr="00F367B9" w:rsidRDefault="008D14DB" w:rsidP="008D14DB">
      <w:pPr>
        <w:tabs>
          <w:tab w:val="left" w:pos="1134"/>
        </w:tabs>
        <w:ind w:firstLine="709"/>
        <w:jc w:val="both"/>
        <w:rPr>
          <w:b/>
          <w:sz w:val="24"/>
          <w:szCs w:val="24"/>
        </w:rPr>
      </w:pPr>
      <w:r w:rsidRPr="00F367B9">
        <w:rPr>
          <w:sz w:val="24"/>
          <w:szCs w:val="24"/>
        </w:rPr>
        <w:t xml:space="preserve">1.3. </w:t>
      </w:r>
      <w:r w:rsidRPr="00F367B9">
        <w:rPr>
          <w:sz w:val="24"/>
          <w:szCs w:val="24"/>
        </w:rPr>
        <w:tab/>
        <w:t xml:space="preserve">Главным распорядителем бюджетных средств, до которого в соответствии с бюджетным законодательством Российской Федерации как получателю бюджетных средств </w:t>
      </w:r>
      <w:proofErr w:type="gramStart"/>
      <w:r w:rsidRPr="00F367B9">
        <w:rPr>
          <w:sz w:val="24"/>
          <w:szCs w:val="24"/>
        </w:rPr>
        <w:t>доведены в установленном порядке лимиты бюджетных обязательств на предоставление субсидий на соответствующий финансовый год является</w:t>
      </w:r>
      <w:proofErr w:type="gramEnd"/>
      <w:r w:rsidRPr="00F367B9">
        <w:rPr>
          <w:sz w:val="24"/>
          <w:szCs w:val="24"/>
        </w:rPr>
        <w:t xml:space="preserve"> администрация муниципального образования </w:t>
      </w:r>
      <w:proofErr w:type="spellStart"/>
      <w:r w:rsidRPr="00F367B9">
        <w:rPr>
          <w:sz w:val="24"/>
          <w:szCs w:val="24"/>
        </w:rPr>
        <w:t>Сосновоборский</w:t>
      </w:r>
      <w:proofErr w:type="spellEnd"/>
      <w:r w:rsidRPr="00F367B9">
        <w:rPr>
          <w:sz w:val="24"/>
          <w:szCs w:val="24"/>
        </w:rPr>
        <w:t xml:space="preserve"> городской округ Ленинградской области (далее - Администрация).</w:t>
      </w:r>
    </w:p>
    <w:p w:rsidR="008D14DB" w:rsidRPr="00F8706F" w:rsidRDefault="008D14DB" w:rsidP="008D14DB">
      <w:pPr>
        <w:tabs>
          <w:tab w:val="left" w:pos="1134"/>
        </w:tabs>
        <w:ind w:firstLine="709"/>
        <w:jc w:val="both"/>
        <w:outlineLvl w:val="2"/>
        <w:rPr>
          <w:bCs/>
          <w:sz w:val="24"/>
          <w:szCs w:val="24"/>
        </w:rPr>
      </w:pPr>
      <w:r w:rsidRPr="00F8706F">
        <w:rPr>
          <w:bCs/>
          <w:sz w:val="24"/>
          <w:szCs w:val="24"/>
        </w:rPr>
        <w:t>1.4</w:t>
      </w:r>
      <w:r w:rsidRPr="00F8706F">
        <w:rPr>
          <w:bCs/>
          <w:sz w:val="24"/>
          <w:szCs w:val="24"/>
        </w:rPr>
        <w:tab/>
        <w:t>Получателями Гранта могут быть:</w:t>
      </w:r>
    </w:p>
    <w:p w:rsidR="008D14DB" w:rsidRPr="00F8706F" w:rsidRDefault="008D14DB" w:rsidP="008D14DB">
      <w:pPr>
        <w:tabs>
          <w:tab w:val="left" w:pos="1134"/>
        </w:tabs>
        <w:ind w:firstLine="709"/>
        <w:jc w:val="both"/>
        <w:outlineLvl w:val="2"/>
        <w:rPr>
          <w:bCs/>
          <w:sz w:val="24"/>
          <w:szCs w:val="24"/>
        </w:rPr>
      </w:pPr>
      <w:r w:rsidRPr="00F8706F">
        <w:rPr>
          <w:bCs/>
          <w:sz w:val="24"/>
          <w:szCs w:val="24"/>
        </w:rPr>
        <w:t xml:space="preserve">1.4.1. </w:t>
      </w:r>
      <w:proofErr w:type="gramStart"/>
      <w:r w:rsidRPr="00F8706F">
        <w:rPr>
          <w:bCs/>
          <w:sz w:val="24"/>
          <w:szCs w:val="24"/>
        </w:rPr>
        <w:t>З</w:t>
      </w:r>
      <w:r w:rsidRPr="00F8706F">
        <w:rPr>
          <w:sz w:val="24"/>
          <w:szCs w:val="24"/>
        </w:rPr>
        <w:t>арегистрированные в качестве юридического лица</w:t>
      </w:r>
      <w:r w:rsidRPr="00F8706F">
        <w:rPr>
          <w:bCs/>
          <w:sz w:val="24"/>
          <w:szCs w:val="24"/>
        </w:rPr>
        <w:t>:</w:t>
      </w:r>
      <w:proofErr w:type="gramEnd"/>
    </w:p>
    <w:p w:rsidR="008D14DB" w:rsidRPr="00F8706F" w:rsidRDefault="008D14DB" w:rsidP="008D14DB">
      <w:pPr>
        <w:tabs>
          <w:tab w:val="left" w:pos="1134"/>
        </w:tabs>
        <w:ind w:firstLine="709"/>
        <w:jc w:val="both"/>
        <w:outlineLvl w:val="2"/>
        <w:rPr>
          <w:bCs/>
          <w:sz w:val="24"/>
          <w:szCs w:val="24"/>
        </w:rPr>
      </w:pPr>
      <w:r w:rsidRPr="00F8706F">
        <w:rPr>
          <w:bCs/>
          <w:sz w:val="24"/>
          <w:szCs w:val="24"/>
        </w:rPr>
        <w:t xml:space="preserve">а) </w:t>
      </w:r>
      <w:r w:rsidRPr="00F8706F">
        <w:rPr>
          <w:bCs/>
          <w:sz w:val="24"/>
          <w:szCs w:val="24"/>
        </w:rPr>
        <w:tab/>
        <w:t xml:space="preserve">местные </w:t>
      </w:r>
      <w:r>
        <w:rPr>
          <w:sz w:val="24"/>
          <w:szCs w:val="24"/>
        </w:rPr>
        <w:t>общественные объединения</w:t>
      </w:r>
      <w:r w:rsidRPr="00F8706F">
        <w:rPr>
          <w:bCs/>
          <w:sz w:val="24"/>
          <w:szCs w:val="24"/>
        </w:rPr>
        <w:t>, деятельность которых в соответствии с их уставными целями осуществляется в пределах территории Сосновоборского городского округа;</w:t>
      </w:r>
    </w:p>
    <w:p w:rsidR="008D14DB" w:rsidRPr="00F8706F" w:rsidRDefault="008D14DB" w:rsidP="008D14DB">
      <w:pPr>
        <w:tabs>
          <w:tab w:val="left" w:pos="1134"/>
        </w:tabs>
        <w:ind w:firstLine="709"/>
        <w:jc w:val="both"/>
        <w:outlineLvl w:val="2"/>
        <w:rPr>
          <w:bCs/>
          <w:sz w:val="24"/>
          <w:szCs w:val="24"/>
        </w:rPr>
      </w:pPr>
      <w:r w:rsidRPr="00F8706F">
        <w:rPr>
          <w:bCs/>
          <w:sz w:val="24"/>
          <w:szCs w:val="24"/>
        </w:rPr>
        <w:t xml:space="preserve">б) </w:t>
      </w:r>
      <w:r w:rsidRPr="00F8706F">
        <w:rPr>
          <w:bCs/>
          <w:sz w:val="24"/>
          <w:szCs w:val="24"/>
        </w:rPr>
        <w:tab/>
        <w:t xml:space="preserve">местные подразделения (организации, отделения или филиалы и представительства) общероссийских, межрегиональных и региональных </w:t>
      </w:r>
      <w:r>
        <w:rPr>
          <w:sz w:val="24"/>
          <w:szCs w:val="24"/>
        </w:rPr>
        <w:t>общественных объединений</w:t>
      </w:r>
      <w:r w:rsidRPr="00F8706F">
        <w:rPr>
          <w:bCs/>
          <w:sz w:val="24"/>
          <w:szCs w:val="24"/>
        </w:rPr>
        <w:t>, деятельность которых в соответствии с их учредительными документами осуществляется в пределах территории Сосновоборского городского округа.</w:t>
      </w:r>
    </w:p>
    <w:p w:rsidR="008D14DB" w:rsidRPr="00F8706F" w:rsidRDefault="008D14DB" w:rsidP="008D14DB">
      <w:pPr>
        <w:tabs>
          <w:tab w:val="left" w:pos="1134"/>
        </w:tabs>
        <w:ind w:firstLine="709"/>
        <w:jc w:val="both"/>
        <w:outlineLvl w:val="2"/>
        <w:rPr>
          <w:sz w:val="24"/>
          <w:szCs w:val="24"/>
        </w:rPr>
      </w:pPr>
      <w:r w:rsidRPr="00F8706F">
        <w:rPr>
          <w:bCs/>
          <w:sz w:val="24"/>
          <w:szCs w:val="24"/>
        </w:rPr>
        <w:t xml:space="preserve">1.5. Критерии </w:t>
      </w:r>
      <w:r w:rsidRPr="00F8706F">
        <w:rPr>
          <w:sz w:val="24"/>
          <w:szCs w:val="24"/>
        </w:rPr>
        <w:t>отбора получателей Гранта:</w:t>
      </w:r>
    </w:p>
    <w:p w:rsidR="008D14DB" w:rsidRPr="00C83D64" w:rsidRDefault="008D14DB" w:rsidP="008D14DB">
      <w:pPr>
        <w:autoSpaceDE w:val="0"/>
        <w:autoSpaceDN w:val="0"/>
        <w:adjustRightInd w:val="0"/>
        <w:ind w:firstLine="708"/>
        <w:jc w:val="both"/>
        <w:rPr>
          <w:rFonts w:eastAsia="Calibri"/>
          <w:sz w:val="24"/>
          <w:szCs w:val="24"/>
          <w:lang w:eastAsia="en-US"/>
        </w:rPr>
      </w:pPr>
      <w:r w:rsidRPr="00F8706F">
        <w:rPr>
          <w:sz w:val="24"/>
          <w:szCs w:val="24"/>
        </w:rPr>
        <w:t xml:space="preserve">1.5.1. </w:t>
      </w:r>
      <w:r w:rsidRPr="00C83D64">
        <w:rPr>
          <w:rFonts w:eastAsia="Calibri"/>
          <w:sz w:val="24"/>
          <w:szCs w:val="24"/>
          <w:lang w:eastAsia="en-US"/>
        </w:rPr>
        <w:t>Получатель гранта осуществляет деятельность на территории Сосновоборского городского округа.</w:t>
      </w:r>
    </w:p>
    <w:p w:rsidR="008D14DB" w:rsidRPr="00F8706F" w:rsidRDefault="008D14DB" w:rsidP="008D14DB">
      <w:pPr>
        <w:tabs>
          <w:tab w:val="left" w:pos="1134"/>
        </w:tabs>
        <w:ind w:firstLine="709"/>
        <w:jc w:val="both"/>
        <w:outlineLvl w:val="2"/>
        <w:rPr>
          <w:bCs/>
          <w:sz w:val="24"/>
          <w:szCs w:val="24"/>
        </w:rPr>
      </w:pPr>
      <w:r w:rsidRPr="00F8706F">
        <w:rPr>
          <w:bCs/>
          <w:sz w:val="24"/>
          <w:szCs w:val="24"/>
        </w:rPr>
        <w:t>1.5.2. Получатель гранта зарегистрирован в качестве юридического лица не менее одного года до даты объявления конкурсного отбора.</w:t>
      </w:r>
    </w:p>
    <w:p w:rsidR="008D14DB" w:rsidRDefault="008D14DB" w:rsidP="008D14DB">
      <w:pPr>
        <w:tabs>
          <w:tab w:val="left" w:pos="851"/>
          <w:tab w:val="left" w:pos="1134"/>
        </w:tabs>
        <w:ind w:firstLine="709"/>
        <w:jc w:val="both"/>
        <w:rPr>
          <w:sz w:val="24"/>
          <w:szCs w:val="24"/>
        </w:rPr>
      </w:pPr>
      <w:r w:rsidRPr="00F8706F">
        <w:rPr>
          <w:sz w:val="24"/>
          <w:szCs w:val="24"/>
        </w:rPr>
        <w:t>1.6. Гранты предоставляются по результатам ежегодного конкурса, проводимого в порядке, предусмотренным настоящим Положением.</w:t>
      </w:r>
    </w:p>
    <w:p w:rsidR="008D14DB" w:rsidRPr="00F8706F" w:rsidRDefault="008D14DB" w:rsidP="008D14DB">
      <w:pPr>
        <w:tabs>
          <w:tab w:val="left" w:pos="-142"/>
          <w:tab w:val="left" w:pos="0"/>
          <w:tab w:val="left" w:pos="851"/>
        </w:tabs>
        <w:jc w:val="both"/>
        <w:rPr>
          <w:sz w:val="24"/>
          <w:szCs w:val="24"/>
        </w:rPr>
      </w:pPr>
      <w:r>
        <w:rPr>
          <w:sz w:val="24"/>
          <w:szCs w:val="24"/>
        </w:rPr>
        <w:t xml:space="preserve">            1.7.</w:t>
      </w:r>
      <w:r w:rsidRPr="00F8706F">
        <w:rPr>
          <w:sz w:val="24"/>
          <w:szCs w:val="24"/>
        </w:rPr>
        <w:t xml:space="preserve"> </w:t>
      </w:r>
      <w:r w:rsidRPr="00F8706F">
        <w:rPr>
          <w:sz w:val="24"/>
          <w:szCs w:val="24"/>
        </w:rPr>
        <w:tab/>
        <w:t>Гранты предоставляются на решение социально значимых проблем по следующим направлениям:</w:t>
      </w:r>
    </w:p>
    <w:p w:rsidR="008D14DB" w:rsidRPr="00F8706F" w:rsidRDefault="008D14DB" w:rsidP="008D14DB">
      <w:pPr>
        <w:tabs>
          <w:tab w:val="left" w:pos="-142"/>
          <w:tab w:val="left" w:pos="0"/>
          <w:tab w:val="left" w:pos="851"/>
        </w:tabs>
        <w:rPr>
          <w:sz w:val="24"/>
          <w:szCs w:val="24"/>
        </w:rPr>
      </w:pPr>
      <w:r w:rsidRPr="00F8706F">
        <w:rPr>
          <w:sz w:val="24"/>
          <w:szCs w:val="24"/>
        </w:rPr>
        <w:t xml:space="preserve">а) </w:t>
      </w:r>
      <w:r w:rsidRPr="00F8706F">
        <w:rPr>
          <w:sz w:val="24"/>
          <w:szCs w:val="24"/>
        </w:rPr>
        <w:tab/>
        <w:t xml:space="preserve">социальная защита населения, в том числе: </w:t>
      </w:r>
    </w:p>
    <w:p w:rsidR="008D14DB" w:rsidRPr="00F8706F" w:rsidRDefault="008D14DB" w:rsidP="008D14DB">
      <w:pPr>
        <w:numPr>
          <w:ilvl w:val="0"/>
          <w:numId w:val="2"/>
        </w:numPr>
        <w:tabs>
          <w:tab w:val="left" w:pos="-142"/>
          <w:tab w:val="left" w:pos="0"/>
          <w:tab w:val="left" w:pos="851"/>
        </w:tabs>
        <w:ind w:left="0" w:firstLine="0"/>
        <w:contextualSpacing/>
        <w:jc w:val="both"/>
        <w:rPr>
          <w:sz w:val="24"/>
          <w:szCs w:val="24"/>
        </w:rPr>
      </w:pPr>
      <w:r w:rsidRPr="00F8706F">
        <w:rPr>
          <w:sz w:val="24"/>
          <w:szCs w:val="24"/>
        </w:rPr>
        <w:t>поддержка и социальное обслуживание малоимущих и социально незащищенных категорий граждан (пенсионеров, ветеранов Великой Отечественной войны, инвалидов, детей-сирот и детей, оставшихся без попечения родителей, участников ликвидации аварии на Чернобыльской АЭС и др.);</w:t>
      </w:r>
    </w:p>
    <w:p w:rsidR="008D14DB" w:rsidRPr="00F8706F" w:rsidRDefault="008D14DB" w:rsidP="008D14DB">
      <w:pPr>
        <w:numPr>
          <w:ilvl w:val="0"/>
          <w:numId w:val="2"/>
        </w:numPr>
        <w:tabs>
          <w:tab w:val="left" w:pos="-142"/>
          <w:tab w:val="left" w:pos="0"/>
          <w:tab w:val="left" w:pos="851"/>
        </w:tabs>
        <w:ind w:left="0" w:firstLine="0"/>
        <w:contextualSpacing/>
        <w:rPr>
          <w:sz w:val="24"/>
          <w:szCs w:val="24"/>
        </w:rPr>
      </w:pPr>
      <w:r w:rsidRPr="00F8706F">
        <w:rPr>
          <w:sz w:val="24"/>
          <w:szCs w:val="24"/>
        </w:rPr>
        <w:t>пропаганда здорового образа жизни;</w:t>
      </w:r>
    </w:p>
    <w:p w:rsidR="008D14DB" w:rsidRPr="00F8706F" w:rsidRDefault="008D14DB" w:rsidP="008D14DB">
      <w:pPr>
        <w:numPr>
          <w:ilvl w:val="0"/>
          <w:numId w:val="2"/>
        </w:numPr>
        <w:tabs>
          <w:tab w:val="left" w:pos="-142"/>
          <w:tab w:val="left" w:pos="0"/>
          <w:tab w:val="left" w:pos="851"/>
        </w:tabs>
        <w:ind w:left="0" w:firstLine="0"/>
        <w:contextualSpacing/>
        <w:rPr>
          <w:sz w:val="24"/>
          <w:szCs w:val="24"/>
        </w:rPr>
      </w:pPr>
      <w:r w:rsidRPr="00F8706F">
        <w:rPr>
          <w:sz w:val="24"/>
          <w:szCs w:val="24"/>
        </w:rPr>
        <w:t>охрана здоровья и окружающей среды;</w:t>
      </w:r>
    </w:p>
    <w:p w:rsidR="008D14DB" w:rsidRPr="00F8706F" w:rsidRDefault="008D14DB" w:rsidP="008D14DB">
      <w:pPr>
        <w:numPr>
          <w:ilvl w:val="0"/>
          <w:numId w:val="2"/>
        </w:numPr>
        <w:tabs>
          <w:tab w:val="left" w:pos="-142"/>
          <w:tab w:val="left" w:pos="0"/>
          <w:tab w:val="left" w:pos="851"/>
        </w:tabs>
        <w:ind w:left="0" w:firstLine="0"/>
        <w:contextualSpacing/>
        <w:rPr>
          <w:sz w:val="24"/>
          <w:szCs w:val="24"/>
        </w:rPr>
      </w:pPr>
      <w:r w:rsidRPr="00F8706F">
        <w:rPr>
          <w:sz w:val="24"/>
          <w:szCs w:val="24"/>
        </w:rPr>
        <w:lastRenderedPageBreak/>
        <w:t>развитие добровольчества (</w:t>
      </w:r>
      <w:proofErr w:type="spellStart"/>
      <w:r w:rsidRPr="00F8706F">
        <w:rPr>
          <w:sz w:val="24"/>
          <w:szCs w:val="24"/>
        </w:rPr>
        <w:t>волонтерства</w:t>
      </w:r>
      <w:proofErr w:type="spellEnd"/>
      <w:r w:rsidRPr="00F8706F">
        <w:rPr>
          <w:sz w:val="24"/>
          <w:szCs w:val="24"/>
        </w:rPr>
        <w:t>);</w:t>
      </w:r>
    </w:p>
    <w:p w:rsidR="008D14DB" w:rsidRPr="00F8706F" w:rsidRDefault="008D14DB" w:rsidP="008D14DB">
      <w:pPr>
        <w:numPr>
          <w:ilvl w:val="0"/>
          <w:numId w:val="2"/>
        </w:numPr>
        <w:tabs>
          <w:tab w:val="left" w:pos="-142"/>
          <w:tab w:val="left" w:pos="0"/>
          <w:tab w:val="left" w:pos="851"/>
        </w:tabs>
        <w:ind w:left="0" w:firstLine="0"/>
        <w:contextualSpacing/>
        <w:rPr>
          <w:sz w:val="24"/>
          <w:szCs w:val="24"/>
        </w:rPr>
      </w:pPr>
      <w:r w:rsidRPr="00F8706F">
        <w:rPr>
          <w:sz w:val="24"/>
          <w:szCs w:val="24"/>
        </w:rPr>
        <w:t>популяризация семейных ценностей;</w:t>
      </w:r>
    </w:p>
    <w:p w:rsidR="008D14DB" w:rsidRDefault="008D14DB" w:rsidP="008D14DB">
      <w:pPr>
        <w:numPr>
          <w:ilvl w:val="0"/>
          <w:numId w:val="2"/>
        </w:numPr>
        <w:tabs>
          <w:tab w:val="left" w:pos="-142"/>
          <w:tab w:val="left" w:pos="0"/>
          <w:tab w:val="left" w:pos="851"/>
        </w:tabs>
        <w:ind w:left="0" w:firstLine="0"/>
        <w:contextualSpacing/>
        <w:rPr>
          <w:sz w:val="24"/>
          <w:szCs w:val="24"/>
        </w:rPr>
      </w:pPr>
      <w:r w:rsidRPr="00F8706F">
        <w:rPr>
          <w:sz w:val="24"/>
          <w:szCs w:val="24"/>
        </w:rPr>
        <w:t>решение проблем занятости населения;</w:t>
      </w:r>
    </w:p>
    <w:p w:rsidR="008D14DB" w:rsidRPr="00F8706F" w:rsidRDefault="008D14DB" w:rsidP="008D14DB">
      <w:pPr>
        <w:numPr>
          <w:ilvl w:val="0"/>
          <w:numId w:val="2"/>
        </w:numPr>
        <w:tabs>
          <w:tab w:val="left" w:pos="-142"/>
          <w:tab w:val="left" w:pos="0"/>
          <w:tab w:val="left" w:pos="851"/>
        </w:tabs>
        <w:ind w:left="0" w:firstLine="0"/>
        <w:contextualSpacing/>
        <w:rPr>
          <w:sz w:val="24"/>
          <w:szCs w:val="24"/>
        </w:rPr>
      </w:pPr>
      <w:r>
        <w:rPr>
          <w:sz w:val="24"/>
          <w:szCs w:val="24"/>
        </w:rPr>
        <w:t>социальная помощь нуждающимся гражданам;</w:t>
      </w:r>
      <w:r w:rsidRPr="00F8706F">
        <w:rPr>
          <w:sz w:val="24"/>
          <w:szCs w:val="24"/>
        </w:rPr>
        <w:br/>
        <w:t> б) развитие институтов гражданского общества, в том числе:</w:t>
      </w:r>
    </w:p>
    <w:p w:rsidR="008D14DB" w:rsidRPr="00F8706F" w:rsidRDefault="008D14DB" w:rsidP="008D14DB">
      <w:pPr>
        <w:numPr>
          <w:ilvl w:val="0"/>
          <w:numId w:val="3"/>
        </w:numPr>
        <w:tabs>
          <w:tab w:val="left" w:pos="-142"/>
          <w:tab w:val="left" w:pos="0"/>
          <w:tab w:val="left" w:pos="851"/>
        </w:tabs>
        <w:spacing w:before="100" w:beforeAutospacing="1" w:after="100" w:afterAutospacing="1"/>
        <w:ind w:left="0" w:firstLine="0"/>
        <w:contextualSpacing/>
        <w:rPr>
          <w:sz w:val="24"/>
          <w:szCs w:val="24"/>
        </w:rPr>
      </w:pPr>
      <w:r w:rsidRPr="00F8706F">
        <w:rPr>
          <w:sz w:val="24"/>
          <w:szCs w:val="24"/>
        </w:rPr>
        <w:t>защита прав и свобод человека и гражданина;</w:t>
      </w:r>
    </w:p>
    <w:p w:rsidR="008D14DB" w:rsidRPr="00F8706F" w:rsidRDefault="008D14DB" w:rsidP="008D14DB">
      <w:pPr>
        <w:numPr>
          <w:ilvl w:val="0"/>
          <w:numId w:val="3"/>
        </w:numPr>
        <w:tabs>
          <w:tab w:val="left" w:pos="-142"/>
          <w:tab w:val="left" w:pos="0"/>
          <w:tab w:val="left" w:pos="851"/>
        </w:tabs>
        <w:spacing w:before="100" w:beforeAutospacing="1" w:after="100" w:afterAutospacing="1"/>
        <w:ind w:left="0" w:firstLine="0"/>
        <w:contextualSpacing/>
        <w:rPr>
          <w:sz w:val="24"/>
          <w:szCs w:val="24"/>
        </w:rPr>
      </w:pPr>
      <w:r w:rsidRPr="00F8706F">
        <w:rPr>
          <w:sz w:val="24"/>
          <w:szCs w:val="24"/>
        </w:rPr>
        <w:t>правовое просвещение населения;</w:t>
      </w:r>
    </w:p>
    <w:p w:rsidR="008D14DB" w:rsidRPr="00F8706F" w:rsidRDefault="008D14DB" w:rsidP="008D14DB">
      <w:pPr>
        <w:numPr>
          <w:ilvl w:val="0"/>
          <w:numId w:val="3"/>
        </w:numPr>
        <w:tabs>
          <w:tab w:val="left" w:pos="-142"/>
          <w:tab w:val="left" w:pos="0"/>
          <w:tab w:val="left" w:pos="851"/>
        </w:tabs>
        <w:spacing w:before="100" w:beforeAutospacing="1" w:after="100" w:afterAutospacing="1"/>
        <w:ind w:left="0" w:firstLine="0"/>
        <w:contextualSpacing/>
        <w:rPr>
          <w:sz w:val="24"/>
          <w:szCs w:val="24"/>
        </w:rPr>
      </w:pPr>
      <w:r w:rsidRPr="00F8706F">
        <w:rPr>
          <w:sz w:val="24"/>
          <w:szCs w:val="24"/>
        </w:rPr>
        <w:t>противодействие коррупции;</w:t>
      </w:r>
    </w:p>
    <w:p w:rsidR="008D14DB" w:rsidRPr="00F8706F" w:rsidRDefault="008D14DB" w:rsidP="008D14DB">
      <w:pPr>
        <w:numPr>
          <w:ilvl w:val="0"/>
          <w:numId w:val="3"/>
        </w:numPr>
        <w:tabs>
          <w:tab w:val="left" w:pos="-142"/>
          <w:tab w:val="left" w:pos="0"/>
          <w:tab w:val="left" w:pos="851"/>
        </w:tabs>
        <w:spacing w:before="100" w:beforeAutospacing="1" w:after="100" w:afterAutospacing="1"/>
        <w:ind w:left="0" w:firstLine="0"/>
        <w:contextualSpacing/>
        <w:rPr>
          <w:sz w:val="24"/>
          <w:szCs w:val="24"/>
        </w:rPr>
      </w:pPr>
      <w:r w:rsidRPr="00F8706F">
        <w:rPr>
          <w:sz w:val="24"/>
          <w:szCs w:val="24"/>
        </w:rPr>
        <w:t>развитие молодежного и детского движения;</w:t>
      </w:r>
    </w:p>
    <w:p w:rsidR="008D14DB" w:rsidRPr="00F8706F" w:rsidRDefault="008D14DB" w:rsidP="008D14DB">
      <w:pPr>
        <w:numPr>
          <w:ilvl w:val="0"/>
          <w:numId w:val="3"/>
        </w:numPr>
        <w:tabs>
          <w:tab w:val="left" w:pos="-142"/>
          <w:tab w:val="left" w:pos="0"/>
          <w:tab w:val="left" w:pos="851"/>
        </w:tabs>
        <w:spacing w:before="100" w:beforeAutospacing="1" w:after="100" w:afterAutospacing="1"/>
        <w:ind w:left="0" w:firstLine="0"/>
        <w:contextualSpacing/>
        <w:rPr>
          <w:sz w:val="24"/>
          <w:szCs w:val="24"/>
        </w:rPr>
      </w:pPr>
      <w:r w:rsidRPr="00F8706F">
        <w:rPr>
          <w:sz w:val="24"/>
          <w:szCs w:val="24"/>
        </w:rPr>
        <w:t>укрепление межнационального сотрудничества, обеспечение этнокультурного развития, профилактика экстремизма и ксенофобии;</w:t>
      </w:r>
    </w:p>
    <w:p w:rsidR="008D14DB" w:rsidRPr="00F8706F" w:rsidRDefault="008D14DB" w:rsidP="008D14DB">
      <w:pPr>
        <w:numPr>
          <w:ilvl w:val="0"/>
          <w:numId w:val="3"/>
        </w:numPr>
        <w:tabs>
          <w:tab w:val="left" w:pos="-142"/>
          <w:tab w:val="left" w:pos="0"/>
          <w:tab w:val="left" w:pos="851"/>
        </w:tabs>
        <w:spacing w:before="100" w:beforeAutospacing="1" w:after="100" w:afterAutospacing="1"/>
        <w:ind w:left="0" w:firstLine="0"/>
        <w:contextualSpacing/>
        <w:rPr>
          <w:sz w:val="24"/>
          <w:szCs w:val="24"/>
        </w:rPr>
      </w:pPr>
      <w:r w:rsidRPr="00F8706F">
        <w:rPr>
          <w:sz w:val="24"/>
          <w:szCs w:val="24"/>
        </w:rPr>
        <w:t>военно-патриотическое воспитание граждан;</w:t>
      </w:r>
    </w:p>
    <w:p w:rsidR="008D14DB" w:rsidRPr="00F8706F" w:rsidRDefault="008D14DB" w:rsidP="008D14DB">
      <w:pPr>
        <w:numPr>
          <w:ilvl w:val="0"/>
          <w:numId w:val="3"/>
        </w:numPr>
        <w:tabs>
          <w:tab w:val="left" w:pos="-142"/>
          <w:tab w:val="left" w:pos="0"/>
          <w:tab w:val="left" w:pos="851"/>
        </w:tabs>
        <w:spacing w:before="100" w:beforeAutospacing="1" w:after="100" w:afterAutospacing="1"/>
        <w:ind w:left="0" w:firstLine="0"/>
        <w:contextualSpacing/>
        <w:rPr>
          <w:sz w:val="24"/>
          <w:szCs w:val="24"/>
        </w:rPr>
      </w:pPr>
      <w:r w:rsidRPr="00F8706F">
        <w:rPr>
          <w:sz w:val="24"/>
          <w:szCs w:val="24"/>
        </w:rPr>
        <w:t xml:space="preserve">развитие общественной деятельности в сфере культуры и искусства </w:t>
      </w:r>
      <w:proofErr w:type="gramStart"/>
      <w:r w:rsidRPr="00F8706F">
        <w:rPr>
          <w:sz w:val="24"/>
          <w:szCs w:val="24"/>
        </w:rPr>
        <w:t>в</w:t>
      </w:r>
      <w:proofErr w:type="gramEnd"/>
      <w:r w:rsidRPr="00F8706F">
        <w:rPr>
          <w:sz w:val="24"/>
          <w:szCs w:val="24"/>
        </w:rPr>
        <w:t xml:space="preserve"> </w:t>
      </w:r>
      <w:proofErr w:type="gramStart"/>
      <w:r w:rsidRPr="00F8706F">
        <w:rPr>
          <w:sz w:val="24"/>
          <w:szCs w:val="24"/>
        </w:rPr>
        <w:t>Сосновоборском</w:t>
      </w:r>
      <w:proofErr w:type="gramEnd"/>
      <w:r w:rsidRPr="00F8706F">
        <w:rPr>
          <w:sz w:val="24"/>
          <w:szCs w:val="24"/>
        </w:rPr>
        <w:t xml:space="preserve"> городском округе;</w:t>
      </w:r>
    </w:p>
    <w:p w:rsidR="008D14DB" w:rsidRPr="00F8706F" w:rsidRDefault="008D14DB" w:rsidP="008D14DB">
      <w:pPr>
        <w:numPr>
          <w:ilvl w:val="0"/>
          <w:numId w:val="3"/>
        </w:numPr>
        <w:tabs>
          <w:tab w:val="left" w:pos="-142"/>
          <w:tab w:val="left" w:pos="0"/>
          <w:tab w:val="left" w:pos="851"/>
        </w:tabs>
        <w:spacing w:before="100" w:beforeAutospacing="1" w:after="100" w:afterAutospacing="1"/>
        <w:ind w:left="0" w:firstLine="0"/>
        <w:contextualSpacing/>
        <w:rPr>
          <w:sz w:val="24"/>
          <w:szCs w:val="24"/>
        </w:rPr>
      </w:pPr>
      <w:r w:rsidRPr="00F8706F">
        <w:rPr>
          <w:sz w:val="24"/>
          <w:szCs w:val="24"/>
        </w:rPr>
        <w:t xml:space="preserve">сохранение и возрождение историко-культурного наследия </w:t>
      </w:r>
      <w:proofErr w:type="gramStart"/>
      <w:r w:rsidRPr="00F8706F">
        <w:rPr>
          <w:sz w:val="24"/>
          <w:szCs w:val="24"/>
        </w:rPr>
        <w:t>в</w:t>
      </w:r>
      <w:proofErr w:type="gramEnd"/>
      <w:r w:rsidRPr="00F8706F">
        <w:rPr>
          <w:sz w:val="24"/>
          <w:szCs w:val="24"/>
        </w:rPr>
        <w:t xml:space="preserve"> </w:t>
      </w:r>
      <w:proofErr w:type="gramStart"/>
      <w:r w:rsidRPr="00F8706F">
        <w:rPr>
          <w:sz w:val="24"/>
          <w:szCs w:val="24"/>
        </w:rPr>
        <w:t>Сосновоборском</w:t>
      </w:r>
      <w:proofErr w:type="gramEnd"/>
      <w:r w:rsidRPr="00F8706F">
        <w:rPr>
          <w:sz w:val="24"/>
          <w:szCs w:val="24"/>
        </w:rPr>
        <w:t xml:space="preserve"> городском округе;</w:t>
      </w:r>
    </w:p>
    <w:p w:rsidR="008D14DB" w:rsidRPr="00F8706F" w:rsidRDefault="008D14DB" w:rsidP="008D14DB">
      <w:pPr>
        <w:numPr>
          <w:ilvl w:val="0"/>
          <w:numId w:val="3"/>
        </w:numPr>
        <w:tabs>
          <w:tab w:val="left" w:pos="-142"/>
          <w:tab w:val="left" w:pos="0"/>
          <w:tab w:val="left" w:pos="851"/>
        </w:tabs>
        <w:spacing w:before="100" w:beforeAutospacing="1" w:after="100" w:afterAutospacing="1"/>
        <w:ind w:left="0" w:firstLine="0"/>
        <w:contextualSpacing/>
        <w:rPr>
          <w:sz w:val="24"/>
          <w:szCs w:val="24"/>
        </w:rPr>
      </w:pPr>
      <w:r w:rsidRPr="00F8706F">
        <w:rPr>
          <w:sz w:val="24"/>
          <w:szCs w:val="24"/>
        </w:rPr>
        <w:t>развитие общественного и местного самоуправления;</w:t>
      </w:r>
    </w:p>
    <w:p w:rsidR="008D14DB" w:rsidRPr="00F8706F" w:rsidRDefault="008D14DB" w:rsidP="008D14DB">
      <w:pPr>
        <w:numPr>
          <w:ilvl w:val="0"/>
          <w:numId w:val="3"/>
        </w:numPr>
        <w:tabs>
          <w:tab w:val="left" w:pos="-142"/>
          <w:tab w:val="left" w:pos="0"/>
          <w:tab w:val="left" w:pos="851"/>
        </w:tabs>
        <w:ind w:left="0" w:firstLine="0"/>
        <w:contextualSpacing/>
        <w:rPr>
          <w:sz w:val="24"/>
          <w:szCs w:val="24"/>
        </w:rPr>
      </w:pPr>
      <w:r w:rsidRPr="00F8706F">
        <w:rPr>
          <w:sz w:val="24"/>
          <w:szCs w:val="24"/>
        </w:rPr>
        <w:t>развитие общественной деятельности в сфере благоустройства территорий общего пользования.</w:t>
      </w:r>
    </w:p>
    <w:p w:rsidR="008D14DB" w:rsidRPr="00671732" w:rsidRDefault="008D14DB" w:rsidP="008D14DB">
      <w:pPr>
        <w:tabs>
          <w:tab w:val="left" w:pos="-142"/>
          <w:tab w:val="left" w:pos="0"/>
          <w:tab w:val="left" w:pos="851"/>
        </w:tabs>
        <w:autoSpaceDE w:val="0"/>
        <w:autoSpaceDN w:val="0"/>
        <w:adjustRightInd w:val="0"/>
        <w:jc w:val="both"/>
        <w:rPr>
          <w:sz w:val="24"/>
          <w:szCs w:val="24"/>
        </w:rPr>
      </w:pPr>
      <w:r>
        <w:rPr>
          <w:sz w:val="24"/>
          <w:szCs w:val="24"/>
        </w:rPr>
        <w:tab/>
      </w:r>
      <w:r w:rsidRPr="00671732">
        <w:rPr>
          <w:sz w:val="24"/>
          <w:szCs w:val="24"/>
        </w:rPr>
        <w:t>1.8. Гранты предоставляются на финансовое обеспечение затрат.</w:t>
      </w:r>
      <w:r w:rsidRPr="00671732">
        <w:rPr>
          <w:sz w:val="24"/>
          <w:szCs w:val="24"/>
        </w:rPr>
        <w:tab/>
        <w:t xml:space="preserve"> </w:t>
      </w:r>
    </w:p>
    <w:p w:rsidR="008D14DB" w:rsidRPr="00F8706F" w:rsidRDefault="008D14DB" w:rsidP="008D14DB">
      <w:pPr>
        <w:tabs>
          <w:tab w:val="left" w:pos="-142"/>
          <w:tab w:val="left" w:pos="0"/>
          <w:tab w:val="left" w:pos="851"/>
        </w:tabs>
        <w:autoSpaceDE w:val="0"/>
        <w:autoSpaceDN w:val="0"/>
        <w:adjustRightInd w:val="0"/>
        <w:jc w:val="both"/>
        <w:rPr>
          <w:sz w:val="24"/>
          <w:szCs w:val="24"/>
        </w:rPr>
      </w:pPr>
      <w:r>
        <w:rPr>
          <w:sz w:val="24"/>
          <w:szCs w:val="24"/>
        </w:rPr>
        <w:t xml:space="preserve">              1.9.</w:t>
      </w:r>
      <w:r w:rsidRPr="00CE2F00">
        <w:rPr>
          <w:sz w:val="24"/>
          <w:szCs w:val="24"/>
        </w:rPr>
        <w:t xml:space="preserve"> </w:t>
      </w:r>
      <w:r w:rsidRPr="00F8706F">
        <w:rPr>
          <w:sz w:val="24"/>
          <w:szCs w:val="24"/>
        </w:rPr>
        <w:t>Общий объем расходов на выплату Грантов устанавливается ежегодно решением Совета депутатов Сосновоборского городского округа о бюджете на очередной финансовый год</w:t>
      </w:r>
      <w:r>
        <w:rPr>
          <w:sz w:val="24"/>
          <w:szCs w:val="24"/>
        </w:rPr>
        <w:t>.</w:t>
      </w:r>
    </w:p>
    <w:p w:rsidR="008D14DB" w:rsidRPr="00F8706F" w:rsidRDefault="008D14DB" w:rsidP="008D14DB">
      <w:pPr>
        <w:tabs>
          <w:tab w:val="left" w:pos="-142"/>
          <w:tab w:val="left" w:pos="0"/>
          <w:tab w:val="left" w:pos="851"/>
        </w:tabs>
        <w:rPr>
          <w:b/>
          <w:bCs/>
          <w:sz w:val="24"/>
          <w:szCs w:val="24"/>
        </w:rPr>
      </w:pPr>
    </w:p>
    <w:p w:rsidR="008D14DB" w:rsidRDefault="008D14DB" w:rsidP="008D14DB">
      <w:pPr>
        <w:tabs>
          <w:tab w:val="left" w:pos="-142"/>
          <w:tab w:val="left" w:pos="0"/>
        </w:tabs>
        <w:spacing w:after="200" w:line="276" w:lineRule="auto"/>
        <w:ind w:left="426"/>
        <w:contextualSpacing/>
        <w:jc w:val="center"/>
        <w:rPr>
          <w:rFonts w:eastAsia="Calibri"/>
          <w:b/>
          <w:bCs/>
          <w:sz w:val="24"/>
          <w:szCs w:val="24"/>
          <w:lang w:eastAsia="en-US"/>
        </w:rPr>
      </w:pPr>
      <w:r>
        <w:rPr>
          <w:rFonts w:eastAsia="Calibri"/>
          <w:b/>
          <w:bCs/>
          <w:sz w:val="24"/>
          <w:szCs w:val="24"/>
          <w:lang w:eastAsia="en-US"/>
        </w:rPr>
        <w:t xml:space="preserve">2. </w:t>
      </w:r>
      <w:r w:rsidRPr="00C83D64">
        <w:rPr>
          <w:rFonts w:eastAsia="Calibri"/>
          <w:b/>
          <w:bCs/>
          <w:sz w:val="24"/>
          <w:szCs w:val="24"/>
          <w:lang w:eastAsia="en-US"/>
        </w:rPr>
        <w:t>Порядок проведения конкурса по предоставлению Грантов</w:t>
      </w:r>
    </w:p>
    <w:p w:rsidR="008D14DB" w:rsidRPr="00C83D64" w:rsidRDefault="008D14DB" w:rsidP="008D14DB">
      <w:pPr>
        <w:tabs>
          <w:tab w:val="left" w:pos="-142"/>
          <w:tab w:val="left" w:pos="0"/>
        </w:tabs>
        <w:spacing w:after="200" w:line="276" w:lineRule="auto"/>
        <w:ind w:left="1560"/>
        <w:contextualSpacing/>
        <w:jc w:val="center"/>
        <w:rPr>
          <w:rFonts w:eastAsia="Calibri"/>
          <w:b/>
          <w:bCs/>
          <w:sz w:val="24"/>
          <w:szCs w:val="24"/>
          <w:lang w:eastAsia="en-US"/>
        </w:rPr>
      </w:pPr>
    </w:p>
    <w:p w:rsidR="008D14DB" w:rsidRPr="00F8706F" w:rsidRDefault="008D14DB" w:rsidP="008D14DB">
      <w:pPr>
        <w:tabs>
          <w:tab w:val="left" w:pos="851"/>
          <w:tab w:val="left" w:pos="1134"/>
        </w:tabs>
        <w:ind w:firstLine="709"/>
        <w:jc w:val="both"/>
        <w:rPr>
          <w:sz w:val="24"/>
          <w:szCs w:val="24"/>
        </w:rPr>
      </w:pPr>
      <w:r w:rsidRPr="00F8706F">
        <w:rPr>
          <w:sz w:val="24"/>
          <w:szCs w:val="24"/>
        </w:rPr>
        <w:tab/>
        <w:t xml:space="preserve">2.1. Гранты предоставляются по результатам ежегодного конкурса, </w:t>
      </w:r>
      <w:r>
        <w:rPr>
          <w:sz w:val="24"/>
          <w:szCs w:val="24"/>
        </w:rPr>
        <w:t xml:space="preserve">проведение конкурса </w:t>
      </w:r>
      <w:r w:rsidRPr="00FD4948">
        <w:rPr>
          <w:sz w:val="24"/>
          <w:szCs w:val="24"/>
        </w:rPr>
        <w:t>осуществляется в ГИИС «</w:t>
      </w:r>
      <w:proofErr w:type="gramStart"/>
      <w:r w:rsidRPr="00FD4948">
        <w:rPr>
          <w:sz w:val="24"/>
          <w:szCs w:val="24"/>
        </w:rPr>
        <w:t>Электронный</w:t>
      </w:r>
      <w:proofErr w:type="gramEnd"/>
      <w:r w:rsidRPr="00FD4948">
        <w:rPr>
          <w:sz w:val="24"/>
          <w:szCs w:val="24"/>
        </w:rPr>
        <w:t xml:space="preserve"> бюджет»</w:t>
      </w:r>
      <w:r>
        <w:rPr>
          <w:sz w:val="24"/>
          <w:szCs w:val="24"/>
        </w:rPr>
        <w:t>.</w:t>
      </w:r>
    </w:p>
    <w:p w:rsidR="008D14DB" w:rsidRDefault="008D14DB" w:rsidP="008D14DB">
      <w:pPr>
        <w:tabs>
          <w:tab w:val="left" w:pos="-142"/>
          <w:tab w:val="left" w:pos="0"/>
          <w:tab w:val="left" w:pos="851"/>
        </w:tabs>
        <w:autoSpaceDE w:val="0"/>
        <w:autoSpaceDN w:val="0"/>
        <w:adjustRightInd w:val="0"/>
        <w:jc w:val="both"/>
        <w:rPr>
          <w:sz w:val="24"/>
          <w:szCs w:val="24"/>
        </w:rPr>
      </w:pPr>
      <w:r w:rsidRPr="00F8706F">
        <w:rPr>
          <w:sz w:val="24"/>
          <w:szCs w:val="24"/>
        </w:rPr>
        <w:tab/>
        <w:t xml:space="preserve">2.2. </w:t>
      </w:r>
      <w:r w:rsidRPr="00F8706F">
        <w:rPr>
          <w:sz w:val="24"/>
          <w:szCs w:val="24"/>
        </w:rPr>
        <w:tab/>
        <w:t xml:space="preserve">Конкурсы по предоставлению Грантов (далее - конкурсы) проводятся не более двух раз в год по направлениям, указанным в </w:t>
      </w:r>
      <w:hyperlink r:id="rId10" w:history="1">
        <w:r>
          <w:rPr>
            <w:sz w:val="24"/>
            <w:szCs w:val="24"/>
          </w:rPr>
          <w:t>пункте 1.7</w:t>
        </w:r>
        <w:r w:rsidRPr="00F8706F">
          <w:rPr>
            <w:sz w:val="24"/>
            <w:szCs w:val="24"/>
          </w:rPr>
          <w:t xml:space="preserve"> настоящего Положения</w:t>
        </w:r>
      </w:hyperlink>
      <w:r w:rsidRPr="00F8706F">
        <w:rPr>
          <w:sz w:val="24"/>
          <w:szCs w:val="24"/>
        </w:rPr>
        <w:t>.</w:t>
      </w:r>
    </w:p>
    <w:p w:rsidR="008D14DB" w:rsidRPr="00330EDC" w:rsidRDefault="008D14DB" w:rsidP="008D14DB">
      <w:pPr>
        <w:tabs>
          <w:tab w:val="left" w:pos="1134"/>
        </w:tabs>
        <w:ind w:firstLine="709"/>
        <w:jc w:val="both"/>
        <w:rPr>
          <w:rFonts w:eastAsia="Calibri"/>
          <w:sz w:val="24"/>
          <w:szCs w:val="24"/>
          <w:lang w:eastAsia="en-US"/>
        </w:rPr>
      </w:pPr>
      <w:r w:rsidRPr="008E45CB">
        <w:rPr>
          <w:b/>
          <w:i/>
          <w:sz w:val="24"/>
          <w:szCs w:val="24"/>
        </w:rPr>
        <w:t xml:space="preserve">   </w:t>
      </w:r>
      <w:r w:rsidRPr="00330EDC">
        <w:rPr>
          <w:rFonts w:eastAsia="Calibri"/>
          <w:sz w:val="24"/>
          <w:szCs w:val="24"/>
          <w:lang w:eastAsia="en-US"/>
        </w:rPr>
        <w:t>2.3.</w:t>
      </w:r>
      <w:r w:rsidRPr="00330EDC">
        <w:rPr>
          <w:rFonts w:eastAsia="Calibri"/>
          <w:sz w:val="24"/>
          <w:szCs w:val="24"/>
          <w:lang w:eastAsia="en-US"/>
        </w:rPr>
        <w:tab/>
        <w:t xml:space="preserve">Главный распорядитель бюджетных средств (администрация Сосновоборского городского округа) </w:t>
      </w:r>
    </w:p>
    <w:p w:rsidR="008D14DB" w:rsidRPr="00330EDC" w:rsidRDefault="008D14DB" w:rsidP="008D14DB">
      <w:pPr>
        <w:tabs>
          <w:tab w:val="left" w:pos="1134"/>
        </w:tabs>
        <w:ind w:firstLine="709"/>
        <w:jc w:val="both"/>
        <w:rPr>
          <w:rFonts w:eastAsia="Calibri"/>
          <w:sz w:val="24"/>
          <w:szCs w:val="24"/>
          <w:lang w:eastAsia="en-US"/>
        </w:rPr>
      </w:pPr>
      <w:r>
        <w:rPr>
          <w:rFonts w:eastAsia="Calibri"/>
          <w:sz w:val="24"/>
          <w:szCs w:val="24"/>
          <w:lang w:eastAsia="en-US"/>
        </w:rPr>
        <w:t xml:space="preserve">  </w:t>
      </w:r>
      <w:r w:rsidRPr="00330EDC">
        <w:rPr>
          <w:rFonts w:eastAsia="Calibri"/>
          <w:sz w:val="24"/>
          <w:szCs w:val="24"/>
          <w:lang w:eastAsia="en-US"/>
        </w:rPr>
        <w:t xml:space="preserve">2.3.1. в лице </w:t>
      </w:r>
      <w:r w:rsidRPr="00330EDC">
        <w:rPr>
          <w:sz w:val="24"/>
          <w:szCs w:val="24"/>
        </w:rPr>
        <w:t xml:space="preserve">отдела социальных программ </w:t>
      </w:r>
      <w:r w:rsidRPr="00330EDC">
        <w:rPr>
          <w:rFonts w:eastAsia="Calibri"/>
          <w:sz w:val="24"/>
          <w:szCs w:val="24"/>
          <w:lang w:eastAsia="en-US"/>
        </w:rPr>
        <w:t xml:space="preserve">осуществляет подготовку документов, поданных на конкурс </w:t>
      </w:r>
      <w:r>
        <w:rPr>
          <w:sz w:val="24"/>
          <w:szCs w:val="24"/>
        </w:rPr>
        <w:t>общественными объединениями</w:t>
      </w:r>
      <w:r w:rsidRPr="00330EDC">
        <w:rPr>
          <w:sz w:val="24"/>
          <w:szCs w:val="24"/>
        </w:rPr>
        <w:t>,</w:t>
      </w:r>
    </w:p>
    <w:p w:rsidR="008D14DB" w:rsidRPr="00330EDC" w:rsidRDefault="008D14DB" w:rsidP="008D14DB">
      <w:pPr>
        <w:tabs>
          <w:tab w:val="left" w:pos="1134"/>
        </w:tabs>
        <w:ind w:firstLine="709"/>
        <w:jc w:val="both"/>
        <w:rPr>
          <w:sz w:val="24"/>
          <w:szCs w:val="24"/>
        </w:rPr>
      </w:pPr>
      <w:r>
        <w:rPr>
          <w:rFonts w:eastAsia="Calibri"/>
          <w:sz w:val="24"/>
          <w:szCs w:val="24"/>
          <w:lang w:eastAsia="en-US"/>
        </w:rPr>
        <w:t xml:space="preserve">  </w:t>
      </w:r>
      <w:r w:rsidRPr="00330EDC">
        <w:rPr>
          <w:rFonts w:eastAsia="Calibri"/>
          <w:sz w:val="24"/>
          <w:szCs w:val="24"/>
          <w:lang w:eastAsia="en-US"/>
        </w:rPr>
        <w:t xml:space="preserve">2.3.2. в лице </w:t>
      </w:r>
      <w:r w:rsidRPr="00330EDC">
        <w:rPr>
          <w:sz w:val="24"/>
          <w:szCs w:val="24"/>
        </w:rPr>
        <w:t>Централизованной бухгалтерии</w:t>
      </w:r>
      <w:r w:rsidRPr="00330EDC">
        <w:rPr>
          <w:rFonts w:eastAsia="Calibri"/>
          <w:sz w:val="24"/>
          <w:szCs w:val="24"/>
          <w:lang w:eastAsia="en-US"/>
        </w:rPr>
        <w:t xml:space="preserve"> размещает информацию о проведении конкурса на едином портале бюджетной системы </w:t>
      </w:r>
      <w:r w:rsidRPr="00330EDC">
        <w:rPr>
          <w:sz w:val="24"/>
          <w:szCs w:val="24"/>
        </w:rPr>
        <w:t>Российской Федерации в информационно-телекоммуникационной сети «Интернет» в течение 5 рабочих дней со дня проведения заседания конкурсной комиссии, на котором определяется направление предоставления Гранта.</w:t>
      </w:r>
    </w:p>
    <w:p w:rsidR="008D14DB" w:rsidRPr="00F8706F" w:rsidRDefault="008D14DB" w:rsidP="008D14DB">
      <w:pPr>
        <w:tabs>
          <w:tab w:val="left" w:pos="1134"/>
        </w:tabs>
        <w:ind w:firstLine="709"/>
        <w:jc w:val="both"/>
        <w:rPr>
          <w:sz w:val="24"/>
          <w:szCs w:val="24"/>
        </w:rPr>
      </w:pPr>
      <w:r>
        <w:rPr>
          <w:sz w:val="24"/>
          <w:szCs w:val="24"/>
        </w:rPr>
        <w:t xml:space="preserve">  </w:t>
      </w:r>
      <w:r w:rsidRPr="00330EDC">
        <w:rPr>
          <w:sz w:val="24"/>
          <w:szCs w:val="24"/>
        </w:rPr>
        <w:t>2.3.3. информационное</w:t>
      </w:r>
      <w:r w:rsidRPr="00F8706F">
        <w:rPr>
          <w:sz w:val="24"/>
          <w:szCs w:val="24"/>
        </w:rPr>
        <w:t xml:space="preserve"> сообщение должно содержать следующую информацию:</w:t>
      </w:r>
    </w:p>
    <w:p w:rsidR="008D14DB" w:rsidRPr="00F8706F" w:rsidRDefault="008D14DB" w:rsidP="008D14DB">
      <w:pPr>
        <w:numPr>
          <w:ilvl w:val="0"/>
          <w:numId w:val="4"/>
        </w:numPr>
        <w:tabs>
          <w:tab w:val="left" w:pos="-142"/>
          <w:tab w:val="left" w:pos="0"/>
        </w:tabs>
        <w:ind w:left="0" w:firstLine="0"/>
        <w:contextualSpacing/>
        <w:jc w:val="both"/>
        <w:rPr>
          <w:sz w:val="24"/>
          <w:szCs w:val="24"/>
        </w:rPr>
      </w:pPr>
      <w:r w:rsidRPr="00F8706F">
        <w:rPr>
          <w:sz w:val="24"/>
          <w:szCs w:val="24"/>
        </w:rPr>
        <w:t xml:space="preserve">направления предоставления Грантов из городского бюджета; </w:t>
      </w:r>
    </w:p>
    <w:p w:rsidR="008D14DB" w:rsidRPr="00F8706F" w:rsidRDefault="008D14DB" w:rsidP="008D14DB">
      <w:pPr>
        <w:numPr>
          <w:ilvl w:val="0"/>
          <w:numId w:val="4"/>
        </w:numPr>
        <w:tabs>
          <w:tab w:val="left" w:pos="-142"/>
          <w:tab w:val="left" w:pos="0"/>
        </w:tabs>
        <w:spacing w:before="100" w:beforeAutospacing="1"/>
        <w:ind w:left="0" w:firstLine="0"/>
        <w:contextualSpacing/>
        <w:jc w:val="both"/>
        <w:rPr>
          <w:sz w:val="24"/>
          <w:szCs w:val="24"/>
        </w:rPr>
      </w:pPr>
      <w:r w:rsidRPr="00F8706F">
        <w:rPr>
          <w:sz w:val="24"/>
          <w:szCs w:val="24"/>
        </w:rPr>
        <w:t>общий объем предоставляемых по конкурсу Грантов;</w:t>
      </w:r>
    </w:p>
    <w:p w:rsidR="008D14DB" w:rsidRPr="00F8706F" w:rsidRDefault="008D14DB" w:rsidP="008D14DB">
      <w:pPr>
        <w:numPr>
          <w:ilvl w:val="0"/>
          <w:numId w:val="14"/>
        </w:numPr>
        <w:tabs>
          <w:tab w:val="left" w:pos="-142"/>
          <w:tab w:val="left" w:pos="0"/>
        </w:tabs>
        <w:spacing w:before="100" w:beforeAutospacing="1" w:after="100" w:afterAutospacing="1"/>
        <w:ind w:left="0" w:firstLine="0"/>
        <w:contextualSpacing/>
        <w:jc w:val="both"/>
        <w:rPr>
          <w:sz w:val="24"/>
          <w:szCs w:val="24"/>
        </w:rPr>
      </w:pPr>
      <w:r w:rsidRPr="00F8706F">
        <w:rPr>
          <w:sz w:val="24"/>
          <w:szCs w:val="24"/>
        </w:rPr>
        <w:t xml:space="preserve">даты начала подачи или окончания приема заявок участников конкурса, </w:t>
      </w:r>
      <w:proofErr w:type="gramStart"/>
      <w:r w:rsidRPr="00F8706F">
        <w:rPr>
          <w:sz w:val="24"/>
          <w:szCs w:val="24"/>
        </w:rPr>
        <w:t>которая</w:t>
      </w:r>
      <w:proofErr w:type="gramEnd"/>
      <w:r w:rsidRPr="00F8706F">
        <w:rPr>
          <w:sz w:val="24"/>
          <w:szCs w:val="24"/>
        </w:rPr>
        <w:t xml:space="preserve"> не может быть ранее 30-го календарного дня, следующего за днем размещения объявления о проведении конкурса;</w:t>
      </w:r>
    </w:p>
    <w:p w:rsidR="008D14DB" w:rsidRPr="00F8706F" w:rsidRDefault="008D14DB" w:rsidP="008D14DB">
      <w:pPr>
        <w:numPr>
          <w:ilvl w:val="0"/>
          <w:numId w:val="14"/>
        </w:numPr>
        <w:tabs>
          <w:tab w:val="left" w:pos="-142"/>
          <w:tab w:val="left" w:pos="0"/>
        </w:tabs>
        <w:spacing w:before="100" w:beforeAutospacing="1" w:after="100" w:afterAutospacing="1"/>
        <w:ind w:left="0" w:firstLine="0"/>
        <w:contextualSpacing/>
        <w:jc w:val="both"/>
        <w:rPr>
          <w:sz w:val="24"/>
          <w:szCs w:val="24"/>
        </w:rPr>
      </w:pPr>
      <w:r w:rsidRPr="00F8706F">
        <w:rPr>
          <w:sz w:val="24"/>
          <w:szCs w:val="24"/>
        </w:rPr>
        <w:t>срок реализации социального проекта;</w:t>
      </w:r>
    </w:p>
    <w:p w:rsidR="008D14DB" w:rsidRPr="00F8706F" w:rsidRDefault="008D14DB" w:rsidP="008D14DB">
      <w:pPr>
        <w:widowControl w:val="0"/>
        <w:numPr>
          <w:ilvl w:val="0"/>
          <w:numId w:val="14"/>
        </w:numPr>
        <w:tabs>
          <w:tab w:val="left" w:pos="-142"/>
          <w:tab w:val="left" w:pos="0"/>
        </w:tabs>
        <w:autoSpaceDE w:val="0"/>
        <w:autoSpaceDN w:val="0"/>
        <w:adjustRightInd w:val="0"/>
        <w:ind w:left="0" w:firstLine="0"/>
        <w:jc w:val="both"/>
        <w:rPr>
          <w:sz w:val="24"/>
          <w:szCs w:val="24"/>
        </w:rPr>
      </w:pPr>
      <w:r w:rsidRPr="00F8706F">
        <w:rPr>
          <w:sz w:val="24"/>
          <w:szCs w:val="24"/>
        </w:rPr>
        <w:t>срок подведения итогов конкурса;</w:t>
      </w:r>
    </w:p>
    <w:p w:rsidR="008D14DB" w:rsidRPr="00F8706F" w:rsidRDefault="008D14DB" w:rsidP="008D14DB">
      <w:pPr>
        <w:widowControl w:val="0"/>
        <w:numPr>
          <w:ilvl w:val="0"/>
          <w:numId w:val="14"/>
        </w:numPr>
        <w:tabs>
          <w:tab w:val="left" w:pos="-142"/>
          <w:tab w:val="left" w:pos="0"/>
        </w:tabs>
        <w:autoSpaceDE w:val="0"/>
        <w:autoSpaceDN w:val="0"/>
        <w:adjustRightInd w:val="0"/>
        <w:ind w:left="0" w:firstLine="0"/>
        <w:jc w:val="both"/>
        <w:rPr>
          <w:sz w:val="24"/>
          <w:szCs w:val="24"/>
        </w:rPr>
      </w:pPr>
      <w:r w:rsidRPr="00F8706F">
        <w:rPr>
          <w:sz w:val="24"/>
          <w:szCs w:val="24"/>
        </w:rPr>
        <w:t>наименование, место нахождения, почтового адреса, адреса электронной почты главного распорядителя как получателя бюджетных средств;</w:t>
      </w:r>
    </w:p>
    <w:p w:rsidR="008D14DB" w:rsidRPr="00F8706F" w:rsidRDefault="008D14DB" w:rsidP="008D14DB">
      <w:pPr>
        <w:widowControl w:val="0"/>
        <w:numPr>
          <w:ilvl w:val="0"/>
          <w:numId w:val="14"/>
        </w:numPr>
        <w:tabs>
          <w:tab w:val="left" w:pos="-142"/>
          <w:tab w:val="left" w:pos="0"/>
        </w:tabs>
        <w:autoSpaceDE w:val="0"/>
        <w:autoSpaceDN w:val="0"/>
        <w:adjustRightInd w:val="0"/>
        <w:ind w:left="0" w:firstLine="0"/>
        <w:jc w:val="both"/>
        <w:rPr>
          <w:sz w:val="24"/>
          <w:szCs w:val="24"/>
        </w:rPr>
      </w:pPr>
      <w:r w:rsidRPr="00F8706F">
        <w:rPr>
          <w:sz w:val="24"/>
          <w:szCs w:val="24"/>
        </w:rPr>
        <w:t>цели предоставления Гранта, а также результаты предоставления Гранта;</w:t>
      </w:r>
    </w:p>
    <w:p w:rsidR="008D14DB" w:rsidRPr="00F8706F" w:rsidRDefault="008D14DB" w:rsidP="008D14DB">
      <w:pPr>
        <w:widowControl w:val="0"/>
        <w:numPr>
          <w:ilvl w:val="0"/>
          <w:numId w:val="14"/>
        </w:numPr>
        <w:tabs>
          <w:tab w:val="left" w:pos="-142"/>
          <w:tab w:val="left" w:pos="0"/>
        </w:tabs>
        <w:autoSpaceDE w:val="0"/>
        <w:autoSpaceDN w:val="0"/>
        <w:adjustRightInd w:val="0"/>
        <w:ind w:left="0" w:firstLine="0"/>
        <w:jc w:val="both"/>
        <w:rPr>
          <w:sz w:val="24"/>
          <w:szCs w:val="24"/>
        </w:rPr>
      </w:pPr>
      <w:r w:rsidRPr="00F8706F">
        <w:rPr>
          <w:sz w:val="24"/>
          <w:szCs w:val="24"/>
        </w:rPr>
        <w:t xml:space="preserve">доменное имя, и (или) сетевой адрес, и (или) указатели страниц сайта в информационно-телекоммуникационной сети "Интернет", на котором обеспечивается </w:t>
      </w:r>
      <w:r w:rsidRPr="00F8706F">
        <w:rPr>
          <w:sz w:val="24"/>
          <w:szCs w:val="24"/>
        </w:rPr>
        <w:lastRenderedPageBreak/>
        <w:t>проведение конкурса;</w:t>
      </w:r>
    </w:p>
    <w:p w:rsidR="008D14DB" w:rsidRPr="00F8706F" w:rsidRDefault="008D14DB" w:rsidP="008D14DB">
      <w:pPr>
        <w:widowControl w:val="0"/>
        <w:numPr>
          <w:ilvl w:val="0"/>
          <w:numId w:val="14"/>
        </w:numPr>
        <w:tabs>
          <w:tab w:val="left" w:pos="-142"/>
          <w:tab w:val="left" w:pos="0"/>
        </w:tabs>
        <w:autoSpaceDE w:val="0"/>
        <w:autoSpaceDN w:val="0"/>
        <w:adjustRightInd w:val="0"/>
        <w:ind w:left="0" w:firstLine="0"/>
        <w:jc w:val="both"/>
        <w:rPr>
          <w:sz w:val="24"/>
          <w:szCs w:val="24"/>
        </w:rPr>
      </w:pPr>
      <w:r w:rsidRPr="00F8706F">
        <w:rPr>
          <w:sz w:val="24"/>
          <w:szCs w:val="24"/>
        </w:rPr>
        <w:t>требования к участникам конкурса и перечень документов, представляемых участниками конкурса для подтверждения их соответствия указанным требованиям;</w:t>
      </w:r>
    </w:p>
    <w:p w:rsidR="008D14DB" w:rsidRPr="00F8706F" w:rsidRDefault="008D14DB" w:rsidP="008D14DB">
      <w:pPr>
        <w:widowControl w:val="0"/>
        <w:numPr>
          <w:ilvl w:val="0"/>
          <w:numId w:val="14"/>
        </w:numPr>
        <w:tabs>
          <w:tab w:val="left" w:pos="-142"/>
          <w:tab w:val="left" w:pos="0"/>
        </w:tabs>
        <w:autoSpaceDE w:val="0"/>
        <w:autoSpaceDN w:val="0"/>
        <w:adjustRightInd w:val="0"/>
        <w:ind w:left="0" w:firstLine="0"/>
        <w:jc w:val="both"/>
        <w:rPr>
          <w:sz w:val="24"/>
          <w:szCs w:val="24"/>
        </w:rPr>
      </w:pPr>
      <w:r w:rsidRPr="00F8706F">
        <w:rPr>
          <w:sz w:val="24"/>
          <w:szCs w:val="24"/>
        </w:rPr>
        <w:t>порядок подачи заявок участниками конкурса и требований, предъявляемых к форме и содержанию заявок, подаваемых участниками конкурса;</w:t>
      </w:r>
    </w:p>
    <w:p w:rsidR="008D14DB" w:rsidRPr="00F8706F" w:rsidRDefault="008D14DB" w:rsidP="008D14DB">
      <w:pPr>
        <w:widowControl w:val="0"/>
        <w:numPr>
          <w:ilvl w:val="0"/>
          <w:numId w:val="14"/>
        </w:numPr>
        <w:tabs>
          <w:tab w:val="left" w:pos="-142"/>
          <w:tab w:val="left" w:pos="0"/>
        </w:tabs>
        <w:autoSpaceDE w:val="0"/>
        <w:autoSpaceDN w:val="0"/>
        <w:adjustRightInd w:val="0"/>
        <w:ind w:left="0" w:firstLine="0"/>
        <w:jc w:val="both"/>
        <w:rPr>
          <w:sz w:val="24"/>
          <w:szCs w:val="24"/>
        </w:rPr>
      </w:pPr>
      <w:r w:rsidRPr="00F8706F">
        <w:rPr>
          <w:sz w:val="24"/>
          <w:szCs w:val="24"/>
        </w:rPr>
        <w:t xml:space="preserve">порядок отзыва заявок участников конкурса, порядка возврата заявок участников конкурса, </w:t>
      </w:r>
      <w:proofErr w:type="gramStart"/>
      <w:r w:rsidRPr="00F8706F">
        <w:rPr>
          <w:sz w:val="24"/>
          <w:szCs w:val="24"/>
        </w:rPr>
        <w:t>определяющего</w:t>
      </w:r>
      <w:proofErr w:type="gramEnd"/>
      <w:r w:rsidRPr="00F8706F">
        <w:rPr>
          <w:sz w:val="24"/>
          <w:szCs w:val="24"/>
        </w:rPr>
        <w:t xml:space="preserve"> в том числе основания для возврата заявок участников конкурса, порядка внесения изменений в заявки участников конкурса;</w:t>
      </w:r>
    </w:p>
    <w:p w:rsidR="008D14DB" w:rsidRPr="00F8706F" w:rsidRDefault="008D14DB" w:rsidP="008D14DB">
      <w:pPr>
        <w:widowControl w:val="0"/>
        <w:numPr>
          <w:ilvl w:val="0"/>
          <w:numId w:val="14"/>
        </w:numPr>
        <w:tabs>
          <w:tab w:val="left" w:pos="-142"/>
          <w:tab w:val="left" w:pos="0"/>
        </w:tabs>
        <w:autoSpaceDE w:val="0"/>
        <w:autoSpaceDN w:val="0"/>
        <w:adjustRightInd w:val="0"/>
        <w:ind w:left="0" w:firstLine="0"/>
        <w:jc w:val="both"/>
        <w:rPr>
          <w:sz w:val="24"/>
          <w:szCs w:val="24"/>
        </w:rPr>
      </w:pPr>
      <w:r w:rsidRPr="00F8706F">
        <w:rPr>
          <w:sz w:val="24"/>
          <w:szCs w:val="24"/>
        </w:rPr>
        <w:t>правила рассмотрения и оценки заявок участников конкурса;</w:t>
      </w:r>
    </w:p>
    <w:p w:rsidR="008D14DB" w:rsidRPr="00F8706F" w:rsidRDefault="008D14DB" w:rsidP="008D14DB">
      <w:pPr>
        <w:widowControl w:val="0"/>
        <w:numPr>
          <w:ilvl w:val="0"/>
          <w:numId w:val="14"/>
        </w:numPr>
        <w:tabs>
          <w:tab w:val="left" w:pos="-142"/>
          <w:tab w:val="left" w:pos="0"/>
        </w:tabs>
        <w:autoSpaceDE w:val="0"/>
        <w:autoSpaceDN w:val="0"/>
        <w:adjustRightInd w:val="0"/>
        <w:ind w:left="0" w:firstLine="0"/>
        <w:jc w:val="both"/>
        <w:rPr>
          <w:sz w:val="24"/>
          <w:szCs w:val="24"/>
        </w:rPr>
      </w:pPr>
      <w:r w:rsidRPr="00F8706F">
        <w:rPr>
          <w:sz w:val="24"/>
          <w:szCs w:val="24"/>
        </w:rPr>
        <w:t>порядок предоставления участникам конкурса разъяснений положений объявления о проведении конкурса, даты начала и окончания срока такого предоставления;</w:t>
      </w:r>
    </w:p>
    <w:p w:rsidR="008D14DB" w:rsidRPr="00F8706F" w:rsidRDefault="008D14DB" w:rsidP="008D14DB">
      <w:pPr>
        <w:widowControl w:val="0"/>
        <w:numPr>
          <w:ilvl w:val="0"/>
          <w:numId w:val="14"/>
        </w:numPr>
        <w:tabs>
          <w:tab w:val="left" w:pos="-142"/>
          <w:tab w:val="left" w:pos="0"/>
        </w:tabs>
        <w:autoSpaceDE w:val="0"/>
        <w:autoSpaceDN w:val="0"/>
        <w:adjustRightInd w:val="0"/>
        <w:ind w:left="0" w:firstLine="0"/>
        <w:jc w:val="both"/>
        <w:rPr>
          <w:sz w:val="24"/>
          <w:szCs w:val="24"/>
        </w:rPr>
      </w:pPr>
      <w:proofErr w:type="gramStart"/>
      <w:r w:rsidRPr="00F8706F">
        <w:rPr>
          <w:sz w:val="24"/>
          <w:szCs w:val="24"/>
        </w:rPr>
        <w:t>срок, в течение которого победитель (победители) конкурса должен подписать соглашение (договор) о предоставлении Гранта (далее - соглашение) (в случае предоставления субсидий на финансовое обеспечение затрат в связи с производством (реализацией) товаров, выполнением работ, оказанием услуг;</w:t>
      </w:r>
      <w:proofErr w:type="gramEnd"/>
    </w:p>
    <w:p w:rsidR="008D14DB" w:rsidRDefault="008D14DB" w:rsidP="008D14DB">
      <w:pPr>
        <w:widowControl w:val="0"/>
        <w:numPr>
          <w:ilvl w:val="0"/>
          <w:numId w:val="14"/>
        </w:numPr>
        <w:tabs>
          <w:tab w:val="left" w:pos="-142"/>
          <w:tab w:val="left" w:pos="0"/>
        </w:tabs>
        <w:autoSpaceDE w:val="0"/>
        <w:autoSpaceDN w:val="0"/>
        <w:adjustRightInd w:val="0"/>
        <w:ind w:left="0" w:firstLine="0"/>
        <w:jc w:val="both"/>
        <w:rPr>
          <w:sz w:val="24"/>
          <w:szCs w:val="24"/>
        </w:rPr>
      </w:pPr>
      <w:r w:rsidRPr="00F8706F">
        <w:rPr>
          <w:sz w:val="24"/>
          <w:szCs w:val="24"/>
        </w:rPr>
        <w:t xml:space="preserve">условия признания победителя (победителей) конкурса </w:t>
      </w:r>
      <w:proofErr w:type="gramStart"/>
      <w:r w:rsidRPr="00F8706F">
        <w:rPr>
          <w:sz w:val="24"/>
          <w:szCs w:val="24"/>
        </w:rPr>
        <w:t>уклонившимся</w:t>
      </w:r>
      <w:proofErr w:type="gramEnd"/>
      <w:r w:rsidRPr="00F8706F">
        <w:rPr>
          <w:sz w:val="24"/>
          <w:szCs w:val="24"/>
        </w:rPr>
        <w:t xml:space="preserve"> от заключения соглашения;</w:t>
      </w:r>
    </w:p>
    <w:p w:rsidR="008D14DB" w:rsidRDefault="008D14DB" w:rsidP="008D14DB">
      <w:pPr>
        <w:widowControl w:val="0"/>
        <w:numPr>
          <w:ilvl w:val="0"/>
          <w:numId w:val="14"/>
        </w:numPr>
        <w:tabs>
          <w:tab w:val="left" w:pos="-142"/>
          <w:tab w:val="left" w:pos="0"/>
        </w:tabs>
        <w:autoSpaceDE w:val="0"/>
        <w:autoSpaceDN w:val="0"/>
        <w:adjustRightInd w:val="0"/>
        <w:ind w:left="0" w:firstLine="0"/>
        <w:jc w:val="both"/>
        <w:rPr>
          <w:sz w:val="24"/>
          <w:szCs w:val="24"/>
        </w:rPr>
      </w:pPr>
      <w:r>
        <w:rPr>
          <w:sz w:val="24"/>
          <w:szCs w:val="24"/>
        </w:rPr>
        <w:t>с</w:t>
      </w:r>
      <w:r w:rsidRPr="009A1398">
        <w:rPr>
          <w:sz w:val="24"/>
          <w:szCs w:val="24"/>
        </w:rPr>
        <w:t xml:space="preserve">рок размещения протокола подведения итогов </w:t>
      </w:r>
      <w:r>
        <w:rPr>
          <w:sz w:val="24"/>
          <w:szCs w:val="24"/>
        </w:rPr>
        <w:t>конкурса</w:t>
      </w:r>
      <w:r w:rsidRPr="009A1398">
        <w:rPr>
          <w:sz w:val="24"/>
          <w:szCs w:val="24"/>
        </w:rPr>
        <w:t xml:space="preserve"> (документа об итогах проведения </w:t>
      </w:r>
      <w:r>
        <w:rPr>
          <w:sz w:val="24"/>
          <w:szCs w:val="24"/>
        </w:rPr>
        <w:t>конкурса</w:t>
      </w:r>
      <w:r w:rsidRPr="009A1398">
        <w:rPr>
          <w:sz w:val="24"/>
          <w:szCs w:val="24"/>
        </w:rPr>
        <w:t>) на едином портале, которые не могут быть позднее 14-го календарного дня, следующего за днем определения победителя отбора.</w:t>
      </w:r>
      <w:r w:rsidRPr="009A1398">
        <w:rPr>
          <w:sz w:val="24"/>
          <w:szCs w:val="24"/>
        </w:rPr>
        <w:tab/>
      </w:r>
    </w:p>
    <w:p w:rsidR="008D14DB" w:rsidRPr="009A1398" w:rsidRDefault="008D14DB" w:rsidP="008D14DB">
      <w:pPr>
        <w:widowControl w:val="0"/>
        <w:tabs>
          <w:tab w:val="left" w:pos="-142"/>
          <w:tab w:val="left" w:pos="0"/>
        </w:tabs>
        <w:autoSpaceDE w:val="0"/>
        <w:autoSpaceDN w:val="0"/>
        <w:adjustRightInd w:val="0"/>
        <w:jc w:val="both"/>
        <w:rPr>
          <w:sz w:val="24"/>
          <w:szCs w:val="24"/>
        </w:rPr>
      </w:pPr>
      <w:r>
        <w:rPr>
          <w:sz w:val="24"/>
          <w:szCs w:val="24"/>
        </w:rPr>
        <w:tab/>
      </w:r>
      <w:r w:rsidRPr="009A1398">
        <w:rPr>
          <w:sz w:val="24"/>
          <w:szCs w:val="24"/>
        </w:rPr>
        <w:t xml:space="preserve">2.4. Заявки и документы, поданные на конкурс, рассматривает конкурсная комиссия по предоставлению грантов в форме субсидий </w:t>
      </w:r>
      <w:r>
        <w:rPr>
          <w:sz w:val="24"/>
          <w:szCs w:val="24"/>
        </w:rPr>
        <w:t xml:space="preserve">общественным объединениям </w:t>
      </w:r>
      <w:proofErr w:type="gramStart"/>
      <w:r w:rsidRPr="009A1398">
        <w:rPr>
          <w:sz w:val="24"/>
          <w:szCs w:val="24"/>
        </w:rPr>
        <w:t>в</w:t>
      </w:r>
      <w:proofErr w:type="gramEnd"/>
      <w:r w:rsidRPr="009A1398">
        <w:rPr>
          <w:sz w:val="24"/>
          <w:szCs w:val="24"/>
        </w:rPr>
        <w:t xml:space="preserve"> </w:t>
      </w:r>
      <w:proofErr w:type="gramStart"/>
      <w:r w:rsidRPr="009A1398">
        <w:rPr>
          <w:sz w:val="24"/>
          <w:szCs w:val="24"/>
        </w:rPr>
        <w:t>Сосновоборском</w:t>
      </w:r>
      <w:proofErr w:type="gramEnd"/>
      <w:r w:rsidRPr="009A1398">
        <w:rPr>
          <w:sz w:val="24"/>
          <w:szCs w:val="24"/>
        </w:rPr>
        <w:t xml:space="preserve"> городском округе (далее – конкурсная комиссия).</w:t>
      </w:r>
    </w:p>
    <w:p w:rsidR="008D14DB" w:rsidRPr="00F8706F" w:rsidRDefault="008D14DB" w:rsidP="008D14DB">
      <w:pPr>
        <w:tabs>
          <w:tab w:val="left" w:pos="-142"/>
          <w:tab w:val="left" w:pos="0"/>
        </w:tabs>
        <w:jc w:val="both"/>
        <w:rPr>
          <w:sz w:val="24"/>
          <w:szCs w:val="24"/>
        </w:rPr>
      </w:pPr>
      <w:r w:rsidRPr="00F8706F">
        <w:rPr>
          <w:sz w:val="24"/>
          <w:szCs w:val="24"/>
        </w:rPr>
        <w:tab/>
        <w:t xml:space="preserve"> 2.4.1. Комиссия формируется из представителей администрации Сосновоборского городского округа, Совета депутатов Сосновоборского городского округа и общественности. Председателем конкурсной комиссии является заместитель главы администрации по социальным вопросам Сосновоборского городского округа. В состав конкурсной комиссии не могут входить представители организаций, участвующих в конкурсе.</w:t>
      </w:r>
    </w:p>
    <w:p w:rsidR="008D14DB" w:rsidRPr="00F8706F" w:rsidRDefault="008D14DB" w:rsidP="008D14DB">
      <w:pPr>
        <w:tabs>
          <w:tab w:val="left" w:pos="-142"/>
          <w:tab w:val="left" w:pos="0"/>
        </w:tabs>
        <w:jc w:val="both"/>
        <w:rPr>
          <w:sz w:val="24"/>
          <w:szCs w:val="24"/>
        </w:rPr>
      </w:pPr>
      <w:r w:rsidRPr="00F8706F">
        <w:rPr>
          <w:sz w:val="24"/>
          <w:szCs w:val="24"/>
        </w:rPr>
        <w:t>Состав конкурсной комиссии утверждается постановлением администрации Сосновоборского городского округа.</w:t>
      </w:r>
    </w:p>
    <w:p w:rsidR="008D14DB" w:rsidRDefault="008D14DB" w:rsidP="008D14DB">
      <w:pPr>
        <w:tabs>
          <w:tab w:val="left" w:pos="-142"/>
          <w:tab w:val="left" w:pos="0"/>
        </w:tabs>
        <w:jc w:val="both"/>
        <w:rPr>
          <w:sz w:val="24"/>
          <w:szCs w:val="24"/>
        </w:rPr>
      </w:pPr>
      <w:r w:rsidRPr="00F8706F">
        <w:rPr>
          <w:sz w:val="24"/>
          <w:szCs w:val="24"/>
        </w:rPr>
        <w:tab/>
        <w:t>Заседание конкурсной комиссии считается правомочным, если в его работе приняли участие более половины членов конкурсной комиссии.</w:t>
      </w:r>
    </w:p>
    <w:p w:rsidR="008D14DB" w:rsidRPr="00C47E4E" w:rsidRDefault="008D14DB" w:rsidP="008D14DB">
      <w:pPr>
        <w:ind w:firstLine="708"/>
        <w:jc w:val="both"/>
        <w:rPr>
          <w:sz w:val="24"/>
          <w:szCs w:val="24"/>
        </w:rPr>
      </w:pPr>
      <w:r>
        <w:rPr>
          <w:sz w:val="24"/>
          <w:szCs w:val="24"/>
        </w:rPr>
        <w:t>2.5.</w:t>
      </w:r>
      <w:r w:rsidRPr="00C47E4E">
        <w:rPr>
          <w:sz w:val="24"/>
          <w:szCs w:val="24"/>
        </w:rPr>
        <w:t xml:space="preserve"> Участник </w:t>
      </w:r>
      <w:r>
        <w:rPr>
          <w:sz w:val="24"/>
          <w:szCs w:val="24"/>
        </w:rPr>
        <w:t>конкурса</w:t>
      </w:r>
      <w:r w:rsidRPr="00C47E4E">
        <w:rPr>
          <w:sz w:val="24"/>
          <w:szCs w:val="24"/>
        </w:rPr>
        <w:t xml:space="preserve"> </w:t>
      </w:r>
      <w:r>
        <w:rPr>
          <w:sz w:val="24"/>
          <w:szCs w:val="24"/>
        </w:rPr>
        <w:t>после</w:t>
      </w:r>
      <w:r w:rsidRPr="00C47E4E">
        <w:rPr>
          <w:sz w:val="24"/>
          <w:szCs w:val="24"/>
        </w:rPr>
        <w:t xml:space="preserve"> размещения объявления о проведении </w:t>
      </w:r>
      <w:r>
        <w:rPr>
          <w:sz w:val="24"/>
          <w:szCs w:val="24"/>
        </w:rPr>
        <w:t>конкурса</w:t>
      </w:r>
      <w:r w:rsidRPr="00C47E4E">
        <w:rPr>
          <w:sz w:val="24"/>
          <w:szCs w:val="24"/>
        </w:rPr>
        <w:t xml:space="preserve"> на едином портале в срок не позднее третьего рабочего дня до дня завершения подачи заявок вправе направить Главному распорядителю</w:t>
      </w:r>
      <w:r>
        <w:rPr>
          <w:sz w:val="24"/>
          <w:szCs w:val="24"/>
        </w:rPr>
        <w:t xml:space="preserve"> бюджетных средств</w:t>
      </w:r>
      <w:r w:rsidRPr="00C47E4E">
        <w:rPr>
          <w:sz w:val="24"/>
          <w:szCs w:val="24"/>
        </w:rPr>
        <w:t xml:space="preserve"> запросы о разъяснении положений объявления о проведении </w:t>
      </w:r>
      <w:r>
        <w:rPr>
          <w:sz w:val="24"/>
          <w:szCs w:val="24"/>
        </w:rPr>
        <w:t>конкурса</w:t>
      </w:r>
      <w:r w:rsidRPr="00C47E4E">
        <w:rPr>
          <w:sz w:val="24"/>
          <w:szCs w:val="24"/>
        </w:rPr>
        <w:t xml:space="preserve"> путем формирования в ГИИС «Электронный бюджет» соответствующего запроса.</w:t>
      </w:r>
    </w:p>
    <w:p w:rsidR="008D14DB" w:rsidRPr="00C47E4E" w:rsidRDefault="008D14DB" w:rsidP="008D14DB">
      <w:pPr>
        <w:ind w:firstLine="708"/>
        <w:jc w:val="both"/>
        <w:rPr>
          <w:sz w:val="24"/>
          <w:szCs w:val="24"/>
        </w:rPr>
      </w:pPr>
      <w:r>
        <w:rPr>
          <w:sz w:val="24"/>
          <w:szCs w:val="24"/>
        </w:rPr>
        <w:t>2.6</w:t>
      </w:r>
      <w:r w:rsidRPr="00C47E4E">
        <w:rPr>
          <w:sz w:val="24"/>
          <w:szCs w:val="24"/>
        </w:rPr>
        <w:t>. Главный распорядитель</w:t>
      </w:r>
      <w:r>
        <w:rPr>
          <w:sz w:val="24"/>
          <w:szCs w:val="24"/>
        </w:rPr>
        <w:t xml:space="preserve"> бюджетных средств </w:t>
      </w:r>
      <w:r w:rsidRPr="00C47E4E">
        <w:rPr>
          <w:sz w:val="24"/>
          <w:szCs w:val="24"/>
        </w:rPr>
        <w:t xml:space="preserve">в ответ на запрос, указанный в пункте </w:t>
      </w:r>
      <w:r>
        <w:rPr>
          <w:sz w:val="24"/>
          <w:szCs w:val="24"/>
        </w:rPr>
        <w:t>2.5</w:t>
      </w:r>
      <w:r w:rsidRPr="00C47E4E">
        <w:rPr>
          <w:sz w:val="24"/>
          <w:szCs w:val="24"/>
        </w:rPr>
        <w:t xml:space="preserve"> настоящего Порядка, направляет разъяснение положений объявления о </w:t>
      </w:r>
      <w:r>
        <w:rPr>
          <w:sz w:val="24"/>
          <w:szCs w:val="24"/>
        </w:rPr>
        <w:t>проведения конкурса</w:t>
      </w:r>
      <w:r w:rsidRPr="00C47E4E">
        <w:rPr>
          <w:sz w:val="24"/>
          <w:szCs w:val="24"/>
        </w:rPr>
        <w:t xml:space="preserve"> в срок, установленный указанным объявлением, но не позднее одного рабочего дня до дня завершения подачи заявок путем формирования в ГИИС «Электронный бюджет» соответствующего разъяснения</w:t>
      </w:r>
      <w:r>
        <w:rPr>
          <w:sz w:val="24"/>
          <w:szCs w:val="24"/>
        </w:rPr>
        <w:t xml:space="preserve"> (при наличии технической возможности)</w:t>
      </w:r>
      <w:r w:rsidRPr="00C47E4E">
        <w:rPr>
          <w:sz w:val="24"/>
          <w:szCs w:val="24"/>
        </w:rPr>
        <w:t xml:space="preserve">. Представленное Главным распорядителем </w:t>
      </w:r>
      <w:r>
        <w:rPr>
          <w:sz w:val="24"/>
          <w:szCs w:val="24"/>
        </w:rPr>
        <w:t xml:space="preserve">бюджетных средств </w:t>
      </w:r>
      <w:r w:rsidRPr="00C47E4E">
        <w:rPr>
          <w:sz w:val="24"/>
          <w:szCs w:val="24"/>
        </w:rPr>
        <w:t xml:space="preserve">разъяснение положений объявления о проведении </w:t>
      </w:r>
      <w:r>
        <w:rPr>
          <w:sz w:val="24"/>
          <w:szCs w:val="24"/>
        </w:rPr>
        <w:t>конкурса</w:t>
      </w:r>
      <w:r w:rsidRPr="00C47E4E">
        <w:rPr>
          <w:sz w:val="24"/>
          <w:szCs w:val="24"/>
        </w:rPr>
        <w:t xml:space="preserve"> не должно изменять суть информации, содержащейся в указанном объявлении.</w:t>
      </w:r>
    </w:p>
    <w:p w:rsidR="008D14DB" w:rsidRPr="00F8706F" w:rsidRDefault="008D14DB" w:rsidP="008D14DB">
      <w:pPr>
        <w:ind w:firstLine="708"/>
        <w:jc w:val="both"/>
        <w:rPr>
          <w:sz w:val="24"/>
          <w:szCs w:val="24"/>
        </w:rPr>
      </w:pPr>
      <w:r w:rsidRPr="00C47E4E">
        <w:rPr>
          <w:sz w:val="24"/>
          <w:szCs w:val="24"/>
        </w:rPr>
        <w:t>Доступ к разъяснению, формируемому в ГИИС «Электронный бюджет» в соответствии с абзацем первым настоящего пункта Порядка, предоставляется всем участникам отбора.</w:t>
      </w:r>
      <w:r>
        <w:rPr>
          <w:sz w:val="24"/>
          <w:szCs w:val="24"/>
        </w:rPr>
        <w:tab/>
      </w:r>
    </w:p>
    <w:p w:rsidR="008D14DB" w:rsidRDefault="008D14DB" w:rsidP="008D14DB">
      <w:pPr>
        <w:widowControl w:val="0"/>
        <w:tabs>
          <w:tab w:val="left" w:pos="-142"/>
          <w:tab w:val="left" w:pos="0"/>
        </w:tabs>
        <w:autoSpaceDE w:val="0"/>
        <w:autoSpaceDN w:val="0"/>
        <w:adjustRightInd w:val="0"/>
        <w:jc w:val="both"/>
        <w:rPr>
          <w:sz w:val="24"/>
          <w:szCs w:val="24"/>
        </w:rPr>
      </w:pPr>
      <w:r>
        <w:rPr>
          <w:sz w:val="24"/>
          <w:szCs w:val="24"/>
        </w:rPr>
        <w:tab/>
        <w:t>2.7</w:t>
      </w:r>
      <w:r w:rsidRPr="00F8706F">
        <w:rPr>
          <w:sz w:val="24"/>
          <w:szCs w:val="24"/>
        </w:rPr>
        <w:t xml:space="preserve">. </w:t>
      </w:r>
      <w:r w:rsidRPr="001E3F1A">
        <w:rPr>
          <w:bCs/>
          <w:sz w:val="24"/>
          <w:szCs w:val="24"/>
        </w:rPr>
        <w:t xml:space="preserve">Участник </w:t>
      </w:r>
      <w:r>
        <w:rPr>
          <w:bCs/>
          <w:sz w:val="24"/>
          <w:szCs w:val="24"/>
        </w:rPr>
        <w:t>конкурса</w:t>
      </w:r>
      <w:r w:rsidRPr="001E3F1A">
        <w:rPr>
          <w:bCs/>
          <w:sz w:val="24"/>
          <w:szCs w:val="24"/>
        </w:rPr>
        <w:t xml:space="preserve"> по состоянию </w:t>
      </w:r>
      <w:r w:rsidRPr="00F316AF">
        <w:rPr>
          <w:sz w:val="24"/>
          <w:szCs w:val="24"/>
        </w:rPr>
        <w:t>на дату рассмотрения заявки и на дату заключения соглашения</w:t>
      </w:r>
      <w:r>
        <w:rPr>
          <w:sz w:val="24"/>
          <w:szCs w:val="24"/>
        </w:rPr>
        <w:t xml:space="preserve"> (договора)</w:t>
      </w:r>
      <w:r w:rsidRPr="00F316AF">
        <w:rPr>
          <w:sz w:val="24"/>
          <w:szCs w:val="24"/>
        </w:rPr>
        <w:t xml:space="preserve"> </w:t>
      </w:r>
      <w:r w:rsidRPr="001E3F1A">
        <w:rPr>
          <w:bCs/>
          <w:sz w:val="24"/>
          <w:szCs w:val="24"/>
        </w:rPr>
        <w:t>должен соответствовать следующим требованиям</w:t>
      </w:r>
      <w:r>
        <w:rPr>
          <w:sz w:val="24"/>
          <w:szCs w:val="24"/>
        </w:rPr>
        <w:t>:</w:t>
      </w:r>
    </w:p>
    <w:p w:rsidR="008D14DB" w:rsidRPr="006F3CAA" w:rsidRDefault="008D14DB" w:rsidP="008D14DB">
      <w:pPr>
        <w:pStyle w:val="ConsPlusNormal"/>
        <w:ind w:firstLine="540"/>
        <w:jc w:val="both"/>
        <w:rPr>
          <w:rFonts w:ascii="Times New Roman" w:hAnsi="Times New Roman" w:cs="Times New Roman"/>
          <w:sz w:val="24"/>
          <w:szCs w:val="24"/>
        </w:rPr>
      </w:pPr>
      <w:r>
        <w:rPr>
          <w:sz w:val="24"/>
          <w:szCs w:val="24"/>
        </w:rPr>
        <w:tab/>
      </w:r>
      <w:proofErr w:type="gramStart"/>
      <w:r w:rsidRPr="00F316AF">
        <w:rPr>
          <w:rFonts w:ascii="Times New Roman" w:hAnsi="Times New Roman" w:cs="Times New Roman"/>
          <w:sz w:val="24"/>
          <w:szCs w:val="24"/>
        </w:rPr>
        <w:t xml:space="preserve">1) </w:t>
      </w:r>
      <w:r>
        <w:rPr>
          <w:rFonts w:ascii="Times New Roman" w:hAnsi="Times New Roman" w:cs="Times New Roman"/>
          <w:sz w:val="24"/>
          <w:szCs w:val="24"/>
        </w:rPr>
        <w:t>участник конкурса</w:t>
      </w:r>
      <w:r w:rsidRPr="00F316AF">
        <w:rPr>
          <w:rFonts w:ascii="Times New Roman" w:hAnsi="Times New Roman" w:cs="Times New Roman"/>
          <w:sz w:val="24"/>
          <w:szCs w:val="24"/>
        </w:rPr>
        <w:t xml:space="preserve"> </w:t>
      </w:r>
      <w:r w:rsidRPr="006F3CAA">
        <w:rPr>
          <w:rFonts w:ascii="Times New Roman" w:hAnsi="Times New Roman" w:cs="Times New Roman"/>
          <w:sz w:val="24"/>
          <w:szCs w:val="24"/>
        </w:rPr>
        <w:t xml:space="preserve">не должен являться иностранным юридическим лицом, в том числе местом регистрации которого является государство или территория, включенные в </w:t>
      </w:r>
      <w:r w:rsidRPr="006F3CAA">
        <w:rPr>
          <w:rFonts w:ascii="Times New Roman" w:hAnsi="Times New Roman" w:cs="Times New Roman"/>
          <w:sz w:val="24"/>
          <w:szCs w:val="24"/>
        </w:rPr>
        <w:lastRenderedPageBreak/>
        <w:t xml:space="preserve">утверждаемый Министерством финансов Российской Федерации </w:t>
      </w:r>
      <w:hyperlink r:id="rId11">
        <w:r w:rsidRPr="006F3CAA">
          <w:rPr>
            <w:rFonts w:ascii="Times New Roman" w:hAnsi="Times New Roman" w:cs="Times New Roman"/>
            <w:sz w:val="24"/>
            <w:szCs w:val="24"/>
          </w:rPr>
          <w:t>перечень</w:t>
        </w:r>
      </w:hyperlink>
      <w:r w:rsidRPr="006F3CAA">
        <w:rPr>
          <w:rFonts w:ascii="Times New Roman" w:hAnsi="Times New Roman" w:cs="Times New Roman"/>
          <w:sz w:val="24"/>
          <w:szCs w:val="24"/>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w:t>
      </w:r>
      <w:proofErr w:type="gramEnd"/>
      <w:r w:rsidRPr="006F3CAA">
        <w:rPr>
          <w:rFonts w:ascii="Times New Roman" w:hAnsi="Times New Roman" w:cs="Times New Roman"/>
          <w:sz w:val="24"/>
          <w:szCs w:val="24"/>
        </w:rPr>
        <w:t xml:space="preserve"> офшорных компаний в совокупности превышает 25 процентов (если иное не установлено законодательством Российской Федерации). </w:t>
      </w:r>
      <w:proofErr w:type="gramStart"/>
      <w:r w:rsidRPr="006F3CAA">
        <w:rPr>
          <w:rFonts w:ascii="Times New Roman" w:hAnsi="Times New Roman" w:cs="Times New Roman"/>
          <w:sz w:val="24"/>
          <w:szCs w:val="24"/>
        </w:rPr>
        <w:t>При расчете доли участия офшорных компаний в уставном (складочном) капитале российских юридических лиц не учитываются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w:t>
      </w:r>
      <w:proofErr w:type="gramEnd"/>
      <w:r w:rsidRPr="006F3CAA">
        <w:rPr>
          <w:rFonts w:ascii="Times New Roman" w:hAnsi="Times New Roman" w:cs="Times New Roman"/>
          <w:sz w:val="24"/>
          <w:szCs w:val="24"/>
        </w:rPr>
        <w:t xml:space="preserve"> </w:t>
      </w:r>
      <w:proofErr w:type="gramStart"/>
      <w:r w:rsidRPr="006F3CAA">
        <w:rPr>
          <w:rFonts w:ascii="Times New Roman" w:hAnsi="Times New Roman" w:cs="Times New Roman"/>
          <w:sz w:val="24"/>
          <w:szCs w:val="24"/>
        </w:rPr>
        <w:t>капитале</w:t>
      </w:r>
      <w:proofErr w:type="gramEnd"/>
      <w:r w:rsidRPr="006F3CAA">
        <w:rPr>
          <w:rFonts w:ascii="Times New Roman" w:hAnsi="Times New Roman" w:cs="Times New Roman"/>
          <w:sz w:val="24"/>
          <w:szCs w:val="24"/>
        </w:rPr>
        <w:t xml:space="preserve"> указанных публичных акционерных обществ;</w:t>
      </w:r>
    </w:p>
    <w:p w:rsidR="008D14DB" w:rsidRPr="00F316AF" w:rsidRDefault="008D14DB" w:rsidP="008D14DB">
      <w:pPr>
        <w:ind w:firstLine="540"/>
        <w:jc w:val="both"/>
        <w:rPr>
          <w:sz w:val="24"/>
          <w:szCs w:val="24"/>
        </w:rPr>
      </w:pPr>
      <w:r w:rsidRPr="00F316AF">
        <w:rPr>
          <w:sz w:val="24"/>
          <w:szCs w:val="24"/>
        </w:rPr>
        <w:t xml:space="preserve">2) </w:t>
      </w:r>
      <w:r>
        <w:rPr>
          <w:sz w:val="24"/>
          <w:szCs w:val="24"/>
        </w:rPr>
        <w:t>участник конкурса</w:t>
      </w:r>
      <w:r w:rsidRPr="00F316AF">
        <w:rPr>
          <w:sz w:val="24"/>
          <w:szCs w:val="24"/>
        </w:rPr>
        <w:t xml:space="preserve">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8D14DB" w:rsidRPr="00F316AF" w:rsidRDefault="008D14DB" w:rsidP="008D14DB">
      <w:pPr>
        <w:ind w:firstLine="540"/>
        <w:jc w:val="both"/>
        <w:rPr>
          <w:sz w:val="24"/>
          <w:szCs w:val="24"/>
        </w:rPr>
      </w:pPr>
      <w:proofErr w:type="gramStart"/>
      <w:r>
        <w:rPr>
          <w:sz w:val="24"/>
          <w:szCs w:val="24"/>
        </w:rPr>
        <w:t>3</w:t>
      </w:r>
      <w:r w:rsidRPr="00F316AF">
        <w:rPr>
          <w:sz w:val="24"/>
          <w:szCs w:val="24"/>
        </w:rPr>
        <w:t xml:space="preserve">) </w:t>
      </w:r>
      <w:r>
        <w:rPr>
          <w:sz w:val="24"/>
          <w:szCs w:val="24"/>
        </w:rPr>
        <w:t>участник конкурса</w:t>
      </w:r>
      <w:r w:rsidRPr="00F316AF">
        <w:rPr>
          <w:sz w:val="24"/>
          <w:szCs w:val="24"/>
        </w:rPr>
        <w:t xml:space="preserve"> не находится в составляемых в рамках реализации полномочий, предусмотренных главой VII Устава ООН, Советом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8D14DB" w:rsidRPr="00F316AF" w:rsidRDefault="008D14DB" w:rsidP="008D14DB">
      <w:pPr>
        <w:ind w:firstLine="539"/>
        <w:jc w:val="both"/>
        <w:rPr>
          <w:sz w:val="24"/>
          <w:szCs w:val="24"/>
        </w:rPr>
      </w:pPr>
      <w:r>
        <w:rPr>
          <w:sz w:val="24"/>
          <w:szCs w:val="24"/>
        </w:rPr>
        <w:t>4</w:t>
      </w:r>
      <w:r w:rsidRPr="00F316AF">
        <w:rPr>
          <w:sz w:val="24"/>
          <w:szCs w:val="24"/>
        </w:rPr>
        <w:t xml:space="preserve">) </w:t>
      </w:r>
      <w:r>
        <w:rPr>
          <w:sz w:val="24"/>
          <w:szCs w:val="24"/>
        </w:rPr>
        <w:t>участник конкурса</w:t>
      </w:r>
      <w:r w:rsidRPr="00F316AF">
        <w:rPr>
          <w:sz w:val="24"/>
          <w:szCs w:val="24"/>
        </w:rPr>
        <w:t xml:space="preserve"> не является иностранным агентом в соответствии с Федеральным законом от 14.07.2022 № 255-ФЗ «О </w:t>
      </w:r>
      <w:proofErr w:type="gramStart"/>
      <w:r w:rsidRPr="00F316AF">
        <w:rPr>
          <w:sz w:val="24"/>
          <w:szCs w:val="24"/>
        </w:rPr>
        <w:t>контроле за</w:t>
      </w:r>
      <w:proofErr w:type="gramEnd"/>
      <w:r w:rsidRPr="00F316AF">
        <w:rPr>
          <w:sz w:val="24"/>
          <w:szCs w:val="24"/>
        </w:rPr>
        <w:t xml:space="preserve"> деятельностью лиц, находящихся под иностранным влиянием»;</w:t>
      </w:r>
    </w:p>
    <w:p w:rsidR="008D14DB" w:rsidRPr="006F3CAA" w:rsidRDefault="008D14DB" w:rsidP="008D14DB">
      <w:pPr>
        <w:autoSpaceDE w:val="0"/>
        <w:autoSpaceDN w:val="0"/>
        <w:ind w:firstLine="539"/>
        <w:jc w:val="both"/>
        <w:rPr>
          <w:sz w:val="24"/>
          <w:szCs w:val="24"/>
        </w:rPr>
      </w:pPr>
      <w:r w:rsidRPr="006F3CAA">
        <w:rPr>
          <w:sz w:val="24"/>
          <w:szCs w:val="24"/>
        </w:rPr>
        <w:t xml:space="preserve">5) у </w:t>
      </w:r>
      <w:r>
        <w:rPr>
          <w:sz w:val="24"/>
          <w:szCs w:val="24"/>
        </w:rPr>
        <w:t>участника конкурса</w:t>
      </w:r>
      <w:r w:rsidRPr="006F3CAA">
        <w:rPr>
          <w:sz w:val="24"/>
          <w:szCs w:val="24"/>
        </w:rPr>
        <w:t xml:space="preserve"> на едином налоговом счете отсутствует или не превышает размер, определенный </w:t>
      </w:r>
      <w:hyperlink r:id="rId12">
        <w:r w:rsidRPr="006F3CAA">
          <w:rPr>
            <w:sz w:val="24"/>
            <w:szCs w:val="24"/>
          </w:rPr>
          <w:t>пунктом 3 статьи 47</w:t>
        </w:r>
      </w:hyperlink>
      <w:r w:rsidRPr="006F3CAA">
        <w:rPr>
          <w:sz w:val="24"/>
          <w:szCs w:val="24"/>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8D14DB" w:rsidRPr="00F316AF" w:rsidRDefault="008D14DB" w:rsidP="008D14DB">
      <w:pPr>
        <w:ind w:firstLine="540"/>
        <w:jc w:val="both"/>
        <w:rPr>
          <w:sz w:val="24"/>
          <w:szCs w:val="24"/>
        </w:rPr>
      </w:pPr>
      <w:r>
        <w:rPr>
          <w:sz w:val="24"/>
          <w:szCs w:val="24"/>
        </w:rPr>
        <w:t>6</w:t>
      </w:r>
      <w:r w:rsidRPr="00F316AF">
        <w:rPr>
          <w:sz w:val="24"/>
          <w:szCs w:val="24"/>
        </w:rPr>
        <w:t>) у</w:t>
      </w:r>
      <w:r w:rsidRPr="006F3CAA">
        <w:rPr>
          <w:rFonts w:eastAsia="Calibri"/>
          <w:sz w:val="24"/>
          <w:szCs w:val="24"/>
          <w:lang w:eastAsia="en-US"/>
        </w:rPr>
        <w:t xml:space="preserve"> </w:t>
      </w:r>
      <w:r>
        <w:rPr>
          <w:rFonts w:eastAsia="Calibri"/>
          <w:sz w:val="24"/>
          <w:szCs w:val="24"/>
          <w:lang w:eastAsia="en-US"/>
        </w:rPr>
        <w:t xml:space="preserve">участника конкурса </w:t>
      </w:r>
      <w:r w:rsidRPr="006F3CAA">
        <w:rPr>
          <w:rFonts w:eastAsia="Calibri"/>
          <w:sz w:val="24"/>
          <w:szCs w:val="24"/>
          <w:lang w:eastAsia="en-US"/>
        </w:rPr>
        <w:t xml:space="preserve">отсутствует просроченная задолженность по возврату </w:t>
      </w:r>
      <w:proofErr w:type="gramStart"/>
      <w:r>
        <w:rPr>
          <w:rFonts w:eastAsia="Calibri"/>
          <w:sz w:val="24"/>
          <w:szCs w:val="24"/>
          <w:lang w:eastAsia="en-US"/>
        </w:rPr>
        <w:t>в</w:t>
      </w:r>
      <w:proofErr w:type="gramEnd"/>
      <w:r>
        <w:rPr>
          <w:rFonts w:eastAsia="Calibri"/>
          <w:sz w:val="24"/>
          <w:szCs w:val="24"/>
          <w:lang w:eastAsia="en-US"/>
        </w:rPr>
        <w:t xml:space="preserve"> </w:t>
      </w:r>
      <w:proofErr w:type="gramStart"/>
      <w:r w:rsidRPr="006F3CAA">
        <w:rPr>
          <w:rFonts w:eastAsia="Calibri"/>
          <w:sz w:val="24"/>
          <w:szCs w:val="24"/>
          <w:lang w:eastAsia="en-US"/>
        </w:rPr>
        <w:t>местный</w:t>
      </w:r>
      <w:proofErr w:type="gramEnd"/>
      <w:r w:rsidRPr="006F3CAA">
        <w:rPr>
          <w:rFonts w:eastAsia="Calibri"/>
          <w:sz w:val="24"/>
          <w:szCs w:val="24"/>
          <w:lang w:eastAsia="en-US"/>
        </w:rPr>
        <w:t xml:space="preserve"> бюджет Сосновоборского городского </w:t>
      </w:r>
      <w:r w:rsidRPr="006F3CAA">
        <w:rPr>
          <w:rFonts w:eastAsia="Calibri"/>
          <w:color w:val="000000"/>
          <w:sz w:val="24"/>
          <w:szCs w:val="24"/>
          <w:lang w:eastAsia="en-US"/>
        </w:rPr>
        <w:t>округа, из которого планируется предоставление субсидии, иных субсидий, бюдж</w:t>
      </w:r>
      <w:r w:rsidRPr="006F3CAA">
        <w:rPr>
          <w:rFonts w:eastAsia="Calibri"/>
          <w:sz w:val="24"/>
          <w:szCs w:val="24"/>
          <w:lang w:eastAsia="en-US"/>
        </w:rPr>
        <w:t>етных инвестиций, а также иная просроченная (неурегулированная) задолженность по денежным обязательствам перед администрацией, из местного бюджета которой планируется предоставление субсидии.</w:t>
      </w:r>
    </w:p>
    <w:p w:rsidR="008D14DB" w:rsidRPr="00F316AF" w:rsidRDefault="008D14DB" w:rsidP="008D14DB">
      <w:pPr>
        <w:ind w:firstLine="540"/>
        <w:jc w:val="both"/>
        <w:rPr>
          <w:sz w:val="24"/>
          <w:szCs w:val="24"/>
        </w:rPr>
      </w:pPr>
      <w:proofErr w:type="gramStart"/>
      <w:r>
        <w:rPr>
          <w:sz w:val="24"/>
          <w:szCs w:val="24"/>
        </w:rPr>
        <w:t>7</w:t>
      </w:r>
      <w:r w:rsidRPr="00F316AF">
        <w:rPr>
          <w:sz w:val="24"/>
          <w:szCs w:val="24"/>
        </w:rPr>
        <w:t>)</w:t>
      </w:r>
      <w:r>
        <w:rPr>
          <w:sz w:val="24"/>
          <w:szCs w:val="24"/>
        </w:rPr>
        <w:t xml:space="preserve"> участник конкурса, являющийся юридическим лицом</w:t>
      </w:r>
      <w:r w:rsidRPr="00F316AF">
        <w:rPr>
          <w:sz w:val="24"/>
          <w:szCs w:val="24"/>
        </w:rPr>
        <w:t>,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индивидуальные предприниматели, в том числе крестьянские (фермерские) хозяйства, не прекратили деятельность в качестве индивидуального</w:t>
      </w:r>
      <w:proofErr w:type="gramEnd"/>
      <w:r w:rsidRPr="00F316AF">
        <w:rPr>
          <w:sz w:val="24"/>
          <w:szCs w:val="24"/>
        </w:rPr>
        <w:t xml:space="preserve"> предпринимателя;</w:t>
      </w:r>
    </w:p>
    <w:p w:rsidR="008D14DB" w:rsidRDefault="008D14DB" w:rsidP="008D14DB">
      <w:pPr>
        <w:ind w:firstLine="540"/>
        <w:jc w:val="both"/>
        <w:rPr>
          <w:sz w:val="24"/>
          <w:szCs w:val="24"/>
        </w:rPr>
      </w:pPr>
      <w:proofErr w:type="gramStart"/>
      <w:r>
        <w:rPr>
          <w:sz w:val="24"/>
          <w:szCs w:val="24"/>
        </w:rPr>
        <w:t>8</w:t>
      </w:r>
      <w:r w:rsidRPr="00F316AF">
        <w:rPr>
          <w:sz w:val="24"/>
          <w:szCs w:val="24"/>
        </w:rPr>
        <w:t>) 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w:t>
      </w:r>
      <w:r>
        <w:rPr>
          <w:sz w:val="24"/>
          <w:szCs w:val="24"/>
        </w:rPr>
        <w:t xml:space="preserve"> участника конкурса</w:t>
      </w:r>
      <w:r w:rsidRPr="00F316AF">
        <w:rPr>
          <w:sz w:val="24"/>
          <w:szCs w:val="24"/>
        </w:rPr>
        <w:t xml:space="preserve">, являющегося юридическим лицом, об индивидуальном предпринимателе, являющемся </w:t>
      </w:r>
      <w:r>
        <w:rPr>
          <w:sz w:val="24"/>
          <w:szCs w:val="24"/>
        </w:rPr>
        <w:t>участником конкурса.</w:t>
      </w:r>
      <w:proofErr w:type="gramEnd"/>
    </w:p>
    <w:p w:rsidR="008D14DB" w:rsidRPr="000A4CB8" w:rsidRDefault="008D14DB" w:rsidP="008D14DB">
      <w:pPr>
        <w:ind w:firstLine="540"/>
        <w:jc w:val="both"/>
        <w:rPr>
          <w:sz w:val="24"/>
          <w:szCs w:val="24"/>
        </w:rPr>
      </w:pPr>
      <w:r w:rsidRPr="00C61733">
        <w:rPr>
          <w:sz w:val="24"/>
          <w:szCs w:val="24"/>
        </w:rPr>
        <w:t xml:space="preserve">9) участники </w:t>
      </w:r>
      <w:r>
        <w:rPr>
          <w:sz w:val="24"/>
          <w:szCs w:val="24"/>
        </w:rPr>
        <w:t>конкурса</w:t>
      </w:r>
      <w:r w:rsidRPr="00C61733">
        <w:rPr>
          <w:sz w:val="24"/>
          <w:szCs w:val="24"/>
        </w:rPr>
        <w:t xml:space="preserve"> не должны получать средства из федерального бюджета (бюджета Ленинградской области, местного бюджета), из которого планируется предоставление </w:t>
      </w:r>
      <w:r>
        <w:rPr>
          <w:sz w:val="24"/>
          <w:szCs w:val="24"/>
        </w:rPr>
        <w:t>гранта</w:t>
      </w:r>
      <w:r w:rsidRPr="00C61733">
        <w:rPr>
          <w:sz w:val="24"/>
          <w:szCs w:val="24"/>
        </w:rPr>
        <w:t xml:space="preserve"> в соответствии с правовым актом,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правовым актом.</w:t>
      </w:r>
    </w:p>
    <w:p w:rsidR="008D14DB" w:rsidRDefault="008D14DB" w:rsidP="008D14DB">
      <w:pPr>
        <w:ind w:firstLine="360"/>
        <w:jc w:val="both"/>
        <w:rPr>
          <w:sz w:val="24"/>
          <w:szCs w:val="24"/>
        </w:rPr>
      </w:pPr>
      <w:r>
        <w:rPr>
          <w:sz w:val="24"/>
          <w:szCs w:val="24"/>
        </w:rPr>
        <w:tab/>
        <w:t>2.8</w:t>
      </w:r>
      <w:r w:rsidRPr="00F8706F">
        <w:rPr>
          <w:sz w:val="24"/>
          <w:szCs w:val="24"/>
        </w:rPr>
        <w:t>.</w:t>
      </w:r>
      <w:r w:rsidRPr="00F8706F">
        <w:rPr>
          <w:sz w:val="24"/>
          <w:szCs w:val="24"/>
        </w:rPr>
        <w:tab/>
      </w:r>
      <w:r>
        <w:rPr>
          <w:sz w:val="24"/>
          <w:szCs w:val="24"/>
        </w:rPr>
        <w:t>Порядок формирования заявки:</w:t>
      </w:r>
    </w:p>
    <w:p w:rsidR="008D14DB" w:rsidRDefault="008D14DB" w:rsidP="008D14DB">
      <w:pPr>
        <w:ind w:firstLine="708"/>
        <w:jc w:val="both"/>
        <w:rPr>
          <w:sz w:val="24"/>
          <w:szCs w:val="24"/>
        </w:rPr>
      </w:pPr>
      <w:proofErr w:type="gramStart"/>
      <w:r>
        <w:rPr>
          <w:sz w:val="24"/>
          <w:szCs w:val="24"/>
        </w:rPr>
        <w:t>1) Участники конкурса</w:t>
      </w:r>
      <w:r w:rsidRPr="008B4BED">
        <w:rPr>
          <w:sz w:val="24"/>
          <w:szCs w:val="24"/>
        </w:rPr>
        <w:t xml:space="preserve"> </w:t>
      </w:r>
      <w:r>
        <w:rPr>
          <w:sz w:val="24"/>
          <w:szCs w:val="24"/>
        </w:rPr>
        <w:t>в течение 30 календарных дней</w:t>
      </w:r>
      <w:r w:rsidRPr="008B4BED">
        <w:rPr>
          <w:sz w:val="24"/>
          <w:szCs w:val="24"/>
        </w:rPr>
        <w:t xml:space="preserve"> </w:t>
      </w:r>
      <w:r>
        <w:rPr>
          <w:sz w:val="24"/>
          <w:szCs w:val="24"/>
        </w:rPr>
        <w:t xml:space="preserve">с момента публикации информации о проведении конкурса </w:t>
      </w:r>
      <w:r w:rsidRPr="008B4BED">
        <w:rPr>
          <w:sz w:val="24"/>
          <w:szCs w:val="24"/>
        </w:rPr>
        <w:t>формиру</w:t>
      </w:r>
      <w:r>
        <w:rPr>
          <w:sz w:val="24"/>
          <w:szCs w:val="24"/>
        </w:rPr>
        <w:t>ют</w:t>
      </w:r>
      <w:r w:rsidRPr="008B4BED">
        <w:rPr>
          <w:sz w:val="24"/>
          <w:szCs w:val="24"/>
        </w:rPr>
        <w:t xml:space="preserve"> </w:t>
      </w:r>
      <w:r>
        <w:rPr>
          <w:sz w:val="24"/>
          <w:szCs w:val="24"/>
        </w:rPr>
        <w:t xml:space="preserve">заявку на получении гранта в форме субсидии </w:t>
      </w:r>
      <w:r w:rsidRPr="008B4BED">
        <w:rPr>
          <w:sz w:val="24"/>
          <w:szCs w:val="24"/>
        </w:rPr>
        <w:t xml:space="preserve">в электронной форме посредством заполнения соответствующих экранных форм </w:t>
      </w:r>
      <w:r w:rsidRPr="008B4BED">
        <w:rPr>
          <w:sz w:val="24"/>
          <w:szCs w:val="24"/>
        </w:rPr>
        <w:lastRenderedPageBreak/>
        <w:t>веб-интерфейса в ГИИС «Электронный бюджет» и представл</w:t>
      </w:r>
      <w:r>
        <w:rPr>
          <w:sz w:val="24"/>
          <w:szCs w:val="24"/>
        </w:rPr>
        <w:t>яют</w:t>
      </w:r>
      <w:r w:rsidRPr="008B4BED">
        <w:rPr>
          <w:sz w:val="24"/>
          <w:szCs w:val="24"/>
        </w:rPr>
        <w:t xml:space="preserve"> в ГИИС «Электронный бюджет» электронны</w:t>
      </w:r>
      <w:r>
        <w:rPr>
          <w:sz w:val="24"/>
          <w:szCs w:val="24"/>
        </w:rPr>
        <w:t>е</w:t>
      </w:r>
      <w:r w:rsidRPr="008B4BED">
        <w:rPr>
          <w:sz w:val="24"/>
          <w:szCs w:val="24"/>
        </w:rPr>
        <w:t xml:space="preserve">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w:t>
      </w:r>
      <w:proofErr w:type="gramEnd"/>
      <w:r w:rsidRPr="008B4BED">
        <w:rPr>
          <w:sz w:val="24"/>
          <w:szCs w:val="24"/>
        </w:rPr>
        <w:t xml:space="preserve"> о проведении </w:t>
      </w:r>
      <w:r>
        <w:rPr>
          <w:sz w:val="24"/>
          <w:szCs w:val="24"/>
        </w:rPr>
        <w:t>конкурса</w:t>
      </w:r>
      <w:r w:rsidRPr="008B4BED">
        <w:rPr>
          <w:sz w:val="24"/>
          <w:szCs w:val="24"/>
        </w:rPr>
        <w:t>)</w:t>
      </w:r>
      <w:r>
        <w:rPr>
          <w:sz w:val="24"/>
          <w:szCs w:val="24"/>
        </w:rPr>
        <w:t>.</w:t>
      </w:r>
    </w:p>
    <w:p w:rsidR="008D14DB" w:rsidRPr="008B4BED" w:rsidRDefault="008D14DB" w:rsidP="008D14DB">
      <w:pPr>
        <w:ind w:firstLine="708"/>
        <w:jc w:val="both"/>
        <w:rPr>
          <w:sz w:val="24"/>
          <w:szCs w:val="24"/>
        </w:rPr>
      </w:pPr>
      <w:r>
        <w:rPr>
          <w:sz w:val="24"/>
          <w:szCs w:val="24"/>
        </w:rPr>
        <w:t>2) З</w:t>
      </w:r>
      <w:r w:rsidRPr="008B4BED">
        <w:rPr>
          <w:sz w:val="24"/>
          <w:szCs w:val="24"/>
        </w:rPr>
        <w:t xml:space="preserve">аявка подписывается усиленной квалифицированной электронной подписью руководителя участника </w:t>
      </w:r>
      <w:r>
        <w:rPr>
          <w:sz w:val="24"/>
          <w:szCs w:val="24"/>
        </w:rPr>
        <w:t>конкурса</w:t>
      </w:r>
      <w:r w:rsidRPr="008B4BED">
        <w:rPr>
          <w:sz w:val="24"/>
          <w:szCs w:val="24"/>
        </w:rPr>
        <w:t xml:space="preserve"> или уполномоченного им лица (для юридических лиц</w:t>
      </w:r>
      <w:r>
        <w:rPr>
          <w:sz w:val="24"/>
          <w:szCs w:val="24"/>
        </w:rPr>
        <w:t>)</w:t>
      </w:r>
      <w:r w:rsidRPr="008B4BED">
        <w:rPr>
          <w:sz w:val="24"/>
          <w:szCs w:val="24"/>
        </w:rPr>
        <w:t>;</w:t>
      </w:r>
    </w:p>
    <w:p w:rsidR="008D14DB" w:rsidRPr="008B4BED" w:rsidRDefault="008D14DB" w:rsidP="008D14DB">
      <w:pPr>
        <w:ind w:firstLine="708"/>
        <w:jc w:val="both"/>
        <w:rPr>
          <w:sz w:val="24"/>
          <w:szCs w:val="24"/>
        </w:rPr>
      </w:pPr>
      <w:r>
        <w:rPr>
          <w:sz w:val="24"/>
          <w:szCs w:val="24"/>
        </w:rPr>
        <w:t>3) О</w:t>
      </w:r>
      <w:r w:rsidRPr="008B4BED">
        <w:rPr>
          <w:sz w:val="24"/>
          <w:szCs w:val="24"/>
        </w:rPr>
        <w:t xml:space="preserve">тветственность за полноту и достоверность информации и документов, содержащихся в заявке, а также за своевременность их представления несет участник </w:t>
      </w:r>
      <w:r>
        <w:rPr>
          <w:sz w:val="24"/>
          <w:szCs w:val="24"/>
        </w:rPr>
        <w:t>конкурса</w:t>
      </w:r>
      <w:r w:rsidRPr="008B4BED">
        <w:rPr>
          <w:sz w:val="24"/>
          <w:szCs w:val="24"/>
        </w:rPr>
        <w:t xml:space="preserve"> в соответствии с законодательством Российской Федерации;</w:t>
      </w:r>
    </w:p>
    <w:p w:rsidR="008D14DB" w:rsidRPr="008B4BED" w:rsidRDefault="008D14DB" w:rsidP="008D14DB">
      <w:pPr>
        <w:ind w:firstLine="708"/>
        <w:jc w:val="both"/>
        <w:rPr>
          <w:sz w:val="24"/>
          <w:szCs w:val="24"/>
        </w:rPr>
      </w:pPr>
      <w:r>
        <w:rPr>
          <w:sz w:val="24"/>
          <w:szCs w:val="24"/>
        </w:rPr>
        <w:t>4) Э</w:t>
      </w:r>
      <w:r w:rsidRPr="008B4BED">
        <w:rPr>
          <w:sz w:val="24"/>
          <w:szCs w:val="24"/>
        </w:rPr>
        <w:t>лектронные копии документов и материалов,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8D14DB" w:rsidRPr="008B4BED" w:rsidRDefault="008D14DB" w:rsidP="008D14DB">
      <w:pPr>
        <w:ind w:firstLine="708"/>
        <w:jc w:val="both"/>
        <w:rPr>
          <w:sz w:val="24"/>
          <w:szCs w:val="24"/>
        </w:rPr>
      </w:pPr>
      <w:r w:rsidRPr="008B4BED">
        <w:rPr>
          <w:sz w:val="24"/>
          <w:szCs w:val="24"/>
        </w:rPr>
        <w:t>Фото- и видеоматериалы, включаемые в заявку, должны содержать четкое и контрастное изображение высокого качества;</w:t>
      </w:r>
    </w:p>
    <w:p w:rsidR="008D14DB" w:rsidRDefault="008D14DB" w:rsidP="008D14DB">
      <w:pPr>
        <w:ind w:firstLine="708"/>
        <w:jc w:val="both"/>
        <w:rPr>
          <w:sz w:val="24"/>
          <w:szCs w:val="24"/>
        </w:rPr>
      </w:pPr>
      <w:r>
        <w:rPr>
          <w:sz w:val="24"/>
          <w:szCs w:val="24"/>
        </w:rPr>
        <w:t>5) Д</w:t>
      </w:r>
      <w:r w:rsidRPr="008B4BED">
        <w:rPr>
          <w:sz w:val="24"/>
          <w:szCs w:val="24"/>
        </w:rPr>
        <w:t xml:space="preserve">атой и временем представления участником </w:t>
      </w:r>
      <w:r>
        <w:rPr>
          <w:sz w:val="24"/>
          <w:szCs w:val="24"/>
        </w:rPr>
        <w:t>конкурса</w:t>
      </w:r>
      <w:r w:rsidRPr="008B4BED">
        <w:rPr>
          <w:sz w:val="24"/>
          <w:szCs w:val="24"/>
        </w:rPr>
        <w:t xml:space="preserve"> заявки считаются дата и время подписания участником </w:t>
      </w:r>
      <w:r>
        <w:rPr>
          <w:sz w:val="24"/>
          <w:szCs w:val="24"/>
        </w:rPr>
        <w:t>конкурса</w:t>
      </w:r>
      <w:r w:rsidRPr="008B4BED">
        <w:rPr>
          <w:sz w:val="24"/>
          <w:szCs w:val="24"/>
        </w:rPr>
        <w:t xml:space="preserve"> указанной заявки с присвоением ей регистрационного номера в ГИИС «</w:t>
      </w:r>
      <w:proofErr w:type="gramStart"/>
      <w:r w:rsidRPr="008B4BED">
        <w:rPr>
          <w:sz w:val="24"/>
          <w:szCs w:val="24"/>
        </w:rPr>
        <w:t>Электронный</w:t>
      </w:r>
      <w:proofErr w:type="gramEnd"/>
      <w:r w:rsidRPr="008B4BED">
        <w:rPr>
          <w:sz w:val="24"/>
          <w:szCs w:val="24"/>
        </w:rPr>
        <w:t xml:space="preserve"> бюджет»;</w:t>
      </w:r>
    </w:p>
    <w:p w:rsidR="008D14DB" w:rsidRDefault="008D14DB" w:rsidP="008D14DB">
      <w:pPr>
        <w:ind w:firstLine="708"/>
        <w:jc w:val="both"/>
        <w:rPr>
          <w:sz w:val="24"/>
          <w:szCs w:val="24"/>
        </w:rPr>
      </w:pPr>
      <w:r>
        <w:rPr>
          <w:sz w:val="24"/>
          <w:szCs w:val="24"/>
        </w:rPr>
        <w:t>6) С</w:t>
      </w:r>
      <w:r w:rsidRPr="008B4BED">
        <w:rPr>
          <w:sz w:val="24"/>
          <w:szCs w:val="24"/>
        </w:rPr>
        <w:t xml:space="preserve"> заявкой представляются следующие документы: </w:t>
      </w:r>
    </w:p>
    <w:p w:rsidR="008D14DB" w:rsidRPr="00F8706F" w:rsidRDefault="008D14DB" w:rsidP="008D14DB">
      <w:pPr>
        <w:tabs>
          <w:tab w:val="left" w:pos="-142"/>
          <w:tab w:val="left" w:pos="0"/>
        </w:tabs>
        <w:contextualSpacing/>
        <w:jc w:val="both"/>
        <w:rPr>
          <w:sz w:val="24"/>
          <w:szCs w:val="24"/>
        </w:rPr>
      </w:pPr>
      <w:r>
        <w:rPr>
          <w:sz w:val="24"/>
          <w:szCs w:val="24"/>
        </w:rPr>
        <w:tab/>
        <w:t>- описание социального проекта;</w:t>
      </w:r>
    </w:p>
    <w:p w:rsidR="008D14DB" w:rsidRPr="00F8706F" w:rsidRDefault="008D14DB" w:rsidP="008D14DB">
      <w:pPr>
        <w:tabs>
          <w:tab w:val="left" w:pos="-142"/>
          <w:tab w:val="left" w:pos="0"/>
        </w:tabs>
        <w:jc w:val="both"/>
        <w:rPr>
          <w:sz w:val="24"/>
          <w:szCs w:val="24"/>
        </w:rPr>
      </w:pPr>
      <w:r>
        <w:rPr>
          <w:sz w:val="24"/>
          <w:szCs w:val="24"/>
        </w:rPr>
        <w:tab/>
        <w:t xml:space="preserve">- </w:t>
      </w:r>
      <w:r w:rsidRPr="00F8706F">
        <w:rPr>
          <w:sz w:val="24"/>
          <w:szCs w:val="24"/>
        </w:rPr>
        <w:t>копия устава организации, прошитая, заверенная подписью руководителя организации и печатью организации;</w:t>
      </w:r>
    </w:p>
    <w:p w:rsidR="008D14DB" w:rsidRPr="00F8706F" w:rsidRDefault="008D14DB" w:rsidP="008D14DB">
      <w:pPr>
        <w:tabs>
          <w:tab w:val="left" w:pos="-142"/>
          <w:tab w:val="left" w:pos="0"/>
        </w:tabs>
        <w:jc w:val="both"/>
        <w:rPr>
          <w:sz w:val="24"/>
          <w:szCs w:val="24"/>
        </w:rPr>
      </w:pPr>
      <w:r>
        <w:rPr>
          <w:sz w:val="24"/>
          <w:szCs w:val="24"/>
        </w:rPr>
        <w:tab/>
        <w:t xml:space="preserve">- </w:t>
      </w:r>
      <w:r w:rsidRPr="00F8706F">
        <w:rPr>
          <w:sz w:val="24"/>
          <w:szCs w:val="24"/>
        </w:rPr>
        <w:t>копия свидетельства о государственной регистрации организации в качестве юридического лица, заверенная подписью руководителя организации и печатью организации;</w:t>
      </w:r>
    </w:p>
    <w:p w:rsidR="008D14DB" w:rsidRPr="00F8706F" w:rsidRDefault="008D14DB" w:rsidP="008D14DB">
      <w:pPr>
        <w:tabs>
          <w:tab w:val="left" w:pos="-142"/>
          <w:tab w:val="left" w:pos="0"/>
        </w:tabs>
        <w:jc w:val="both"/>
        <w:rPr>
          <w:sz w:val="24"/>
          <w:szCs w:val="24"/>
        </w:rPr>
      </w:pPr>
      <w:r>
        <w:rPr>
          <w:sz w:val="24"/>
          <w:szCs w:val="24"/>
        </w:rPr>
        <w:tab/>
        <w:t xml:space="preserve">- </w:t>
      </w:r>
      <w:r w:rsidRPr="00F8706F">
        <w:rPr>
          <w:sz w:val="24"/>
          <w:szCs w:val="24"/>
        </w:rPr>
        <w:t>копия свидетельства о постановке организации на учет в налоговом органе, заверенная подписью руководителя организации и печатью организации;</w:t>
      </w:r>
    </w:p>
    <w:p w:rsidR="008D14DB" w:rsidRPr="00F8706F" w:rsidRDefault="008D14DB" w:rsidP="008D14DB">
      <w:pPr>
        <w:tabs>
          <w:tab w:val="left" w:pos="-142"/>
          <w:tab w:val="left" w:pos="0"/>
        </w:tabs>
        <w:jc w:val="both"/>
        <w:rPr>
          <w:sz w:val="24"/>
          <w:szCs w:val="24"/>
        </w:rPr>
      </w:pPr>
      <w:r>
        <w:rPr>
          <w:sz w:val="24"/>
          <w:szCs w:val="24"/>
        </w:rPr>
        <w:tab/>
        <w:t xml:space="preserve">- </w:t>
      </w:r>
      <w:r w:rsidRPr="00F8706F">
        <w:rPr>
          <w:sz w:val="24"/>
          <w:szCs w:val="24"/>
        </w:rPr>
        <w:t>справка о налич</w:t>
      </w:r>
      <w:proofErr w:type="gramStart"/>
      <w:r w:rsidRPr="00F8706F">
        <w:rPr>
          <w:sz w:val="24"/>
          <w:szCs w:val="24"/>
        </w:rPr>
        <w:t>ии у о</w:t>
      </w:r>
      <w:proofErr w:type="gramEnd"/>
      <w:r w:rsidRPr="00F8706F">
        <w:rPr>
          <w:sz w:val="24"/>
          <w:szCs w:val="24"/>
        </w:rPr>
        <w:t>рганизации банковского счета, выданная соответствующей кредитной организацией, в которой открыт банковский счет;</w:t>
      </w:r>
    </w:p>
    <w:p w:rsidR="008D14DB" w:rsidRDefault="008D14DB" w:rsidP="008D14DB">
      <w:pPr>
        <w:tabs>
          <w:tab w:val="left" w:pos="-142"/>
          <w:tab w:val="left" w:pos="0"/>
        </w:tabs>
        <w:jc w:val="both"/>
        <w:rPr>
          <w:sz w:val="24"/>
          <w:szCs w:val="24"/>
        </w:rPr>
      </w:pPr>
      <w:r>
        <w:rPr>
          <w:sz w:val="24"/>
          <w:szCs w:val="24"/>
        </w:rPr>
        <w:tab/>
        <w:t xml:space="preserve">- </w:t>
      </w:r>
      <w:r w:rsidRPr="00F8706F">
        <w:rPr>
          <w:sz w:val="24"/>
          <w:szCs w:val="24"/>
        </w:rPr>
        <w:t>выписка из единого государственного реестра юридических лиц</w:t>
      </w:r>
      <w:r>
        <w:rPr>
          <w:sz w:val="24"/>
          <w:szCs w:val="24"/>
        </w:rPr>
        <w:t>;</w:t>
      </w:r>
    </w:p>
    <w:p w:rsidR="008D14DB" w:rsidRPr="00F8706F" w:rsidRDefault="008D14DB" w:rsidP="008D14DB">
      <w:pPr>
        <w:tabs>
          <w:tab w:val="left" w:pos="-142"/>
          <w:tab w:val="left" w:pos="0"/>
        </w:tabs>
        <w:jc w:val="both"/>
        <w:rPr>
          <w:sz w:val="24"/>
          <w:szCs w:val="24"/>
        </w:rPr>
      </w:pPr>
      <w:r>
        <w:rPr>
          <w:sz w:val="24"/>
          <w:szCs w:val="24"/>
        </w:rPr>
        <w:tab/>
        <w:t xml:space="preserve">- </w:t>
      </w:r>
      <w:r w:rsidRPr="00F8706F">
        <w:rPr>
          <w:sz w:val="24"/>
          <w:szCs w:val="24"/>
        </w:rPr>
        <w:t>подписанное руководителем организации резюме руководителя социального проекта организации с описанием социального проекта;</w:t>
      </w:r>
    </w:p>
    <w:p w:rsidR="008D14DB" w:rsidRPr="00F8706F" w:rsidRDefault="008D14DB" w:rsidP="008D14DB">
      <w:pPr>
        <w:tabs>
          <w:tab w:val="left" w:pos="-142"/>
          <w:tab w:val="left" w:pos="0"/>
        </w:tabs>
        <w:jc w:val="both"/>
        <w:rPr>
          <w:sz w:val="24"/>
          <w:szCs w:val="24"/>
        </w:rPr>
      </w:pPr>
      <w:r>
        <w:rPr>
          <w:sz w:val="24"/>
          <w:szCs w:val="24"/>
        </w:rPr>
        <w:tab/>
        <w:t xml:space="preserve">- </w:t>
      </w:r>
      <w:r w:rsidRPr="00F8706F">
        <w:rPr>
          <w:sz w:val="24"/>
          <w:szCs w:val="24"/>
        </w:rPr>
        <w:t>коллективное заявление (договор, соглашение) некоммерческих организаций, выступающих партнерами по реализации социального проекта организации, представленного на конкурс по предоставлению Грантов, с изложением обязательств партнеров, подписанное руководителями и заверенное печатями указанных организаций (при наличии);</w:t>
      </w:r>
    </w:p>
    <w:p w:rsidR="008D14DB" w:rsidRPr="00F8706F" w:rsidRDefault="008D14DB" w:rsidP="008D14DB">
      <w:pPr>
        <w:tabs>
          <w:tab w:val="left" w:pos="-142"/>
          <w:tab w:val="left" w:pos="0"/>
        </w:tabs>
        <w:jc w:val="both"/>
        <w:rPr>
          <w:sz w:val="24"/>
          <w:szCs w:val="24"/>
        </w:rPr>
      </w:pPr>
      <w:r>
        <w:rPr>
          <w:sz w:val="24"/>
          <w:szCs w:val="24"/>
        </w:rPr>
        <w:tab/>
        <w:t xml:space="preserve">- </w:t>
      </w:r>
      <w:r w:rsidRPr="00F8706F">
        <w:rPr>
          <w:sz w:val="24"/>
          <w:szCs w:val="24"/>
        </w:rPr>
        <w:t>копии лицензий организации на занятие видами деятельности, определенными в социальном проекте организации (в случаях, установленных законодательством), заверенные подписью руководителя организации и печатью организации;</w:t>
      </w:r>
    </w:p>
    <w:p w:rsidR="008D14DB" w:rsidRPr="003B0C2C" w:rsidRDefault="008D14DB" w:rsidP="008D14DB">
      <w:pPr>
        <w:tabs>
          <w:tab w:val="left" w:pos="-142"/>
          <w:tab w:val="left" w:pos="0"/>
        </w:tabs>
        <w:jc w:val="both"/>
        <w:rPr>
          <w:sz w:val="24"/>
          <w:szCs w:val="24"/>
        </w:rPr>
      </w:pPr>
      <w:r>
        <w:rPr>
          <w:bCs/>
          <w:sz w:val="24"/>
          <w:szCs w:val="24"/>
        </w:rPr>
        <w:tab/>
      </w:r>
      <w:r>
        <w:rPr>
          <w:sz w:val="24"/>
          <w:szCs w:val="24"/>
        </w:rPr>
        <w:t xml:space="preserve">- </w:t>
      </w:r>
      <w:r w:rsidRPr="003B0C2C">
        <w:rPr>
          <w:sz w:val="24"/>
          <w:szCs w:val="24"/>
        </w:rPr>
        <w:t>документы, подтверждающие соответствие участник</w:t>
      </w:r>
      <w:r>
        <w:rPr>
          <w:sz w:val="24"/>
          <w:szCs w:val="24"/>
        </w:rPr>
        <w:t>а требованиям, указанным в п.2.7;</w:t>
      </w:r>
    </w:p>
    <w:p w:rsidR="008D14DB" w:rsidRDefault="008D14DB" w:rsidP="008D14DB">
      <w:pPr>
        <w:ind w:firstLine="708"/>
        <w:jc w:val="both"/>
        <w:rPr>
          <w:sz w:val="24"/>
          <w:szCs w:val="24"/>
        </w:rPr>
      </w:pPr>
      <w:r>
        <w:rPr>
          <w:sz w:val="24"/>
          <w:szCs w:val="24"/>
        </w:rPr>
        <w:t xml:space="preserve">  - </w:t>
      </w:r>
      <w:r w:rsidRPr="00FC7241">
        <w:rPr>
          <w:sz w:val="24"/>
          <w:szCs w:val="24"/>
        </w:rPr>
        <w:t xml:space="preserve">согласие на осуществление проверки главным распорядителем и уполномоченным органом муниципального финансового контроля соблюдения целей, условий и порядка предоставления </w:t>
      </w:r>
      <w:r>
        <w:rPr>
          <w:sz w:val="24"/>
          <w:szCs w:val="24"/>
        </w:rPr>
        <w:t>субсидии;</w:t>
      </w:r>
    </w:p>
    <w:p w:rsidR="008D14DB" w:rsidRDefault="008D14DB" w:rsidP="008D14DB">
      <w:pPr>
        <w:ind w:firstLine="708"/>
        <w:jc w:val="both"/>
        <w:rPr>
          <w:sz w:val="24"/>
          <w:szCs w:val="24"/>
        </w:rPr>
      </w:pPr>
      <w:r>
        <w:rPr>
          <w:sz w:val="24"/>
          <w:szCs w:val="24"/>
        </w:rPr>
        <w:t xml:space="preserve">- </w:t>
      </w:r>
      <w:r w:rsidRPr="00FC7241">
        <w:rPr>
          <w:sz w:val="24"/>
          <w:szCs w:val="24"/>
        </w:rPr>
        <w:t>согласие на публикацию (размещение) в информационно-телекоммуникационной сети «Интернет» информации об участнике конкурса, подаваемой участником конкурса заявке, иной информации об участнике конкурса, связанной с соответствующим конкурсом</w:t>
      </w:r>
      <w:r>
        <w:rPr>
          <w:sz w:val="24"/>
          <w:szCs w:val="24"/>
        </w:rPr>
        <w:t>;</w:t>
      </w:r>
    </w:p>
    <w:p w:rsidR="008D14DB" w:rsidRPr="00F8706F" w:rsidRDefault="008D14DB" w:rsidP="008D14DB">
      <w:pPr>
        <w:tabs>
          <w:tab w:val="left" w:pos="-142"/>
          <w:tab w:val="left" w:pos="0"/>
        </w:tabs>
        <w:jc w:val="both"/>
        <w:rPr>
          <w:sz w:val="24"/>
          <w:szCs w:val="24"/>
        </w:rPr>
      </w:pPr>
      <w:r>
        <w:rPr>
          <w:bCs/>
          <w:sz w:val="24"/>
          <w:szCs w:val="24"/>
        </w:rPr>
        <w:t xml:space="preserve">           - </w:t>
      </w:r>
      <w:r w:rsidRPr="00F8706F">
        <w:rPr>
          <w:bCs/>
          <w:sz w:val="24"/>
          <w:szCs w:val="24"/>
        </w:rPr>
        <w:t>дополнительные документы (по желанию):</w:t>
      </w:r>
    </w:p>
    <w:p w:rsidR="008D14DB" w:rsidRPr="00C83D64" w:rsidRDefault="008D14DB" w:rsidP="008D14DB">
      <w:pPr>
        <w:numPr>
          <w:ilvl w:val="0"/>
          <w:numId w:val="5"/>
        </w:numPr>
        <w:tabs>
          <w:tab w:val="left" w:pos="-142"/>
          <w:tab w:val="left" w:pos="0"/>
          <w:tab w:val="left" w:pos="709"/>
          <w:tab w:val="left" w:pos="851"/>
        </w:tabs>
        <w:ind w:left="0" w:firstLine="567"/>
        <w:contextualSpacing/>
        <w:jc w:val="both"/>
        <w:rPr>
          <w:rFonts w:eastAsia="Calibri"/>
          <w:sz w:val="24"/>
          <w:szCs w:val="24"/>
          <w:lang w:eastAsia="en-US"/>
        </w:rPr>
      </w:pPr>
      <w:r w:rsidRPr="00C83D64">
        <w:rPr>
          <w:rFonts w:eastAsia="Calibri"/>
          <w:sz w:val="24"/>
          <w:szCs w:val="24"/>
          <w:lang w:eastAsia="en-US"/>
        </w:rPr>
        <w:lastRenderedPageBreak/>
        <w:t>письма поддержки, рекомендательные письма, характеризующие организацию и представляемый социальный проект организации;</w:t>
      </w:r>
    </w:p>
    <w:p w:rsidR="008D14DB" w:rsidRPr="00C83D64" w:rsidRDefault="008D14DB" w:rsidP="008D14DB">
      <w:pPr>
        <w:numPr>
          <w:ilvl w:val="0"/>
          <w:numId w:val="6"/>
        </w:numPr>
        <w:tabs>
          <w:tab w:val="left" w:pos="-142"/>
          <w:tab w:val="left" w:pos="0"/>
          <w:tab w:val="left" w:pos="993"/>
        </w:tabs>
        <w:ind w:left="0" w:firstLine="709"/>
        <w:contextualSpacing/>
        <w:jc w:val="both"/>
        <w:rPr>
          <w:rFonts w:eastAsia="Calibri"/>
          <w:sz w:val="24"/>
          <w:szCs w:val="24"/>
          <w:lang w:eastAsia="en-US"/>
        </w:rPr>
      </w:pPr>
      <w:r w:rsidRPr="00C83D64">
        <w:rPr>
          <w:rFonts w:eastAsia="Calibri"/>
          <w:sz w:val="24"/>
          <w:szCs w:val="24"/>
          <w:lang w:eastAsia="en-US"/>
        </w:rPr>
        <w:t>гарантийные письма, договоры, иные документы, свидетельствующие о готовности сторонних организаций предоставить финансовую и иную помощь для реализации социального проекта организации, если таковая помощь потребуется;</w:t>
      </w:r>
    </w:p>
    <w:p w:rsidR="008D14DB" w:rsidRPr="00DB33BA" w:rsidRDefault="008D14DB" w:rsidP="008D14DB">
      <w:pPr>
        <w:widowControl w:val="0"/>
        <w:numPr>
          <w:ilvl w:val="0"/>
          <w:numId w:val="7"/>
        </w:numPr>
        <w:tabs>
          <w:tab w:val="left" w:pos="-142"/>
          <w:tab w:val="left" w:pos="0"/>
          <w:tab w:val="left" w:pos="993"/>
        </w:tabs>
        <w:autoSpaceDE w:val="0"/>
        <w:autoSpaceDN w:val="0"/>
        <w:adjustRightInd w:val="0"/>
        <w:ind w:left="0" w:firstLine="708"/>
        <w:jc w:val="both"/>
        <w:rPr>
          <w:sz w:val="24"/>
          <w:szCs w:val="24"/>
        </w:rPr>
      </w:pPr>
      <w:r w:rsidRPr="00DB33BA">
        <w:rPr>
          <w:sz w:val="24"/>
          <w:szCs w:val="24"/>
        </w:rPr>
        <w:t>материалы о деятельности организации за предыдущий и текущий календарный год (отчеты о деятельности, информационные письма, заметки в СМИ).</w:t>
      </w:r>
    </w:p>
    <w:p w:rsidR="008D14DB" w:rsidRPr="00F8706F" w:rsidRDefault="008D14DB" w:rsidP="008D14DB">
      <w:pPr>
        <w:tabs>
          <w:tab w:val="left" w:pos="-142"/>
          <w:tab w:val="left" w:pos="0"/>
        </w:tabs>
        <w:outlineLvl w:val="3"/>
        <w:rPr>
          <w:bCs/>
          <w:sz w:val="24"/>
          <w:szCs w:val="24"/>
        </w:rPr>
      </w:pPr>
      <w:r>
        <w:rPr>
          <w:sz w:val="24"/>
          <w:szCs w:val="24"/>
        </w:rPr>
        <w:tab/>
        <w:t>2.9</w:t>
      </w:r>
      <w:r w:rsidRPr="00F8706F">
        <w:rPr>
          <w:sz w:val="24"/>
          <w:szCs w:val="24"/>
        </w:rPr>
        <w:t xml:space="preserve">. </w:t>
      </w:r>
      <w:r w:rsidRPr="00F8706F">
        <w:rPr>
          <w:bCs/>
          <w:sz w:val="24"/>
          <w:szCs w:val="24"/>
        </w:rPr>
        <w:t>Описание социального проекта организации</w:t>
      </w:r>
      <w:r>
        <w:rPr>
          <w:bCs/>
          <w:sz w:val="24"/>
          <w:szCs w:val="24"/>
        </w:rPr>
        <w:t xml:space="preserve"> </w:t>
      </w:r>
      <w:r w:rsidRPr="00F8706F">
        <w:rPr>
          <w:bCs/>
          <w:sz w:val="24"/>
          <w:szCs w:val="24"/>
        </w:rPr>
        <w:t xml:space="preserve">не должно превышать 15 печатных страниц и должно включать: </w:t>
      </w:r>
    </w:p>
    <w:p w:rsidR="008D14DB" w:rsidRPr="00F8706F" w:rsidRDefault="008D14DB" w:rsidP="008D14DB">
      <w:pPr>
        <w:tabs>
          <w:tab w:val="left" w:pos="-142"/>
          <w:tab w:val="left" w:pos="0"/>
        </w:tabs>
        <w:outlineLvl w:val="3"/>
        <w:rPr>
          <w:sz w:val="24"/>
          <w:szCs w:val="24"/>
        </w:rPr>
      </w:pPr>
      <w:r w:rsidRPr="00F8706F">
        <w:rPr>
          <w:sz w:val="24"/>
          <w:szCs w:val="24"/>
        </w:rPr>
        <w:tab/>
        <w:t>- краткое описание актуальности социально значимой проблемы, на решение которой направлен представляемый социальный проект организации;</w:t>
      </w:r>
    </w:p>
    <w:p w:rsidR="008D14DB" w:rsidRPr="00F8706F" w:rsidRDefault="008D14DB" w:rsidP="008D14DB">
      <w:pPr>
        <w:tabs>
          <w:tab w:val="left" w:pos="-142"/>
          <w:tab w:val="left" w:pos="0"/>
        </w:tabs>
        <w:rPr>
          <w:sz w:val="24"/>
          <w:szCs w:val="24"/>
        </w:rPr>
      </w:pPr>
      <w:r w:rsidRPr="00F8706F">
        <w:rPr>
          <w:sz w:val="24"/>
          <w:szCs w:val="24"/>
        </w:rPr>
        <w:tab/>
        <w:t>- цели и задачи социального проекта организации;</w:t>
      </w:r>
    </w:p>
    <w:p w:rsidR="008D14DB" w:rsidRPr="00F8706F" w:rsidRDefault="008D14DB" w:rsidP="008D14DB">
      <w:pPr>
        <w:tabs>
          <w:tab w:val="left" w:pos="-142"/>
          <w:tab w:val="left" w:pos="0"/>
        </w:tabs>
        <w:rPr>
          <w:sz w:val="24"/>
          <w:szCs w:val="24"/>
        </w:rPr>
      </w:pPr>
      <w:r w:rsidRPr="00F8706F">
        <w:rPr>
          <w:sz w:val="24"/>
          <w:szCs w:val="24"/>
        </w:rPr>
        <w:tab/>
        <w:t>- краткое описание основной идеи социального проекта;</w:t>
      </w:r>
    </w:p>
    <w:p w:rsidR="008D14DB" w:rsidRPr="00F8706F" w:rsidRDefault="008D14DB" w:rsidP="008D14DB">
      <w:pPr>
        <w:tabs>
          <w:tab w:val="left" w:pos="-142"/>
          <w:tab w:val="left" w:pos="0"/>
        </w:tabs>
        <w:rPr>
          <w:sz w:val="24"/>
          <w:szCs w:val="24"/>
        </w:rPr>
      </w:pPr>
      <w:r w:rsidRPr="00F8706F">
        <w:rPr>
          <w:sz w:val="24"/>
          <w:szCs w:val="24"/>
        </w:rPr>
        <w:tab/>
        <w:t>- предполагаемые результаты и эффективность реализации социального проекта организации;</w:t>
      </w:r>
    </w:p>
    <w:p w:rsidR="008D14DB" w:rsidRPr="00F8706F" w:rsidRDefault="008D14DB" w:rsidP="008D14DB">
      <w:pPr>
        <w:tabs>
          <w:tab w:val="left" w:pos="-142"/>
          <w:tab w:val="left" w:pos="0"/>
        </w:tabs>
        <w:rPr>
          <w:sz w:val="24"/>
          <w:szCs w:val="24"/>
        </w:rPr>
      </w:pPr>
      <w:r w:rsidRPr="00F8706F">
        <w:rPr>
          <w:sz w:val="24"/>
          <w:szCs w:val="24"/>
        </w:rPr>
        <w:tab/>
        <w:t>- описание собственного вклада организации в реализацию социального проекта (организационно-технические возможности);</w:t>
      </w:r>
    </w:p>
    <w:p w:rsidR="008D14DB" w:rsidRPr="00F8706F" w:rsidRDefault="008D14DB" w:rsidP="008D14DB">
      <w:pPr>
        <w:tabs>
          <w:tab w:val="left" w:pos="-142"/>
          <w:tab w:val="left" w:pos="0"/>
        </w:tabs>
        <w:rPr>
          <w:sz w:val="24"/>
          <w:szCs w:val="24"/>
        </w:rPr>
      </w:pPr>
      <w:r w:rsidRPr="00F8706F">
        <w:rPr>
          <w:sz w:val="24"/>
          <w:szCs w:val="24"/>
        </w:rPr>
        <w:tab/>
        <w:t>- перечень дополнительных источников финансирования социального проекта организации (при их наличии);</w:t>
      </w:r>
    </w:p>
    <w:p w:rsidR="008D14DB" w:rsidRPr="00F8706F" w:rsidRDefault="008D14DB" w:rsidP="008D14DB">
      <w:pPr>
        <w:tabs>
          <w:tab w:val="left" w:pos="-142"/>
          <w:tab w:val="left" w:pos="0"/>
        </w:tabs>
        <w:rPr>
          <w:sz w:val="24"/>
          <w:szCs w:val="24"/>
        </w:rPr>
      </w:pPr>
      <w:r w:rsidRPr="00F8706F">
        <w:rPr>
          <w:sz w:val="24"/>
          <w:szCs w:val="24"/>
        </w:rPr>
        <w:tab/>
        <w:t>- срок реализации социального проекта организации;</w:t>
      </w:r>
    </w:p>
    <w:p w:rsidR="008D14DB" w:rsidRPr="00F8706F" w:rsidRDefault="008D14DB" w:rsidP="008D14DB">
      <w:pPr>
        <w:tabs>
          <w:tab w:val="left" w:pos="-142"/>
          <w:tab w:val="left" w:pos="0"/>
        </w:tabs>
        <w:rPr>
          <w:sz w:val="24"/>
          <w:szCs w:val="24"/>
        </w:rPr>
      </w:pPr>
      <w:r w:rsidRPr="00F8706F">
        <w:rPr>
          <w:sz w:val="24"/>
          <w:szCs w:val="24"/>
        </w:rPr>
        <w:tab/>
        <w:t>- этапы реализации социального проекта организации;</w:t>
      </w:r>
    </w:p>
    <w:p w:rsidR="008D14DB" w:rsidRPr="00F8706F" w:rsidRDefault="008D14DB" w:rsidP="008D14DB">
      <w:pPr>
        <w:tabs>
          <w:tab w:val="left" w:pos="-142"/>
          <w:tab w:val="left" w:pos="0"/>
        </w:tabs>
        <w:rPr>
          <w:sz w:val="24"/>
          <w:szCs w:val="24"/>
        </w:rPr>
      </w:pPr>
      <w:r w:rsidRPr="00F8706F">
        <w:rPr>
          <w:sz w:val="24"/>
          <w:szCs w:val="24"/>
        </w:rPr>
        <w:tab/>
        <w:t>- календарный план-график выполнения социального проекта:</w:t>
      </w:r>
    </w:p>
    <w:p w:rsidR="008D14DB" w:rsidRPr="00C83D64" w:rsidRDefault="008D14DB" w:rsidP="008D14DB">
      <w:pPr>
        <w:numPr>
          <w:ilvl w:val="0"/>
          <w:numId w:val="8"/>
        </w:numPr>
        <w:tabs>
          <w:tab w:val="left" w:pos="-142"/>
          <w:tab w:val="left" w:pos="0"/>
        </w:tabs>
        <w:spacing w:after="200" w:line="276" w:lineRule="auto"/>
        <w:ind w:left="0" w:firstLine="0"/>
        <w:contextualSpacing/>
        <w:rPr>
          <w:rFonts w:eastAsia="Calibri"/>
          <w:sz w:val="24"/>
          <w:szCs w:val="24"/>
          <w:lang w:eastAsia="en-US"/>
        </w:rPr>
      </w:pPr>
      <w:r w:rsidRPr="00C83D64">
        <w:rPr>
          <w:rFonts w:eastAsia="Calibri"/>
          <w:sz w:val="24"/>
          <w:szCs w:val="24"/>
          <w:lang w:eastAsia="en-US"/>
        </w:rPr>
        <w:t>наименование мероприятия;</w:t>
      </w:r>
    </w:p>
    <w:p w:rsidR="008D14DB" w:rsidRPr="00C83D64" w:rsidRDefault="008D14DB" w:rsidP="008D14DB">
      <w:pPr>
        <w:numPr>
          <w:ilvl w:val="0"/>
          <w:numId w:val="9"/>
        </w:numPr>
        <w:tabs>
          <w:tab w:val="left" w:pos="-142"/>
          <w:tab w:val="left" w:pos="0"/>
        </w:tabs>
        <w:ind w:left="0" w:firstLine="0"/>
        <w:contextualSpacing/>
        <w:rPr>
          <w:rFonts w:eastAsia="Calibri"/>
          <w:sz w:val="24"/>
          <w:szCs w:val="24"/>
          <w:lang w:eastAsia="en-US"/>
        </w:rPr>
      </w:pPr>
      <w:r w:rsidRPr="00C83D64">
        <w:rPr>
          <w:rFonts w:eastAsia="Calibri"/>
          <w:sz w:val="24"/>
          <w:szCs w:val="24"/>
          <w:lang w:eastAsia="en-US"/>
        </w:rPr>
        <w:t>срок проведения;</w:t>
      </w:r>
    </w:p>
    <w:p w:rsidR="008D14DB" w:rsidRPr="00C83D64" w:rsidRDefault="008D14DB" w:rsidP="008D14DB">
      <w:pPr>
        <w:numPr>
          <w:ilvl w:val="0"/>
          <w:numId w:val="10"/>
        </w:numPr>
        <w:tabs>
          <w:tab w:val="left" w:pos="-142"/>
          <w:tab w:val="left" w:pos="0"/>
        </w:tabs>
        <w:ind w:left="0" w:firstLine="0"/>
        <w:contextualSpacing/>
        <w:rPr>
          <w:rFonts w:eastAsia="Calibri"/>
          <w:sz w:val="24"/>
          <w:szCs w:val="24"/>
          <w:lang w:eastAsia="en-US"/>
        </w:rPr>
      </w:pPr>
      <w:r w:rsidRPr="00C83D64">
        <w:rPr>
          <w:rFonts w:eastAsia="Calibri"/>
          <w:sz w:val="24"/>
          <w:szCs w:val="24"/>
          <w:lang w:eastAsia="en-US"/>
        </w:rPr>
        <w:t>ожидаемые итоги.</w:t>
      </w:r>
    </w:p>
    <w:p w:rsidR="008D14DB" w:rsidRPr="00F8706F" w:rsidRDefault="008D14DB" w:rsidP="008D14DB">
      <w:pPr>
        <w:tabs>
          <w:tab w:val="left" w:pos="-142"/>
          <w:tab w:val="left" w:pos="0"/>
        </w:tabs>
        <w:rPr>
          <w:sz w:val="24"/>
          <w:szCs w:val="24"/>
        </w:rPr>
      </w:pPr>
      <w:r w:rsidRPr="00F8706F">
        <w:rPr>
          <w:sz w:val="24"/>
          <w:szCs w:val="24"/>
        </w:rPr>
        <w:tab/>
        <w:t>- возможности дальнейшего развития социального проекта организации после окончания финансирования в рамках Гранта;</w:t>
      </w:r>
    </w:p>
    <w:p w:rsidR="008D14DB" w:rsidRPr="00F8706F" w:rsidRDefault="008D14DB" w:rsidP="008D14DB">
      <w:pPr>
        <w:tabs>
          <w:tab w:val="left" w:pos="-142"/>
          <w:tab w:val="left" w:pos="0"/>
        </w:tabs>
        <w:rPr>
          <w:sz w:val="24"/>
          <w:szCs w:val="24"/>
        </w:rPr>
      </w:pPr>
      <w:r w:rsidRPr="00F8706F">
        <w:rPr>
          <w:sz w:val="24"/>
          <w:szCs w:val="24"/>
        </w:rPr>
        <w:tab/>
        <w:t>- смета социального проекта:</w:t>
      </w:r>
    </w:p>
    <w:p w:rsidR="008D14DB" w:rsidRPr="00C83D64" w:rsidRDefault="008D14DB" w:rsidP="008D14DB">
      <w:pPr>
        <w:numPr>
          <w:ilvl w:val="0"/>
          <w:numId w:val="11"/>
        </w:numPr>
        <w:tabs>
          <w:tab w:val="left" w:pos="-142"/>
          <w:tab w:val="left" w:pos="0"/>
        </w:tabs>
        <w:spacing w:after="200" w:line="276" w:lineRule="auto"/>
        <w:ind w:left="0" w:firstLine="0"/>
        <w:contextualSpacing/>
        <w:rPr>
          <w:rFonts w:eastAsia="Calibri"/>
          <w:sz w:val="24"/>
          <w:szCs w:val="24"/>
          <w:lang w:eastAsia="en-US"/>
        </w:rPr>
      </w:pPr>
      <w:r w:rsidRPr="00C83D64">
        <w:rPr>
          <w:rFonts w:eastAsia="Calibri"/>
          <w:sz w:val="24"/>
          <w:szCs w:val="24"/>
          <w:lang w:eastAsia="en-US"/>
        </w:rPr>
        <w:t>статьи расходов;</w:t>
      </w:r>
    </w:p>
    <w:p w:rsidR="008D14DB" w:rsidRPr="00C83D64" w:rsidRDefault="008D14DB" w:rsidP="008D14DB">
      <w:pPr>
        <w:numPr>
          <w:ilvl w:val="0"/>
          <w:numId w:val="12"/>
        </w:numPr>
        <w:tabs>
          <w:tab w:val="left" w:pos="-142"/>
          <w:tab w:val="left" w:pos="0"/>
        </w:tabs>
        <w:spacing w:after="200" w:line="276" w:lineRule="auto"/>
        <w:ind w:left="0" w:firstLine="0"/>
        <w:contextualSpacing/>
        <w:rPr>
          <w:rFonts w:eastAsia="Calibri"/>
          <w:sz w:val="24"/>
          <w:szCs w:val="24"/>
          <w:lang w:eastAsia="en-US"/>
        </w:rPr>
      </w:pPr>
      <w:r w:rsidRPr="00C83D64">
        <w:rPr>
          <w:rFonts w:eastAsia="Calibri"/>
          <w:sz w:val="24"/>
          <w:szCs w:val="24"/>
          <w:lang w:eastAsia="en-US"/>
        </w:rPr>
        <w:t>сумма, рублей;</w:t>
      </w:r>
    </w:p>
    <w:p w:rsidR="008D14DB" w:rsidRPr="00C83D64" w:rsidRDefault="008D14DB" w:rsidP="008D14DB">
      <w:pPr>
        <w:numPr>
          <w:ilvl w:val="0"/>
          <w:numId w:val="13"/>
        </w:numPr>
        <w:tabs>
          <w:tab w:val="left" w:pos="-142"/>
          <w:tab w:val="left" w:pos="0"/>
        </w:tabs>
        <w:spacing w:after="200" w:line="276" w:lineRule="auto"/>
        <w:ind w:left="0" w:firstLine="0"/>
        <w:contextualSpacing/>
        <w:rPr>
          <w:rFonts w:eastAsia="Calibri"/>
          <w:sz w:val="24"/>
          <w:szCs w:val="24"/>
          <w:lang w:eastAsia="en-US"/>
        </w:rPr>
      </w:pPr>
      <w:r w:rsidRPr="00C83D64">
        <w:rPr>
          <w:rFonts w:eastAsia="Calibri"/>
          <w:sz w:val="24"/>
          <w:szCs w:val="24"/>
          <w:lang w:eastAsia="en-US"/>
        </w:rPr>
        <w:t>обоснование.</w:t>
      </w:r>
    </w:p>
    <w:p w:rsidR="008D14DB" w:rsidRDefault="008D14DB" w:rsidP="008D14DB">
      <w:pPr>
        <w:tabs>
          <w:tab w:val="left" w:pos="-142"/>
          <w:tab w:val="left" w:pos="0"/>
        </w:tabs>
        <w:contextualSpacing/>
        <w:jc w:val="both"/>
        <w:rPr>
          <w:sz w:val="24"/>
          <w:szCs w:val="24"/>
        </w:rPr>
      </w:pPr>
      <w:r w:rsidRPr="00F8706F">
        <w:rPr>
          <w:sz w:val="24"/>
          <w:szCs w:val="24"/>
        </w:rPr>
        <w:tab/>
      </w:r>
      <w:r>
        <w:rPr>
          <w:sz w:val="24"/>
          <w:szCs w:val="24"/>
        </w:rPr>
        <w:t>2.10.</w:t>
      </w:r>
      <w:r w:rsidRPr="00F8706F">
        <w:rPr>
          <w:sz w:val="24"/>
          <w:szCs w:val="24"/>
        </w:rPr>
        <w:t xml:space="preserve"> </w:t>
      </w:r>
      <w:r w:rsidRPr="00F8706F">
        <w:rPr>
          <w:sz w:val="24"/>
          <w:szCs w:val="24"/>
        </w:rPr>
        <w:tab/>
        <w:t xml:space="preserve">Участник конкурса вправе подать не более одной заявки по каждому из направлений, указанных в </w:t>
      </w:r>
      <w:hyperlink r:id="rId13" w:history="1">
        <w:r>
          <w:rPr>
            <w:sz w:val="24"/>
            <w:szCs w:val="24"/>
          </w:rPr>
          <w:t>пункте 1.7</w:t>
        </w:r>
        <w:r w:rsidRPr="00F8706F">
          <w:rPr>
            <w:sz w:val="24"/>
            <w:szCs w:val="24"/>
          </w:rPr>
          <w:t xml:space="preserve"> настоящего Положения</w:t>
        </w:r>
      </w:hyperlink>
      <w:r w:rsidRPr="00F8706F">
        <w:rPr>
          <w:sz w:val="24"/>
          <w:szCs w:val="24"/>
        </w:rPr>
        <w:t>.</w:t>
      </w:r>
    </w:p>
    <w:p w:rsidR="008D14DB" w:rsidRPr="003B0C2C" w:rsidRDefault="008D14DB" w:rsidP="008D14DB">
      <w:pPr>
        <w:tabs>
          <w:tab w:val="left" w:pos="-142"/>
          <w:tab w:val="left" w:pos="0"/>
        </w:tabs>
        <w:contextualSpacing/>
        <w:jc w:val="both"/>
        <w:rPr>
          <w:sz w:val="24"/>
          <w:szCs w:val="24"/>
        </w:rPr>
      </w:pPr>
      <w:r>
        <w:rPr>
          <w:sz w:val="24"/>
          <w:szCs w:val="24"/>
        </w:rPr>
        <w:tab/>
        <w:t>2.11</w:t>
      </w:r>
      <w:r w:rsidRPr="00F8706F">
        <w:rPr>
          <w:sz w:val="24"/>
          <w:szCs w:val="24"/>
        </w:rPr>
        <w:t>. Участники конкурса, являющиеся учредителями или лицами, имеющими право действовать без доверенности от имени организации, нескольких организаций, а также их близкие родственники, являющиеся учредителями или лицами, имеющими право действовать без доверенности от имени организаций, участвующих в конкурсе, вправе подать не более одной заявки.</w:t>
      </w:r>
    </w:p>
    <w:p w:rsidR="008D14DB" w:rsidRDefault="008D14DB" w:rsidP="008D14DB">
      <w:pPr>
        <w:ind w:firstLine="708"/>
        <w:jc w:val="both"/>
        <w:rPr>
          <w:sz w:val="24"/>
          <w:szCs w:val="24"/>
        </w:rPr>
      </w:pPr>
      <w:r>
        <w:rPr>
          <w:sz w:val="24"/>
          <w:szCs w:val="24"/>
        </w:rPr>
        <w:t>2.12 Д</w:t>
      </w:r>
      <w:r w:rsidRPr="00983F3D">
        <w:rPr>
          <w:sz w:val="24"/>
          <w:szCs w:val="24"/>
        </w:rPr>
        <w:t xml:space="preserve">оступ </w:t>
      </w:r>
      <w:r>
        <w:rPr>
          <w:sz w:val="24"/>
          <w:szCs w:val="24"/>
        </w:rPr>
        <w:t>Главному распорядителю бюджетных сре</w:t>
      </w:r>
      <w:proofErr w:type="gramStart"/>
      <w:r>
        <w:rPr>
          <w:sz w:val="24"/>
          <w:szCs w:val="24"/>
        </w:rPr>
        <w:t xml:space="preserve">дств </w:t>
      </w:r>
      <w:r w:rsidRPr="00983F3D">
        <w:rPr>
          <w:sz w:val="24"/>
          <w:szCs w:val="24"/>
        </w:rPr>
        <w:t>к п</w:t>
      </w:r>
      <w:proofErr w:type="gramEnd"/>
      <w:r w:rsidRPr="00983F3D">
        <w:rPr>
          <w:sz w:val="24"/>
          <w:szCs w:val="24"/>
        </w:rPr>
        <w:t xml:space="preserve">оданным участниками </w:t>
      </w:r>
      <w:r>
        <w:rPr>
          <w:sz w:val="24"/>
          <w:szCs w:val="24"/>
        </w:rPr>
        <w:t>конкурса</w:t>
      </w:r>
      <w:r w:rsidRPr="00983F3D">
        <w:rPr>
          <w:sz w:val="24"/>
          <w:szCs w:val="24"/>
        </w:rPr>
        <w:t xml:space="preserve"> заявкам для их рассмотрения</w:t>
      </w:r>
      <w:r>
        <w:rPr>
          <w:sz w:val="24"/>
          <w:szCs w:val="24"/>
        </w:rPr>
        <w:t xml:space="preserve"> открывается н</w:t>
      </w:r>
      <w:r w:rsidRPr="00983F3D">
        <w:rPr>
          <w:sz w:val="24"/>
          <w:szCs w:val="24"/>
        </w:rPr>
        <w:t>е ранее одного рабочего дня, следующего за днем начала подачи заявок, установленного в объявлении о проведении отбора получателей субсид</w:t>
      </w:r>
      <w:r>
        <w:rPr>
          <w:sz w:val="24"/>
          <w:szCs w:val="24"/>
        </w:rPr>
        <w:t>ий, в ГИИС «Электронный бюджет».</w:t>
      </w:r>
    </w:p>
    <w:p w:rsidR="008D14DB" w:rsidRPr="004E6690" w:rsidRDefault="008D14DB" w:rsidP="008D14DB">
      <w:pPr>
        <w:ind w:firstLine="708"/>
        <w:jc w:val="both"/>
        <w:rPr>
          <w:sz w:val="24"/>
          <w:szCs w:val="24"/>
        </w:rPr>
      </w:pPr>
      <w:r>
        <w:rPr>
          <w:sz w:val="24"/>
          <w:szCs w:val="24"/>
        </w:rPr>
        <w:t xml:space="preserve">2.13. </w:t>
      </w:r>
      <w:r w:rsidRPr="004E6690">
        <w:rPr>
          <w:sz w:val="24"/>
          <w:szCs w:val="24"/>
        </w:rPr>
        <w:t>Главный распорядитель</w:t>
      </w:r>
      <w:r>
        <w:rPr>
          <w:sz w:val="24"/>
          <w:szCs w:val="24"/>
        </w:rPr>
        <w:t xml:space="preserve"> бюджетных сре</w:t>
      </w:r>
      <w:proofErr w:type="gramStart"/>
      <w:r>
        <w:rPr>
          <w:sz w:val="24"/>
          <w:szCs w:val="24"/>
        </w:rPr>
        <w:t>дств</w:t>
      </w:r>
      <w:r w:rsidRPr="004E6690">
        <w:rPr>
          <w:sz w:val="24"/>
          <w:szCs w:val="24"/>
        </w:rPr>
        <w:t xml:space="preserve"> пр</w:t>
      </w:r>
      <w:proofErr w:type="gramEnd"/>
      <w:r w:rsidRPr="004E6690">
        <w:rPr>
          <w:sz w:val="24"/>
          <w:szCs w:val="24"/>
        </w:rPr>
        <w:t xml:space="preserve">инимает решение о возврате заявок участникам </w:t>
      </w:r>
      <w:r>
        <w:rPr>
          <w:sz w:val="24"/>
          <w:szCs w:val="24"/>
        </w:rPr>
        <w:t>конкурса</w:t>
      </w:r>
      <w:r w:rsidRPr="004E6690">
        <w:rPr>
          <w:sz w:val="24"/>
          <w:szCs w:val="24"/>
        </w:rPr>
        <w:t xml:space="preserve"> на доработку, при рассмотрении которых выявлены основания для их возврата на доработку. Информация о возврате заявок на доработку доводится до участников </w:t>
      </w:r>
      <w:r>
        <w:rPr>
          <w:sz w:val="24"/>
          <w:szCs w:val="24"/>
        </w:rPr>
        <w:t>конкурса</w:t>
      </w:r>
      <w:r w:rsidRPr="004E6690">
        <w:rPr>
          <w:sz w:val="24"/>
          <w:szCs w:val="24"/>
        </w:rPr>
        <w:t xml:space="preserve"> с использованием ГИИС «</w:t>
      </w:r>
      <w:proofErr w:type="gramStart"/>
      <w:r w:rsidRPr="004E6690">
        <w:rPr>
          <w:sz w:val="24"/>
          <w:szCs w:val="24"/>
        </w:rPr>
        <w:t>Электронный</w:t>
      </w:r>
      <w:proofErr w:type="gramEnd"/>
      <w:r w:rsidRPr="004E6690">
        <w:rPr>
          <w:sz w:val="24"/>
          <w:szCs w:val="24"/>
        </w:rPr>
        <w:t xml:space="preserve"> бюджет» в течение одного рабочего дня со дня принятия такого решения с указанием оснований для возврата заявки, а также положений заявки, нуждающихся в доработке.</w:t>
      </w:r>
    </w:p>
    <w:p w:rsidR="008D14DB" w:rsidRPr="006F3CAA" w:rsidRDefault="008D14DB" w:rsidP="008D14DB">
      <w:pPr>
        <w:autoSpaceDE w:val="0"/>
        <w:autoSpaceDN w:val="0"/>
        <w:ind w:firstLine="540"/>
        <w:jc w:val="both"/>
        <w:rPr>
          <w:sz w:val="24"/>
          <w:szCs w:val="24"/>
        </w:rPr>
      </w:pPr>
      <w:r>
        <w:rPr>
          <w:sz w:val="24"/>
          <w:szCs w:val="24"/>
        </w:rPr>
        <w:t xml:space="preserve"> 2.14</w:t>
      </w:r>
      <w:r w:rsidRPr="006F3CAA">
        <w:rPr>
          <w:sz w:val="24"/>
          <w:szCs w:val="24"/>
        </w:rPr>
        <w:t xml:space="preserve">. Основания для возврата заявки на доработку – несоответствие участника </w:t>
      </w:r>
      <w:r>
        <w:rPr>
          <w:sz w:val="24"/>
          <w:szCs w:val="24"/>
        </w:rPr>
        <w:t>конкурса требованиям, указанным в п.2.7</w:t>
      </w:r>
      <w:r w:rsidRPr="006F3CAA">
        <w:rPr>
          <w:sz w:val="24"/>
          <w:szCs w:val="24"/>
        </w:rPr>
        <w:t xml:space="preserve"> и несоответствие пред</w:t>
      </w:r>
      <w:r>
        <w:rPr>
          <w:sz w:val="24"/>
          <w:szCs w:val="24"/>
        </w:rPr>
        <w:t>ставленных документов пункту 2.8 и 2.9</w:t>
      </w:r>
      <w:r w:rsidRPr="006F3CAA">
        <w:rPr>
          <w:sz w:val="24"/>
          <w:szCs w:val="24"/>
        </w:rPr>
        <w:t xml:space="preserve">. </w:t>
      </w:r>
    </w:p>
    <w:p w:rsidR="008D14DB" w:rsidRPr="004E6690" w:rsidRDefault="008D14DB" w:rsidP="008D14DB">
      <w:pPr>
        <w:ind w:firstLine="540"/>
        <w:jc w:val="both"/>
        <w:rPr>
          <w:sz w:val="24"/>
          <w:szCs w:val="24"/>
        </w:rPr>
      </w:pPr>
      <w:r>
        <w:rPr>
          <w:sz w:val="24"/>
          <w:szCs w:val="24"/>
        </w:rPr>
        <w:t xml:space="preserve"> 2.15.</w:t>
      </w:r>
      <w:r w:rsidRPr="004E6690">
        <w:rPr>
          <w:sz w:val="24"/>
          <w:szCs w:val="24"/>
        </w:rPr>
        <w:t xml:space="preserve"> Порядок внесения участником </w:t>
      </w:r>
      <w:r>
        <w:rPr>
          <w:sz w:val="24"/>
          <w:szCs w:val="24"/>
        </w:rPr>
        <w:t xml:space="preserve">конкурса </w:t>
      </w:r>
      <w:r w:rsidRPr="004E6690">
        <w:rPr>
          <w:sz w:val="24"/>
          <w:szCs w:val="24"/>
        </w:rPr>
        <w:t>изменений в заявку:</w:t>
      </w:r>
    </w:p>
    <w:p w:rsidR="008D14DB" w:rsidRPr="004E6690" w:rsidRDefault="008D14DB" w:rsidP="008D14DB">
      <w:pPr>
        <w:ind w:firstLine="708"/>
        <w:jc w:val="both"/>
        <w:rPr>
          <w:sz w:val="24"/>
          <w:szCs w:val="24"/>
        </w:rPr>
      </w:pPr>
      <w:r w:rsidRPr="004E6690">
        <w:rPr>
          <w:sz w:val="24"/>
          <w:szCs w:val="24"/>
        </w:rPr>
        <w:lastRenderedPageBreak/>
        <w:t xml:space="preserve">1) внесение изменений в заявку возможно до дня окончания срока приема заявок после формирования участником </w:t>
      </w:r>
      <w:r>
        <w:rPr>
          <w:sz w:val="24"/>
          <w:szCs w:val="24"/>
        </w:rPr>
        <w:t>конкурса</w:t>
      </w:r>
      <w:r w:rsidRPr="004E6690">
        <w:rPr>
          <w:sz w:val="24"/>
          <w:szCs w:val="24"/>
        </w:rPr>
        <w:t xml:space="preserve"> в электронной форме уведомления об отзыве заявки и последующего формирования новой заявки;</w:t>
      </w:r>
    </w:p>
    <w:p w:rsidR="008D14DB" w:rsidRPr="004E6690" w:rsidRDefault="008D14DB" w:rsidP="008D14DB">
      <w:pPr>
        <w:ind w:firstLine="708"/>
        <w:jc w:val="both"/>
        <w:rPr>
          <w:sz w:val="24"/>
          <w:szCs w:val="24"/>
        </w:rPr>
      </w:pPr>
      <w:r w:rsidRPr="004E6690">
        <w:rPr>
          <w:sz w:val="24"/>
          <w:szCs w:val="24"/>
        </w:rPr>
        <w:t xml:space="preserve">2) внесение изменений в заявку осуществляется участником </w:t>
      </w:r>
      <w:r>
        <w:rPr>
          <w:sz w:val="24"/>
          <w:szCs w:val="24"/>
        </w:rPr>
        <w:t>конкурса</w:t>
      </w:r>
      <w:r w:rsidRPr="004E6690">
        <w:rPr>
          <w:sz w:val="24"/>
          <w:szCs w:val="24"/>
        </w:rPr>
        <w:t xml:space="preserve"> посредством заполнения соответствующих экранных форм веб-интерфейса ГИИС «</w:t>
      </w:r>
      <w:proofErr w:type="gramStart"/>
      <w:r w:rsidRPr="004E6690">
        <w:rPr>
          <w:sz w:val="24"/>
          <w:szCs w:val="24"/>
        </w:rPr>
        <w:t>Электронный</w:t>
      </w:r>
      <w:proofErr w:type="gramEnd"/>
      <w:r w:rsidRPr="004E6690">
        <w:rPr>
          <w:sz w:val="24"/>
          <w:szCs w:val="24"/>
        </w:rPr>
        <w:t xml:space="preserve"> бюджет».</w:t>
      </w:r>
    </w:p>
    <w:p w:rsidR="008D14DB" w:rsidRDefault="008D14DB" w:rsidP="008D14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2.16.</w:t>
      </w:r>
      <w:r w:rsidRPr="004E6690">
        <w:rPr>
          <w:rFonts w:ascii="Times New Roman" w:hAnsi="Times New Roman" w:cs="Times New Roman"/>
          <w:sz w:val="24"/>
          <w:szCs w:val="24"/>
        </w:rPr>
        <w:t xml:space="preserve"> </w:t>
      </w:r>
      <w:r w:rsidRPr="006F3CAA">
        <w:rPr>
          <w:rFonts w:ascii="Times New Roman" w:hAnsi="Times New Roman" w:cs="Times New Roman"/>
          <w:sz w:val="24"/>
          <w:szCs w:val="24"/>
        </w:rPr>
        <w:t xml:space="preserve">Отзыв участниками </w:t>
      </w:r>
      <w:r>
        <w:rPr>
          <w:rFonts w:ascii="Times New Roman" w:hAnsi="Times New Roman" w:cs="Times New Roman"/>
          <w:sz w:val="24"/>
          <w:szCs w:val="24"/>
        </w:rPr>
        <w:t>конкурса</w:t>
      </w:r>
      <w:r w:rsidRPr="006F3CAA">
        <w:rPr>
          <w:rFonts w:ascii="Times New Roman" w:hAnsi="Times New Roman" w:cs="Times New Roman"/>
          <w:sz w:val="24"/>
          <w:szCs w:val="24"/>
        </w:rPr>
        <w:t xml:space="preserve"> заявок возможен до наступления даты окончания приема заявок.</w:t>
      </w:r>
    </w:p>
    <w:p w:rsidR="008D14DB" w:rsidRPr="00FC7241" w:rsidRDefault="008D14DB" w:rsidP="008D14DB">
      <w:pPr>
        <w:ind w:firstLine="709"/>
        <w:contextualSpacing/>
        <w:jc w:val="both"/>
        <w:rPr>
          <w:sz w:val="24"/>
          <w:szCs w:val="24"/>
        </w:rPr>
      </w:pPr>
      <w:r>
        <w:rPr>
          <w:sz w:val="24"/>
          <w:szCs w:val="24"/>
        </w:rPr>
        <w:t>2.17</w:t>
      </w:r>
      <w:r w:rsidRPr="00FC7241">
        <w:rPr>
          <w:sz w:val="24"/>
          <w:szCs w:val="24"/>
        </w:rPr>
        <w:t xml:space="preserve">. Не позднее одного рабочего дня, следующего за днем окончания срока подачи заявок, установленного в извещении о проведении </w:t>
      </w:r>
      <w:r>
        <w:rPr>
          <w:sz w:val="24"/>
          <w:szCs w:val="24"/>
        </w:rPr>
        <w:t>конкурса</w:t>
      </w:r>
      <w:r w:rsidRPr="00FC7241">
        <w:rPr>
          <w:sz w:val="24"/>
          <w:szCs w:val="24"/>
        </w:rPr>
        <w:t>, в системе «Электронный бюджет» открывае</w:t>
      </w:r>
      <w:r>
        <w:rPr>
          <w:sz w:val="24"/>
          <w:szCs w:val="24"/>
        </w:rPr>
        <w:t xml:space="preserve">тся доступ конкурсной комиссии </w:t>
      </w:r>
      <w:r w:rsidRPr="00FC7241">
        <w:rPr>
          <w:sz w:val="24"/>
          <w:szCs w:val="24"/>
        </w:rPr>
        <w:t xml:space="preserve">к поданным участниками </w:t>
      </w:r>
      <w:r>
        <w:rPr>
          <w:sz w:val="24"/>
          <w:szCs w:val="24"/>
        </w:rPr>
        <w:t>конкурса</w:t>
      </w:r>
      <w:r w:rsidRPr="00FC7241">
        <w:rPr>
          <w:sz w:val="24"/>
          <w:szCs w:val="24"/>
        </w:rPr>
        <w:t xml:space="preserve"> заявкам для их рассмотрения и оценки. В течение </w:t>
      </w:r>
      <w:r>
        <w:rPr>
          <w:sz w:val="24"/>
          <w:szCs w:val="24"/>
        </w:rPr>
        <w:t>15</w:t>
      </w:r>
      <w:r w:rsidRPr="00FC7241">
        <w:rPr>
          <w:sz w:val="24"/>
          <w:szCs w:val="24"/>
        </w:rPr>
        <w:t xml:space="preserve"> рабочих дней со дня окончания приема заявок конкурсная комиссия проводит заседание, на котором рассматриваются и оцениваются поступившие в систему «</w:t>
      </w:r>
      <w:proofErr w:type="gramStart"/>
      <w:r w:rsidRPr="00FC7241">
        <w:rPr>
          <w:sz w:val="24"/>
          <w:szCs w:val="24"/>
        </w:rPr>
        <w:t>Электронный</w:t>
      </w:r>
      <w:proofErr w:type="gramEnd"/>
      <w:r w:rsidRPr="00FC7241">
        <w:rPr>
          <w:sz w:val="24"/>
          <w:szCs w:val="24"/>
        </w:rPr>
        <w:t xml:space="preserve"> бюджет» заявки.</w:t>
      </w:r>
    </w:p>
    <w:p w:rsidR="008D14DB" w:rsidRPr="006F3CAA" w:rsidRDefault="008D14DB" w:rsidP="008D14DB">
      <w:pPr>
        <w:ind w:firstLine="709"/>
        <w:jc w:val="both"/>
        <w:rPr>
          <w:sz w:val="24"/>
          <w:szCs w:val="24"/>
        </w:rPr>
      </w:pPr>
      <w:r>
        <w:rPr>
          <w:sz w:val="24"/>
          <w:szCs w:val="24"/>
        </w:rPr>
        <w:t>2.18</w:t>
      </w:r>
      <w:r w:rsidRPr="00FC7241">
        <w:rPr>
          <w:sz w:val="24"/>
          <w:szCs w:val="24"/>
        </w:rPr>
        <w:t>. Конкурсная комиссия проводит рассмотрение заявок на предмет их соответствия требованиям настоящего порядка и оценивает участников конкурса, руководствуясь</w:t>
      </w:r>
      <w:r w:rsidRPr="00FC7241">
        <w:rPr>
          <w:snapToGrid w:val="0"/>
          <w:sz w:val="24"/>
          <w:szCs w:val="24"/>
        </w:rPr>
        <w:t xml:space="preserve"> критериями</w:t>
      </w:r>
      <w:r w:rsidRPr="00FC7241">
        <w:rPr>
          <w:b/>
          <w:snapToGrid w:val="0"/>
          <w:sz w:val="24"/>
          <w:szCs w:val="24"/>
        </w:rPr>
        <w:t xml:space="preserve"> </w:t>
      </w:r>
      <w:r w:rsidRPr="00FC7241">
        <w:rPr>
          <w:snapToGrid w:val="0"/>
          <w:sz w:val="24"/>
          <w:szCs w:val="24"/>
        </w:rPr>
        <w:t xml:space="preserve">определения победителей конкурса, установленными пунктом </w:t>
      </w:r>
      <w:r w:rsidRPr="00312F02">
        <w:rPr>
          <w:snapToGrid w:val="0"/>
          <w:sz w:val="24"/>
          <w:szCs w:val="24"/>
        </w:rPr>
        <w:t>2.3</w:t>
      </w:r>
      <w:r>
        <w:rPr>
          <w:snapToGrid w:val="0"/>
          <w:sz w:val="24"/>
          <w:szCs w:val="24"/>
        </w:rPr>
        <w:t>0</w:t>
      </w:r>
      <w:r w:rsidRPr="00FC7241">
        <w:rPr>
          <w:snapToGrid w:val="0"/>
          <w:sz w:val="24"/>
          <w:szCs w:val="24"/>
        </w:rPr>
        <w:t xml:space="preserve"> </w:t>
      </w:r>
      <w:r>
        <w:rPr>
          <w:sz w:val="24"/>
          <w:szCs w:val="24"/>
        </w:rPr>
        <w:t>настоящего Порядка</w:t>
      </w:r>
      <w:r w:rsidRPr="00D33970">
        <w:rPr>
          <w:rFonts w:eastAsia="Calibri"/>
          <w:sz w:val="24"/>
          <w:szCs w:val="24"/>
          <w:lang w:eastAsia="en-US"/>
        </w:rPr>
        <w:t xml:space="preserve"> </w:t>
      </w:r>
      <w:r w:rsidRPr="00FC7241">
        <w:rPr>
          <w:rFonts w:eastAsia="Calibri"/>
          <w:sz w:val="24"/>
          <w:szCs w:val="24"/>
          <w:lang w:eastAsia="en-US"/>
        </w:rPr>
        <w:t xml:space="preserve">и принимает решение о возврате заявки на доработку, допуске заявки к следующему этапу </w:t>
      </w:r>
      <w:r>
        <w:rPr>
          <w:rFonts w:eastAsia="Calibri"/>
          <w:sz w:val="24"/>
          <w:szCs w:val="24"/>
          <w:lang w:eastAsia="en-US"/>
        </w:rPr>
        <w:t>конкурса</w:t>
      </w:r>
      <w:r w:rsidRPr="00FC7241">
        <w:rPr>
          <w:rFonts w:eastAsia="Calibri"/>
          <w:sz w:val="24"/>
          <w:szCs w:val="24"/>
          <w:lang w:eastAsia="en-US"/>
        </w:rPr>
        <w:t>, об отклонении заявки с ук</w:t>
      </w:r>
      <w:r>
        <w:rPr>
          <w:rFonts w:eastAsia="Calibri"/>
          <w:sz w:val="24"/>
          <w:szCs w:val="24"/>
          <w:lang w:eastAsia="en-US"/>
        </w:rPr>
        <w:t>азанием оснований для отклонения</w:t>
      </w:r>
      <w:r w:rsidRPr="00FC7241">
        <w:rPr>
          <w:rFonts w:eastAsia="Calibri"/>
          <w:sz w:val="24"/>
          <w:szCs w:val="24"/>
          <w:lang w:eastAsia="en-US"/>
        </w:rPr>
        <w:t>.</w:t>
      </w:r>
    </w:p>
    <w:p w:rsidR="008D14DB" w:rsidRPr="0099709A" w:rsidRDefault="008D14DB" w:rsidP="008D14DB">
      <w:pPr>
        <w:ind w:firstLine="708"/>
        <w:jc w:val="both"/>
        <w:rPr>
          <w:sz w:val="24"/>
          <w:szCs w:val="24"/>
        </w:rPr>
      </w:pPr>
      <w:r w:rsidRPr="0099709A">
        <w:rPr>
          <w:sz w:val="24"/>
          <w:szCs w:val="24"/>
        </w:rPr>
        <w:t xml:space="preserve">2.19. Главный распорядитель бюджетных средств не позднее одного рабочего дня, следующего за днем вскрытия заявок, установленным в объявлении о проведении </w:t>
      </w:r>
      <w:r>
        <w:rPr>
          <w:sz w:val="24"/>
          <w:szCs w:val="24"/>
        </w:rPr>
        <w:t>конкурса</w:t>
      </w:r>
      <w:r w:rsidRPr="0099709A">
        <w:rPr>
          <w:sz w:val="24"/>
          <w:szCs w:val="24"/>
        </w:rPr>
        <w:t xml:space="preserve">, подписывает протокол вскрытия заявок, содержащий следующую информацию о поступивших для участия в </w:t>
      </w:r>
      <w:r>
        <w:rPr>
          <w:sz w:val="24"/>
          <w:szCs w:val="24"/>
        </w:rPr>
        <w:t>конкурсе</w:t>
      </w:r>
      <w:r w:rsidRPr="0099709A">
        <w:rPr>
          <w:sz w:val="24"/>
          <w:szCs w:val="24"/>
        </w:rPr>
        <w:t xml:space="preserve"> заявках:</w:t>
      </w:r>
    </w:p>
    <w:p w:rsidR="008D14DB" w:rsidRPr="0099709A" w:rsidRDefault="008D14DB" w:rsidP="008D14DB">
      <w:pPr>
        <w:jc w:val="both"/>
        <w:rPr>
          <w:sz w:val="24"/>
          <w:szCs w:val="24"/>
        </w:rPr>
      </w:pPr>
      <w:r w:rsidRPr="0099709A">
        <w:rPr>
          <w:sz w:val="24"/>
          <w:szCs w:val="24"/>
        </w:rPr>
        <w:t>- регистрационный номер заявки;</w:t>
      </w:r>
    </w:p>
    <w:p w:rsidR="008D14DB" w:rsidRPr="0099709A" w:rsidRDefault="008D14DB" w:rsidP="008D14DB">
      <w:pPr>
        <w:jc w:val="both"/>
        <w:rPr>
          <w:sz w:val="24"/>
          <w:szCs w:val="24"/>
        </w:rPr>
      </w:pPr>
      <w:r w:rsidRPr="0099709A">
        <w:rPr>
          <w:sz w:val="24"/>
          <w:szCs w:val="24"/>
        </w:rPr>
        <w:t>- дату и время поступления заявки;</w:t>
      </w:r>
    </w:p>
    <w:p w:rsidR="008D14DB" w:rsidRPr="0099709A" w:rsidRDefault="008D14DB" w:rsidP="008D14DB">
      <w:pPr>
        <w:rPr>
          <w:sz w:val="24"/>
          <w:szCs w:val="24"/>
        </w:rPr>
      </w:pPr>
      <w:r w:rsidRPr="0099709A">
        <w:rPr>
          <w:sz w:val="24"/>
          <w:szCs w:val="24"/>
        </w:rPr>
        <w:t xml:space="preserve">- полное наименование участника </w:t>
      </w:r>
      <w:r>
        <w:rPr>
          <w:sz w:val="24"/>
          <w:szCs w:val="24"/>
        </w:rPr>
        <w:t>конкурса;</w:t>
      </w:r>
    </w:p>
    <w:p w:rsidR="008D14DB" w:rsidRPr="0099709A" w:rsidRDefault="008D14DB" w:rsidP="008D14DB">
      <w:pPr>
        <w:jc w:val="both"/>
        <w:rPr>
          <w:sz w:val="24"/>
          <w:szCs w:val="24"/>
        </w:rPr>
      </w:pPr>
      <w:r>
        <w:rPr>
          <w:sz w:val="24"/>
          <w:szCs w:val="24"/>
        </w:rPr>
        <w:t>- адрес юридического лица;</w:t>
      </w:r>
    </w:p>
    <w:p w:rsidR="008D14DB" w:rsidRPr="0099709A" w:rsidRDefault="008D14DB" w:rsidP="008D14DB">
      <w:pPr>
        <w:jc w:val="both"/>
        <w:rPr>
          <w:sz w:val="24"/>
          <w:szCs w:val="24"/>
        </w:rPr>
      </w:pPr>
      <w:r w:rsidRPr="0099709A">
        <w:rPr>
          <w:sz w:val="24"/>
          <w:szCs w:val="24"/>
        </w:rPr>
        <w:t xml:space="preserve">- запрашиваемый участником </w:t>
      </w:r>
      <w:r>
        <w:rPr>
          <w:sz w:val="24"/>
          <w:szCs w:val="24"/>
        </w:rPr>
        <w:t>конкурса</w:t>
      </w:r>
      <w:r w:rsidRPr="0099709A">
        <w:rPr>
          <w:sz w:val="24"/>
          <w:szCs w:val="24"/>
        </w:rPr>
        <w:t xml:space="preserve"> размер </w:t>
      </w:r>
      <w:r>
        <w:rPr>
          <w:sz w:val="24"/>
          <w:szCs w:val="24"/>
        </w:rPr>
        <w:t>гранта</w:t>
      </w:r>
      <w:r w:rsidRPr="0099709A">
        <w:rPr>
          <w:sz w:val="24"/>
          <w:szCs w:val="24"/>
        </w:rPr>
        <w:t>;</w:t>
      </w:r>
    </w:p>
    <w:p w:rsidR="008D14DB" w:rsidRDefault="008D14DB" w:rsidP="008D14DB">
      <w:pPr>
        <w:ind w:firstLine="708"/>
        <w:jc w:val="both"/>
        <w:rPr>
          <w:sz w:val="24"/>
          <w:szCs w:val="24"/>
        </w:rPr>
      </w:pPr>
      <w:r w:rsidRPr="0099709A">
        <w:rPr>
          <w:sz w:val="24"/>
          <w:szCs w:val="24"/>
        </w:rPr>
        <w:t>2.19.1 Протокол вскрытия заявок формируется на едином портале автоматически и подписывается усиленной квалифицированной электронной подписью Главного распорядителя бюджетных средств в ГИИС «Электронный бюджет», а также размещается на едином портале не позднее рабочего дня, следующего за днем его подписания;</w:t>
      </w:r>
    </w:p>
    <w:p w:rsidR="008D14DB" w:rsidRPr="00732348" w:rsidRDefault="008D14DB" w:rsidP="008D14DB">
      <w:pPr>
        <w:ind w:firstLine="708"/>
        <w:jc w:val="both"/>
        <w:rPr>
          <w:sz w:val="24"/>
          <w:szCs w:val="24"/>
        </w:rPr>
      </w:pPr>
      <w:r>
        <w:rPr>
          <w:sz w:val="24"/>
          <w:szCs w:val="24"/>
        </w:rPr>
        <w:t>2.20</w:t>
      </w:r>
      <w:r w:rsidRPr="00732348">
        <w:rPr>
          <w:sz w:val="24"/>
          <w:szCs w:val="24"/>
        </w:rPr>
        <w:t xml:space="preserve">. Подтверждение соответствия участника </w:t>
      </w:r>
      <w:r>
        <w:rPr>
          <w:sz w:val="24"/>
          <w:szCs w:val="24"/>
        </w:rPr>
        <w:t>конкурса</w:t>
      </w:r>
      <w:r w:rsidRPr="00732348">
        <w:rPr>
          <w:sz w:val="24"/>
          <w:szCs w:val="24"/>
        </w:rPr>
        <w:t xml:space="preserve"> тре</w:t>
      </w:r>
      <w:r>
        <w:rPr>
          <w:sz w:val="24"/>
          <w:szCs w:val="24"/>
        </w:rPr>
        <w:t>бованиям, указанным в пункте 2.7</w:t>
      </w:r>
      <w:r w:rsidRPr="00732348">
        <w:rPr>
          <w:sz w:val="24"/>
          <w:szCs w:val="24"/>
        </w:rPr>
        <w:t>. настоящего Порядка, в случае отсутствия технической возможности осуществления автоматической проверки в ГИИС «</w:t>
      </w:r>
      <w:proofErr w:type="gramStart"/>
      <w:r w:rsidRPr="00732348">
        <w:rPr>
          <w:sz w:val="24"/>
          <w:szCs w:val="24"/>
        </w:rPr>
        <w:t>Электронный</w:t>
      </w:r>
      <w:proofErr w:type="gramEnd"/>
      <w:r w:rsidRPr="00732348">
        <w:rPr>
          <w:sz w:val="24"/>
          <w:szCs w:val="24"/>
        </w:rPr>
        <w:t xml:space="preserve"> бюджет», производится путем проставления в электронном виде участником </w:t>
      </w:r>
      <w:r>
        <w:rPr>
          <w:sz w:val="24"/>
          <w:szCs w:val="24"/>
        </w:rPr>
        <w:t>конкурса</w:t>
      </w:r>
      <w:r w:rsidRPr="00732348">
        <w:rPr>
          <w:sz w:val="24"/>
          <w:szCs w:val="24"/>
        </w:rPr>
        <w:t xml:space="preserve"> отметок о соответствии указанным требованиям посредством заполнения соответствующих экранных форм веб - интерфейса в ГИИС «Электронный бюджет».</w:t>
      </w:r>
    </w:p>
    <w:p w:rsidR="008D14DB" w:rsidRDefault="008D14DB" w:rsidP="008D14DB">
      <w:pPr>
        <w:ind w:firstLine="708"/>
        <w:jc w:val="both"/>
        <w:rPr>
          <w:sz w:val="24"/>
          <w:szCs w:val="24"/>
        </w:rPr>
      </w:pPr>
      <w:proofErr w:type="gramStart"/>
      <w:r w:rsidRPr="00AB0453">
        <w:rPr>
          <w:sz w:val="24"/>
          <w:szCs w:val="24"/>
        </w:rPr>
        <w:t xml:space="preserve">Требовать от участника </w:t>
      </w:r>
      <w:r>
        <w:rPr>
          <w:sz w:val="24"/>
          <w:szCs w:val="24"/>
        </w:rPr>
        <w:t>конкурса</w:t>
      </w:r>
      <w:r w:rsidRPr="00AB0453">
        <w:rPr>
          <w:sz w:val="24"/>
          <w:szCs w:val="24"/>
        </w:rPr>
        <w:t xml:space="preserve"> представления документов и информации в целях подтверждения его соответствия тре</w:t>
      </w:r>
      <w:r>
        <w:rPr>
          <w:sz w:val="24"/>
          <w:szCs w:val="24"/>
        </w:rPr>
        <w:t>бованиям, указанным в пункте 2.7</w:t>
      </w:r>
      <w:r w:rsidRPr="00AB0453">
        <w:rPr>
          <w:sz w:val="24"/>
          <w:szCs w:val="24"/>
        </w:rPr>
        <w:t>. настоящего Порядка, при наличии соответствующей информации в государственных информационных</w:t>
      </w:r>
      <w:r w:rsidRPr="00732348">
        <w:rPr>
          <w:sz w:val="24"/>
          <w:szCs w:val="24"/>
        </w:rPr>
        <w:t xml:space="preserve"> системах, доступ к которым у Главного распорядителя </w:t>
      </w:r>
      <w:r>
        <w:rPr>
          <w:sz w:val="24"/>
          <w:szCs w:val="24"/>
        </w:rPr>
        <w:t xml:space="preserve">бюджетных средств </w:t>
      </w:r>
      <w:r w:rsidRPr="00732348">
        <w:rPr>
          <w:sz w:val="24"/>
          <w:szCs w:val="24"/>
        </w:rPr>
        <w:t xml:space="preserve">имеется в рамках межведомственного электронного взаимодействия, запрещено, за исключением случая, если участник </w:t>
      </w:r>
      <w:r>
        <w:rPr>
          <w:sz w:val="24"/>
          <w:szCs w:val="24"/>
        </w:rPr>
        <w:t>конкурса</w:t>
      </w:r>
      <w:r w:rsidRPr="00732348">
        <w:rPr>
          <w:sz w:val="24"/>
          <w:szCs w:val="24"/>
        </w:rPr>
        <w:t xml:space="preserve"> готов представить указанные документы и информацию Главному распорядителю </w:t>
      </w:r>
      <w:r>
        <w:rPr>
          <w:sz w:val="24"/>
          <w:szCs w:val="24"/>
        </w:rPr>
        <w:t xml:space="preserve">бюджетных средств </w:t>
      </w:r>
      <w:r w:rsidRPr="00732348">
        <w:rPr>
          <w:sz w:val="24"/>
          <w:szCs w:val="24"/>
        </w:rPr>
        <w:t>по</w:t>
      </w:r>
      <w:proofErr w:type="gramEnd"/>
      <w:r w:rsidRPr="00732348">
        <w:rPr>
          <w:sz w:val="24"/>
          <w:szCs w:val="24"/>
        </w:rPr>
        <w:t xml:space="preserve"> собственной инициативе.</w:t>
      </w:r>
    </w:p>
    <w:p w:rsidR="008D14DB" w:rsidRDefault="008D14DB" w:rsidP="008D14DB">
      <w:pPr>
        <w:ind w:firstLine="708"/>
        <w:jc w:val="both"/>
        <w:rPr>
          <w:sz w:val="24"/>
          <w:szCs w:val="24"/>
        </w:rPr>
      </w:pPr>
      <w:r>
        <w:rPr>
          <w:sz w:val="24"/>
          <w:szCs w:val="24"/>
        </w:rPr>
        <w:t>2.21. З</w:t>
      </w:r>
      <w:r w:rsidRPr="00F74884">
        <w:rPr>
          <w:sz w:val="24"/>
          <w:szCs w:val="24"/>
        </w:rPr>
        <w:t xml:space="preserve">аявка признается надлежащей, если она соответствует требованиям, указанным в объявлении о проведении </w:t>
      </w:r>
      <w:r>
        <w:rPr>
          <w:sz w:val="24"/>
          <w:szCs w:val="24"/>
        </w:rPr>
        <w:t>конкурса</w:t>
      </w:r>
      <w:r w:rsidRPr="00F74884">
        <w:rPr>
          <w:sz w:val="24"/>
          <w:szCs w:val="24"/>
        </w:rPr>
        <w:t>, и при отсутствии оснований для отклонения заявки.</w:t>
      </w:r>
    </w:p>
    <w:p w:rsidR="008D14DB" w:rsidRDefault="008D14DB" w:rsidP="008D14DB">
      <w:pPr>
        <w:ind w:firstLine="708"/>
        <w:jc w:val="both"/>
        <w:rPr>
          <w:sz w:val="24"/>
          <w:szCs w:val="24"/>
        </w:rPr>
      </w:pPr>
      <w:r>
        <w:rPr>
          <w:sz w:val="24"/>
          <w:szCs w:val="24"/>
        </w:rPr>
        <w:t xml:space="preserve">2.22. </w:t>
      </w:r>
      <w:r w:rsidRPr="00F74884">
        <w:rPr>
          <w:sz w:val="24"/>
          <w:szCs w:val="24"/>
        </w:rPr>
        <w:t xml:space="preserve">Решение о соответствии заявки требованиям, указанным в объявлении о проведении </w:t>
      </w:r>
      <w:r>
        <w:rPr>
          <w:sz w:val="24"/>
          <w:szCs w:val="24"/>
        </w:rPr>
        <w:t>конкурса</w:t>
      </w:r>
      <w:r w:rsidRPr="00F74884">
        <w:rPr>
          <w:sz w:val="24"/>
          <w:szCs w:val="24"/>
        </w:rPr>
        <w:t xml:space="preserve">, принимается </w:t>
      </w:r>
      <w:r>
        <w:rPr>
          <w:sz w:val="24"/>
          <w:szCs w:val="24"/>
        </w:rPr>
        <w:t xml:space="preserve">Конкурсной комиссией </w:t>
      </w:r>
      <w:r w:rsidRPr="00F74884">
        <w:rPr>
          <w:sz w:val="24"/>
          <w:szCs w:val="24"/>
        </w:rPr>
        <w:t xml:space="preserve">на дату получения результатов проверки представленных участником </w:t>
      </w:r>
      <w:r>
        <w:rPr>
          <w:sz w:val="24"/>
          <w:szCs w:val="24"/>
        </w:rPr>
        <w:t>конкурса</w:t>
      </w:r>
      <w:r w:rsidRPr="00F74884">
        <w:rPr>
          <w:sz w:val="24"/>
          <w:szCs w:val="24"/>
        </w:rPr>
        <w:t xml:space="preserve"> докуме</w:t>
      </w:r>
      <w:r>
        <w:rPr>
          <w:sz w:val="24"/>
          <w:szCs w:val="24"/>
        </w:rPr>
        <w:t>нтов, поданных в составе заявки.</w:t>
      </w:r>
    </w:p>
    <w:p w:rsidR="008D14DB" w:rsidRPr="00FC7241" w:rsidRDefault="008D14DB" w:rsidP="008D14DB">
      <w:pPr>
        <w:ind w:firstLine="708"/>
        <w:jc w:val="both"/>
        <w:rPr>
          <w:sz w:val="24"/>
          <w:szCs w:val="24"/>
        </w:rPr>
      </w:pPr>
      <w:r>
        <w:rPr>
          <w:sz w:val="24"/>
          <w:szCs w:val="24"/>
        </w:rPr>
        <w:t xml:space="preserve">2.23. </w:t>
      </w:r>
      <w:r w:rsidRPr="00FC7241">
        <w:rPr>
          <w:sz w:val="24"/>
          <w:szCs w:val="24"/>
        </w:rPr>
        <w:t xml:space="preserve">В случае принятия решения об отклонении заявки конкурсная комиссия в течение одного рабочего дня со дня принятия такого решения информирует об этом </w:t>
      </w:r>
      <w:r w:rsidRPr="00FC7241">
        <w:rPr>
          <w:sz w:val="24"/>
          <w:szCs w:val="24"/>
        </w:rPr>
        <w:lastRenderedPageBreak/>
        <w:t>участника конкурса посредством системы «</w:t>
      </w:r>
      <w:proofErr w:type="gramStart"/>
      <w:r w:rsidRPr="00FC7241">
        <w:rPr>
          <w:sz w:val="24"/>
          <w:szCs w:val="24"/>
        </w:rPr>
        <w:t>Электронный</w:t>
      </w:r>
      <w:proofErr w:type="gramEnd"/>
      <w:r w:rsidRPr="00FC7241">
        <w:rPr>
          <w:sz w:val="24"/>
          <w:szCs w:val="24"/>
        </w:rPr>
        <w:t xml:space="preserve"> бюджет» с обязательным указанием причин отклонения заявки.</w:t>
      </w:r>
    </w:p>
    <w:p w:rsidR="008D14DB" w:rsidRPr="00A90A64" w:rsidRDefault="008D14DB" w:rsidP="008D14DB">
      <w:pPr>
        <w:shd w:val="clear" w:color="auto" w:fill="FFFFFF"/>
        <w:ind w:firstLine="708"/>
        <w:jc w:val="both"/>
        <w:rPr>
          <w:sz w:val="24"/>
          <w:szCs w:val="24"/>
        </w:rPr>
      </w:pPr>
      <w:r>
        <w:rPr>
          <w:sz w:val="24"/>
          <w:szCs w:val="24"/>
        </w:rPr>
        <w:t>2.24</w:t>
      </w:r>
      <w:r w:rsidRPr="000D0AAB">
        <w:rPr>
          <w:sz w:val="24"/>
          <w:szCs w:val="24"/>
        </w:rPr>
        <w:t>. О</w:t>
      </w:r>
      <w:r w:rsidRPr="00A90A64">
        <w:rPr>
          <w:sz w:val="24"/>
          <w:szCs w:val="24"/>
        </w:rPr>
        <w:t xml:space="preserve">снования для отказа </w:t>
      </w:r>
      <w:r>
        <w:rPr>
          <w:sz w:val="24"/>
          <w:szCs w:val="24"/>
        </w:rPr>
        <w:t>участнику конкурса</w:t>
      </w:r>
      <w:r w:rsidRPr="00A90A64">
        <w:rPr>
          <w:sz w:val="24"/>
          <w:szCs w:val="24"/>
        </w:rPr>
        <w:t xml:space="preserve"> в предоставлении </w:t>
      </w:r>
      <w:r>
        <w:rPr>
          <w:sz w:val="24"/>
          <w:szCs w:val="24"/>
        </w:rPr>
        <w:t>гранта</w:t>
      </w:r>
      <w:r w:rsidRPr="00A90A64">
        <w:rPr>
          <w:sz w:val="24"/>
          <w:szCs w:val="24"/>
        </w:rPr>
        <w:t>:</w:t>
      </w:r>
    </w:p>
    <w:p w:rsidR="008D14DB" w:rsidRPr="006F3CAA" w:rsidRDefault="008D14DB" w:rsidP="008D14DB">
      <w:pPr>
        <w:autoSpaceDE w:val="0"/>
        <w:autoSpaceDN w:val="0"/>
        <w:ind w:firstLine="540"/>
        <w:jc w:val="both"/>
        <w:rPr>
          <w:sz w:val="24"/>
          <w:szCs w:val="24"/>
        </w:rPr>
      </w:pPr>
      <w:r w:rsidRPr="006F3CAA">
        <w:rPr>
          <w:sz w:val="24"/>
          <w:szCs w:val="24"/>
        </w:rPr>
        <w:t xml:space="preserve"> - несоответствие участника </w:t>
      </w:r>
      <w:r>
        <w:rPr>
          <w:sz w:val="24"/>
          <w:szCs w:val="24"/>
        </w:rPr>
        <w:t>конкурса</w:t>
      </w:r>
      <w:r w:rsidRPr="006F3CAA">
        <w:rPr>
          <w:sz w:val="24"/>
          <w:szCs w:val="24"/>
        </w:rPr>
        <w:t xml:space="preserve"> требованиям, установленным в соответствии с </w:t>
      </w:r>
      <w:hyperlink w:anchor="P94">
        <w:r w:rsidRPr="00AB0453">
          <w:rPr>
            <w:sz w:val="24"/>
            <w:szCs w:val="24"/>
          </w:rPr>
          <w:t xml:space="preserve"> пунктом </w:t>
        </w:r>
      </w:hyperlink>
      <w:r>
        <w:rPr>
          <w:sz w:val="24"/>
          <w:szCs w:val="24"/>
        </w:rPr>
        <w:t>2.7</w:t>
      </w:r>
      <w:r w:rsidRPr="00AB0453">
        <w:rPr>
          <w:sz w:val="24"/>
          <w:szCs w:val="24"/>
        </w:rPr>
        <w:t>. настоящего Порядка;</w:t>
      </w:r>
    </w:p>
    <w:p w:rsidR="008D14DB" w:rsidRPr="006F3CAA" w:rsidRDefault="008D14DB" w:rsidP="008D14DB">
      <w:pPr>
        <w:autoSpaceDE w:val="0"/>
        <w:autoSpaceDN w:val="0"/>
        <w:ind w:firstLine="540"/>
        <w:jc w:val="both"/>
        <w:rPr>
          <w:sz w:val="24"/>
          <w:szCs w:val="24"/>
        </w:rPr>
      </w:pPr>
      <w:r w:rsidRPr="006F3CAA">
        <w:rPr>
          <w:sz w:val="24"/>
          <w:szCs w:val="24"/>
        </w:rPr>
        <w:t xml:space="preserve"> - непредставление (представление не в полном объеме) документов, указанных в объявлении о проведении отбора, предусмотренных правовым актом;</w:t>
      </w:r>
    </w:p>
    <w:p w:rsidR="008D14DB" w:rsidRPr="006F3CAA" w:rsidRDefault="008D14DB" w:rsidP="008D14DB">
      <w:pPr>
        <w:autoSpaceDE w:val="0"/>
        <w:autoSpaceDN w:val="0"/>
        <w:ind w:firstLine="540"/>
        <w:jc w:val="both"/>
        <w:rPr>
          <w:sz w:val="24"/>
          <w:szCs w:val="24"/>
        </w:rPr>
      </w:pPr>
      <w:r w:rsidRPr="006F3CAA">
        <w:rPr>
          <w:sz w:val="24"/>
          <w:szCs w:val="24"/>
        </w:rPr>
        <w:t xml:space="preserve"> - несоответствие представленных участником </w:t>
      </w:r>
      <w:r>
        <w:rPr>
          <w:sz w:val="24"/>
          <w:szCs w:val="24"/>
        </w:rPr>
        <w:t>конкурса</w:t>
      </w:r>
      <w:r w:rsidRPr="006F3CAA">
        <w:rPr>
          <w:sz w:val="24"/>
          <w:szCs w:val="24"/>
        </w:rPr>
        <w:t xml:space="preserve"> заявок и (или) документов требованиям, установленным в объявлении о проведении отбора, предусмотренных настоящим Порядком;</w:t>
      </w:r>
    </w:p>
    <w:p w:rsidR="008D14DB" w:rsidRPr="006F3CAA" w:rsidRDefault="008D14DB" w:rsidP="008D14DB">
      <w:pPr>
        <w:autoSpaceDE w:val="0"/>
        <w:autoSpaceDN w:val="0"/>
        <w:ind w:firstLine="540"/>
        <w:jc w:val="both"/>
        <w:rPr>
          <w:sz w:val="24"/>
          <w:szCs w:val="24"/>
        </w:rPr>
      </w:pPr>
      <w:r w:rsidRPr="006F3CAA">
        <w:rPr>
          <w:sz w:val="24"/>
          <w:szCs w:val="24"/>
        </w:rPr>
        <w:t xml:space="preserve"> - недостоверность информации, содержащейся в документах, представленных участником </w:t>
      </w:r>
      <w:proofErr w:type="gramStart"/>
      <w:r>
        <w:rPr>
          <w:sz w:val="24"/>
          <w:szCs w:val="24"/>
        </w:rPr>
        <w:t>конкурса</w:t>
      </w:r>
      <w:proofErr w:type="gramEnd"/>
      <w:r w:rsidRPr="006F3CAA">
        <w:rPr>
          <w:sz w:val="24"/>
          <w:szCs w:val="24"/>
        </w:rPr>
        <w:t xml:space="preserve"> в целях подтверждения соответствия установленным настоящим Порядком требованиям;</w:t>
      </w:r>
    </w:p>
    <w:p w:rsidR="008D14DB" w:rsidRPr="006F3CAA" w:rsidRDefault="008D14DB" w:rsidP="008D14DB">
      <w:pPr>
        <w:autoSpaceDE w:val="0"/>
        <w:autoSpaceDN w:val="0"/>
        <w:ind w:firstLine="540"/>
        <w:jc w:val="both"/>
        <w:rPr>
          <w:sz w:val="24"/>
          <w:szCs w:val="24"/>
        </w:rPr>
      </w:pPr>
      <w:r w:rsidRPr="006F3CAA">
        <w:rPr>
          <w:sz w:val="24"/>
          <w:szCs w:val="24"/>
        </w:rPr>
        <w:t xml:space="preserve"> - подача участником </w:t>
      </w:r>
      <w:r>
        <w:rPr>
          <w:sz w:val="24"/>
          <w:szCs w:val="24"/>
        </w:rPr>
        <w:t>конкурса</w:t>
      </w:r>
      <w:r w:rsidRPr="006F3CAA">
        <w:rPr>
          <w:sz w:val="24"/>
          <w:szCs w:val="24"/>
        </w:rPr>
        <w:t xml:space="preserve"> заявки после даты и (или) времени, определенных для подачи заявок.</w:t>
      </w:r>
    </w:p>
    <w:p w:rsidR="008D14DB" w:rsidRPr="00FC7241" w:rsidRDefault="008D14DB" w:rsidP="008D14DB">
      <w:pPr>
        <w:ind w:firstLine="708"/>
        <w:jc w:val="both"/>
        <w:rPr>
          <w:rFonts w:eastAsia="Calibri"/>
          <w:sz w:val="24"/>
          <w:szCs w:val="24"/>
          <w:lang w:eastAsia="en-US"/>
        </w:rPr>
      </w:pPr>
      <w:r>
        <w:rPr>
          <w:rFonts w:eastAsia="Calibri"/>
          <w:sz w:val="24"/>
          <w:szCs w:val="24"/>
          <w:lang w:eastAsia="en-US"/>
        </w:rPr>
        <w:t>2.25</w:t>
      </w:r>
      <w:r w:rsidRPr="00FC7241">
        <w:rPr>
          <w:rFonts w:eastAsia="Calibri"/>
          <w:sz w:val="24"/>
          <w:szCs w:val="24"/>
          <w:lang w:eastAsia="en-US"/>
        </w:rPr>
        <w:t xml:space="preserve">. Протокол рассмотрения заявок формируется автоматически на едином </w:t>
      </w:r>
      <w:proofErr w:type="gramStart"/>
      <w:r w:rsidRPr="00FC7241">
        <w:rPr>
          <w:rFonts w:eastAsia="Calibri"/>
          <w:sz w:val="24"/>
          <w:szCs w:val="24"/>
          <w:lang w:eastAsia="en-US"/>
        </w:rPr>
        <w:t>портале</w:t>
      </w:r>
      <w:proofErr w:type="gramEnd"/>
      <w:r w:rsidRPr="00FC7241">
        <w:rPr>
          <w:rFonts w:eastAsia="Calibri"/>
          <w:sz w:val="24"/>
          <w:szCs w:val="24"/>
          <w:lang w:eastAsia="en-US"/>
        </w:rPr>
        <w:t xml:space="preserve"> на основании результатов рассмотрения заявок и подписывается усиленной квалифицированной электронной подписью </w:t>
      </w:r>
      <w:r>
        <w:rPr>
          <w:rFonts w:eastAsia="Calibri"/>
          <w:sz w:val="24"/>
          <w:szCs w:val="24"/>
          <w:lang w:eastAsia="en-US"/>
        </w:rPr>
        <w:t xml:space="preserve">Главным распорядителем бюджетных средств </w:t>
      </w:r>
      <w:r w:rsidRPr="00FC7241">
        <w:rPr>
          <w:rFonts w:eastAsia="Calibri"/>
          <w:sz w:val="24"/>
          <w:szCs w:val="24"/>
          <w:lang w:eastAsia="en-US"/>
        </w:rPr>
        <w:t>в системе «Электронный бюджет», а также размещается на едином портале не позднее одного рабочего дня, следующего за днем его подписания.</w:t>
      </w:r>
    </w:p>
    <w:p w:rsidR="008D14DB" w:rsidRPr="00FC7241" w:rsidRDefault="008D14DB" w:rsidP="008D14DB">
      <w:pPr>
        <w:ind w:firstLine="708"/>
        <w:jc w:val="both"/>
        <w:rPr>
          <w:rFonts w:eastAsia="Calibri"/>
          <w:sz w:val="24"/>
          <w:szCs w:val="24"/>
          <w:lang w:eastAsia="en-US"/>
        </w:rPr>
      </w:pPr>
      <w:r>
        <w:rPr>
          <w:rFonts w:eastAsia="Calibri"/>
          <w:sz w:val="24"/>
          <w:szCs w:val="24"/>
          <w:lang w:eastAsia="en-US"/>
        </w:rPr>
        <w:t>2.26</w:t>
      </w:r>
      <w:r w:rsidRPr="00FC7241">
        <w:rPr>
          <w:rFonts w:eastAsia="Calibri"/>
          <w:sz w:val="24"/>
          <w:szCs w:val="24"/>
          <w:lang w:eastAsia="en-US"/>
        </w:rPr>
        <w:t xml:space="preserve">. </w:t>
      </w:r>
      <w:proofErr w:type="gramStart"/>
      <w:r w:rsidRPr="00FC7241">
        <w:rPr>
          <w:rFonts w:eastAsia="Calibri"/>
          <w:sz w:val="24"/>
          <w:szCs w:val="24"/>
          <w:lang w:eastAsia="en-US"/>
        </w:rPr>
        <w:t xml:space="preserve">В случае если в целях полного, всестороннего и объективного рассмотрения или рассмотрения и оценки заявки необходимо получение информации и документов от участника </w:t>
      </w:r>
      <w:r w:rsidRPr="00FC7241">
        <w:rPr>
          <w:rFonts w:eastAsia="Calibri"/>
          <w:bCs/>
          <w:sz w:val="24"/>
          <w:szCs w:val="24"/>
          <w:lang w:eastAsia="en-US"/>
        </w:rPr>
        <w:t>конкурса</w:t>
      </w:r>
      <w:r w:rsidRPr="00FC7241">
        <w:rPr>
          <w:rFonts w:eastAsia="Calibri"/>
          <w:sz w:val="24"/>
          <w:szCs w:val="24"/>
          <w:lang w:eastAsia="en-US"/>
        </w:rPr>
        <w:t xml:space="preserve"> для разъяснений по представленным им документам и информации, конкурсной комиссией осуществляется запрос у участника </w:t>
      </w:r>
      <w:r w:rsidRPr="00FC7241">
        <w:rPr>
          <w:rFonts w:eastAsia="Calibri"/>
          <w:bCs/>
          <w:sz w:val="24"/>
          <w:szCs w:val="24"/>
          <w:lang w:eastAsia="en-US"/>
        </w:rPr>
        <w:t>конкурса</w:t>
      </w:r>
      <w:r w:rsidRPr="00FC7241">
        <w:rPr>
          <w:rFonts w:eastAsia="Calibri"/>
          <w:sz w:val="24"/>
          <w:szCs w:val="24"/>
          <w:lang w:eastAsia="en-US"/>
        </w:rPr>
        <w:t xml:space="preserve">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w:t>
      </w:r>
      <w:r w:rsidRPr="00FC7241">
        <w:rPr>
          <w:rFonts w:eastAsia="Calibri"/>
          <w:bCs/>
          <w:sz w:val="24"/>
          <w:szCs w:val="24"/>
          <w:lang w:eastAsia="en-US"/>
        </w:rPr>
        <w:t>конкурса</w:t>
      </w:r>
      <w:r w:rsidRPr="00FC7241">
        <w:rPr>
          <w:rFonts w:eastAsia="Calibri"/>
          <w:sz w:val="24"/>
          <w:szCs w:val="24"/>
          <w:lang w:eastAsia="en-US"/>
        </w:rPr>
        <w:t>.</w:t>
      </w:r>
      <w:proofErr w:type="gramEnd"/>
    </w:p>
    <w:p w:rsidR="008D14DB" w:rsidRPr="00FC7241" w:rsidRDefault="008D14DB" w:rsidP="008D14DB">
      <w:pPr>
        <w:jc w:val="both"/>
        <w:rPr>
          <w:rFonts w:eastAsia="Calibri"/>
          <w:sz w:val="24"/>
          <w:szCs w:val="24"/>
          <w:lang w:eastAsia="en-US"/>
        </w:rPr>
      </w:pPr>
      <w:r w:rsidRPr="00FC7241">
        <w:rPr>
          <w:rFonts w:eastAsia="Calibri"/>
          <w:sz w:val="24"/>
          <w:szCs w:val="24"/>
          <w:lang w:eastAsia="en-US"/>
        </w:rPr>
        <w:t>Запрос и предоставление информации осуществляется в срок, составляющий не более трех рабочих дней.</w:t>
      </w:r>
    </w:p>
    <w:p w:rsidR="008D14DB" w:rsidRPr="00FC7241" w:rsidRDefault="008D14DB" w:rsidP="008D14DB">
      <w:pPr>
        <w:ind w:firstLine="708"/>
        <w:jc w:val="both"/>
        <w:rPr>
          <w:rFonts w:eastAsia="Calibri"/>
          <w:sz w:val="24"/>
          <w:szCs w:val="24"/>
          <w:lang w:eastAsia="en-US"/>
        </w:rPr>
      </w:pPr>
      <w:r>
        <w:rPr>
          <w:rFonts w:eastAsia="Calibri"/>
          <w:sz w:val="24"/>
          <w:szCs w:val="24"/>
          <w:lang w:eastAsia="en-US"/>
        </w:rPr>
        <w:t>2.27</w:t>
      </w:r>
      <w:r w:rsidRPr="00FC7241">
        <w:rPr>
          <w:rFonts w:eastAsia="Calibri"/>
          <w:sz w:val="24"/>
          <w:szCs w:val="24"/>
          <w:lang w:eastAsia="en-US"/>
        </w:rPr>
        <w:t xml:space="preserve">. В запросе комиссия устанавливает срок представления участником </w:t>
      </w:r>
      <w:r w:rsidRPr="00FC7241">
        <w:rPr>
          <w:rFonts w:eastAsia="Calibri"/>
          <w:bCs/>
          <w:sz w:val="24"/>
          <w:szCs w:val="24"/>
          <w:lang w:eastAsia="en-US"/>
        </w:rPr>
        <w:t>конкурса</w:t>
      </w:r>
      <w:r w:rsidRPr="00FC7241">
        <w:rPr>
          <w:rFonts w:eastAsia="Calibri"/>
          <w:sz w:val="24"/>
          <w:szCs w:val="24"/>
          <w:lang w:eastAsia="en-US"/>
        </w:rPr>
        <w:t xml:space="preserve"> разъяснения в отношении документов и информации, который должен составлять не менее двух рабочих дней, со </w:t>
      </w:r>
      <w:proofErr w:type="gramStart"/>
      <w:r w:rsidRPr="00FC7241">
        <w:rPr>
          <w:rFonts w:eastAsia="Calibri"/>
          <w:sz w:val="24"/>
          <w:szCs w:val="24"/>
          <w:lang w:eastAsia="en-US"/>
        </w:rPr>
        <w:t>дня</w:t>
      </w:r>
      <w:proofErr w:type="gramEnd"/>
      <w:r w:rsidRPr="00FC7241">
        <w:rPr>
          <w:rFonts w:eastAsia="Calibri"/>
          <w:sz w:val="24"/>
          <w:szCs w:val="24"/>
          <w:lang w:eastAsia="en-US"/>
        </w:rPr>
        <w:t xml:space="preserve"> следующего за днем размещения соответствующего запроса.</w:t>
      </w:r>
    </w:p>
    <w:p w:rsidR="008D14DB" w:rsidRPr="00FC7241" w:rsidRDefault="008D14DB" w:rsidP="008D14DB">
      <w:pPr>
        <w:ind w:firstLine="708"/>
        <w:jc w:val="both"/>
        <w:rPr>
          <w:rFonts w:eastAsia="Calibri"/>
          <w:sz w:val="24"/>
          <w:szCs w:val="24"/>
          <w:lang w:eastAsia="en-US"/>
        </w:rPr>
      </w:pPr>
      <w:r>
        <w:rPr>
          <w:rFonts w:eastAsia="Calibri"/>
          <w:sz w:val="24"/>
          <w:szCs w:val="24"/>
          <w:lang w:eastAsia="en-US"/>
        </w:rPr>
        <w:t>2.28</w:t>
      </w:r>
      <w:r w:rsidRPr="00FC7241">
        <w:rPr>
          <w:rFonts w:eastAsia="Calibri"/>
          <w:sz w:val="24"/>
          <w:szCs w:val="24"/>
          <w:lang w:eastAsia="en-US"/>
        </w:rPr>
        <w:t>. Участник конкурса формирует и представляет в систему «Электронный бюджет» запрашиваемые информацию и документы в установленные сроки.</w:t>
      </w:r>
    </w:p>
    <w:p w:rsidR="008D14DB" w:rsidRPr="00D6163D" w:rsidRDefault="008D14DB" w:rsidP="008D14DB">
      <w:pPr>
        <w:ind w:firstLine="708"/>
        <w:jc w:val="both"/>
        <w:rPr>
          <w:rFonts w:eastAsia="Calibri"/>
          <w:sz w:val="24"/>
          <w:szCs w:val="24"/>
          <w:lang w:eastAsia="en-US"/>
        </w:rPr>
      </w:pPr>
      <w:r>
        <w:rPr>
          <w:rFonts w:eastAsia="Calibri"/>
          <w:sz w:val="24"/>
          <w:szCs w:val="24"/>
          <w:lang w:eastAsia="en-US"/>
        </w:rPr>
        <w:t>2.29</w:t>
      </w:r>
      <w:r w:rsidRPr="00FC7241">
        <w:rPr>
          <w:rFonts w:eastAsia="Calibri"/>
          <w:sz w:val="24"/>
          <w:szCs w:val="24"/>
          <w:lang w:eastAsia="en-US"/>
        </w:rPr>
        <w:t>. В случае если участник конкурса в ответ на</w:t>
      </w:r>
      <w:r>
        <w:rPr>
          <w:rFonts w:eastAsia="Calibri"/>
          <w:sz w:val="24"/>
          <w:szCs w:val="24"/>
          <w:lang w:eastAsia="en-US"/>
        </w:rPr>
        <w:t xml:space="preserve"> запрос, указанный в пункте 2.26</w:t>
      </w:r>
      <w:r w:rsidRPr="00FC7241">
        <w:rPr>
          <w:rFonts w:eastAsia="Calibri"/>
          <w:sz w:val="24"/>
          <w:szCs w:val="24"/>
          <w:lang w:eastAsia="en-US"/>
        </w:rPr>
        <w:t>. настоящего порядка, не представил запрашиваемые документы и информацию в срок, установленный соответствующим запросом, информация об этом включается в протокол рассмотрения зая</w:t>
      </w:r>
      <w:r>
        <w:rPr>
          <w:rFonts w:eastAsia="Calibri"/>
          <w:sz w:val="24"/>
          <w:szCs w:val="24"/>
          <w:lang w:eastAsia="en-US"/>
        </w:rPr>
        <w:t>вок, предусмотренный пунктом 2.25</w:t>
      </w:r>
      <w:r w:rsidRPr="00FC7241">
        <w:rPr>
          <w:rFonts w:eastAsia="Calibri"/>
          <w:sz w:val="24"/>
          <w:szCs w:val="24"/>
          <w:lang w:eastAsia="en-US"/>
        </w:rPr>
        <w:t>. настоящего порядка.</w:t>
      </w:r>
    </w:p>
    <w:p w:rsidR="008D14DB" w:rsidRPr="00F8706F" w:rsidRDefault="008D14DB" w:rsidP="008D14DB">
      <w:pPr>
        <w:tabs>
          <w:tab w:val="left" w:pos="-142"/>
          <w:tab w:val="left" w:pos="0"/>
        </w:tabs>
        <w:contextualSpacing/>
        <w:jc w:val="both"/>
        <w:rPr>
          <w:sz w:val="24"/>
          <w:szCs w:val="24"/>
        </w:rPr>
      </w:pPr>
      <w:r w:rsidRPr="00F8706F">
        <w:rPr>
          <w:sz w:val="24"/>
          <w:szCs w:val="24"/>
        </w:rPr>
        <w:t xml:space="preserve">           2.</w:t>
      </w:r>
      <w:r>
        <w:rPr>
          <w:sz w:val="24"/>
          <w:szCs w:val="24"/>
        </w:rPr>
        <w:t>30.</w:t>
      </w:r>
      <w:r w:rsidRPr="00F8706F">
        <w:rPr>
          <w:sz w:val="24"/>
          <w:szCs w:val="24"/>
        </w:rPr>
        <w:t xml:space="preserve"> </w:t>
      </w:r>
      <w:r>
        <w:rPr>
          <w:sz w:val="24"/>
          <w:szCs w:val="24"/>
        </w:rPr>
        <w:t>Критерии</w:t>
      </w:r>
      <w:r w:rsidRPr="00F8706F">
        <w:rPr>
          <w:sz w:val="24"/>
          <w:szCs w:val="24"/>
        </w:rPr>
        <w:t xml:space="preserve"> оценки социального проекта:</w:t>
      </w:r>
    </w:p>
    <w:p w:rsidR="008D14DB" w:rsidRPr="00F8706F" w:rsidRDefault="008D14DB" w:rsidP="008D14DB">
      <w:pPr>
        <w:tabs>
          <w:tab w:val="left" w:pos="-142"/>
          <w:tab w:val="left" w:pos="0"/>
          <w:tab w:val="left" w:pos="1276"/>
        </w:tabs>
        <w:contextualSpacing/>
        <w:jc w:val="both"/>
        <w:rPr>
          <w:sz w:val="24"/>
          <w:szCs w:val="24"/>
        </w:rPr>
      </w:pPr>
      <w:r w:rsidRPr="00C83D64">
        <w:rPr>
          <w:rFonts w:eastAsia="Calibri"/>
          <w:sz w:val="24"/>
          <w:szCs w:val="24"/>
          <w:lang w:eastAsia="en-US"/>
        </w:rPr>
        <w:t>- актуальность и высокая социальная значимость социального проекта – значение критерия лежит в диапазоне от 0 до 5 балл</w:t>
      </w:r>
      <w:r>
        <w:rPr>
          <w:rFonts w:eastAsia="Calibri"/>
          <w:sz w:val="24"/>
          <w:szCs w:val="24"/>
          <w:lang w:eastAsia="en-US"/>
        </w:rPr>
        <w:t>ов, весовое значение критерия 1</w:t>
      </w:r>
      <w:r w:rsidRPr="00C83D64">
        <w:rPr>
          <w:rFonts w:eastAsia="Calibri"/>
          <w:sz w:val="24"/>
          <w:szCs w:val="24"/>
          <w:lang w:eastAsia="en-US"/>
        </w:rPr>
        <w:t>0;</w:t>
      </w:r>
    </w:p>
    <w:p w:rsidR="008D14DB" w:rsidRPr="00C83D64" w:rsidRDefault="008D14DB" w:rsidP="008D14DB">
      <w:pPr>
        <w:tabs>
          <w:tab w:val="left" w:pos="-142"/>
          <w:tab w:val="left" w:pos="0"/>
          <w:tab w:val="left" w:pos="1276"/>
        </w:tabs>
        <w:contextualSpacing/>
        <w:jc w:val="both"/>
        <w:rPr>
          <w:rFonts w:eastAsia="Calibri"/>
          <w:sz w:val="24"/>
          <w:szCs w:val="24"/>
          <w:lang w:eastAsia="en-US"/>
        </w:rPr>
      </w:pPr>
      <w:r w:rsidRPr="00C83D64">
        <w:rPr>
          <w:rFonts w:eastAsia="Calibri"/>
          <w:sz w:val="24"/>
          <w:szCs w:val="24"/>
          <w:lang w:eastAsia="en-US"/>
        </w:rPr>
        <w:t>- направленность социального проекта на реализацию программ социально-экономического развития области – значение критерия лежит в диапазоне от 0 до 5 баллов</w:t>
      </w:r>
      <w:r>
        <w:rPr>
          <w:rFonts w:eastAsia="Calibri"/>
          <w:sz w:val="24"/>
          <w:szCs w:val="24"/>
          <w:lang w:eastAsia="en-US"/>
        </w:rPr>
        <w:t xml:space="preserve">, весовое значение критерия – </w:t>
      </w:r>
      <w:r w:rsidRPr="00C83D64">
        <w:rPr>
          <w:rFonts w:eastAsia="Calibri"/>
          <w:sz w:val="24"/>
          <w:szCs w:val="24"/>
          <w:lang w:eastAsia="en-US"/>
        </w:rPr>
        <w:t>4;</w:t>
      </w:r>
    </w:p>
    <w:p w:rsidR="008D14DB" w:rsidRPr="00C83D64" w:rsidRDefault="008D14DB" w:rsidP="008D14DB">
      <w:pPr>
        <w:tabs>
          <w:tab w:val="left" w:pos="-142"/>
          <w:tab w:val="left" w:pos="0"/>
          <w:tab w:val="left" w:pos="1276"/>
        </w:tabs>
        <w:contextualSpacing/>
        <w:jc w:val="both"/>
        <w:rPr>
          <w:rFonts w:eastAsia="Calibri"/>
          <w:sz w:val="24"/>
          <w:szCs w:val="24"/>
          <w:lang w:eastAsia="en-US"/>
        </w:rPr>
      </w:pPr>
      <w:r w:rsidRPr="00C83D64">
        <w:rPr>
          <w:rFonts w:eastAsia="Calibri"/>
          <w:sz w:val="24"/>
          <w:szCs w:val="24"/>
          <w:lang w:eastAsia="en-US"/>
        </w:rPr>
        <w:t>- направленность социального проекта на широкие слои населения – значение критерия лежит в диапазоне от 0 до 5 баллов</w:t>
      </w:r>
      <w:r>
        <w:rPr>
          <w:rFonts w:eastAsia="Calibri"/>
          <w:sz w:val="24"/>
          <w:szCs w:val="24"/>
          <w:lang w:eastAsia="en-US"/>
        </w:rPr>
        <w:t xml:space="preserve">, весовое значение критерия – </w:t>
      </w:r>
      <w:r w:rsidRPr="00C83D64">
        <w:rPr>
          <w:rFonts w:eastAsia="Calibri"/>
          <w:sz w:val="24"/>
          <w:szCs w:val="24"/>
          <w:lang w:eastAsia="en-US"/>
        </w:rPr>
        <w:t>3;</w:t>
      </w:r>
    </w:p>
    <w:p w:rsidR="008D14DB" w:rsidRPr="00C83D64" w:rsidRDefault="008D14DB" w:rsidP="008D14DB">
      <w:pPr>
        <w:tabs>
          <w:tab w:val="left" w:pos="-142"/>
          <w:tab w:val="left" w:pos="0"/>
          <w:tab w:val="left" w:pos="1276"/>
        </w:tabs>
        <w:contextualSpacing/>
        <w:jc w:val="both"/>
        <w:rPr>
          <w:rFonts w:eastAsia="Calibri"/>
          <w:sz w:val="24"/>
          <w:szCs w:val="24"/>
          <w:lang w:eastAsia="en-US"/>
        </w:rPr>
      </w:pPr>
      <w:r w:rsidRPr="00C83D64">
        <w:rPr>
          <w:rFonts w:eastAsia="Calibri"/>
          <w:sz w:val="24"/>
          <w:szCs w:val="24"/>
          <w:lang w:eastAsia="en-US"/>
        </w:rPr>
        <w:t>- конкретность, измеримость и достижимость результатов социального проекта – значение критерия лежит в диапазоне от 0 до 5 баллов</w:t>
      </w:r>
      <w:r>
        <w:rPr>
          <w:rFonts w:eastAsia="Calibri"/>
          <w:sz w:val="24"/>
          <w:szCs w:val="24"/>
          <w:lang w:eastAsia="en-US"/>
        </w:rPr>
        <w:t xml:space="preserve">, весовое значение критерия – </w:t>
      </w:r>
      <w:r w:rsidRPr="00C83D64">
        <w:rPr>
          <w:rFonts w:eastAsia="Calibri"/>
          <w:sz w:val="24"/>
          <w:szCs w:val="24"/>
          <w:lang w:eastAsia="en-US"/>
        </w:rPr>
        <w:t>2.</w:t>
      </w:r>
    </w:p>
    <w:p w:rsidR="008D14DB" w:rsidRPr="00C83D64" w:rsidRDefault="008D14DB" w:rsidP="008D14DB">
      <w:pPr>
        <w:tabs>
          <w:tab w:val="left" w:pos="-142"/>
          <w:tab w:val="left" w:pos="0"/>
          <w:tab w:val="left" w:pos="1276"/>
        </w:tabs>
        <w:contextualSpacing/>
        <w:jc w:val="both"/>
        <w:rPr>
          <w:rFonts w:eastAsia="Calibri"/>
          <w:sz w:val="24"/>
          <w:szCs w:val="24"/>
          <w:lang w:eastAsia="en-US"/>
        </w:rPr>
      </w:pPr>
      <w:r w:rsidRPr="00C83D64">
        <w:rPr>
          <w:rFonts w:eastAsia="Calibri"/>
          <w:sz w:val="24"/>
          <w:szCs w:val="24"/>
          <w:lang w:eastAsia="en-US"/>
        </w:rPr>
        <w:t>- участие добровольцев в реализации социального проекта – значение критерия лежит в диапазоне от 0 до 5 баллов</w:t>
      </w:r>
      <w:r>
        <w:rPr>
          <w:rFonts w:eastAsia="Calibri"/>
          <w:sz w:val="24"/>
          <w:szCs w:val="24"/>
          <w:lang w:eastAsia="en-US"/>
        </w:rPr>
        <w:t xml:space="preserve">, весовое значение критерия – </w:t>
      </w:r>
      <w:r w:rsidRPr="00C83D64">
        <w:rPr>
          <w:rFonts w:eastAsia="Calibri"/>
          <w:sz w:val="24"/>
          <w:szCs w:val="24"/>
          <w:lang w:eastAsia="en-US"/>
        </w:rPr>
        <w:t>1;</w:t>
      </w:r>
    </w:p>
    <w:p w:rsidR="008D14DB" w:rsidRDefault="008D14DB" w:rsidP="008D14DB">
      <w:pPr>
        <w:tabs>
          <w:tab w:val="left" w:pos="-142"/>
          <w:tab w:val="left" w:pos="0"/>
          <w:tab w:val="left" w:pos="1276"/>
        </w:tabs>
        <w:contextualSpacing/>
        <w:jc w:val="both"/>
        <w:rPr>
          <w:rFonts w:eastAsia="Calibri"/>
          <w:sz w:val="24"/>
          <w:szCs w:val="24"/>
          <w:lang w:eastAsia="en-US"/>
        </w:rPr>
      </w:pPr>
      <w:r w:rsidRPr="00C83D64">
        <w:rPr>
          <w:rFonts w:eastAsia="Calibri"/>
          <w:sz w:val="24"/>
          <w:szCs w:val="24"/>
          <w:lang w:eastAsia="en-US"/>
        </w:rPr>
        <w:t>Максимальное суммарное количество баллов оценки социального проекта составляет 10</w:t>
      </w:r>
      <w:r>
        <w:rPr>
          <w:rFonts w:eastAsia="Calibri"/>
          <w:sz w:val="24"/>
          <w:szCs w:val="24"/>
          <w:lang w:eastAsia="en-US"/>
        </w:rPr>
        <w:t>0</w:t>
      </w:r>
      <w:r w:rsidRPr="00C83D64">
        <w:rPr>
          <w:rFonts w:eastAsia="Calibri"/>
          <w:sz w:val="24"/>
          <w:szCs w:val="24"/>
          <w:lang w:eastAsia="en-US"/>
        </w:rPr>
        <w:t xml:space="preserve"> баллов.</w:t>
      </w:r>
    </w:p>
    <w:p w:rsidR="008D14DB" w:rsidRPr="002F7706" w:rsidRDefault="008D14DB" w:rsidP="008D14DB">
      <w:pPr>
        <w:ind w:firstLine="709"/>
        <w:jc w:val="both"/>
        <w:rPr>
          <w:sz w:val="24"/>
          <w:szCs w:val="24"/>
        </w:rPr>
      </w:pPr>
      <w:r w:rsidRPr="00FC7241">
        <w:rPr>
          <w:sz w:val="24"/>
          <w:szCs w:val="24"/>
        </w:rPr>
        <w:lastRenderedPageBreak/>
        <w:t>Конкурсная комиссия</w:t>
      </w:r>
      <w:r w:rsidRPr="00D6163D">
        <w:rPr>
          <w:sz w:val="24"/>
          <w:szCs w:val="24"/>
        </w:rPr>
        <w:t xml:space="preserve"> </w:t>
      </w:r>
      <w:r w:rsidRPr="00FC7241">
        <w:rPr>
          <w:sz w:val="24"/>
          <w:szCs w:val="24"/>
        </w:rPr>
        <w:t xml:space="preserve">на заседании, проводимом в срок не позднее </w:t>
      </w:r>
      <w:r>
        <w:rPr>
          <w:sz w:val="24"/>
          <w:szCs w:val="24"/>
        </w:rPr>
        <w:t>15</w:t>
      </w:r>
      <w:r w:rsidRPr="00FC7241">
        <w:rPr>
          <w:sz w:val="24"/>
          <w:szCs w:val="24"/>
        </w:rPr>
        <w:t xml:space="preserve"> </w:t>
      </w:r>
      <w:r>
        <w:rPr>
          <w:sz w:val="24"/>
          <w:szCs w:val="24"/>
        </w:rPr>
        <w:t>рабочих</w:t>
      </w:r>
      <w:r w:rsidRPr="00FC7241">
        <w:rPr>
          <w:sz w:val="24"/>
          <w:szCs w:val="24"/>
        </w:rPr>
        <w:t xml:space="preserve"> дней со дня окончания срока подачи заявок</w:t>
      </w:r>
      <w:r>
        <w:rPr>
          <w:sz w:val="24"/>
          <w:szCs w:val="24"/>
        </w:rPr>
        <w:t>,</w:t>
      </w:r>
      <w:r w:rsidRPr="00FC7241">
        <w:rPr>
          <w:sz w:val="24"/>
          <w:szCs w:val="24"/>
        </w:rPr>
        <w:t xml:space="preserve"> оценивает участников конкурса, руководствуясь</w:t>
      </w:r>
      <w:r w:rsidRPr="00FC7241">
        <w:rPr>
          <w:snapToGrid w:val="0"/>
          <w:sz w:val="24"/>
          <w:szCs w:val="24"/>
        </w:rPr>
        <w:t xml:space="preserve"> критериями</w:t>
      </w:r>
      <w:r w:rsidRPr="00FC7241">
        <w:rPr>
          <w:b/>
          <w:snapToGrid w:val="0"/>
          <w:sz w:val="24"/>
          <w:szCs w:val="24"/>
        </w:rPr>
        <w:t xml:space="preserve"> </w:t>
      </w:r>
      <w:r w:rsidRPr="00FC7241">
        <w:rPr>
          <w:snapToGrid w:val="0"/>
          <w:sz w:val="24"/>
          <w:szCs w:val="24"/>
        </w:rPr>
        <w:t xml:space="preserve">определения победителей конкурса, установленными пунктом </w:t>
      </w:r>
      <w:r>
        <w:rPr>
          <w:snapToGrid w:val="0"/>
          <w:sz w:val="24"/>
          <w:szCs w:val="24"/>
        </w:rPr>
        <w:t>2.30</w:t>
      </w:r>
      <w:r w:rsidRPr="00FC7241">
        <w:rPr>
          <w:snapToGrid w:val="0"/>
          <w:sz w:val="24"/>
          <w:szCs w:val="24"/>
        </w:rPr>
        <w:t xml:space="preserve"> </w:t>
      </w:r>
      <w:r w:rsidRPr="00FC7241">
        <w:rPr>
          <w:sz w:val="24"/>
          <w:szCs w:val="24"/>
        </w:rPr>
        <w:t>настоящего Порядка.</w:t>
      </w:r>
    </w:p>
    <w:p w:rsidR="008D14DB" w:rsidRDefault="008D14DB" w:rsidP="008D14DB">
      <w:pPr>
        <w:tabs>
          <w:tab w:val="left" w:pos="-142"/>
          <w:tab w:val="left" w:pos="0"/>
          <w:tab w:val="left" w:pos="1276"/>
        </w:tabs>
        <w:contextualSpacing/>
        <w:jc w:val="both"/>
        <w:rPr>
          <w:rFonts w:eastAsia="Calibri"/>
          <w:sz w:val="24"/>
          <w:szCs w:val="24"/>
          <w:lang w:eastAsia="en-US"/>
        </w:rPr>
      </w:pPr>
      <w:r w:rsidRPr="00F8706F">
        <w:rPr>
          <w:sz w:val="24"/>
          <w:szCs w:val="24"/>
        </w:rPr>
        <w:t xml:space="preserve">          2.</w:t>
      </w:r>
      <w:r>
        <w:rPr>
          <w:sz w:val="24"/>
          <w:szCs w:val="24"/>
        </w:rPr>
        <w:t>31</w:t>
      </w:r>
      <w:r w:rsidRPr="00F8706F">
        <w:rPr>
          <w:sz w:val="24"/>
          <w:szCs w:val="24"/>
        </w:rPr>
        <w:t xml:space="preserve">. Секретарь оформляет сводный протокол оценки социальных проектов (далее – сводный протокол) отдельно по каждому из направлений, указанных в </w:t>
      </w:r>
      <w:hyperlink r:id="rId14" w:history="1">
        <w:r>
          <w:rPr>
            <w:sz w:val="24"/>
            <w:szCs w:val="24"/>
          </w:rPr>
          <w:t>пункте 1.7</w:t>
        </w:r>
        <w:r w:rsidRPr="00F8706F">
          <w:rPr>
            <w:sz w:val="24"/>
            <w:szCs w:val="24"/>
          </w:rPr>
          <w:t xml:space="preserve"> настоящего Положения</w:t>
        </w:r>
      </w:hyperlink>
      <w:r w:rsidRPr="00F8706F">
        <w:rPr>
          <w:sz w:val="24"/>
          <w:szCs w:val="24"/>
        </w:rPr>
        <w:t>.</w:t>
      </w:r>
    </w:p>
    <w:p w:rsidR="008D14DB" w:rsidRDefault="008D14DB" w:rsidP="008D14DB">
      <w:pPr>
        <w:tabs>
          <w:tab w:val="left" w:pos="-142"/>
          <w:tab w:val="left" w:pos="0"/>
          <w:tab w:val="left" w:pos="1276"/>
        </w:tabs>
        <w:contextualSpacing/>
        <w:jc w:val="both"/>
        <w:rPr>
          <w:sz w:val="24"/>
          <w:szCs w:val="24"/>
        </w:rPr>
      </w:pPr>
      <w:r>
        <w:rPr>
          <w:rFonts w:eastAsia="Calibri"/>
          <w:sz w:val="24"/>
          <w:szCs w:val="24"/>
          <w:lang w:eastAsia="en-US"/>
        </w:rPr>
        <w:t xml:space="preserve">           </w:t>
      </w:r>
      <w:r w:rsidRPr="00F8706F">
        <w:rPr>
          <w:sz w:val="24"/>
          <w:szCs w:val="24"/>
        </w:rPr>
        <w:t>В сводном протоколе на основании протоколов оценки определяется общее количество баллов по каждому социальному проекту с учетом весовых значений критериев.</w:t>
      </w:r>
    </w:p>
    <w:p w:rsidR="008D14DB" w:rsidRDefault="008D14DB" w:rsidP="008D14DB">
      <w:pPr>
        <w:tabs>
          <w:tab w:val="left" w:pos="-142"/>
          <w:tab w:val="left" w:pos="0"/>
          <w:tab w:val="left" w:pos="1276"/>
        </w:tabs>
        <w:contextualSpacing/>
        <w:jc w:val="both"/>
        <w:rPr>
          <w:rFonts w:eastAsia="Calibri"/>
          <w:sz w:val="24"/>
          <w:szCs w:val="24"/>
          <w:lang w:eastAsia="en-US"/>
        </w:rPr>
      </w:pPr>
      <w:r>
        <w:rPr>
          <w:sz w:val="24"/>
          <w:szCs w:val="24"/>
        </w:rPr>
        <w:t xml:space="preserve">            </w:t>
      </w:r>
      <w:r w:rsidRPr="00C83D64">
        <w:rPr>
          <w:rFonts w:eastAsia="Calibri"/>
          <w:sz w:val="24"/>
          <w:szCs w:val="24"/>
          <w:lang w:eastAsia="en-US"/>
        </w:rPr>
        <w:t xml:space="preserve">На основании расчета баллов формируется рейтинг заявок </w:t>
      </w:r>
      <w:r w:rsidRPr="00F8706F">
        <w:rPr>
          <w:sz w:val="24"/>
          <w:szCs w:val="22"/>
          <w:lang w:eastAsia="en-US"/>
        </w:rPr>
        <w:t xml:space="preserve">на получение грантов </w:t>
      </w:r>
      <w:r w:rsidRPr="00C83D64">
        <w:rPr>
          <w:rFonts w:eastAsia="Calibri"/>
          <w:sz w:val="24"/>
          <w:szCs w:val="24"/>
          <w:lang w:eastAsia="en-US"/>
        </w:rPr>
        <w:t xml:space="preserve">по убыванию полученного ими количества баллов (далее – рейтинг), который сводится в таблицу согласно </w:t>
      </w:r>
      <w:hyperlink r:id="rId15" w:history="1">
        <w:r w:rsidRPr="00F8706F">
          <w:rPr>
            <w:sz w:val="24"/>
            <w:szCs w:val="24"/>
          </w:rPr>
          <w:t>приложению №3 к настоящему Положению</w:t>
        </w:r>
      </w:hyperlink>
      <w:r w:rsidRPr="00C83D64">
        <w:rPr>
          <w:rFonts w:eastAsia="Calibri"/>
          <w:sz w:val="24"/>
          <w:szCs w:val="22"/>
          <w:lang w:eastAsia="en-US"/>
        </w:rPr>
        <w:t>.</w:t>
      </w:r>
      <w:r w:rsidRPr="00C83D64">
        <w:rPr>
          <w:rFonts w:eastAsia="Calibri"/>
          <w:sz w:val="24"/>
          <w:szCs w:val="24"/>
          <w:lang w:eastAsia="en-US"/>
        </w:rPr>
        <w:t xml:space="preserve"> </w:t>
      </w:r>
    </w:p>
    <w:p w:rsidR="008D14DB" w:rsidRPr="00D6163D" w:rsidRDefault="008D14DB" w:rsidP="008D14DB">
      <w:pPr>
        <w:tabs>
          <w:tab w:val="left" w:pos="-142"/>
          <w:tab w:val="left" w:pos="0"/>
          <w:tab w:val="left" w:pos="1276"/>
        </w:tabs>
        <w:contextualSpacing/>
        <w:jc w:val="both"/>
        <w:rPr>
          <w:rFonts w:eastAsia="Calibri"/>
          <w:sz w:val="24"/>
          <w:szCs w:val="24"/>
          <w:lang w:eastAsia="en-US"/>
        </w:rPr>
      </w:pPr>
      <w:r>
        <w:rPr>
          <w:rFonts w:eastAsia="Calibri"/>
          <w:sz w:val="24"/>
          <w:szCs w:val="24"/>
          <w:lang w:eastAsia="en-US"/>
        </w:rPr>
        <w:t xml:space="preserve">            </w:t>
      </w:r>
      <w:r w:rsidRPr="00C83D64">
        <w:rPr>
          <w:rFonts w:eastAsia="Calibri"/>
          <w:sz w:val="24"/>
          <w:szCs w:val="24"/>
          <w:lang w:eastAsia="en-US"/>
        </w:rPr>
        <w:t xml:space="preserve">Рейтинг заявок </w:t>
      </w:r>
      <w:r w:rsidRPr="00F8706F">
        <w:rPr>
          <w:sz w:val="24"/>
          <w:szCs w:val="22"/>
          <w:lang w:eastAsia="en-US"/>
        </w:rPr>
        <w:t>на получение грантов подписывается председателем и секретарем комиссии.</w:t>
      </w:r>
    </w:p>
    <w:p w:rsidR="008D14DB" w:rsidRPr="00F8706F" w:rsidRDefault="008D14DB" w:rsidP="008D14DB">
      <w:pPr>
        <w:shd w:val="clear" w:color="auto" w:fill="FDFDFD"/>
        <w:tabs>
          <w:tab w:val="left" w:pos="-142"/>
          <w:tab w:val="left" w:pos="0"/>
        </w:tabs>
        <w:jc w:val="both"/>
        <w:textAlignment w:val="baseline"/>
        <w:rPr>
          <w:sz w:val="24"/>
          <w:szCs w:val="24"/>
        </w:rPr>
      </w:pPr>
      <w:r>
        <w:rPr>
          <w:sz w:val="24"/>
          <w:szCs w:val="24"/>
        </w:rPr>
        <w:tab/>
      </w:r>
      <w:r w:rsidRPr="00F8706F">
        <w:rPr>
          <w:sz w:val="24"/>
          <w:szCs w:val="24"/>
        </w:rPr>
        <w:t>В случае</w:t>
      </w:r>
      <w:proofErr w:type="gramStart"/>
      <w:r w:rsidRPr="00F8706F">
        <w:rPr>
          <w:sz w:val="24"/>
          <w:szCs w:val="24"/>
        </w:rPr>
        <w:t>,</w:t>
      </w:r>
      <w:proofErr w:type="gramEnd"/>
      <w:r w:rsidRPr="00F8706F">
        <w:rPr>
          <w:sz w:val="24"/>
          <w:szCs w:val="24"/>
        </w:rPr>
        <w:t xml:space="preserve"> если совокупный размер грантов, запрашиваемых организациями-победителями согласно их заявкам, не превышает объема лимитов бюджетных ассигнований, гранты предоставляется в размере, запрашиваемом организациями.</w:t>
      </w:r>
    </w:p>
    <w:p w:rsidR="008D14DB" w:rsidRDefault="008D14DB" w:rsidP="008D14DB">
      <w:pPr>
        <w:shd w:val="clear" w:color="auto" w:fill="FDFDFD"/>
        <w:tabs>
          <w:tab w:val="left" w:pos="-142"/>
          <w:tab w:val="left" w:pos="0"/>
        </w:tabs>
        <w:jc w:val="both"/>
        <w:textAlignment w:val="baseline"/>
        <w:rPr>
          <w:sz w:val="24"/>
          <w:szCs w:val="24"/>
        </w:rPr>
      </w:pPr>
      <w:r>
        <w:rPr>
          <w:sz w:val="24"/>
          <w:szCs w:val="24"/>
        </w:rPr>
        <w:tab/>
      </w:r>
      <w:r w:rsidRPr="00F8706F">
        <w:rPr>
          <w:sz w:val="24"/>
          <w:szCs w:val="24"/>
        </w:rPr>
        <w:t>В случае</w:t>
      </w:r>
      <w:proofErr w:type="gramStart"/>
      <w:r w:rsidRPr="00F8706F">
        <w:rPr>
          <w:sz w:val="24"/>
          <w:szCs w:val="24"/>
        </w:rPr>
        <w:t>,</w:t>
      </w:r>
      <w:proofErr w:type="gramEnd"/>
      <w:r w:rsidRPr="00F8706F">
        <w:rPr>
          <w:sz w:val="24"/>
          <w:szCs w:val="24"/>
        </w:rPr>
        <w:t xml:space="preserve"> если совокупный размер грантов, запрашиваемых организациями согласно их заявкам, превышает объем лимитов бюджетных обязательств, конкурсная комиссия принимает решение о победителях конкурсного отбора, начиная с претендентов на получение грантов, получивших наибольший рейтинг по проекту, и далее в порядке убывания рейтинга в пределах остатка объема бюджетных ассигнований, на который был объявлен конкурсный отбор.</w:t>
      </w:r>
    </w:p>
    <w:p w:rsidR="008D14DB" w:rsidRPr="002D4DEE" w:rsidRDefault="008D14DB" w:rsidP="008D14DB">
      <w:pPr>
        <w:ind w:firstLine="708"/>
        <w:jc w:val="both"/>
        <w:rPr>
          <w:sz w:val="24"/>
          <w:szCs w:val="24"/>
        </w:rPr>
      </w:pPr>
      <w:r>
        <w:rPr>
          <w:sz w:val="24"/>
          <w:szCs w:val="24"/>
        </w:rPr>
        <w:t xml:space="preserve">2.32. Протокол подведения итогов конкурса формируется </w:t>
      </w:r>
      <w:r w:rsidRPr="00FC7241">
        <w:rPr>
          <w:rFonts w:eastAsia="Calibri"/>
          <w:sz w:val="24"/>
          <w:szCs w:val="24"/>
          <w:lang w:eastAsia="en-US"/>
        </w:rPr>
        <w:t>на едином портале автоматически на основании результатов определения получателей грантов в форме субсидий и подписывается усиленной квалифицированной электронной подписью</w:t>
      </w:r>
      <w:r>
        <w:rPr>
          <w:rFonts w:eastAsia="Calibri"/>
          <w:sz w:val="24"/>
          <w:szCs w:val="24"/>
          <w:lang w:eastAsia="en-US"/>
        </w:rPr>
        <w:t xml:space="preserve"> и </w:t>
      </w:r>
      <w:r w:rsidRPr="002D4DEE">
        <w:rPr>
          <w:sz w:val="24"/>
          <w:szCs w:val="24"/>
        </w:rPr>
        <w:t>включает следующие сведения:</w:t>
      </w:r>
    </w:p>
    <w:p w:rsidR="008D14DB" w:rsidRPr="002D4DEE" w:rsidRDefault="008D14DB" w:rsidP="008D14DB">
      <w:pPr>
        <w:pStyle w:val="ConsPlusNormal"/>
        <w:ind w:firstLine="540"/>
        <w:jc w:val="both"/>
        <w:rPr>
          <w:rFonts w:ascii="Times New Roman" w:hAnsi="Times New Roman" w:cs="Times New Roman"/>
          <w:sz w:val="24"/>
          <w:szCs w:val="24"/>
        </w:rPr>
      </w:pPr>
      <w:r w:rsidRPr="002D4DEE">
        <w:rPr>
          <w:rFonts w:ascii="Times New Roman" w:hAnsi="Times New Roman" w:cs="Times New Roman"/>
          <w:sz w:val="24"/>
          <w:szCs w:val="24"/>
        </w:rPr>
        <w:t xml:space="preserve"> - дату, время и место проведения рассмотрения заявок;</w:t>
      </w:r>
    </w:p>
    <w:p w:rsidR="008D14DB" w:rsidRPr="002D4DEE" w:rsidRDefault="008D14DB" w:rsidP="008D14DB">
      <w:pPr>
        <w:pStyle w:val="ConsPlusNormal"/>
        <w:ind w:firstLine="540"/>
        <w:jc w:val="both"/>
        <w:rPr>
          <w:rFonts w:ascii="Times New Roman" w:hAnsi="Times New Roman" w:cs="Times New Roman"/>
          <w:sz w:val="24"/>
          <w:szCs w:val="24"/>
        </w:rPr>
      </w:pPr>
      <w:r w:rsidRPr="002D4DEE">
        <w:rPr>
          <w:rFonts w:ascii="Times New Roman" w:hAnsi="Times New Roman" w:cs="Times New Roman"/>
          <w:sz w:val="24"/>
          <w:szCs w:val="24"/>
        </w:rPr>
        <w:t xml:space="preserve"> -  дату, время и место оценки заявок; </w:t>
      </w:r>
    </w:p>
    <w:p w:rsidR="008D14DB" w:rsidRPr="002D4DEE" w:rsidRDefault="008D14DB" w:rsidP="008D14DB">
      <w:pPr>
        <w:pStyle w:val="ConsPlusNormal"/>
        <w:ind w:firstLine="540"/>
        <w:jc w:val="both"/>
        <w:rPr>
          <w:rFonts w:ascii="Times New Roman" w:hAnsi="Times New Roman" w:cs="Times New Roman"/>
          <w:sz w:val="24"/>
          <w:szCs w:val="24"/>
        </w:rPr>
      </w:pPr>
      <w:r w:rsidRPr="002D4DEE">
        <w:rPr>
          <w:rFonts w:ascii="Times New Roman" w:hAnsi="Times New Roman" w:cs="Times New Roman"/>
          <w:sz w:val="24"/>
          <w:szCs w:val="24"/>
        </w:rPr>
        <w:t xml:space="preserve"> -  информацию об участниках отбора, заявки которых были рассмотрены; </w:t>
      </w:r>
    </w:p>
    <w:p w:rsidR="008D14DB" w:rsidRPr="002D4DEE" w:rsidRDefault="008D14DB" w:rsidP="008D14DB">
      <w:pPr>
        <w:pStyle w:val="ConsPlusNormal"/>
        <w:ind w:firstLine="540"/>
        <w:jc w:val="both"/>
        <w:rPr>
          <w:rFonts w:ascii="Times New Roman" w:hAnsi="Times New Roman" w:cs="Times New Roman"/>
          <w:sz w:val="24"/>
          <w:szCs w:val="24"/>
        </w:rPr>
      </w:pPr>
      <w:r w:rsidRPr="002D4DEE">
        <w:rPr>
          <w:rFonts w:ascii="Times New Roman" w:hAnsi="Times New Roman" w:cs="Times New Roman"/>
          <w:sz w:val="24"/>
          <w:szCs w:val="24"/>
        </w:rPr>
        <w:t xml:space="preserve"> -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8D14DB" w:rsidRPr="006F3CAA" w:rsidRDefault="008D14DB" w:rsidP="008D14DB">
      <w:pPr>
        <w:pStyle w:val="ConsPlusNormal"/>
        <w:ind w:firstLine="540"/>
        <w:jc w:val="both"/>
        <w:rPr>
          <w:rFonts w:ascii="Times New Roman" w:hAnsi="Times New Roman" w:cs="Times New Roman"/>
          <w:sz w:val="24"/>
          <w:szCs w:val="24"/>
        </w:rPr>
      </w:pPr>
      <w:r w:rsidRPr="002D4DEE">
        <w:rPr>
          <w:rFonts w:ascii="Times New Roman" w:hAnsi="Times New Roman" w:cs="Times New Roman"/>
          <w:sz w:val="24"/>
          <w:szCs w:val="24"/>
        </w:rPr>
        <w:t xml:space="preserve"> - </w:t>
      </w:r>
      <w:r w:rsidRPr="006F3CAA">
        <w:rPr>
          <w:rFonts w:ascii="Times New Roman" w:hAnsi="Times New Roman" w:cs="Times New Roman"/>
          <w:sz w:val="24"/>
          <w:szCs w:val="24"/>
        </w:rPr>
        <w:t xml:space="preserve"> последовательность оценки заявок;</w:t>
      </w:r>
    </w:p>
    <w:p w:rsidR="008D14DB" w:rsidRPr="002D4DEE" w:rsidRDefault="008D14DB" w:rsidP="008D14DB">
      <w:pPr>
        <w:ind w:firstLine="540"/>
        <w:jc w:val="both"/>
        <w:rPr>
          <w:sz w:val="24"/>
          <w:szCs w:val="24"/>
        </w:rPr>
      </w:pPr>
      <w:r w:rsidRPr="002D4DEE">
        <w:rPr>
          <w:sz w:val="24"/>
          <w:szCs w:val="24"/>
        </w:rPr>
        <w:t xml:space="preserve"> - наименование получателя (получателей) субсидии, с которым заключается Соглашение, с указанием размера предоставляемой субсидии.</w:t>
      </w:r>
    </w:p>
    <w:p w:rsidR="008D14DB" w:rsidRPr="006F3CAA" w:rsidRDefault="008D14DB" w:rsidP="008D14DB">
      <w:pPr>
        <w:autoSpaceDE w:val="0"/>
        <w:autoSpaceDN w:val="0"/>
        <w:ind w:firstLine="540"/>
        <w:jc w:val="both"/>
        <w:rPr>
          <w:sz w:val="24"/>
          <w:szCs w:val="24"/>
        </w:rPr>
      </w:pPr>
      <w:r w:rsidRPr="006F3CAA">
        <w:rPr>
          <w:sz w:val="24"/>
          <w:szCs w:val="24"/>
        </w:rPr>
        <w:t xml:space="preserve">Внесение изменений в протокол рассмотрения заявок и протокол подведения итогов </w:t>
      </w:r>
      <w:r>
        <w:rPr>
          <w:sz w:val="24"/>
          <w:szCs w:val="24"/>
        </w:rPr>
        <w:t>конкурса</w:t>
      </w:r>
      <w:r w:rsidRPr="006F3CAA">
        <w:rPr>
          <w:sz w:val="24"/>
          <w:szCs w:val="24"/>
        </w:rPr>
        <w:t xml:space="preserve"> осуществляется не позднее 10 календарных дней со дня </w:t>
      </w:r>
      <w:proofErr w:type="gramStart"/>
      <w:r w:rsidRPr="006F3CAA">
        <w:rPr>
          <w:sz w:val="24"/>
          <w:szCs w:val="24"/>
        </w:rPr>
        <w:t>подписания первых версий протокола рассмотрения заявок</w:t>
      </w:r>
      <w:proofErr w:type="gramEnd"/>
      <w:r w:rsidRPr="006F3CAA">
        <w:rPr>
          <w:sz w:val="24"/>
          <w:szCs w:val="24"/>
        </w:rPr>
        <w:t xml:space="preserve"> и протокола подведения итогов </w:t>
      </w:r>
      <w:r>
        <w:rPr>
          <w:sz w:val="24"/>
          <w:szCs w:val="24"/>
        </w:rPr>
        <w:t>конкурса</w:t>
      </w:r>
      <w:r w:rsidRPr="006F3CAA">
        <w:rPr>
          <w:sz w:val="24"/>
          <w:szCs w:val="24"/>
        </w:rPr>
        <w:t xml:space="preserve"> путем формирования новых версий указанных протоколов с указанием причин внесения изменений.</w:t>
      </w:r>
    </w:p>
    <w:p w:rsidR="008D14DB" w:rsidRDefault="008D14DB" w:rsidP="008D14DB">
      <w:pPr>
        <w:pStyle w:val="ConsPlusNormal"/>
        <w:ind w:firstLine="448"/>
        <w:jc w:val="both"/>
        <w:rPr>
          <w:rFonts w:ascii="Times New Roman" w:hAnsi="Times New Roman" w:cs="Times New Roman"/>
          <w:sz w:val="24"/>
          <w:szCs w:val="24"/>
        </w:rPr>
      </w:pPr>
      <w:r>
        <w:rPr>
          <w:rFonts w:ascii="Times New Roman" w:hAnsi="Times New Roman" w:cs="Times New Roman"/>
          <w:sz w:val="24"/>
          <w:szCs w:val="24"/>
        </w:rPr>
        <w:t xml:space="preserve">     2.33.</w:t>
      </w:r>
      <w:r w:rsidRPr="001545BC">
        <w:rPr>
          <w:rFonts w:ascii="Times New Roman" w:hAnsi="Times New Roman" w:cs="Times New Roman"/>
          <w:sz w:val="24"/>
          <w:szCs w:val="24"/>
        </w:rPr>
        <w:t xml:space="preserve"> На основании протокола подведения итогов </w:t>
      </w:r>
      <w:r>
        <w:rPr>
          <w:rFonts w:ascii="Times New Roman" w:hAnsi="Times New Roman" w:cs="Times New Roman"/>
          <w:sz w:val="24"/>
          <w:szCs w:val="24"/>
        </w:rPr>
        <w:t>конкурса</w:t>
      </w:r>
      <w:r w:rsidRPr="001545BC">
        <w:rPr>
          <w:rFonts w:ascii="Times New Roman" w:hAnsi="Times New Roman" w:cs="Times New Roman"/>
          <w:sz w:val="24"/>
          <w:szCs w:val="24"/>
        </w:rPr>
        <w:t xml:space="preserve"> в течение </w:t>
      </w:r>
      <w:r>
        <w:rPr>
          <w:rFonts w:ascii="Times New Roman" w:hAnsi="Times New Roman" w:cs="Times New Roman"/>
          <w:sz w:val="24"/>
          <w:szCs w:val="24"/>
        </w:rPr>
        <w:t>семи</w:t>
      </w:r>
      <w:r w:rsidRPr="001545BC">
        <w:rPr>
          <w:rFonts w:ascii="Times New Roman" w:hAnsi="Times New Roman" w:cs="Times New Roman"/>
          <w:sz w:val="24"/>
          <w:szCs w:val="24"/>
        </w:rPr>
        <w:t xml:space="preserve"> рабочих дней </w:t>
      </w:r>
      <w:proofErr w:type="gramStart"/>
      <w:r w:rsidRPr="001545BC">
        <w:rPr>
          <w:rFonts w:ascii="Times New Roman" w:hAnsi="Times New Roman" w:cs="Times New Roman"/>
          <w:sz w:val="24"/>
          <w:szCs w:val="24"/>
        </w:rPr>
        <w:t>с даты</w:t>
      </w:r>
      <w:proofErr w:type="gramEnd"/>
      <w:r w:rsidRPr="001545BC">
        <w:rPr>
          <w:rFonts w:ascii="Times New Roman" w:hAnsi="Times New Roman" w:cs="Times New Roman"/>
          <w:sz w:val="24"/>
          <w:szCs w:val="24"/>
        </w:rPr>
        <w:t xml:space="preserve"> его подписания принимается решение в форме правового акта администрации о предоставлении </w:t>
      </w:r>
      <w:r>
        <w:rPr>
          <w:rFonts w:ascii="Times New Roman" w:hAnsi="Times New Roman" w:cs="Times New Roman"/>
          <w:sz w:val="24"/>
          <w:szCs w:val="24"/>
        </w:rPr>
        <w:t>гранта</w:t>
      </w:r>
      <w:r w:rsidRPr="001545BC">
        <w:rPr>
          <w:rFonts w:ascii="Times New Roman" w:hAnsi="Times New Roman" w:cs="Times New Roman"/>
          <w:sz w:val="24"/>
          <w:szCs w:val="24"/>
        </w:rPr>
        <w:t xml:space="preserve">. Проект правового акта подготавливает </w:t>
      </w:r>
      <w:r>
        <w:rPr>
          <w:rFonts w:ascii="Times New Roman" w:hAnsi="Times New Roman" w:cs="Times New Roman"/>
          <w:sz w:val="24"/>
          <w:szCs w:val="24"/>
        </w:rPr>
        <w:t>специалист отдела социальных программ</w:t>
      </w:r>
      <w:r w:rsidRPr="001545BC">
        <w:rPr>
          <w:rFonts w:ascii="Times New Roman" w:hAnsi="Times New Roman" w:cs="Times New Roman"/>
          <w:sz w:val="24"/>
          <w:szCs w:val="24"/>
        </w:rPr>
        <w:t xml:space="preserve">. В состав правового акта входит реестр получателей </w:t>
      </w:r>
      <w:r>
        <w:rPr>
          <w:rFonts w:ascii="Times New Roman" w:hAnsi="Times New Roman" w:cs="Times New Roman"/>
          <w:sz w:val="24"/>
          <w:szCs w:val="24"/>
        </w:rPr>
        <w:t>грантов</w:t>
      </w:r>
      <w:r w:rsidRPr="001545BC">
        <w:rPr>
          <w:rFonts w:ascii="Times New Roman" w:hAnsi="Times New Roman" w:cs="Times New Roman"/>
          <w:sz w:val="24"/>
          <w:szCs w:val="24"/>
        </w:rPr>
        <w:t xml:space="preserve"> с указанием размера </w:t>
      </w:r>
      <w:r>
        <w:rPr>
          <w:rFonts w:ascii="Times New Roman" w:hAnsi="Times New Roman" w:cs="Times New Roman"/>
          <w:sz w:val="24"/>
          <w:szCs w:val="24"/>
        </w:rPr>
        <w:t>гранта по каждому получателю.</w:t>
      </w:r>
    </w:p>
    <w:p w:rsidR="008D14DB" w:rsidRPr="00C83D64" w:rsidRDefault="008D14DB" w:rsidP="008D14DB">
      <w:pPr>
        <w:tabs>
          <w:tab w:val="left" w:pos="-142"/>
          <w:tab w:val="left" w:pos="0"/>
          <w:tab w:val="left" w:pos="1276"/>
        </w:tabs>
        <w:contextualSpacing/>
        <w:jc w:val="both"/>
        <w:rPr>
          <w:rFonts w:eastAsia="Calibri"/>
          <w:sz w:val="24"/>
          <w:szCs w:val="24"/>
          <w:lang w:eastAsia="en-US"/>
        </w:rPr>
      </w:pPr>
      <w:r>
        <w:rPr>
          <w:rFonts w:eastAsia="Calibri"/>
          <w:sz w:val="24"/>
          <w:szCs w:val="24"/>
          <w:lang w:eastAsia="en-US"/>
        </w:rPr>
        <w:t xml:space="preserve">            2.34</w:t>
      </w:r>
      <w:r w:rsidRPr="00C83D64">
        <w:rPr>
          <w:rFonts w:eastAsia="Calibri"/>
          <w:sz w:val="24"/>
          <w:szCs w:val="24"/>
          <w:lang w:eastAsia="en-US"/>
        </w:rPr>
        <w:t xml:space="preserve">. Не позднее, чем в тридцатидневный срок после подписания постановления администрации, заключается </w:t>
      </w:r>
      <w:r>
        <w:rPr>
          <w:rFonts w:eastAsia="Calibri"/>
          <w:sz w:val="24"/>
          <w:szCs w:val="24"/>
          <w:lang w:eastAsia="en-US"/>
        </w:rPr>
        <w:t xml:space="preserve">соглашение </w:t>
      </w:r>
      <w:r w:rsidRPr="00C83D64">
        <w:rPr>
          <w:rFonts w:eastAsia="Calibri"/>
          <w:sz w:val="24"/>
          <w:szCs w:val="24"/>
          <w:lang w:eastAsia="en-US"/>
        </w:rPr>
        <w:t>о предоставлении гранта в форме субсидии.</w:t>
      </w:r>
    </w:p>
    <w:p w:rsidR="008D14DB" w:rsidRPr="00F8706F" w:rsidRDefault="008D14DB" w:rsidP="008D14DB">
      <w:pPr>
        <w:tabs>
          <w:tab w:val="left" w:pos="-142"/>
          <w:tab w:val="left" w:pos="0"/>
          <w:tab w:val="left" w:pos="851"/>
        </w:tabs>
        <w:jc w:val="both"/>
        <w:rPr>
          <w:szCs w:val="24"/>
        </w:rPr>
      </w:pPr>
    </w:p>
    <w:p w:rsidR="008D14DB" w:rsidRPr="00F8706F" w:rsidRDefault="008D14DB" w:rsidP="008D14DB">
      <w:pPr>
        <w:tabs>
          <w:tab w:val="left" w:pos="-142"/>
          <w:tab w:val="left" w:pos="0"/>
          <w:tab w:val="left" w:pos="851"/>
        </w:tabs>
        <w:jc w:val="both"/>
        <w:rPr>
          <w:b/>
          <w:sz w:val="24"/>
          <w:szCs w:val="24"/>
        </w:rPr>
      </w:pPr>
      <w:r w:rsidRPr="00F8706F">
        <w:rPr>
          <w:b/>
          <w:sz w:val="24"/>
          <w:szCs w:val="24"/>
        </w:rPr>
        <w:t xml:space="preserve">                                       3.</w:t>
      </w:r>
      <w:r>
        <w:rPr>
          <w:b/>
          <w:sz w:val="24"/>
          <w:szCs w:val="24"/>
        </w:rPr>
        <w:t xml:space="preserve"> </w:t>
      </w:r>
      <w:r w:rsidRPr="00F8706F">
        <w:rPr>
          <w:b/>
          <w:sz w:val="24"/>
          <w:szCs w:val="24"/>
        </w:rPr>
        <w:t xml:space="preserve">Порядок и </w:t>
      </w:r>
      <w:r>
        <w:rPr>
          <w:b/>
          <w:sz w:val="24"/>
          <w:szCs w:val="24"/>
        </w:rPr>
        <w:t>условия предоставления субсидии</w:t>
      </w:r>
    </w:p>
    <w:p w:rsidR="008D14DB" w:rsidRPr="00F8706F" w:rsidRDefault="008D14DB" w:rsidP="008D14DB">
      <w:pPr>
        <w:tabs>
          <w:tab w:val="left" w:pos="-142"/>
          <w:tab w:val="left" w:pos="0"/>
          <w:tab w:val="left" w:pos="851"/>
        </w:tabs>
        <w:jc w:val="both"/>
        <w:rPr>
          <w:szCs w:val="24"/>
        </w:rPr>
      </w:pPr>
    </w:p>
    <w:p w:rsidR="008D14DB" w:rsidRPr="00D6163D" w:rsidRDefault="008D14DB" w:rsidP="008D14DB">
      <w:pPr>
        <w:widowControl w:val="0"/>
        <w:ind w:firstLine="720"/>
        <w:jc w:val="both"/>
        <w:rPr>
          <w:snapToGrid w:val="0"/>
          <w:sz w:val="24"/>
          <w:szCs w:val="24"/>
        </w:rPr>
      </w:pPr>
      <w:r w:rsidRPr="00D6163D">
        <w:rPr>
          <w:sz w:val="24"/>
          <w:szCs w:val="24"/>
        </w:rPr>
        <w:t xml:space="preserve">3.1. </w:t>
      </w:r>
      <w:r w:rsidRPr="00D6163D">
        <w:rPr>
          <w:bCs/>
          <w:sz w:val="24"/>
          <w:szCs w:val="24"/>
        </w:rPr>
        <w:t xml:space="preserve">Получатель </w:t>
      </w:r>
      <w:r>
        <w:rPr>
          <w:bCs/>
          <w:sz w:val="24"/>
          <w:szCs w:val="24"/>
        </w:rPr>
        <w:t xml:space="preserve">гранта </w:t>
      </w:r>
      <w:r w:rsidRPr="00D6163D">
        <w:rPr>
          <w:bCs/>
          <w:sz w:val="24"/>
          <w:szCs w:val="24"/>
        </w:rPr>
        <w:t xml:space="preserve">по состоянию на дату </w:t>
      </w:r>
      <w:r>
        <w:rPr>
          <w:bCs/>
          <w:sz w:val="24"/>
          <w:szCs w:val="24"/>
        </w:rPr>
        <w:t>заключения соглашения</w:t>
      </w:r>
      <w:r w:rsidRPr="00D6163D">
        <w:rPr>
          <w:bCs/>
          <w:sz w:val="24"/>
          <w:szCs w:val="24"/>
        </w:rPr>
        <w:t xml:space="preserve"> должен соответствовать требованиям, </w:t>
      </w:r>
      <w:r w:rsidRPr="00D6163D">
        <w:rPr>
          <w:snapToGrid w:val="0"/>
          <w:sz w:val="24"/>
          <w:szCs w:val="24"/>
        </w:rPr>
        <w:t>указанным в п.2.7. настоящего Положения.</w:t>
      </w:r>
    </w:p>
    <w:p w:rsidR="008D14DB" w:rsidRPr="00D6163D" w:rsidRDefault="008D14DB" w:rsidP="008D14DB">
      <w:pPr>
        <w:widowControl w:val="0"/>
        <w:ind w:firstLine="720"/>
        <w:jc w:val="both"/>
        <w:rPr>
          <w:snapToGrid w:val="0"/>
          <w:sz w:val="24"/>
          <w:szCs w:val="24"/>
        </w:rPr>
      </w:pPr>
      <w:r w:rsidRPr="00D6163D">
        <w:rPr>
          <w:snapToGrid w:val="0"/>
          <w:sz w:val="24"/>
          <w:szCs w:val="24"/>
        </w:rPr>
        <w:lastRenderedPageBreak/>
        <w:t xml:space="preserve">3.2. Перечень документов, представленных получателем </w:t>
      </w:r>
      <w:r>
        <w:rPr>
          <w:snapToGrid w:val="0"/>
          <w:sz w:val="24"/>
          <w:szCs w:val="24"/>
        </w:rPr>
        <w:t>гранта</w:t>
      </w:r>
      <w:r w:rsidRPr="00D6163D">
        <w:rPr>
          <w:snapToGrid w:val="0"/>
          <w:sz w:val="24"/>
          <w:szCs w:val="24"/>
        </w:rPr>
        <w:t xml:space="preserve"> должен соответствовать требованиям, указанным в п. 2.7. и 2.8. настоящего Положения</w:t>
      </w:r>
    </w:p>
    <w:p w:rsidR="008D14DB" w:rsidRPr="00D6163D" w:rsidRDefault="008D14DB" w:rsidP="008D14DB">
      <w:pPr>
        <w:tabs>
          <w:tab w:val="left" w:pos="-142"/>
          <w:tab w:val="left" w:pos="0"/>
          <w:tab w:val="left" w:pos="709"/>
        </w:tabs>
        <w:jc w:val="both"/>
        <w:rPr>
          <w:sz w:val="24"/>
          <w:szCs w:val="24"/>
        </w:rPr>
      </w:pPr>
      <w:r>
        <w:rPr>
          <w:sz w:val="24"/>
          <w:szCs w:val="24"/>
        </w:rPr>
        <w:tab/>
        <w:t xml:space="preserve">3.3. </w:t>
      </w:r>
      <w:r>
        <w:rPr>
          <w:sz w:val="24"/>
          <w:szCs w:val="24"/>
        </w:rPr>
        <w:tab/>
        <w:t>Предоставление г</w:t>
      </w:r>
      <w:r w:rsidRPr="00D6163D">
        <w:rPr>
          <w:sz w:val="24"/>
          <w:szCs w:val="24"/>
        </w:rPr>
        <w:t>ранта победителю конкурса производится на основании постановл</w:t>
      </w:r>
      <w:r>
        <w:rPr>
          <w:sz w:val="24"/>
          <w:szCs w:val="24"/>
        </w:rPr>
        <w:t>ения администрации о выделении г</w:t>
      </w:r>
      <w:r w:rsidRPr="00D6163D">
        <w:rPr>
          <w:sz w:val="24"/>
          <w:szCs w:val="24"/>
        </w:rPr>
        <w:t>ранта и соглашения о предоставлении Гранта из бюджета Сосновоборского городского округа по форме, утверждённой распоряжением Комитета финансов.</w:t>
      </w:r>
    </w:p>
    <w:p w:rsidR="008D14DB" w:rsidRPr="00D6163D" w:rsidRDefault="008D14DB" w:rsidP="008D14DB">
      <w:pPr>
        <w:tabs>
          <w:tab w:val="left" w:pos="-142"/>
          <w:tab w:val="left" w:pos="0"/>
          <w:tab w:val="left" w:pos="709"/>
        </w:tabs>
        <w:jc w:val="both"/>
        <w:rPr>
          <w:sz w:val="24"/>
          <w:szCs w:val="24"/>
        </w:rPr>
      </w:pPr>
      <w:r w:rsidRPr="00D6163D">
        <w:rPr>
          <w:sz w:val="24"/>
          <w:szCs w:val="24"/>
        </w:rPr>
        <w:tab/>
        <w:t xml:space="preserve">Если в течение указанного срока договор не заключен по вине </w:t>
      </w:r>
      <w:proofErr w:type="spellStart"/>
      <w:r w:rsidRPr="00D6163D">
        <w:rPr>
          <w:sz w:val="24"/>
          <w:szCs w:val="24"/>
        </w:rPr>
        <w:t>Грантополучателя</w:t>
      </w:r>
      <w:proofErr w:type="spellEnd"/>
      <w:r w:rsidRPr="00D6163D">
        <w:rPr>
          <w:sz w:val="24"/>
          <w:szCs w:val="24"/>
        </w:rPr>
        <w:t xml:space="preserve">, то </w:t>
      </w:r>
      <w:proofErr w:type="spellStart"/>
      <w:r w:rsidRPr="00D6163D">
        <w:rPr>
          <w:sz w:val="24"/>
          <w:szCs w:val="24"/>
        </w:rPr>
        <w:t>Грантополучател</w:t>
      </w:r>
      <w:r>
        <w:rPr>
          <w:sz w:val="24"/>
          <w:szCs w:val="24"/>
        </w:rPr>
        <w:t>ь</w:t>
      </w:r>
      <w:proofErr w:type="spellEnd"/>
      <w:r>
        <w:rPr>
          <w:sz w:val="24"/>
          <w:szCs w:val="24"/>
        </w:rPr>
        <w:t xml:space="preserve"> утрачивает право на получение </w:t>
      </w:r>
      <w:r w:rsidRPr="00D6163D">
        <w:rPr>
          <w:sz w:val="24"/>
          <w:szCs w:val="24"/>
        </w:rPr>
        <w:t>Гранта.</w:t>
      </w:r>
    </w:p>
    <w:p w:rsidR="008D14DB" w:rsidRPr="00D6163D" w:rsidRDefault="008D14DB" w:rsidP="008D14DB">
      <w:pPr>
        <w:shd w:val="clear" w:color="auto" w:fill="FFFFFF"/>
        <w:tabs>
          <w:tab w:val="left" w:pos="-142"/>
          <w:tab w:val="left" w:pos="0"/>
        </w:tabs>
        <w:jc w:val="both"/>
        <w:rPr>
          <w:sz w:val="24"/>
          <w:szCs w:val="24"/>
        </w:rPr>
      </w:pPr>
      <w:r w:rsidRPr="00D6163D">
        <w:rPr>
          <w:sz w:val="24"/>
          <w:szCs w:val="24"/>
        </w:rPr>
        <w:tab/>
        <w:t>По соглашению сторон, при необходимости, оформляется дополнительное соглашение к соглашению, в том числе дополнительное соглашение о расторжении соглашения.</w:t>
      </w:r>
    </w:p>
    <w:p w:rsidR="008D14DB" w:rsidRPr="00D6163D" w:rsidRDefault="008D14DB" w:rsidP="008D14DB">
      <w:pPr>
        <w:widowControl w:val="0"/>
        <w:ind w:firstLine="708"/>
        <w:jc w:val="both"/>
        <w:rPr>
          <w:snapToGrid w:val="0"/>
          <w:sz w:val="24"/>
          <w:szCs w:val="24"/>
        </w:rPr>
      </w:pPr>
      <w:r w:rsidRPr="00D6163D">
        <w:rPr>
          <w:snapToGrid w:val="0"/>
          <w:sz w:val="24"/>
          <w:szCs w:val="24"/>
        </w:rPr>
        <w:t>3.4.</w:t>
      </w:r>
      <w:r>
        <w:rPr>
          <w:snapToGrid w:val="0"/>
          <w:sz w:val="24"/>
          <w:szCs w:val="24"/>
        </w:rPr>
        <w:t xml:space="preserve"> </w:t>
      </w:r>
      <w:proofErr w:type="gramStart"/>
      <w:r w:rsidRPr="00D6163D">
        <w:rPr>
          <w:snapToGrid w:val="0"/>
          <w:sz w:val="24"/>
          <w:szCs w:val="24"/>
        </w:rPr>
        <w:t xml:space="preserve">Предоставление </w:t>
      </w:r>
      <w:r>
        <w:rPr>
          <w:snapToGrid w:val="0"/>
          <w:sz w:val="24"/>
          <w:szCs w:val="24"/>
        </w:rPr>
        <w:t>гранта</w:t>
      </w:r>
      <w:r w:rsidRPr="00D6163D">
        <w:rPr>
          <w:snapToGrid w:val="0"/>
          <w:sz w:val="24"/>
          <w:szCs w:val="24"/>
        </w:rPr>
        <w:t xml:space="preserve"> в очередном финансовом году получателю </w:t>
      </w:r>
      <w:r>
        <w:rPr>
          <w:snapToGrid w:val="0"/>
          <w:sz w:val="24"/>
          <w:szCs w:val="24"/>
        </w:rPr>
        <w:t>гранта</w:t>
      </w:r>
      <w:r w:rsidRPr="00D6163D">
        <w:rPr>
          <w:snapToGrid w:val="0"/>
          <w:sz w:val="24"/>
          <w:szCs w:val="24"/>
        </w:rPr>
        <w:t>, соответствующему категориям и (или) критериям отбора, в случае невозможности ее предоставления в текущем финансовом году в связи с недостаточностью лимитов бюджетных обязательств, осуществляется без повторного прохождения проверки на соответствие указанным категориям и (или) критериям отбора (при необходимости) в пределах лимитов бюджетных обязательств очередного финансового года.</w:t>
      </w:r>
      <w:proofErr w:type="gramEnd"/>
    </w:p>
    <w:p w:rsidR="008D14DB" w:rsidRPr="00D6163D" w:rsidRDefault="008D14DB" w:rsidP="008D14DB">
      <w:pPr>
        <w:tabs>
          <w:tab w:val="left" w:pos="-142"/>
          <w:tab w:val="left" w:pos="0"/>
          <w:tab w:val="left" w:pos="709"/>
        </w:tabs>
        <w:jc w:val="both"/>
        <w:rPr>
          <w:sz w:val="24"/>
          <w:szCs w:val="24"/>
        </w:rPr>
      </w:pPr>
      <w:r w:rsidRPr="00D6163D">
        <w:rPr>
          <w:sz w:val="24"/>
          <w:szCs w:val="24"/>
        </w:rPr>
        <w:tab/>
        <w:t xml:space="preserve">3.5. Соглашение о предоставлении </w:t>
      </w:r>
      <w:r>
        <w:rPr>
          <w:sz w:val="24"/>
          <w:szCs w:val="24"/>
        </w:rPr>
        <w:t>гранта</w:t>
      </w:r>
      <w:r w:rsidRPr="00D6163D">
        <w:rPr>
          <w:sz w:val="24"/>
          <w:szCs w:val="24"/>
        </w:rPr>
        <w:t xml:space="preserve"> в обязательном порядке включает условия о согласовании новых условий соглашения или о расторжении соглашения при </w:t>
      </w:r>
      <w:proofErr w:type="spellStart"/>
      <w:r w:rsidRPr="00D6163D">
        <w:rPr>
          <w:sz w:val="24"/>
          <w:szCs w:val="24"/>
        </w:rPr>
        <w:t>недостижении</w:t>
      </w:r>
      <w:proofErr w:type="spellEnd"/>
      <w:r w:rsidRPr="00D6163D">
        <w:rPr>
          <w:sz w:val="24"/>
          <w:szCs w:val="24"/>
        </w:rPr>
        <w:t xml:space="preserve">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w:t>
      </w:r>
      <w:r>
        <w:rPr>
          <w:sz w:val="24"/>
          <w:szCs w:val="24"/>
        </w:rPr>
        <w:t>гранта</w:t>
      </w:r>
      <w:r w:rsidRPr="00D6163D">
        <w:rPr>
          <w:sz w:val="24"/>
          <w:szCs w:val="24"/>
        </w:rPr>
        <w:t xml:space="preserve"> в размере, определенном в соглашении.</w:t>
      </w:r>
    </w:p>
    <w:p w:rsidR="008D14DB" w:rsidRPr="00D6163D" w:rsidRDefault="008D14DB" w:rsidP="008D14DB">
      <w:pPr>
        <w:widowControl w:val="0"/>
        <w:tabs>
          <w:tab w:val="left" w:pos="-142"/>
          <w:tab w:val="left" w:pos="0"/>
        </w:tabs>
        <w:autoSpaceDE w:val="0"/>
        <w:autoSpaceDN w:val="0"/>
        <w:adjustRightInd w:val="0"/>
        <w:jc w:val="both"/>
        <w:rPr>
          <w:sz w:val="24"/>
          <w:szCs w:val="24"/>
        </w:rPr>
      </w:pPr>
      <w:r w:rsidRPr="00D6163D">
        <w:rPr>
          <w:sz w:val="24"/>
          <w:szCs w:val="24"/>
        </w:rPr>
        <w:tab/>
        <w:t xml:space="preserve">3.6. Результаты предоставления гранта и показатели, значения которых </w:t>
      </w:r>
      <w:proofErr w:type="gramStart"/>
      <w:r w:rsidRPr="00D6163D">
        <w:rPr>
          <w:sz w:val="24"/>
          <w:szCs w:val="24"/>
        </w:rPr>
        <w:t>устанавливаются в соглашениях должны</w:t>
      </w:r>
      <w:proofErr w:type="gramEnd"/>
      <w:r w:rsidRPr="00D6163D">
        <w:rPr>
          <w:sz w:val="24"/>
          <w:szCs w:val="24"/>
        </w:rPr>
        <w:t xml:space="preserve"> быть конкретными, измеримыми.</w:t>
      </w:r>
    </w:p>
    <w:p w:rsidR="008D14DB" w:rsidRPr="00D6163D" w:rsidRDefault="008D14DB" w:rsidP="008D14DB">
      <w:pPr>
        <w:widowControl w:val="0"/>
        <w:tabs>
          <w:tab w:val="left" w:pos="-142"/>
          <w:tab w:val="left" w:pos="0"/>
        </w:tabs>
        <w:autoSpaceDE w:val="0"/>
        <w:autoSpaceDN w:val="0"/>
        <w:adjustRightInd w:val="0"/>
        <w:jc w:val="both"/>
        <w:rPr>
          <w:sz w:val="24"/>
          <w:szCs w:val="24"/>
        </w:rPr>
      </w:pPr>
      <w:r w:rsidRPr="00D6163D">
        <w:rPr>
          <w:sz w:val="24"/>
          <w:szCs w:val="24"/>
        </w:rPr>
        <w:tab/>
        <w:t xml:space="preserve">3.7. </w:t>
      </w:r>
      <w:proofErr w:type="gramStart"/>
      <w:r w:rsidRPr="00D6163D">
        <w:rPr>
          <w:sz w:val="24"/>
          <w:szCs w:val="24"/>
        </w:rPr>
        <w:t xml:space="preserve">В случае установления Администрацией муниципального образования </w:t>
      </w:r>
      <w:proofErr w:type="spellStart"/>
      <w:r w:rsidRPr="00D6163D">
        <w:rPr>
          <w:sz w:val="24"/>
          <w:szCs w:val="24"/>
        </w:rPr>
        <w:t>Сосновоборский</w:t>
      </w:r>
      <w:proofErr w:type="spellEnd"/>
      <w:r w:rsidRPr="00D6163D">
        <w:rPr>
          <w:sz w:val="24"/>
          <w:szCs w:val="24"/>
        </w:rPr>
        <w:t xml:space="preserve"> городской округ Ленинградской области нарушения получателем гранта порядка, целей и условий предоставления гранта, предусмотренных настоящим Положением предоставления грантов и (или) Соглашением о предоставлении гранта, в том числе указания в документах, представленных получателем гранта в соответствии с настоящим Положением, недостоверных сведений, получателю гранта направляется требование об обеспечении возврата гранта в бюджет Сосновоборского городского округа</w:t>
      </w:r>
      <w:proofErr w:type="gramEnd"/>
      <w:r w:rsidRPr="00D6163D">
        <w:rPr>
          <w:sz w:val="24"/>
          <w:szCs w:val="24"/>
        </w:rPr>
        <w:t xml:space="preserve"> в размере и в сроки, определенные в указанном требовании.</w:t>
      </w:r>
    </w:p>
    <w:p w:rsidR="008D14DB" w:rsidRPr="00D6163D" w:rsidRDefault="008D14DB" w:rsidP="008D14DB">
      <w:pPr>
        <w:widowControl w:val="0"/>
        <w:tabs>
          <w:tab w:val="left" w:pos="-142"/>
          <w:tab w:val="left" w:pos="0"/>
        </w:tabs>
        <w:autoSpaceDE w:val="0"/>
        <w:autoSpaceDN w:val="0"/>
        <w:adjustRightInd w:val="0"/>
        <w:jc w:val="both"/>
        <w:rPr>
          <w:sz w:val="24"/>
          <w:szCs w:val="24"/>
        </w:rPr>
      </w:pPr>
      <w:r w:rsidRPr="00D6163D">
        <w:rPr>
          <w:sz w:val="24"/>
          <w:szCs w:val="24"/>
        </w:rPr>
        <w:tab/>
        <w:t xml:space="preserve">3.8. В случае невозможности бесспорного списания использованных не по целевому назначению денежных средств со счета </w:t>
      </w:r>
      <w:r>
        <w:rPr>
          <w:sz w:val="24"/>
          <w:szCs w:val="24"/>
        </w:rPr>
        <w:t>общественной организации</w:t>
      </w:r>
      <w:r w:rsidRPr="00F8706F">
        <w:rPr>
          <w:sz w:val="24"/>
          <w:szCs w:val="24"/>
        </w:rPr>
        <w:t xml:space="preserve"> </w:t>
      </w:r>
      <w:r w:rsidRPr="00D6163D">
        <w:rPr>
          <w:sz w:val="24"/>
          <w:szCs w:val="24"/>
        </w:rPr>
        <w:t xml:space="preserve">возврат денежных средств, полученных в рамках гранта, производится в течение пяти рабочих дней </w:t>
      </w:r>
      <w:proofErr w:type="gramStart"/>
      <w:r w:rsidRPr="00D6163D">
        <w:rPr>
          <w:sz w:val="24"/>
          <w:szCs w:val="24"/>
        </w:rPr>
        <w:t>с даты получения</w:t>
      </w:r>
      <w:proofErr w:type="gramEnd"/>
      <w:r w:rsidRPr="00D6163D">
        <w:rPr>
          <w:sz w:val="24"/>
          <w:szCs w:val="24"/>
        </w:rPr>
        <w:t xml:space="preserve"> письменного требования от Главного распорядителя бюджетных средств и органов муниципального финансового контроля.</w:t>
      </w:r>
    </w:p>
    <w:p w:rsidR="008D14DB" w:rsidRPr="00D6163D" w:rsidRDefault="008D14DB" w:rsidP="008D14DB">
      <w:pPr>
        <w:widowControl w:val="0"/>
        <w:tabs>
          <w:tab w:val="left" w:pos="-142"/>
          <w:tab w:val="left" w:pos="0"/>
        </w:tabs>
        <w:autoSpaceDE w:val="0"/>
        <w:autoSpaceDN w:val="0"/>
        <w:adjustRightInd w:val="0"/>
        <w:jc w:val="both"/>
        <w:rPr>
          <w:sz w:val="24"/>
          <w:szCs w:val="24"/>
        </w:rPr>
      </w:pPr>
      <w:r w:rsidRPr="00D6163D">
        <w:rPr>
          <w:sz w:val="24"/>
          <w:szCs w:val="24"/>
        </w:rPr>
        <w:tab/>
        <w:t xml:space="preserve">3.9. При реорганизации получателя </w:t>
      </w:r>
      <w:r>
        <w:rPr>
          <w:sz w:val="24"/>
          <w:szCs w:val="24"/>
        </w:rPr>
        <w:t>гранта</w:t>
      </w:r>
      <w:r w:rsidRPr="00D6163D">
        <w:rPr>
          <w:sz w:val="24"/>
          <w:szCs w:val="24"/>
        </w:rPr>
        <w:t>,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8D14DB" w:rsidRPr="00D6163D" w:rsidRDefault="008D14DB" w:rsidP="008D14DB">
      <w:pPr>
        <w:ind w:firstLine="709"/>
        <w:jc w:val="both"/>
        <w:rPr>
          <w:sz w:val="24"/>
          <w:szCs w:val="24"/>
        </w:rPr>
      </w:pPr>
      <w:proofErr w:type="gramStart"/>
      <w:r w:rsidRPr="00D6163D">
        <w:rPr>
          <w:sz w:val="24"/>
          <w:szCs w:val="24"/>
        </w:rPr>
        <w:t xml:space="preserve">При реорганизации получателя </w:t>
      </w:r>
      <w:r>
        <w:rPr>
          <w:sz w:val="24"/>
          <w:szCs w:val="24"/>
        </w:rPr>
        <w:t>гранта</w:t>
      </w:r>
      <w:r w:rsidRPr="00D6163D">
        <w:rPr>
          <w:sz w:val="24"/>
          <w:szCs w:val="24"/>
        </w:rPr>
        <w:t xml:space="preserve">, являющегося юридическим лицом, в форме разделения, выделения, а также при ликвидации получателя </w:t>
      </w:r>
      <w:r>
        <w:rPr>
          <w:sz w:val="24"/>
          <w:szCs w:val="24"/>
        </w:rPr>
        <w:t>гранта</w:t>
      </w:r>
      <w:r w:rsidRPr="00D6163D">
        <w:rPr>
          <w:sz w:val="24"/>
          <w:szCs w:val="24"/>
        </w:rPr>
        <w:t xml:space="preserve">,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w:t>
      </w:r>
      <w:r>
        <w:rPr>
          <w:sz w:val="24"/>
          <w:szCs w:val="24"/>
        </w:rPr>
        <w:t xml:space="preserve">гранта </w:t>
      </w:r>
      <w:r w:rsidRPr="00D6163D">
        <w:rPr>
          <w:sz w:val="24"/>
          <w:szCs w:val="24"/>
        </w:rPr>
        <w:t xml:space="preserve">и обязательствах, источником финансового обеспечения которых является </w:t>
      </w:r>
      <w:r>
        <w:rPr>
          <w:sz w:val="24"/>
          <w:szCs w:val="24"/>
        </w:rPr>
        <w:t>грант</w:t>
      </w:r>
      <w:r w:rsidRPr="00D6163D">
        <w:rPr>
          <w:sz w:val="24"/>
          <w:szCs w:val="24"/>
        </w:rPr>
        <w:t xml:space="preserve">, и возврате неиспользованного остатка </w:t>
      </w:r>
      <w:r>
        <w:rPr>
          <w:sz w:val="24"/>
          <w:szCs w:val="24"/>
        </w:rPr>
        <w:t>гранта</w:t>
      </w:r>
      <w:r w:rsidRPr="00D6163D">
        <w:rPr>
          <w:sz w:val="24"/>
          <w:szCs w:val="24"/>
        </w:rPr>
        <w:t xml:space="preserve"> в бюджет</w:t>
      </w:r>
      <w:proofErr w:type="gramEnd"/>
      <w:r w:rsidRPr="00D6163D">
        <w:rPr>
          <w:sz w:val="24"/>
          <w:szCs w:val="24"/>
        </w:rPr>
        <w:t xml:space="preserve"> Сосновоборского городского округа.</w:t>
      </w:r>
    </w:p>
    <w:p w:rsidR="008D14DB" w:rsidRPr="00D6163D" w:rsidRDefault="008D14DB" w:rsidP="008D14DB">
      <w:pPr>
        <w:tabs>
          <w:tab w:val="left" w:pos="-142"/>
          <w:tab w:val="left" w:pos="0"/>
          <w:tab w:val="left" w:pos="709"/>
        </w:tabs>
        <w:jc w:val="both"/>
        <w:rPr>
          <w:sz w:val="24"/>
          <w:szCs w:val="24"/>
        </w:rPr>
      </w:pPr>
      <w:r w:rsidRPr="00D6163D">
        <w:rPr>
          <w:sz w:val="24"/>
          <w:szCs w:val="24"/>
        </w:rPr>
        <w:tab/>
        <w:t>3.10. Гранты перечисляются на расчетные или корреспондентск</w:t>
      </w:r>
      <w:r>
        <w:rPr>
          <w:sz w:val="24"/>
          <w:szCs w:val="24"/>
        </w:rPr>
        <w:t>ие счета, открытые получателям гранта</w:t>
      </w:r>
      <w:r w:rsidRPr="00D6163D">
        <w:rPr>
          <w:sz w:val="24"/>
          <w:szCs w:val="24"/>
        </w:rPr>
        <w:t xml:space="preserve"> в учреждениях Центрального банка Российской Федерации или </w:t>
      </w:r>
      <w:r w:rsidRPr="00D6163D">
        <w:rPr>
          <w:sz w:val="24"/>
          <w:szCs w:val="24"/>
        </w:rPr>
        <w:lastRenderedPageBreak/>
        <w:t>кредитных организациях (если иное не установлено бюджетным законодательством Российской Федерации).</w:t>
      </w:r>
    </w:p>
    <w:p w:rsidR="008D14DB" w:rsidRPr="00D6163D" w:rsidRDefault="008D14DB" w:rsidP="008D14DB">
      <w:pPr>
        <w:widowControl w:val="0"/>
        <w:tabs>
          <w:tab w:val="left" w:pos="-142"/>
          <w:tab w:val="left" w:pos="0"/>
        </w:tabs>
        <w:autoSpaceDE w:val="0"/>
        <w:autoSpaceDN w:val="0"/>
        <w:adjustRightInd w:val="0"/>
        <w:jc w:val="both"/>
        <w:rPr>
          <w:sz w:val="24"/>
          <w:szCs w:val="24"/>
        </w:rPr>
      </w:pPr>
      <w:r>
        <w:rPr>
          <w:sz w:val="24"/>
          <w:szCs w:val="24"/>
        </w:rPr>
        <w:tab/>
        <w:t xml:space="preserve">3.11. </w:t>
      </w:r>
      <w:r>
        <w:rPr>
          <w:sz w:val="24"/>
          <w:szCs w:val="24"/>
        </w:rPr>
        <w:tab/>
        <w:t>Перечисление г</w:t>
      </w:r>
      <w:r w:rsidRPr="00D6163D">
        <w:rPr>
          <w:sz w:val="24"/>
          <w:szCs w:val="24"/>
        </w:rPr>
        <w:t>ранта осуществляется в 100% объеме</w:t>
      </w:r>
      <w:bookmarkStart w:id="0" w:name="P136"/>
      <w:bookmarkStart w:id="1" w:name="P147"/>
      <w:bookmarkEnd w:id="0"/>
      <w:bookmarkEnd w:id="1"/>
      <w:r w:rsidRPr="00D6163D">
        <w:rPr>
          <w:sz w:val="24"/>
          <w:szCs w:val="24"/>
        </w:rPr>
        <w:t xml:space="preserve"> не позднее десяти рабочих дней, со дня подписан</w:t>
      </w:r>
      <w:r>
        <w:rPr>
          <w:sz w:val="24"/>
          <w:szCs w:val="24"/>
        </w:rPr>
        <w:t>ия Соглашения о предоставлении г</w:t>
      </w:r>
      <w:r w:rsidRPr="00D6163D">
        <w:rPr>
          <w:sz w:val="24"/>
          <w:szCs w:val="24"/>
        </w:rPr>
        <w:t xml:space="preserve">ранта. </w:t>
      </w:r>
    </w:p>
    <w:p w:rsidR="008D14DB" w:rsidRPr="00D6163D" w:rsidRDefault="008D14DB" w:rsidP="008D14DB">
      <w:pPr>
        <w:widowControl w:val="0"/>
        <w:ind w:firstLine="708"/>
        <w:jc w:val="both"/>
        <w:rPr>
          <w:snapToGrid w:val="0"/>
          <w:sz w:val="24"/>
          <w:szCs w:val="24"/>
        </w:rPr>
      </w:pPr>
      <w:r>
        <w:rPr>
          <w:sz w:val="24"/>
          <w:szCs w:val="24"/>
        </w:rPr>
        <w:t xml:space="preserve">3.12. </w:t>
      </w:r>
      <w:r>
        <w:rPr>
          <w:sz w:val="24"/>
          <w:szCs w:val="24"/>
        </w:rPr>
        <w:tab/>
      </w:r>
      <w:proofErr w:type="gramStart"/>
      <w:r>
        <w:rPr>
          <w:sz w:val="24"/>
          <w:szCs w:val="24"/>
        </w:rPr>
        <w:t>Условием предоставления г</w:t>
      </w:r>
      <w:r w:rsidRPr="00D6163D">
        <w:rPr>
          <w:sz w:val="24"/>
          <w:szCs w:val="24"/>
        </w:rPr>
        <w:t xml:space="preserve">ранта является </w:t>
      </w:r>
      <w:r w:rsidRPr="00D6163D">
        <w:rPr>
          <w:snapToGrid w:val="0"/>
          <w:sz w:val="24"/>
          <w:szCs w:val="24"/>
        </w:rPr>
        <w:t xml:space="preserve">согласие получателей </w:t>
      </w:r>
      <w:r>
        <w:rPr>
          <w:snapToGrid w:val="0"/>
          <w:sz w:val="24"/>
          <w:szCs w:val="24"/>
        </w:rPr>
        <w:t>гранта</w:t>
      </w:r>
      <w:r w:rsidRPr="00D6163D">
        <w:rPr>
          <w:snapToGrid w:val="0"/>
          <w:sz w:val="24"/>
          <w:szCs w:val="24"/>
        </w:rPr>
        <w:t xml:space="preserve"> на осуществление проверок </w:t>
      </w:r>
      <w:r w:rsidRPr="00D6163D">
        <w:rPr>
          <w:sz w:val="24"/>
          <w:szCs w:val="24"/>
        </w:rPr>
        <w:t xml:space="preserve">главным распорядителем как получателем бюджетных средств соблюдения получателем </w:t>
      </w:r>
      <w:r>
        <w:rPr>
          <w:sz w:val="24"/>
          <w:szCs w:val="24"/>
        </w:rPr>
        <w:t>гранта</w:t>
      </w:r>
      <w:r w:rsidRPr="00D6163D">
        <w:rPr>
          <w:sz w:val="24"/>
          <w:szCs w:val="24"/>
        </w:rPr>
        <w:t xml:space="preserve"> порядка и условий предоставления </w:t>
      </w:r>
      <w:r>
        <w:rPr>
          <w:sz w:val="24"/>
          <w:szCs w:val="24"/>
        </w:rPr>
        <w:t>гранта</w:t>
      </w:r>
      <w:r w:rsidRPr="00D6163D">
        <w:rPr>
          <w:sz w:val="24"/>
          <w:szCs w:val="24"/>
        </w:rPr>
        <w:t xml:space="preserve">, в том числе в части достижения результатов предоставления </w:t>
      </w:r>
      <w:r>
        <w:rPr>
          <w:sz w:val="24"/>
          <w:szCs w:val="24"/>
        </w:rPr>
        <w:t>гранта</w:t>
      </w:r>
      <w:r w:rsidRPr="00D6163D">
        <w:rPr>
          <w:sz w:val="24"/>
          <w:szCs w:val="24"/>
        </w:rPr>
        <w:t xml:space="preserve">, а также о проверке органами муниципального финансового контроля в соответствии со </w:t>
      </w:r>
      <w:hyperlink r:id="rId16" w:history="1">
        <w:r w:rsidRPr="00D6163D">
          <w:rPr>
            <w:sz w:val="24"/>
            <w:szCs w:val="24"/>
          </w:rPr>
          <w:t>статьями 268.1</w:t>
        </w:r>
      </w:hyperlink>
      <w:r w:rsidRPr="00D6163D">
        <w:rPr>
          <w:sz w:val="24"/>
          <w:szCs w:val="24"/>
        </w:rPr>
        <w:t xml:space="preserve"> и </w:t>
      </w:r>
      <w:hyperlink r:id="rId17" w:history="1">
        <w:r w:rsidRPr="00D6163D">
          <w:rPr>
            <w:sz w:val="24"/>
            <w:szCs w:val="24"/>
          </w:rPr>
          <w:t>269.2</w:t>
        </w:r>
      </w:hyperlink>
      <w:r w:rsidRPr="00D6163D">
        <w:rPr>
          <w:sz w:val="24"/>
          <w:szCs w:val="24"/>
        </w:rPr>
        <w:t xml:space="preserve"> Бюджетного кодекса Российской Федерации</w:t>
      </w:r>
      <w:r w:rsidRPr="00D6163D">
        <w:rPr>
          <w:snapToGrid w:val="0"/>
          <w:sz w:val="24"/>
          <w:szCs w:val="24"/>
        </w:rPr>
        <w:t>.</w:t>
      </w:r>
      <w:proofErr w:type="gramEnd"/>
    </w:p>
    <w:p w:rsidR="008D14DB" w:rsidRPr="00D6163D" w:rsidRDefault="008D14DB" w:rsidP="008D14DB">
      <w:pPr>
        <w:widowControl w:val="0"/>
        <w:ind w:firstLine="708"/>
        <w:jc w:val="both"/>
        <w:rPr>
          <w:snapToGrid w:val="0"/>
          <w:sz w:val="24"/>
          <w:szCs w:val="24"/>
        </w:rPr>
      </w:pPr>
      <w:r w:rsidRPr="00D6163D">
        <w:rPr>
          <w:sz w:val="24"/>
          <w:szCs w:val="24"/>
        </w:rPr>
        <w:t>3.13.</w:t>
      </w:r>
      <w:r>
        <w:rPr>
          <w:sz w:val="24"/>
          <w:szCs w:val="24"/>
        </w:rPr>
        <w:t xml:space="preserve"> </w:t>
      </w:r>
      <w:r w:rsidRPr="00D6163D">
        <w:rPr>
          <w:sz w:val="24"/>
          <w:szCs w:val="24"/>
        </w:rPr>
        <w:t xml:space="preserve">В соглашение в случае уменьшения главному распорядителю как получателю бюджетных средств ранее доведенных лимитов бюджетных обязательств, указанных в </w:t>
      </w:r>
      <w:hyperlink w:anchor="P62" w:history="1">
        <w:r w:rsidRPr="00D6163D">
          <w:rPr>
            <w:sz w:val="24"/>
            <w:szCs w:val="24"/>
          </w:rPr>
          <w:t>п.1.3.</w:t>
        </w:r>
      </w:hyperlink>
      <w:r w:rsidRPr="00D6163D">
        <w:rPr>
          <w:sz w:val="24"/>
          <w:szCs w:val="24"/>
        </w:rPr>
        <w:t xml:space="preserve"> настоящего </w:t>
      </w:r>
      <w:r>
        <w:rPr>
          <w:sz w:val="24"/>
          <w:szCs w:val="24"/>
        </w:rPr>
        <w:t>Положения</w:t>
      </w:r>
      <w:r w:rsidRPr="00D6163D">
        <w:rPr>
          <w:sz w:val="24"/>
          <w:szCs w:val="24"/>
        </w:rPr>
        <w:t xml:space="preserve">, приводящего к невозможности предоставления гранта в размере, определенном в соглашении, включаются условия о согласовании новых условий соглашения или о расторжении соглашения при </w:t>
      </w:r>
      <w:proofErr w:type="spellStart"/>
      <w:r w:rsidRPr="00D6163D">
        <w:rPr>
          <w:sz w:val="24"/>
          <w:szCs w:val="24"/>
        </w:rPr>
        <w:t>недостижении</w:t>
      </w:r>
      <w:proofErr w:type="spellEnd"/>
      <w:r w:rsidRPr="00D6163D">
        <w:rPr>
          <w:sz w:val="24"/>
          <w:szCs w:val="24"/>
        </w:rPr>
        <w:t xml:space="preserve"> согласия по новым условиям</w:t>
      </w:r>
      <w:r>
        <w:rPr>
          <w:sz w:val="24"/>
          <w:szCs w:val="24"/>
        </w:rPr>
        <w:t>.</w:t>
      </w:r>
    </w:p>
    <w:p w:rsidR="008D14DB" w:rsidRPr="00D6163D" w:rsidRDefault="008D14DB" w:rsidP="008D14DB">
      <w:pPr>
        <w:widowControl w:val="0"/>
        <w:tabs>
          <w:tab w:val="left" w:pos="-142"/>
          <w:tab w:val="left" w:pos="0"/>
        </w:tabs>
        <w:autoSpaceDE w:val="0"/>
        <w:autoSpaceDN w:val="0"/>
        <w:adjustRightInd w:val="0"/>
        <w:jc w:val="both"/>
        <w:rPr>
          <w:sz w:val="24"/>
          <w:szCs w:val="24"/>
          <w:shd w:val="clear" w:color="auto" w:fill="FFFFFF"/>
        </w:rPr>
      </w:pPr>
      <w:r w:rsidRPr="00D6163D">
        <w:rPr>
          <w:sz w:val="24"/>
          <w:szCs w:val="24"/>
          <w:shd w:val="clear" w:color="auto" w:fill="FFFFFF"/>
        </w:rPr>
        <w:tab/>
        <w:t xml:space="preserve">3.14. </w:t>
      </w:r>
      <w:r w:rsidRPr="00D6163D">
        <w:rPr>
          <w:sz w:val="24"/>
          <w:szCs w:val="24"/>
          <w:shd w:val="clear" w:color="auto" w:fill="FFFFFF"/>
        </w:rPr>
        <w:tab/>
        <w:t xml:space="preserve">Перечень затрат, на финансовое обеспечение </w:t>
      </w:r>
      <w:r>
        <w:rPr>
          <w:sz w:val="24"/>
          <w:szCs w:val="24"/>
          <w:shd w:val="clear" w:color="auto" w:fill="FFFFFF"/>
        </w:rPr>
        <w:t>которых предоставляется г</w:t>
      </w:r>
      <w:r w:rsidRPr="00D6163D">
        <w:rPr>
          <w:sz w:val="24"/>
          <w:szCs w:val="24"/>
          <w:shd w:val="clear" w:color="auto" w:fill="FFFFFF"/>
        </w:rPr>
        <w:t>рант:</w:t>
      </w:r>
    </w:p>
    <w:p w:rsidR="008D14DB" w:rsidRPr="00D6163D" w:rsidRDefault="008D14DB" w:rsidP="008D14DB">
      <w:pPr>
        <w:widowControl w:val="0"/>
        <w:tabs>
          <w:tab w:val="left" w:pos="-142"/>
          <w:tab w:val="left" w:pos="0"/>
        </w:tabs>
        <w:autoSpaceDE w:val="0"/>
        <w:autoSpaceDN w:val="0"/>
        <w:adjustRightInd w:val="0"/>
        <w:jc w:val="both"/>
        <w:rPr>
          <w:sz w:val="24"/>
          <w:szCs w:val="24"/>
          <w:shd w:val="clear" w:color="auto" w:fill="FFFFFF"/>
        </w:rPr>
      </w:pPr>
      <w:r w:rsidRPr="00D6163D">
        <w:rPr>
          <w:sz w:val="24"/>
          <w:szCs w:val="24"/>
          <w:shd w:val="clear" w:color="auto" w:fill="FFFFFF"/>
        </w:rPr>
        <w:t xml:space="preserve">- </w:t>
      </w:r>
      <w:r w:rsidRPr="00D6163D">
        <w:rPr>
          <w:sz w:val="24"/>
          <w:szCs w:val="24"/>
          <w:shd w:val="clear" w:color="auto" w:fill="FFFFFF"/>
        </w:rPr>
        <w:tab/>
        <w:t>выплаты персоналу;</w:t>
      </w:r>
    </w:p>
    <w:p w:rsidR="008D14DB" w:rsidRPr="00D6163D" w:rsidRDefault="008D14DB" w:rsidP="008D14DB">
      <w:pPr>
        <w:widowControl w:val="0"/>
        <w:tabs>
          <w:tab w:val="left" w:pos="-142"/>
          <w:tab w:val="left" w:pos="0"/>
        </w:tabs>
        <w:autoSpaceDE w:val="0"/>
        <w:autoSpaceDN w:val="0"/>
        <w:adjustRightInd w:val="0"/>
        <w:jc w:val="both"/>
        <w:rPr>
          <w:sz w:val="24"/>
          <w:szCs w:val="24"/>
          <w:shd w:val="clear" w:color="auto" w:fill="FFFFFF"/>
        </w:rPr>
      </w:pPr>
      <w:r w:rsidRPr="00D6163D">
        <w:rPr>
          <w:sz w:val="24"/>
          <w:szCs w:val="24"/>
          <w:shd w:val="clear" w:color="auto" w:fill="FFFFFF"/>
        </w:rPr>
        <w:t xml:space="preserve">- </w:t>
      </w:r>
      <w:r w:rsidRPr="00D6163D">
        <w:rPr>
          <w:sz w:val="24"/>
          <w:szCs w:val="24"/>
          <w:shd w:val="clear" w:color="auto" w:fill="FFFFFF"/>
        </w:rPr>
        <w:tab/>
        <w:t>закупка работ и услуг;</w:t>
      </w:r>
    </w:p>
    <w:p w:rsidR="008D14DB" w:rsidRPr="00D6163D" w:rsidRDefault="008D14DB" w:rsidP="008D14DB">
      <w:pPr>
        <w:widowControl w:val="0"/>
        <w:tabs>
          <w:tab w:val="left" w:pos="-142"/>
          <w:tab w:val="left" w:pos="0"/>
        </w:tabs>
        <w:autoSpaceDE w:val="0"/>
        <w:autoSpaceDN w:val="0"/>
        <w:adjustRightInd w:val="0"/>
        <w:jc w:val="both"/>
        <w:rPr>
          <w:sz w:val="24"/>
          <w:szCs w:val="24"/>
          <w:shd w:val="clear" w:color="auto" w:fill="FFFFFF"/>
        </w:rPr>
      </w:pPr>
      <w:r w:rsidRPr="00D6163D">
        <w:rPr>
          <w:sz w:val="24"/>
          <w:szCs w:val="24"/>
          <w:shd w:val="clear" w:color="auto" w:fill="FFFFFF"/>
        </w:rPr>
        <w:t xml:space="preserve">- </w:t>
      </w:r>
      <w:r w:rsidRPr="00D6163D">
        <w:rPr>
          <w:sz w:val="24"/>
          <w:szCs w:val="24"/>
          <w:shd w:val="clear" w:color="auto" w:fill="FFFFFF"/>
        </w:rPr>
        <w:tab/>
        <w:t>закупка непроизведенных активов, нематериальных активов, материальных запасов и основных средств;</w:t>
      </w:r>
    </w:p>
    <w:p w:rsidR="008D14DB" w:rsidRDefault="008D14DB" w:rsidP="008D14DB">
      <w:pPr>
        <w:widowControl w:val="0"/>
        <w:tabs>
          <w:tab w:val="left" w:pos="-142"/>
          <w:tab w:val="left" w:pos="0"/>
        </w:tabs>
        <w:autoSpaceDE w:val="0"/>
        <w:autoSpaceDN w:val="0"/>
        <w:adjustRightInd w:val="0"/>
        <w:jc w:val="both"/>
        <w:rPr>
          <w:sz w:val="24"/>
          <w:szCs w:val="24"/>
          <w:shd w:val="clear" w:color="auto" w:fill="FFFFFF"/>
        </w:rPr>
      </w:pPr>
      <w:r w:rsidRPr="00D6163D">
        <w:rPr>
          <w:sz w:val="24"/>
          <w:szCs w:val="24"/>
          <w:shd w:val="clear" w:color="auto" w:fill="FFFFFF"/>
        </w:rPr>
        <w:t xml:space="preserve">- </w:t>
      </w:r>
      <w:r w:rsidRPr="00D6163D">
        <w:rPr>
          <w:sz w:val="24"/>
          <w:szCs w:val="24"/>
          <w:shd w:val="clear" w:color="auto" w:fill="FFFFFF"/>
        </w:rPr>
        <w:tab/>
        <w:t>уплата налогов, сборов и иных платежей в бюджеты бюджетной системы Российской Федерации.</w:t>
      </w:r>
    </w:p>
    <w:p w:rsidR="008D14DB" w:rsidRPr="00671732" w:rsidRDefault="008D14DB" w:rsidP="008D14DB">
      <w:pPr>
        <w:widowControl w:val="0"/>
        <w:tabs>
          <w:tab w:val="left" w:pos="-142"/>
          <w:tab w:val="left" w:pos="0"/>
        </w:tabs>
        <w:autoSpaceDE w:val="0"/>
        <w:autoSpaceDN w:val="0"/>
        <w:adjustRightInd w:val="0"/>
        <w:jc w:val="both"/>
        <w:rPr>
          <w:sz w:val="24"/>
          <w:szCs w:val="24"/>
          <w:shd w:val="clear" w:color="auto" w:fill="FFFFFF"/>
        </w:rPr>
      </w:pPr>
      <w:r>
        <w:rPr>
          <w:sz w:val="24"/>
          <w:szCs w:val="24"/>
          <w:shd w:val="clear" w:color="auto" w:fill="FFFFFF"/>
        </w:rPr>
        <w:t xml:space="preserve">           </w:t>
      </w:r>
      <w:r w:rsidRPr="00671732">
        <w:rPr>
          <w:sz w:val="24"/>
          <w:szCs w:val="24"/>
          <w:shd w:val="clear" w:color="auto" w:fill="FFFFFF"/>
        </w:rPr>
        <w:t xml:space="preserve">3.15. </w:t>
      </w:r>
      <w:proofErr w:type="gramStart"/>
      <w:r w:rsidRPr="00671732">
        <w:rPr>
          <w:sz w:val="24"/>
          <w:szCs w:val="24"/>
          <w:shd w:val="clear" w:color="auto" w:fill="FFFFFF"/>
        </w:rPr>
        <w:t>Условием предоставления гранта является запрет приобретения получателем   гранта, а также иными юридическими лицами, получающими средства на основании договоров, заключенных с получателем гранта, за счет полученных из бюджета Сосновоборского городского округа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w:t>
      </w:r>
      <w:proofErr w:type="gramEnd"/>
      <w:r w:rsidRPr="00671732">
        <w:rPr>
          <w:sz w:val="24"/>
          <w:szCs w:val="24"/>
          <w:shd w:val="clear" w:color="auto" w:fill="FFFFFF"/>
        </w:rPr>
        <w:t xml:space="preserve"> предоставления этих средств иных операций, определенных правовым актом.</w:t>
      </w:r>
    </w:p>
    <w:p w:rsidR="008D14DB" w:rsidRPr="00D6163D" w:rsidRDefault="008D14DB" w:rsidP="008D14DB">
      <w:pPr>
        <w:widowControl w:val="0"/>
        <w:tabs>
          <w:tab w:val="left" w:pos="-142"/>
          <w:tab w:val="left" w:pos="0"/>
        </w:tabs>
        <w:autoSpaceDE w:val="0"/>
        <w:autoSpaceDN w:val="0"/>
        <w:adjustRightInd w:val="0"/>
        <w:jc w:val="both"/>
        <w:rPr>
          <w:sz w:val="24"/>
          <w:szCs w:val="24"/>
          <w:shd w:val="clear" w:color="auto" w:fill="FFFFFF"/>
        </w:rPr>
      </w:pPr>
    </w:p>
    <w:p w:rsidR="008D14DB" w:rsidRDefault="008D14DB" w:rsidP="008D14DB">
      <w:pPr>
        <w:pStyle w:val="a9"/>
        <w:numPr>
          <w:ilvl w:val="0"/>
          <w:numId w:val="18"/>
        </w:numPr>
        <w:tabs>
          <w:tab w:val="left" w:pos="-142"/>
          <w:tab w:val="left" w:pos="0"/>
        </w:tabs>
        <w:spacing w:after="200" w:line="276" w:lineRule="auto"/>
        <w:rPr>
          <w:rFonts w:eastAsia="Calibri"/>
          <w:b/>
          <w:bCs/>
          <w:sz w:val="24"/>
          <w:szCs w:val="24"/>
          <w:lang w:eastAsia="en-US"/>
        </w:rPr>
      </w:pPr>
      <w:r>
        <w:rPr>
          <w:rFonts w:eastAsia="Calibri"/>
          <w:b/>
          <w:bCs/>
          <w:sz w:val="24"/>
          <w:szCs w:val="24"/>
          <w:lang w:eastAsia="en-US"/>
        </w:rPr>
        <w:t>Требования к отчетности</w:t>
      </w:r>
    </w:p>
    <w:p w:rsidR="008D14DB" w:rsidRDefault="008D14DB" w:rsidP="008D14DB">
      <w:pPr>
        <w:widowControl w:val="0"/>
        <w:tabs>
          <w:tab w:val="left" w:pos="-142"/>
          <w:tab w:val="left" w:pos="0"/>
        </w:tabs>
        <w:autoSpaceDE w:val="0"/>
        <w:autoSpaceDN w:val="0"/>
        <w:adjustRightInd w:val="0"/>
        <w:jc w:val="both"/>
        <w:rPr>
          <w:sz w:val="24"/>
          <w:szCs w:val="24"/>
        </w:rPr>
      </w:pPr>
      <w:r>
        <w:rPr>
          <w:sz w:val="24"/>
          <w:szCs w:val="24"/>
        </w:rPr>
        <w:tab/>
        <w:t>4.1.</w:t>
      </w:r>
      <w:r>
        <w:rPr>
          <w:sz w:val="24"/>
          <w:szCs w:val="24"/>
        </w:rPr>
        <w:tab/>
      </w:r>
      <w:proofErr w:type="gramStart"/>
      <w:r>
        <w:rPr>
          <w:sz w:val="24"/>
          <w:szCs w:val="24"/>
        </w:rPr>
        <w:t xml:space="preserve">Получатель предоставляет отчет о реализации плана мероприятий по достижению результатов предоставления  гранта,  отчет о достижении значений результатов предоставления гранта не позднее 10 рабочего дня, следующего за отчетным кварталом, и </w:t>
      </w:r>
      <w:r w:rsidRPr="00222A5C">
        <w:rPr>
          <w:sz w:val="24"/>
          <w:szCs w:val="24"/>
        </w:rPr>
        <w:t xml:space="preserve"> </w:t>
      </w:r>
      <w:r>
        <w:rPr>
          <w:sz w:val="24"/>
          <w:szCs w:val="24"/>
        </w:rPr>
        <w:t>отчет об осуществлении расходов, источником финансового обеспечения которых является  грант</w:t>
      </w:r>
      <w:r w:rsidRPr="00222A5C">
        <w:rPr>
          <w:sz w:val="24"/>
          <w:szCs w:val="24"/>
        </w:rPr>
        <w:t xml:space="preserve"> </w:t>
      </w:r>
      <w:r>
        <w:rPr>
          <w:sz w:val="24"/>
          <w:szCs w:val="24"/>
        </w:rPr>
        <w:t>не позднее 10 рабочего дня, следующего за отчетным годом с предоставлением копий первичных бухгалтерских документов на бумажном носителе по форме, утвержденной</w:t>
      </w:r>
      <w:proofErr w:type="gramEnd"/>
      <w:r>
        <w:rPr>
          <w:sz w:val="24"/>
          <w:szCs w:val="24"/>
        </w:rPr>
        <w:t xml:space="preserve"> распоряжением Комитета финансов (при отсутствии технической возможности), либо  в системе «</w:t>
      </w:r>
      <w:proofErr w:type="gramStart"/>
      <w:r>
        <w:rPr>
          <w:sz w:val="24"/>
          <w:szCs w:val="24"/>
        </w:rPr>
        <w:t>Электронный</w:t>
      </w:r>
      <w:proofErr w:type="gramEnd"/>
      <w:r>
        <w:rPr>
          <w:sz w:val="24"/>
          <w:szCs w:val="24"/>
        </w:rPr>
        <w:t xml:space="preserve"> бюджет» (при наличии технической возможности).</w:t>
      </w:r>
    </w:p>
    <w:p w:rsidR="008D14DB" w:rsidRDefault="008D14DB" w:rsidP="008D14DB">
      <w:pPr>
        <w:tabs>
          <w:tab w:val="left" w:pos="284"/>
          <w:tab w:val="left" w:pos="1134"/>
        </w:tabs>
        <w:jc w:val="both"/>
        <w:rPr>
          <w:sz w:val="24"/>
          <w:szCs w:val="24"/>
        </w:rPr>
      </w:pPr>
      <w:r>
        <w:rPr>
          <w:sz w:val="24"/>
          <w:szCs w:val="24"/>
        </w:rPr>
        <w:tab/>
        <w:t xml:space="preserve">      4.2. Главным распорядителем бюджетных средств проводится проверка и принятие предоставленных получателями грантов отчетов в системе «</w:t>
      </w:r>
      <w:proofErr w:type="gramStart"/>
      <w:r>
        <w:rPr>
          <w:sz w:val="24"/>
          <w:szCs w:val="24"/>
        </w:rPr>
        <w:t>Электронный</w:t>
      </w:r>
      <w:proofErr w:type="gramEnd"/>
      <w:r>
        <w:rPr>
          <w:sz w:val="24"/>
          <w:szCs w:val="24"/>
        </w:rPr>
        <w:t xml:space="preserve"> бюджет» в сроки, установленные соглашением (при наличии технической возможности) </w:t>
      </w:r>
      <w:r>
        <w:rPr>
          <w:rFonts w:eastAsia="Courier New"/>
          <w:sz w:val="24"/>
          <w:szCs w:val="24"/>
          <w:lang w:bidi="ru-RU"/>
        </w:rPr>
        <w:t>или в форме бумажного документа (при отсутствии технической возможности).</w:t>
      </w:r>
    </w:p>
    <w:p w:rsidR="008D14DB" w:rsidRDefault="008D14DB" w:rsidP="008D14DB">
      <w:pPr>
        <w:tabs>
          <w:tab w:val="left" w:pos="-142"/>
          <w:tab w:val="left" w:pos="0"/>
          <w:tab w:val="left" w:pos="851"/>
        </w:tabs>
        <w:autoSpaceDE w:val="0"/>
        <w:autoSpaceDN w:val="0"/>
        <w:adjustRightInd w:val="0"/>
        <w:jc w:val="both"/>
        <w:rPr>
          <w:sz w:val="24"/>
          <w:szCs w:val="24"/>
        </w:rPr>
      </w:pPr>
      <w:bookmarkStart w:id="2" w:name="P293"/>
      <w:bookmarkEnd w:id="2"/>
    </w:p>
    <w:p w:rsidR="008D14DB" w:rsidRDefault="008D14DB" w:rsidP="008D14DB">
      <w:pPr>
        <w:tabs>
          <w:tab w:val="left" w:pos="-142"/>
          <w:tab w:val="left" w:pos="0"/>
        </w:tabs>
        <w:autoSpaceDE w:val="0"/>
        <w:autoSpaceDN w:val="0"/>
        <w:adjustRightInd w:val="0"/>
        <w:jc w:val="center"/>
        <w:rPr>
          <w:rFonts w:eastAsia="Calibri"/>
          <w:b/>
          <w:bCs/>
          <w:sz w:val="24"/>
          <w:szCs w:val="24"/>
          <w:lang w:eastAsia="en-US"/>
        </w:rPr>
      </w:pPr>
      <w:r>
        <w:rPr>
          <w:rFonts w:eastAsia="Calibri"/>
          <w:b/>
          <w:bCs/>
          <w:sz w:val="24"/>
          <w:szCs w:val="24"/>
          <w:lang w:eastAsia="en-US"/>
        </w:rPr>
        <w:t xml:space="preserve">5. Требования об осуществлении </w:t>
      </w:r>
      <w:proofErr w:type="gramStart"/>
      <w:r>
        <w:rPr>
          <w:rFonts w:eastAsia="Calibri"/>
          <w:b/>
          <w:bCs/>
          <w:sz w:val="24"/>
          <w:szCs w:val="24"/>
          <w:lang w:eastAsia="en-US"/>
        </w:rPr>
        <w:t>контроля за</w:t>
      </w:r>
      <w:proofErr w:type="gramEnd"/>
      <w:r>
        <w:rPr>
          <w:rFonts w:eastAsia="Calibri"/>
          <w:b/>
          <w:bCs/>
          <w:sz w:val="24"/>
          <w:szCs w:val="24"/>
          <w:lang w:eastAsia="en-US"/>
        </w:rPr>
        <w:t xml:space="preserve"> соблюдением условий, целей и порядка предоставления грантов в форме субсидий и ответственность за их нарушение </w:t>
      </w:r>
    </w:p>
    <w:p w:rsidR="008D14DB" w:rsidRDefault="008D14DB" w:rsidP="008D14DB">
      <w:pPr>
        <w:tabs>
          <w:tab w:val="left" w:pos="-142"/>
          <w:tab w:val="left" w:pos="0"/>
        </w:tabs>
        <w:autoSpaceDE w:val="0"/>
        <w:autoSpaceDN w:val="0"/>
        <w:adjustRightInd w:val="0"/>
        <w:jc w:val="both"/>
        <w:rPr>
          <w:rFonts w:eastAsia="Calibri"/>
          <w:b/>
          <w:bCs/>
          <w:sz w:val="24"/>
          <w:szCs w:val="24"/>
          <w:lang w:eastAsia="en-US"/>
        </w:rPr>
      </w:pPr>
    </w:p>
    <w:p w:rsidR="008D14DB" w:rsidRDefault="008D14DB" w:rsidP="008D14DB">
      <w:pPr>
        <w:tabs>
          <w:tab w:val="left" w:pos="-142"/>
          <w:tab w:val="left" w:pos="0"/>
        </w:tabs>
        <w:autoSpaceDE w:val="0"/>
        <w:autoSpaceDN w:val="0"/>
        <w:adjustRightInd w:val="0"/>
        <w:jc w:val="both"/>
        <w:rPr>
          <w:sz w:val="24"/>
          <w:szCs w:val="24"/>
        </w:rPr>
      </w:pPr>
      <w:r>
        <w:rPr>
          <w:sz w:val="24"/>
          <w:szCs w:val="24"/>
        </w:rPr>
        <w:tab/>
        <w:t xml:space="preserve">5.1. Главным распорядителем бюджетных средств, предоставившим грант, проводится обязательная проверка соблюдения условий, целей и порядка предоставления Грантов. </w:t>
      </w:r>
    </w:p>
    <w:p w:rsidR="008D14DB" w:rsidRDefault="008D14DB" w:rsidP="008D14DB">
      <w:pPr>
        <w:tabs>
          <w:tab w:val="left" w:pos="-142"/>
          <w:tab w:val="left" w:pos="0"/>
        </w:tabs>
        <w:autoSpaceDE w:val="0"/>
        <w:autoSpaceDN w:val="0"/>
        <w:adjustRightInd w:val="0"/>
        <w:jc w:val="both"/>
        <w:rPr>
          <w:sz w:val="24"/>
          <w:szCs w:val="24"/>
        </w:rPr>
      </w:pPr>
      <w:r>
        <w:rPr>
          <w:sz w:val="24"/>
          <w:szCs w:val="24"/>
        </w:rPr>
        <w:lastRenderedPageBreak/>
        <w:t xml:space="preserve">           5.2. </w:t>
      </w:r>
      <w:proofErr w:type="gramStart"/>
      <w:r>
        <w:rPr>
          <w:sz w:val="24"/>
          <w:szCs w:val="24"/>
        </w:rPr>
        <w:t>Главным распорядителем бюджетных средств, предоставившим грант, проводится мониторинг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в порядке и по формам, которые установлены</w:t>
      </w:r>
      <w:r>
        <w:rPr>
          <w:rFonts w:eastAsiaTheme="minorHAnsi"/>
          <w:sz w:val="24"/>
          <w:szCs w:val="24"/>
          <w:lang w:eastAsia="en-US"/>
        </w:rPr>
        <w:t xml:space="preserve"> приказом</w:t>
      </w:r>
      <w:r>
        <w:rPr>
          <w:sz w:val="24"/>
          <w:szCs w:val="24"/>
        </w:rPr>
        <w:t xml:space="preserve"> </w:t>
      </w:r>
      <w:r>
        <w:rPr>
          <w:rFonts w:eastAsiaTheme="minorHAnsi"/>
          <w:sz w:val="24"/>
          <w:szCs w:val="24"/>
          <w:lang w:eastAsia="en-US"/>
        </w:rPr>
        <w:t>Министерства Финансов Российской Федерации от 27 апреля 2024 г. № 53н «Об утверждении порядка проведения мониторинга достижения результатов предоставления субсидий, в том числе грантов</w:t>
      </w:r>
      <w:proofErr w:type="gramEnd"/>
      <w:r>
        <w:rPr>
          <w:rFonts w:eastAsiaTheme="minorHAnsi"/>
          <w:sz w:val="24"/>
          <w:szCs w:val="24"/>
          <w:lang w:eastAsia="en-US"/>
        </w:rPr>
        <w:t xml:space="preserve">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r>
        <w:rPr>
          <w:sz w:val="24"/>
          <w:szCs w:val="24"/>
        </w:rPr>
        <w:t>.</w:t>
      </w:r>
    </w:p>
    <w:p w:rsidR="008D14DB" w:rsidRDefault="008D14DB" w:rsidP="008D14DB">
      <w:pPr>
        <w:widowControl w:val="0"/>
        <w:tabs>
          <w:tab w:val="left" w:pos="-142"/>
          <w:tab w:val="left" w:pos="0"/>
        </w:tabs>
        <w:autoSpaceDE w:val="0"/>
        <w:autoSpaceDN w:val="0"/>
        <w:adjustRightInd w:val="0"/>
        <w:jc w:val="both"/>
        <w:rPr>
          <w:sz w:val="24"/>
          <w:szCs w:val="24"/>
        </w:rPr>
      </w:pPr>
      <w:r>
        <w:rPr>
          <w:sz w:val="24"/>
          <w:szCs w:val="24"/>
        </w:rPr>
        <w:tab/>
        <w:t>5.3. Меры ответственности за несоблюдение условий, целей и порядка предоставления грантов:</w:t>
      </w:r>
    </w:p>
    <w:p w:rsidR="008D14DB" w:rsidRDefault="008D14DB" w:rsidP="008D14DB">
      <w:pPr>
        <w:widowControl w:val="0"/>
        <w:tabs>
          <w:tab w:val="left" w:pos="-142"/>
          <w:tab w:val="left" w:pos="0"/>
        </w:tabs>
        <w:autoSpaceDE w:val="0"/>
        <w:autoSpaceDN w:val="0"/>
        <w:adjustRightInd w:val="0"/>
        <w:jc w:val="both"/>
        <w:rPr>
          <w:snapToGrid w:val="0"/>
          <w:sz w:val="24"/>
          <w:szCs w:val="24"/>
        </w:rPr>
      </w:pPr>
      <w:r>
        <w:rPr>
          <w:sz w:val="24"/>
          <w:szCs w:val="24"/>
        </w:rPr>
        <w:tab/>
        <w:t xml:space="preserve">5.3.1. </w:t>
      </w:r>
      <w:r>
        <w:rPr>
          <w:sz w:val="24"/>
          <w:szCs w:val="24"/>
        </w:rPr>
        <w:tab/>
        <w:t xml:space="preserve">Возврат гранта в бюджет Сосновоборского городского округа, в случае несоблюдения получателем гранта целей, условий и порядка предоставления гранта, выявленного по фактам проверок, проведенных администрацией Сосновоборского городского округа, а также в случае </w:t>
      </w:r>
      <w:proofErr w:type="spellStart"/>
      <w:r>
        <w:rPr>
          <w:sz w:val="24"/>
          <w:szCs w:val="24"/>
        </w:rPr>
        <w:t>недостижения</w:t>
      </w:r>
      <w:proofErr w:type="spellEnd"/>
      <w:r>
        <w:rPr>
          <w:sz w:val="24"/>
          <w:szCs w:val="24"/>
        </w:rPr>
        <w:t xml:space="preserve"> показателей, установленных соглашением о </w:t>
      </w:r>
      <w:r>
        <w:rPr>
          <w:snapToGrid w:val="0"/>
          <w:sz w:val="24"/>
          <w:szCs w:val="24"/>
        </w:rPr>
        <w:t>предоставлении грантов в форме субсидий.</w:t>
      </w:r>
    </w:p>
    <w:p w:rsidR="008D14DB" w:rsidRDefault="008D14DB" w:rsidP="008D14DB">
      <w:pPr>
        <w:widowControl w:val="0"/>
        <w:tabs>
          <w:tab w:val="left" w:pos="-142"/>
          <w:tab w:val="left" w:pos="0"/>
        </w:tabs>
        <w:autoSpaceDE w:val="0"/>
        <w:autoSpaceDN w:val="0"/>
        <w:adjustRightInd w:val="0"/>
        <w:jc w:val="both"/>
        <w:rPr>
          <w:sz w:val="24"/>
          <w:szCs w:val="24"/>
        </w:rPr>
      </w:pPr>
      <w:r>
        <w:rPr>
          <w:snapToGrid w:val="0"/>
          <w:sz w:val="24"/>
          <w:szCs w:val="24"/>
        </w:rPr>
        <w:tab/>
        <w:t>Сроки возврата гранта указываются в требовании об обеспечении возврата гранта.</w:t>
      </w:r>
    </w:p>
    <w:p w:rsidR="008D14DB" w:rsidRDefault="008D14DB" w:rsidP="008D14DB">
      <w:pPr>
        <w:widowControl w:val="0"/>
        <w:tabs>
          <w:tab w:val="left" w:pos="-142"/>
          <w:tab w:val="left" w:pos="0"/>
        </w:tabs>
        <w:autoSpaceDE w:val="0"/>
        <w:autoSpaceDN w:val="0"/>
        <w:adjustRightInd w:val="0"/>
        <w:jc w:val="both"/>
        <w:rPr>
          <w:rFonts w:eastAsia="Calibri"/>
          <w:sz w:val="24"/>
          <w:szCs w:val="24"/>
          <w:lang w:eastAsia="en-US"/>
        </w:rPr>
      </w:pPr>
      <w:r>
        <w:rPr>
          <w:sz w:val="24"/>
          <w:szCs w:val="24"/>
        </w:rPr>
        <w:tab/>
      </w:r>
      <w:r>
        <w:rPr>
          <w:rFonts w:eastAsia="Calibri"/>
          <w:sz w:val="24"/>
          <w:szCs w:val="24"/>
          <w:lang w:eastAsia="en-US"/>
        </w:rPr>
        <w:t xml:space="preserve">5.3.2. </w:t>
      </w:r>
      <w:proofErr w:type="gramStart"/>
      <w:r>
        <w:rPr>
          <w:rFonts w:eastAsia="Calibri"/>
          <w:sz w:val="24"/>
          <w:szCs w:val="24"/>
          <w:lang w:eastAsia="en-US"/>
        </w:rPr>
        <w:t xml:space="preserve">В случае </w:t>
      </w:r>
      <w:proofErr w:type="spellStart"/>
      <w:r>
        <w:rPr>
          <w:rFonts w:eastAsia="Calibri"/>
          <w:sz w:val="24"/>
          <w:szCs w:val="24"/>
          <w:lang w:eastAsia="en-US"/>
        </w:rPr>
        <w:t>недостижения</w:t>
      </w:r>
      <w:proofErr w:type="spellEnd"/>
      <w:r>
        <w:rPr>
          <w:rFonts w:eastAsia="Calibri"/>
          <w:sz w:val="24"/>
          <w:szCs w:val="24"/>
          <w:lang w:eastAsia="en-US"/>
        </w:rPr>
        <w:t xml:space="preserve"> в установленные соглашением сроки значения результата предоставления гранта получатель гранта уплачивает пени в размере одной </w:t>
      </w:r>
      <w:proofErr w:type="spellStart"/>
      <w:r>
        <w:rPr>
          <w:rFonts w:eastAsia="Calibri"/>
          <w:sz w:val="24"/>
          <w:szCs w:val="24"/>
          <w:lang w:eastAsia="en-US"/>
        </w:rPr>
        <w:t>трехсотшестидесятой</w:t>
      </w:r>
      <w:proofErr w:type="spellEnd"/>
      <w:r>
        <w:rPr>
          <w:rFonts w:eastAsia="Calibri"/>
          <w:sz w:val="24"/>
          <w:szCs w:val="24"/>
          <w:lang w:eastAsia="en-US"/>
        </w:rPr>
        <w:t xml:space="preserve">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гранта до дня возврата гранта в бюджет Сосновоборского городского округа.</w:t>
      </w:r>
      <w:proofErr w:type="gramEnd"/>
    </w:p>
    <w:p w:rsidR="008D14DB" w:rsidRDefault="008D14DB" w:rsidP="008D14DB">
      <w:pPr>
        <w:widowControl w:val="0"/>
        <w:tabs>
          <w:tab w:val="left" w:pos="-142"/>
          <w:tab w:val="left" w:pos="0"/>
        </w:tabs>
        <w:autoSpaceDE w:val="0"/>
        <w:autoSpaceDN w:val="0"/>
        <w:adjustRightInd w:val="0"/>
        <w:jc w:val="both"/>
        <w:rPr>
          <w:sz w:val="24"/>
          <w:szCs w:val="24"/>
        </w:rPr>
      </w:pPr>
      <w:r>
        <w:rPr>
          <w:rFonts w:eastAsia="Calibri"/>
          <w:sz w:val="24"/>
          <w:szCs w:val="24"/>
          <w:lang w:eastAsia="en-US"/>
        </w:rPr>
        <w:tab/>
        <w:t xml:space="preserve">5.4. В случае нарушения получателем гранта условий, установленных при предоставлении гранта, </w:t>
      </w:r>
      <w:proofErr w:type="gramStart"/>
      <w:r>
        <w:rPr>
          <w:rFonts w:eastAsia="Calibri"/>
          <w:sz w:val="24"/>
          <w:szCs w:val="24"/>
          <w:lang w:eastAsia="en-US"/>
        </w:rPr>
        <w:t>выявленного</w:t>
      </w:r>
      <w:proofErr w:type="gramEnd"/>
      <w:r>
        <w:rPr>
          <w:rFonts w:eastAsia="Calibri"/>
          <w:sz w:val="24"/>
          <w:szCs w:val="24"/>
          <w:lang w:eastAsia="en-US"/>
        </w:rPr>
        <w:t xml:space="preserve"> в том числе по фактам проверок, проведенных главным распорядителем бюджетных средств и органами муниципального финансового контроля (за исключением случая </w:t>
      </w:r>
      <w:proofErr w:type="spellStart"/>
      <w:r>
        <w:rPr>
          <w:rFonts w:eastAsia="Calibri"/>
          <w:sz w:val="24"/>
          <w:szCs w:val="24"/>
          <w:lang w:eastAsia="en-US"/>
        </w:rPr>
        <w:t>недостижения</w:t>
      </w:r>
      <w:proofErr w:type="spellEnd"/>
      <w:r>
        <w:rPr>
          <w:rFonts w:eastAsia="Calibri"/>
          <w:sz w:val="24"/>
          <w:szCs w:val="24"/>
          <w:lang w:eastAsia="en-US"/>
        </w:rPr>
        <w:t xml:space="preserve"> значения результата предоставления субсидии) к получателю гранта применяются штрафные санкции.</w:t>
      </w:r>
    </w:p>
    <w:p w:rsidR="008D14DB" w:rsidRDefault="008D14DB" w:rsidP="008D14DB">
      <w:pPr>
        <w:shd w:val="clear" w:color="auto" w:fill="FFFFFF"/>
        <w:tabs>
          <w:tab w:val="left" w:pos="-142"/>
          <w:tab w:val="left" w:pos="0"/>
        </w:tabs>
        <w:jc w:val="both"/>
        <w:rPr>
          <w:sz w:val="24"/>
          <w:szCs w:val="24"/>
        </w:rPr>
      </w:pPr>
      <w:r>
        <w:rPr>
          <w:sz w:val="24"/>
          <w:szCs w:val="24"/>
        </w:rPr>
        <w:tab/>
        <w:t xml:space="preserve">5.5. </w:t>
      </w:r>
      <w:r>
        <w:rPr>
          <w:sz w:val="24"/>
          <w:szCs w:val="24"/>
        </w:rPr>
        <w:tab/>
        <w:t>Неиспользованные в текущем финансовом году остатки гранта, предоставленного из бюджета Сосновоборского городского округа, подлежат возврату в бюджет Сосновоборского городского округа в соответствии с действующим законодательством.</w:t>
      </w:r>
      <w:r>
        <w:rPr>
          <w:sz w:val="24"/>
          <w:szCs w:val="24"/>
        </w:rPr>
        <w:tab/>
      </w:r>
    </w:p>
    <w:p w:rsidR="008D14DB" w:rsidRPr="00F8706F" w:rsidRDefault="008D14DB" w:rsidP="008D14DB">
      <w:pPr>
        <w:shd w:val="clear" w:color="auto" w:fill="FFFFFF"/>
        <w:tabs>
          <w:tab w:val="left" w:pos="-142"/>
          <w:tab w:val="left" w:pos="0"/>
        </w:tabs>
        <w:jc w:val="both"/>
        <w:rPr>
          <w:sz w:val="24"/>
          <w:szCs w:val="24"/>
        </w:rPr>
      </w:pPr>
    </w:p>
    <w:p w:rsidR="008D14DB" w:rsidRPr="00F8706F" w:rsidRDefault="008D14DB" w:rsidP="008D14DB">
      <w:pPr>
        <w:shd w:val="clear" w:color="auto" w:fill="FFFFFF"/>
        <w:tabs>
          <w:tab w:val="left" w:pos="-142"/>
          <w:tab w:val="left" w:pos="0"/>
        </w:tabs>
        <w:jc w:val="both"/>
        <w:rPr>
          <w:sz w:val="24"/>
          <w:szCs w:val="24"/>
        </w:rPr>
      </w:pPr>
    </w:p>
    <w:p w:rsidR="008D14DB" w:rsidRPr="00F8706F" w:rsidRDefault="008D14DB" w:rsidP="008D14DB">
      <w:pPr>
        <w:shd w:val="clear" w:color="auto" w:fill="FFFFFF"/>
        <w:tabs>
          <w:tab w:val="left" w:pos="-142"/>
          <w:tab w:val="left" w:pos="0"/>
        </w:tabs>
        <w:jc w:val="both"/>
        <w:rPr>
          <w:sz w:val="24"/>
          <w:szCs w:val="24"/>
        </w:rPr>
      </w:pPr>
    </w:p>
    <w:p w:rsidR="008D14DB" w:rsidRPr="00F8706F" w:rsidRDefault="008D14DB" w:rsidP="008D14DB">
      <w:pPr>
        <w:shd w:val="clear" w:color="auto" w:fill="FFFFFF"/>
        <w:tabs>
          <w:tab w:val="left" w:pos="-142"/>
          <w:tab w:val="left" w:pos="0"/>
        </w:tabs>
        <w:jc w:val="both"/>
        <w:rPr>
          <w:sz w:val="24"/>
          <w:szCs w:val="24"/>
        </w:rPr>
      </w:pPr>
    </w:p>
    <w:p w:rsidR="008D14DB" w:rsidRPr="00F8706F" w:rsidRDefault="008D14DB" w:rsidP="008D14DB">
      <w:pPr>
        <w:shd w:val="clear" w:color="auto" w:fill="FFFFFF"/>
        <w:tabs>
          <w:tab w:val="left" w:pos="-142"/>
          <w:tab w:val="left" w:pos="0"/>
        </w:tabs>
        <w:jc w:val="both"/>
        <w:rPr>
          <w:sz w:val="24"/>
          <w:szCs w:val="24"/>
        </w:rPr>
      </w:pPr>
    </w:p>
    <w:p w:rsidR="008D14DB" w:rsidRPr="00F8706F" w:rsidRDefault="008D14DB" w:rsidP="008D14DB">
      <w:pPr>
        <w:shd w:val="clear" w:color="auto" w:fill="FFFFFF"/>
        <w:tabs>
          <w:tab w:val="left" w:pos="-142"/>
          <w:tab w:val="left" w:pos="0"/>
        </w:tabs>
        <w:jc w:val="both"/>
        <w:rPr>
          <w:sz w:val="24"/>
          <w:szCs w:val="24"/>
        </w:rPr>
      </w:pPr>
    </w:p>
    <w:p w:rsidR="008D14DB" w:rsidRPr="00F8706F" w:rsidRDefault="008D14DB" w:rsidP="008D14DB">
      <w:pPr>
        <w:shd w:val="clear" w:color="auto" w:fill="FFFFFF"/>
        <w:tabs>
          <w:tab w:val="left" w:pos="-142"/>
          <w:tab w:val="left" w:pos="0"/>
        </w:tabs>
        <w:jc w:val="both"/>
        <w:rPr>
          <w:sz w:val="24"/>
          <w:szCs w:val="24"/>
        </w:rPr>
      </w:pPr>
    </w:p>
    <w:p w:rsidR="008D14DB" w:rsidRPr="00F8706F" w:rsidRDefault="008D14DB" w:rsidP="008D14DB">
      <w:pPr>
        <w:shd w:val="clear" w:color="auto" w:fill="FFFFFF"/>
        <w:tabs>
          <w:tab w:val="left" w:pos="-142"/>
          <w:tab w:val="left" w:pos="0"/>
        </w:tabs>
        <w:jc w:val="both"/>
        <w:rPr>
          <w:sz w:val="24"/>
          <w:szCs w:val="24"/>
        </w:rPr>
      </w:pPr>
    </w:p>
    <w:p w:rsidR="008D14DB" w:rsidRPr="00F8706F" w:rsidRDefault="008D14DB" w:rsidP="008D14DB">
      <w:pPr>
        <w:shd w:val="clear" w:color="auto" w:fill="FFFFFF"/>
        <w:tabs>
          <w:tab w:val="left" w:pos="-142"/>
          <w:tab w:val="left" w:pos="0"/>
        </w:tabs>
        <w:jc w:val="both"/>
        <w:rPr>
          <w:sz w:val="24"/>
          <w:szCs w:val="24"/>
        </w:rPr>
      </w:pPr>
    </w:p>
    <w:p w:rsidR="008D14DB" w:rsidRPr="00F8706F" w:rsidRDefault="008D14DB" w:rsidP="008D14DB">
      <w:pPr>
        <w:shd w:val="clear" w:color="auto" w:fill="FFFFFF"/>
        <w:tabs>
          <w:tab w:val="left" w:pos="-142"/>
          <w:tab w:val="left" w:pos="0"/>
        </w:tabs>
        <w:jc w:val="both"/>
        <w:rPr>
          <w:sz w:val="24"/>
          <w:szCs w:val="24"/>
        </w:rPr>
      </w:pPr>
    </w:p>
    <w:p w:rsidR="008D14DB" w:rsidRPr="00F8706F" w:rsidRDefault="008D14DB" w:rsidP="008D14DB">
      <w:pPr>
        <w:shd w:val="clear" w:color="auto" w:fill="FFFFFF"/>
        <w:tabs>
          <w:tab w:val="left" w:pos="-142"/>
          <w:tab w:val="left" w:pos="0"/>
        </w:tabs>
        <w:jc w:val="both"/>
        <w:rPr>
          <w:sz w:val="24"/>
          <w:szCs w:val="24"/>
        </w:rPr>
      </w:pPr>
    </w:p>
    <w:p w:rsidR="008D14DB" w:rsidRDefault="008D14DB" w:rsidP="008D14DB">
      <w:pPr>
        <w:shd w:val="clear" w:color="auto" w:fill="FFFFFF"/>
        <w:tabs>
          <w:tab w:val="left" w:pos="-142"/>
          <w:tab w:val="left" w:pos="0"/>
        </w:tabs>
        <w:jc w:val="both"/>
        <w:rPr>
          <w:sz w:val="24"/>
          <w:szCs w:val="24"/>
        </w:rPr>
      </w:pPr>
    </w:p>
    <w:p w:rsidR="008D14DB" w:rsidRDefault="008D14DB" w:rsidP="008D14DB">
      <w:pPr>
        <w:shd w:val="clear" w:color="auto" w:fill="FFFFFF"/>
        <w:tabs>
          <w:tab w:val="left" w:pos="-142"/>
          <w:tab w:val="left" w:pos="0"/>
        </w:tabs>
        <w:jc w:val="both"/>
        <w:rPr>
          <w:sz w:val="24"/>
          <w:szCs w:val="24"/>
        </w:rPr>
      </w:pPr>
    </w:p>
    <w:p w:rsidR="008D14DB" w:rsidRDefault="008D14DB" w:rsidP="008D14DB">
      <w:pPr>
        <w:shd w:val="clear" w:color="auto" w:fill="FFFFFF"/>
        <w:tabs>
          <w:tab w:val="left" w:pos="-142"/>
          <w:tab w:val="left" w:pos="0"/>
        </w:tabs>
        <w:jc w:val="both"/>
        <w:rPr>
          <w:sz w:val="24"/>
          <w:szCs w:val="24"/>
        </w:rPr>
      </w:pPr>
    </w:p>
    <w:p w:rsidR="008D14DB" w:rsidRDefault="008D14DB" w:rsidP="008D14DB">
      <w:pPr>
        <w:shd w:val="clear" w:color="auto" w:fill="FFFFFF"/>
        <w:tabs>
          <w:tab w:val="left" w:pos="-142"/>
          <w:tab w:val="left" w:pos="0"/>
        </w:tabs>
        <w:jc w:val="both"/>
        <w:rPr>
          <w:sz w:val="24"/>
          <w:szCs w:val="24"/>
        </w:rPr>
      </w:pPr>
    </w:p>
    <w:p w:rsidR="008D14DB" w:rsidRDefault="008D14DB" w:rsidP="008D14DB">
      <w:pPr>
        <w:shd w:val="clear" w:color="auto" w:fill="FFFFFF"/>
        <w:tabs>
          <w:tab w:val="left" w:pos="-142"/>
          <w:tab w:val="left" w:pos="0"/>
        </w:tabs>
        <w:jc w:val="both"/>
        <w:rPr>
          <w:sz w:val="24"/>
          <w:szCs w:val="24"/>
        </w:rPr>
      </w:pPr>
    </w:p>
    <w:p w:rsidR="008D14DB" w:rsidRDefault="008D14DB" w:rsidP="008D14DB">
      <w:pPr>
        <w:shd w:val="clear" w:color="auto" w:fill="FFFFFF"/>
        <w:tabs>
          <w:tab w:val="left" w:pos="-142"/>
          <w:tab w:val="left" w:pos="0"/>
        </w:tabs>
        <w:jc w:val="both"/>
        <w:rPr>
          <w:sz w:val="24"/>
          <w:szCs w:val="24"/>
        </w:rPr>
      </w:pPr>
    </w:p>
    <w:p w:rsidR="008D14DB" w:rsidRDefault="008D14DB" w:rsidP="008D14DB">
      <w:pPr>
        <w:shd w:val="clear" w:color="auto" w:fill="FFFFFF"/>
        <w:tabs>
          <w:tab w:val="left" w:pos="-142"/>
          <w:tab w:val="left" w:pos="0"/>
        </w:tabs>
        <w:jc w:val="both"/>
        <w:rPr>
          <w:sz w:val="24"/>
          <w:szCs w:val="24"/>
        </w:rPr>
      </w:pPr>
    </w:p>
    <w:p w:rsidR="00955FB1" w:rsidRDefault="00955FB1" w:rsidP="008D14DB">
      <w:pPr>
        <w:jc w:val="right"/>
        <w:rPr>
          <w:bCs/>
          <w:sz w:val="24"/>
          <w:szCs w:val="24"/>
          <w:lang w:val="en-US"/>
        </w:rPr>
      </w:pPr>
    </w:p>
    <w:p w:rsidR="008D14DB" w:rsidRPr="00F8706F" w:rsidRDefault="008D14DB" w:rsidP="008D14DB">
      <w:pPr>
        <w:jc w:val="right"/>
        <w:rPr>
          <w:bCs/>
          <w:sz w:val="24"/>
          <w:szCs w:val="24"/>
        </w:rPr>
      </w:pPr>
      <w:r w:rsidRPr="00F8706F">
        <w:rPr>
          <w:bCs/>
          <w:sz w:val="24"/>
          <w:szCs w:val="24"/>
        </w:rPr>
        <w:lastRenderedPageBreak/>
        <w:t xml:space="preserve">Приложение № 1 </w:t>
      </w:r>
      <w:proofErr w:type="gramStart"/>
      <w:r w:rsidRPr="00F8706F">
        <w:rPr>
          <w:bCs/>
          <w:sz w:val="24"/>
          <w:szCs w:val="24"/>
        </w:rPr>
        <w:t>к</w:t>
      </w:r>
      <w:proofErr w:type="gramEnd"/>
    </w:p>
    <w:p w:rsidR="008D14DB" w:rsidRDefault="008D14DB" w:rsidP="008D14DB">
      <w:pPr>
        <w:jc w:val="right"/>
        <w:rPr>
          <w:bCs/>
          <w:sz w:val="24"/>
          <w:szCs w:val="24"/>
        </w:rPr>
      </w:pPr>
      <w:r w:rsidRPr="00F8706F">
        <w:rPr>
          <w:bCs/>
          <w:sz w:val="24"/>
          <w:szCs w:val="24"/>
        </w:rPr>
        <w:t>Положению о порядке</w:t>
      </w:r>
      <w:r>
        <w:rPr>
          <w:bCs/>
          <w:sz w:val="24"/>
          <w:szCs w:val="24"/>
        </w:rPr>
        <w:t xml:space="preserve"> </w:t>
      </w:r>
      <w:r w:rsidRPr="00F8706F">
        <w:rPr>
          <w:bCs/>
          <w:sz w:val="24"/>
          <w:szCs w:val="24"/>
        </w:rPr>
        <w:t>предоставления</w:t>
      </w:r>
      <w:r>
        <w:rPr>
          <w:bCs/>
          <w:sz w:val="24"/>
          <w:szCs w:val="24"/>
        </w:rPr>
        <w:t xml:space="preserve"> </w:t>
      </w:r>
      <w:r w:rsidRPr="00F8706F">
        <w:rPr>
          <w:bCs/>
          <w:sz w:val="24"/>
          <w:szCs w:val="24"/>
        </w:rPr>
        <w:t>грантов</w:t>
      </w:r>
    </w:p>
    <w:p w:rsidR="008D14DB" w:rsidRDefault="008D14DB" w:rsidP="008D14DB">
      <w:pPr>
        <w:jc w:val="right"/>
        <w:rPr>
          <w:sz w:val="24"/>
          <w:szCs w:val="24"/>
        </w:rPr>
      </w:pPr>
      <w:r w:rsidRPr="00F8706F">
        <w:rPr>
          <w:bCs/>
          <w:sz w:val="24"/>
          <w:szCs w:val="24"/>
        </w:rPr>
        <w:t xml:space="preserve"> в форме</w:t>
      </w:r>
      <w:r w:rsidRPr="00F60C4B">
        <w:rPr>
          <w:bCs/>
          <w:sz w:val="24"/>
          <w:szCs w:val="24"/>
        </w:rPr>
        <w:t xml:space="preserve"> </w:t>
      </w:r>
      <w:r w:rsidRPr="00F8706F">
        <w:rPr>
          <w:bCs/>
          <w:sz w:val="24"/>
          <w:szCs w:val="24"/>
        </w:rPr>
        <w:t xml:space="preserve">субсидий </w:t>
      </w:r>
      <w:r>
        <w:rPr>
          <w:sz w:val="24"/>
          <w:szCs w:val="24"/>
        </w:rPr>
        <w:t>общественным объединениям</w:t>
      </w:r>
    </w:p>
    <w:p w:rsidR="008D14DB" w:rsidRPr="00F8706F" w:rsidRDefault="008D14DB" w:rsidP="008D14DB">
      <w:pPr>
        <w:jc w:val="right"/>
        <w:rPr>
          <w:bCs/>
          <w:sz w:val="24"/>
          <w:szCs w:val="24"/>
        </w:rPr>
      </w:pPr>
      <w:r w:rsidRPr="00F8706F">
        <w:rPr>
          <w:bCs/>
          <w:sz w:val="24"/>
          <w:szCs w:val="24"/>
        </w:rPr>
        <w:t xml:space="preserve"> </w:t>
      </w:r>
      <w:proofErr w:type="gramStart"/>
      <w:r w:rsidRPr="00F8706F">
        <w:rPr>
          <w:bCs/>
          <w:sz w:val="24"/>
          <w:szCs w:val="24"/>
        </w:rPr>
        <w:t>в</w:t>
      </w:r>
      <w:proofErr w:type="gramEnd"/>
      <w:r w:rsidRPr="00F8706F">
        <w:rPr>
          <w:bCs/>
          <w:sz w:val="24"/>
          <w:szCs w:val="24"/>
        </w:rPr>
        <w:t xml:space="preserve"> </w:t>
      </w:r>
      <w:proofErr w:type="gramStart"/>
      <w:r w:rsidRPr="00F8706F">
        <w:rPr>
          <w:bCs/>
          <w:sz w:val="24"/>
          <w:szCs w:val="24"/>
        </w:rPr>
        <w:t>Сосновоборском</w:t>
      </w:r>
      <w:proofErr w:type="gramEnd"/>
      <w:r w:rsidRPr="00F8706F">
        <w:rPr>
          <w:bCs/>
          <w:sz w:val="24"/>
          <w:szCs w:val="24"/>
        </w:rPr>
        <w:t xml:space="preserve"> городском округе</w:t>
      </w:r>
    </w:p>
    <w:p w:rsidR="008D14DB" w:rsidRPr="00F8706F" w:rsidRDefault="008D14DB" w:rsidP="008D14DB">
      <w:pPr>
        <w:jc w:val="right"/>
        <w:rPr>
          <w:b/>
          <w:bCs/>
          <w:sz w:val="27"/>
          <w:szCs w:val="27"/>
        </w:rPr>
      </w:pPr>
    </w:p>
    <w:p w:rsidR="008D14DB" w:rsidRPr="00F8706F" w:rsidRDefault="008D14DB" w:rsidP="008D14DB">
      <w:pPr>
        <w:jc w:val="right"/>
        <w:rPr>
          <w:b/>
          <w:bCs/>
          <w:sz w:val="27"/>
          <w:szCs w:val="27"/>
        </w:rPr>
      </w:pPr>
    </w:p>
    <w:p w:rsidR="008D14DB" w:rsidRPr="00F8706F" w:rsidRDefault="008D14DB" w:rsidP="008D14DB">
      <w:pPr>
        <w:jc w:val="right"/>
        <w:rPr>
          <w:b/>
          <w:bCs/>
          <w:sz w:val="27"/>
          <w:szCs w:val="27"/>
        </w:rPr>
      </w:pPr>
      <w:r w:rsidRPr="00F8706F">
        <w:rPr>
          <w:b/>
          <w:bCs/>
          <w:sz w:val="27"/>
          <w:szCs w:val="27"/>
        </w:rPr>
        <w:t>Форма заявки на участие в конкурсе по предоставлению Грантов</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12"/>
        <w:gridCol w:w="2186"/>
        <w:gridCol w:w="213"/>
        <w:gridCol w:w="3934"/>
      </w:tblGrid>
      <w:tr w:rsidR="008D14DB" w:rsidRPr="00F8706F" w:rsidTr="00692E98">
        <w:trPr>
          <w:trHeight w:val="15"/>
          <w:tblCellSpacing w:w="15" w:type="dxa"/>
        </w:trPr>
        <w:tc>
          <w:tcPr>
            <w:tcW w:w="9385" w:type="dxa"/>
            <w:gridSpan w:val="4"/>
            <w:vAlign w:val="center"/>
            <w:hideMark/>
          </w:tcPr>
          <w:p w:rsidR="008D14DB" w:rsidRPr="00F8706F" w:rsidRDefault="008D14DB" w:rsidP="00692E98">
            <w:pPr>
              <w:jc w:val="center"/>
              <w:rPr>
                <w:sz w:val="24"/>
                <w:szCs w:val="24"/>
              </w:rPr>
            </w:pPr>
            <w:r w:rsidRPr="00F8706F">
              <w:rPr>
                <w:b/>
                <w:bCs/>
                <w:sz w:val="24"/>
                <w:szCs w:val="24"/>
              </w:rPr>
              <w:t>1. Титульный лист заявки</w:t>
            </w:r>
            <w:r w:rsidRPr="00F8706F">
              <w:rPr>
                <w:sz w:val="24"/>
                <w:szCs w:val="24"/>
              </w:rPr>
              <w:br/>
            </w:r>
            <w:r w:rsidRPr="00F8706F">
              <w:rPr>
                <w:b/>
                <w:sz w:val="24"/>
                <w:szCs w:val="24"/>
              </w:rPr>
              <w:t>Заявка</w:t>
            </w:r>
          </w:p>
        </w:tc>
      </w:tr>
      <w:tr w:rsidR="008D14DB" w:rsidRPr="00F8706F" w:rsidTr="00692E98">
        <w:trPr>
          <w:tblCellSpacing w:w="15" w:type="dxa"/>
        </w:trPr>
        <w:tc>
          <w:tcPr>
            <w:tcW w:w="5466" w:type="dxa"/>
            <w:gridSpan w:val="3"/>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8D14DB" w:rsidRPr="00F8706F" w:rsidRDefault="008D14DB" w:rsidP="00692E98">
            <w:pPr>
              <w:spacing w:before="100" w:beforeAutospacing="1" w:after="100" w:afterAutospacing="1"/>
              <w:rPr>
                <w:sz w:val="24"/>
                <w:szCs w:val="24"/>
              </w:rPr>
            </w:pPr>
            <w:r w:rsidRPr="00F8706F">
              <w:rPr>
                <w:sz w:val="24"/>
                <w:szCs w:val="24"/>
              </w:rPr>
              <w:t xml:space="preserve">Наименование некоммерческой организации </w:t>
            </w:r>
          </w:p>
        </w:tc>
        <w:tc>
          <w:tcPr>
            <w:tcW w:w="388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8D14DB" w:rsidRPr="00F8706F" w:rsidRDefault="008D14DB" w:rsidP="00692E98">
            <w:pPr>
              <w:spacing w:before="100" w:beforeAutospacing="1" w:after="100" w:afterAutospacing="1"/>
              <w:rPr>
                <w:sz w:val="24"/>
                <w:szCs w:val="24"/>
              </w:rPr>
            </w:pPr>
          </w:p>
        </w:tc>
      </w:tr>
      <w:tr w:rsidR="008D14DB" w:rsidRPr="00F8706F" w:rsidTr="00692E98">
        <w:trPr>
          <w:tblCellSpacing w:w="15" w:type="dxa"/>
        </w:trPr>
        <w:tc>
          <w:tcPr>
            <w:tcW w:w="5466" w:type="dxa"/>
            <w:gridSpan w:val="3"/>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8D14DB" w:rsidRPr="00F8706F" w:rsidRDefault="008D14DB" w:rsidP="00692E98">
            <w:pPr>
              <w:spacing w:before="100" w:beforeAutospacing="1" w:after="100" w:afterAutospacing="1"/>
              <w:rPr>
                <w:sz w:val="24"/>
                <w:szCs w:val="24"/>
              </w:rPr>
            </w:pPr>
            <w:r w:rsidRPr="00F8706F">
              <w:rPr>
                <w:sz w:val="24"/>
                <w:szCs w:val="24"/>
              </w:rPr>
              <w:t xml:space="preserve">Адрес </w:t>
            </w:r>
          </w:p>
        </w:tc>
        <w:tc>
          <w:tcPr>
            <w:tcW w:w="388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8D14DB" w:rsidRPr="00F8706F" w:rsidRDefault="008D14DB" w:rsidP="00692E98">
            <w:pPr>
              <w:spacing w:before="100" w:beforeAutospacing="1" w:after="100" w:afterAutospacing="1"/>
              <w:rPr>
                <w:sz w:val="24"/>
                <w:szCs w:val="24"/>
              </w:rPr>
            </w:pPr>
          </w:p>
        </w:tc>
      </w:tr>
      <w:tr w:rsidR="008D14DB" w:rsidRPr="00F8706F" w:rsidTr="00692E98">
        <w:trPr>
          <w:tblCellSpacing w:w="15" w:type="dxa"/>
        </w:trPr>
        <w:tc>
          <w:tcPr>
            <w:tcW w:w="5466" w:type="dxa"/>
            <w:gridSpan w:val="3"/>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8D14DB" w:rsidRPr="00F8706F" w:rsidRDefault="008D14DB" w:rsidP="00692E98">
            <w:pPr>
              <w:spacing w:before="100" w:beforeAutospacing="1" w:after="100" w:afterAutospacing="1"/>
              <w:rPr>
                <w:sz w:val="24"/>
                <w:szCs w:val="24"/>
              </w:rPr>
            </w:pPr>
            <w:r w:rsidRPr="00F8706F">
              <w:rPr>
                <w:sz w:val="24"/>
                <w:szCs w:val="24"/>
              </w:rPr>
              <w:t xml:space="preserve">Телефон </w:t>
            </w:r>
          </w:p>
        </w:tc>
        <w:tc>
          <w:tcPr>
            <w:tcW w:w="388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8D14DB" w:rsidRPr="00F8706F" w:rsidRDefault="008D14DB" w:rsidP="00692E98">
            <w:pPr>
              <w:spacing w:before="100" w:beforeAutospacing="1" w:after="100" w:afterAutospacing="1"/>
              <w:rPr>
                <w:sz w:val="24"/>
                <w:szCs w:val="24"/>
              </w:rPr>
            </w:pPr>
          </w:p>
        </w:tc>
      </w:tr>
      <w:tr w:rsidR="008D14DB" w:rsidRPr="00F8706F" w:rsidTr="00692E98">
        <w:trPr>
          <w:tblCellSpacing w:w="15" w:type="dxa"/>
        </w:trPr>
        <w:tc>
          <w:tcPr>
            <w:tcW w:w="5466" w:type="dxa"/>
            <w:gridSpan w:val="3"/>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8D14DB" w:rsidRPr="00F8706F" w:rsidRDefault="008D14DB" w:rsidP="00692E98">
            <w:pPr>
              <w:spacing w:before="100" w:beforeAutospacing="1" w:after="100" w:afterAutospacing="1"/>
              <w:rPr>
                <w:sz w:val="24"/>
                <w:szCs w:val="24"/>
              </w:rPr>
            </w:pPr>
            <w:r w:rsidRPr="00F8706F">
              <w:rPr>
                <w:sz w:val="24"/>
                <w:szCs w:val="24"/>
              </w:rPr>
              <w:t xml:space="preserve">Факс </w:t>
            </w:r>
          </w:p>
        </w:tc>
        <w:tc>
          <w:tcPr>
            <w:tcW w:w="388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8D14DB" w:rsidRPr="00F8706F" w:rsidRDefault="008D14DB" w:rsidP="00692E98">
            <w:pPr>
              <w:spacing w:before="100" w:beforeAutospacing="1" w:after="100" w:afterAutospacing="1"/>
              <w:rPr>
                <w:sz w:val="24"/>
                <w:szCs w:val="24"/>
              </w:rPr>
            </w:pPr>
          </w:p>
        </w:tc>
      </w:tr>
      <w:tr w:rsidR="008D14DB" w:rsidRPr="00F8706F" w:rsidTr="00692E98">
        <w:trPr>
          <w:tblCellSpacing w:w="15" w:type="dxa"/>
        </w:trPr>
        <w:tc>
          <w:tcPr>
            <w:tcW w:w="5466" w:type="dxa"/>
            <w:gridSpan w:val="3"/>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8D14DB" w:rsidRPr="00F8706F" w:rsidRDefault="008D14DB" w:rsidP="00692E98">
            <w:pPr>
              <w:spacing w:before="100" w:beforeAutospacing="1" w:after="100" w:afterAutospacing="1"/>
              <w:rPr>
                <w:sz w:val="24"/>
                <w:szCs w:val="24"/>
              </w:rPr>
            </w:pPr>
            <w:r w:rsidRPr="00F8706F">
              <w:rPr>
                <w:sz w:val="24"/>
                <w:szCs w:val="24"/>
              </w:rPr>
              <w:t xml:space="preserve">Электронная почта </w:t>
            </w:r>
          </w:p>
        </w:tc>
        <w:tc>
          <w:tcPr>
            <w:tcW w:w="388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8D14DB" w:rsidRPr="00F8706F" w:rsidRDefault="008D14DB" w:rsidP="00692E98">
            <w:pPr>
              <w:spacing w:before="100" w:beforeAutospacing="1" w:after="100" w:afterAutospacing="1"/>
              <w:rPr>
                <w:sz w:val="24"/>
                <w:szCs w:val="24"/>
              </w:rPr>
            </w:pPr>
          </w:p>
        </w:tc>
      </w:tr>
      <w:tr w:rsidR="008D14DB" w:rsidRPr="00F8706F" w:rsidTr="00692E98">
        <w:trPr>
          <w:tblCellSpacing w:w="15" w:type="dxa"/>
        </w:trPr>
        <w:tc>
          <w:tcPr>
            <w:tcW w:w="3067" w:type="dxa"/>
            <w:tcBorders>
              <w:top w:val="single" w:sz="6" w:space="0" w:color="000000"/>
              <w:left w:val="single" w:sz="6" w:space="0" w:color="000000"/>
              <w:bottom w:val="nil"/>
              <w:right w:val="single" w:sz="6" w:space="0" w:color="000000"/>
            </w:tcBorders>
            <w:tcMar>
              <w:top w:w="15" w:type="dxa"/>
              <w:left w:w="19" w:type="dxa"/>
              <w:bottom w:w="15" w:type="dxa"/>
              <w:right w:w="19" w:type="dxa"/>
            </w:tcMar>
            <w:hideMark/>
          </w:tcPr>
          <w:p w:rsidR="008D14DB" w:rsidRPr="00F8706F" w:rsidRDefault="008D14DB" w:rsidP="00692E98">
            <w:pPr>
              <w:spacing w:before="100" w:beforeAutospacing="1" w:after="100" w:afterAutospacing="1"/>
              <w:rPr>
                <w:sz w:val="24"/>
                <w:szCs w:val="24"/>
              </w:rPr>
            </w:pPr>
            <w:r w:rsidRPr="00F8706F">
              <w:rPr>
                <w:sz w:val="24"/>
                <w:szCs w:val="24"/>
              </w:rPr>
              <w:t xml:space="preserve">Руководитель </w:t>
            </w:r>
          </w:p>
        </w:tc>
        <w:tc>
          <w:tcPr>
            <w:tcW w:w="2369" w:type="dxa"/>
            <w:gridSpan w:val="2"/>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8D14DB" w:rsidRPr="00F8706F" w:rsidRDefault="008D14DB" w:rsidP="00692E98">
            <w:pPr>
              <w:spacing w:before="100" w:beforeAutospacing="1" w:after="100" w:afterAutospacing="1"/>
              <w:rPr>
                <w:sz w:val="24"/>
                <w:szCs w:val="24"/>
              </w:rPr>
            </w:pPr>
            <w:r w:rsidRPr="00F8706F">
              <w:rPr>
                <w:sz w:val="24"/>
                <w:szCs w:val="24"/>
              </w:rPr>
              <w:t xml:space="preserve">Ф.И.О. </w:t>
            </w:r>
          </w:p>
        </w:tc>
        <w:tc>
          <w:tcPr>
            <w:tcW w:w="388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8D14DB" w:rsidRPr="00F8706F" w:rsidRDefault="008D14DB" w:rsidP="00692E98">
            <w:pPr>
              <w:spacing w:before="100" w:beforeAutospacing="1" w:after="100" w:afterAutospacing="1"/>
              <w:rPr>
                <w:sz w:val="24"/>
                <w:szCs w:val="24"/>
              </w:rPr>
            </w:pPr>
          </w:p>
        </w:tc>
      </w:tr>
      <w:tr w:rsidR="008D14DB" w:rsidRPr="00F8706F" w:rsidTr="00692E98">
        <w:trPr>
          <w:tblCellSpacing w:w="15" w:type="dxa"/>
        </w:trPr>
        <w:tc>
          <w:tcPr>
            <w:tcW w:w="3067" w:type="dxa"/>
            <w:tcBorders>
              <w:top w:val="nil"/>
              <w:left w:val="single" w:sz="6" w:space="0" w:color="000000"/>
              <w:bottom w:val="single" w:sz="6" w:space="0" w:color="000000"/>
              <w:right w:val="single" w:sz="6" w:space="0" w:color="000000"/>
            </w:tcBorders>
            <w:tcMar>
              <w:top w:w="15" w:type="dxa"/>
              <w:left w:w="19" w:type="dxa"/>
              <w:bottom w:w="15" w:type="dxa"/>
              <w:right w:w="19" w:type="dxa"/>
            </w:tcMar>
            <w:hideMark/>
          </w:tcPr>
          <w:p w:rsidR="008D14DB" w:rsidRPr="00F8706F" w:rsidRDefault="008D14DB" w:rsidP="00692E98">
            <w:pPr>
              <w:spacing w:before="100" w:beforeAutospacing="1" w:after="100" w:afterAutospacing="1"/>
              <w:rPr>
                <w:sz w:val="24"/>
                <w:szCs w:val="24"/>
              </w:rPr>
            </w:pPr>
            <w:r w:rsidRPr="00F8706F">
              <w:rPr>
                <w:sz w:val="24"/>
                <w:szCs w:val="24"/>
              </w:rPr>
              <w:t xml:space="preserve">некоммерческой организации </w:t>
            </w:r>
          </w:p>
        </w:tc>
        <w:tc>
          <w:tcPr>
            <w:tcW w:w="2369" w:type="dxa"/>
            <w:gridSpan w:val="2"/>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8D14DB" w:rsidRPr="00F8706F" w:rsidRDefault="008D14DB" w:rsidP="00692E98">
            <w:pPr>
              <w:spacing w:before="100" w:beforeAutospacing="1" w:after="100" w:afterAutospacing="1"/>
              <w:rPr>
                <w:sz w:val="24"/>
                <w:szCs w:val="24"/>
              </w:rPr>
            </w:pPr>
            <w:r w:rsidRPr="00F8706F">
              <w:rPr>
                <w:sz w:val="24"/>
                <w:szCs w:val="24"/>
              </w:rPr>
              <w:t xml:space="preserve">Должность </w:t>
            </w:r>
          </w:p>
        </w:tc>
        <w:tc>
          <w:tcPr>
            <w:tcW w:w="388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8D14DB" w:rsidRPr="00F8706F" w:rsidRDefault="008D14DB" w:rsidP="00692E98">
            <w:pPr>
              <w:spacing w:before="100" w:beforeAutospacing="1" w:after="100" w:afterAutospacing="1"/>
              <w:rPr>
                <w:sz w:val="24"/>
                <w:szCs w:val="24"/>
              </w:rPr>
            </w:pPr>
          </w:p>
        </w:tc>
      </w:tr>
      <w:tr w:rsidR="008D14DB" w:rsidRPr="00F8706F" w:rsidTr="00692E98">
        <w:trPr>
          <w:tblCellSpacing w:w="15" w:type="dxa"/>
        </w:trPr>
        <w:tc>
          <w:tcPr>
            <w:tcW w:w="9385" w:type="dxa"/>
            <w:gridSpan w:val="4"/>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8D14DB" w:rsidRPr="00F8706F" w:rsidRDefault="008D14DB" w:rsidP="00692E98">
            <w:pPr>
              <w:spacing w:before="100" w:beforeAutospacing="1" w:after="240"/>
              <w:rPr>
                <w:sz w:val="24"/>
                <w:szCs w:val="24"/>
              </w:rPr>
            </w:pPr>
            <w:r w:rsidRPr="00F8706F">
              <w:rPr>
                <w:sz w:val="24"/>
                <w:szCs w:val="24"/>
              </w:rPr>
              <w:t xml:space="preserve">Телефон: __________________ Факс:______________ </w:t>
            </w:r>
            <w:r w:rsidRPr="00F8706F">
              <w:rPr>
                <w:sz w:val="24"/>
                <w:szCs w:val="24"/>
              </w:rPr>
              <w:br/>
            </w:r>
            <w:r w:rsidRPr="00F8706F">
              <w:rPr>
                <w:sz w:val="24"/>
                <w:szCs w:val="24"/>
              </w:rPr>
              <w:br/>
              <w:t>Электронная почта:_____________________________</w:t>
            </w:r>
          </w:p>
        </w:tc>
      </w:tr>
      <w:tr w:rsidR="008D14DB" w:rsidRPr="00F8706F" w:rsidTr="00692E98">
        <w:trPr>
          <w:tblCellSpacing w:w="15" w:type="dxa"/>
        </w:trPr>
        <w:tc>
          <w:tcPr>
            <w:tcW w:w="5253" w:type="dxa"/>
            <w:gridSpan w:val="2"/>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8D14DB" w:rsidRPr="00F8706F" w:rsidRDefault="008D14DB" w:rsidP="00692E98">
            <w:pPr>
              <w:spacing w:before="100" w:beforeAutospacing="1" w:after="100" w:afterAutospacing="1"/>
              <w:rPr>
                <w:sz w:val="24"/>
                <w:szCs w:val="24"/>
              </w:rPr>
            </w:pPr>
            <w:r w:rsidRPr="00F8706F">
              <w:rPr>
                <w:sz w:val="24"/>
                <w:szCs w:val="24"/>
              </w:rPr>
              <w:t xml:space="preserve">Расчетный счет: </w:t>
            </w:r>
          </w:p>
        </w:tc>
        <w:tc>
          <w:tcPr>
            <w:tcW w:w="4102" w:type="dxa"/>
            <w:gridSpan w:val="2"/>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8D14DB" w:rsidRPr="00F8706F" w:rsidRDefault="008D14DB" w:rsidP="00692E98">
            <w:pPr>
              <w:spacing w:before="100" w:beforeAutospacing="1" w:after="100" w:afterAutospacing="1"/>
              <w:rPr>
                <w:sz w:val="24"/>
                <w:szCs w:val="24"/>
              </w:rPr>
            </w:pPr>
            <w:r w:rsidRPr="00F8706F">
              <w:rPr>
                <w:sz w:val="24"/>
                <w:szCs w:val="24"/>
              </w:rPr>
              <w:t xml:space="preserve">Кор. Счет: </w:t>
            </w:r>
          </w:p>
        </w:tc>
      </w:tr>
      <w:tr w:rsidR="008D14DB" w:rsidRPr="00F8706F" w:rsidTr="00692E98">
        <w:trPr>
          <w:tblCellSpacing w:w="15" w:type="dxa"/>
        </w:trPr>
        <w:tc>
          <w:tcPr>
            <w:tcW w:w="5253" w:type="dxa"/>
            <w:gridSpan w:val="2"/>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8D14DB" w:rsidRPr="00F8706F" w:rsidRDefault="008D14DB" w:rsidP="00692E98">
            <w:pPr>
              <w:spacing w:before="100" w:beforeAutospacing="1" w:after="100" w:afterAutospacing="1"/>
              <w:rPr>
                <w:sz w:val="24"/>
                <w:szCs w:val="24"/>
              </w:rPr>
            </w:pPr>
            <w:r w:rsidRPr="00F8706F">
              <w:rPr>
                <w:sz w:val="24"/>
                <w:szCs w:val="24"/>
              </w:rPr>
              <w:t xml:space="preserve">Наименование банка: </w:t>
            </w:r>
          </w:p>
        </w:tc>
        <w:tc>
          <w:tcPr>
            <w:tcW w:w="4102" w:type="dxa"/>
            <w:gridSpan w:val="2"/>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8D14DB" w:rsidRPr="00F8706F" w:rsidRDefault="008D14DB" w:rsidP="00692E98">
            <w:pPr>
              <w:spacing w:before="100" w:beforeAutospacing="1" w:after="100" w:afterAutospacing="1"/>
              <w:rPr>
                <w:sz w:val="24"/>
                <w:szCs w:val="24"/>
              </w:rPr>
            </w:pPr>
            <w:r w:rsidRPr="00F8706F">
              <w:rPr>
                <w:sz w:val="24"/>
                <w:szCs w:val="24"/>
              </w:rPr>
              <w:t xml:space="preserve">ИНН: </w:t>
            </w:r>
          </w:p>
        </w:tc>
      </w:tr>
      <w:tr w:rsidR="008D14DB" w:rsidRPr="00F8706F" w:rsidTr="00692E98">
        <w:trPr>
          <w:tblCellSpacing w:w="15" w:type="dxa"/>
        </w:trPr>
        <w:tc>
          <w:tcPr>
            <w:tcW w:w="5253" w:type="dxa"/>
            <w:gridSpan w:val="2"/>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8D14DB" w:rsidRPr="00F8706F" w:rsidRDefault="008D14DB" w:rsidP="00692E98">
            <w:pPr>
              <w:spacing w:before="100" w:beforeAutospacing="1" w:after="100" w:afterAutospacing="1"/>
              <w:rPr>
                <w:sz w:val="24"/>
                <w:szCs w:val="24"/>
              </w:rPr>
            </w:pPr>
            <w:r w:rsidRPr="00F8706F">
              <w:rPr>
                <w:sz w:val="24"/>
                <w:szCs w:val="24"/>
              </w:rPr>
              <w:t xml:space="preserve">КПП: </w:t>
            </w:r>
          </w:p>
        </w:tc>
        <w:tc>
          <w:tcPr>
            <w:tcW w:w="4102" w:type="dxa"/>
            <w:gridSpan w:val="2"/>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8D14DB" w:rsidRPr="00F8706F" w:rsidRDefault="008D14DB" w:rsidP="00692E98">
            <w:pPr>
              <w:spacing w:before="100" w:beforeAutospacing="1" w:after="100" w:afterAutospacing="1"/>
              <w:rPr>
                <w:sz w:val="24"/>
                <w:szCs w:val="24"/>
              </w:rPr>
            </w:pPr>
            <w:r w:rsidRPr="00F8706F">
              <w:rPr>
                <w:sz w:val="24"/>
                <w:szCs w:val="24"/>
              </w:rPr>
              <w:t xml:space="preserve">БИК: </w:t>
            </w:r>
          </w:p>
        </w:tc>
      </w:tr>
      <w:tr w:rsidR="008D14DB" w:rsidRPr="00F8706F" w:rsidTr="00692E98">
        <w:trPr>
          <w:tblCellSpacing w:w="15" w:type="dxa"/>
        </w:trPr>
        <w:tc>
          <w:tcPr>
            <w:tcW w:w="5253" w:type="dxa"/>
            <w:gridSpan w:val="2"/>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8D14DB" w:rsidRPr="00F8706F" w:rsidRDefault="008D14DB" w:rsidP="00692E98">
            <w:pPr>
              <w:spacing w:before="100" w:beforeAutospacing="1" w:after="100" w:afterAutospacing="1"/>
              <w:rPr>
                <w:sz w:val="24"/>
                <w:szCs w:val="24"/>
              </w:rPr>
            </w:pPr>
            <w:r w:rsidRPr="00F8706F">
              <w:rPr>
                <w:sz w:val="24"/>
                <w:szCs w:val="24"/>
              </w:rPr>
              <w:t xml:space="preserve">Наименование социального проекта </w:t>
            </w:r>
          </w:p>
        </w:tc>
        <w:tc>
          <w:tcPr>
            <w:tcW w:w="4102" w:type="dxa"/>
            <w:gridSpan w:val="2"/>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8D14DB" w:rsidRPr="00F8706F" w:rsidRDefault="008D14DB" w:rsidP="00692E98">
            <w:pPr>
              <w:spacing w:before="100" w:beforeAutospacing="1" w:after="100" w:afterAutospacing="1"/>
              <w:rPr>
                <w:sz w:val="24"/>
                <w:szCs w:val="24"/>
              </w:rPr>
            </w:pPr>
          </w:p>
        </w:tc>
      </w:tr>
      <w:tr w:rsidR="008D14DB" w:rsidRPr="00F8706F" w:rsidTr="00692E98">
        <w:trPr>
          <w:tblCellSpacing w:w="15" w:type="dxa"/>
        </w:trPr>
        <w:tc>
          <w:tcPr>
            <w:tcW w:w="5253" w:type="dxa"/>
            <w:gridSpan w:val="2"/>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8D14DB" w:rsidRPr="00F8706F" w:rsidRDefault="008D14DB" w:rsidP="00692E98">
            <w:pPr>
              <w:spacing w:before="100" w:beforeAutospacing="1" w:after="100" w:afterAutospacing="1"/>
              <w:rPr>
                <w:sz w:val="24"/>
                <w:szCs w:val="24"/>
              </w:rPr>
            </w:pPr>
            <w:r w:rsidRPr="00F8706F">
              <w:rPr>
                <w:sz w:val="24"/>
                <w:szCs w:val="24"/>
              </w:rPr>
              <w:t xml:space="preserve">Направление выделения Гранта </w:t>
            </w:r>
          </w:p>
        </w:tc>
        <w:tc>
          <w:tcPr>
            <w:tcW w:w="4102" w:type="dxa"/>
            <w:gridSpan w:val="2"/>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8D14DB" w:rsidRPr="00F8706F" w:rsidRDefault="008D14DB" w:rsidP="00692E98">
            <w:pPr>
              <w:spacing w:before="100" w:beforeAutospacing="1" w:after="100" w:afterAutospacing="1"/>
              <w:rPr>
                <w:sz w:val="24"/>
                <w:szCs w:val="24"/>
              </w:rPr>
            </w:pPr>
          </w:p>
        </w:tc>
      </w:tr>
      <w:tr w:rsidR="008D14DB" w:rsidRPr="00F8706F" w:rsidTr="00692E98">
        <w:trPr>
          <w:tblCellSpacing w:w="15" w:type="dxa"/>
        </w:trPr>
        <w:tc>
          <w:tcPr>
            <w:tcW w:w="5253" w:type="dxa"/>
            <w:gridSpan w:val="2"/>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8D14DB" w:rsidRPr="00F8706F" w:rsidRDefault="008D14DB" w:rsidP="00692E98">
            <w:pPr>
              <w:spacing w:before="100" w:beforeAutospacing="1" w:after="100" w:afterAutospacing="1"/>
              <w:rPr>
                <w:sz w:val="24"/>
                <w:szCs w:val="24"/>
              </w:rPr>
            </w:pPr>
            <w:r w:rsidRPr="00F8706F">
              <w:rPr>
                <w:sz w:val="24"/>
                <w:szCs w:val="24"/>
              </w:rPr>
              <w:t xml:space="preserve">Ф.И.О. руководителя социального проекта </w:t>
            </w:r>
          </w:p>
        </w:tc>
        <w:tc>
          <w:tcPr>
            <w:tcW w:w="4102" w:type="dxa"/>
            <w:gridSpan w:val="2"/>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8D14DB" w:rsidRPr="00F8706F" w:rsidRDefault="008D14DB" w:rsidP="00692E98">
            <w:pPr>
              <w:spacing w:before="100" w:beforeAutospacing="1" w:after="100" w:afterAutospacing="1"/>
              <w:rPr>
                <w:sz w:val="24"/>
                <w:szCs w:val="24"/>
              </w:rPr>
            </w:pPr>
          </w:p>
        </w:tc>
      </w:tr>
      <w:tr w:rsidR="008D14DB" w:rsidRPr="00F8706F" w:rsidTr="00692E98">
        <w:trPr>
          <w:tblCellSpacing w:w="15" w:type="dxa"/>
        </w:trPr>
        <w:tc>
          <w:tcPr>
            <w:tcW w:w="9385" w:type="dxa"/>
            <w:gridSpan w:val="4"/>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8D14DB" w:rsidRPr="00F8706F" w:rsidRDefault="008D14DB" w:rsidP="00692E98">
            <w:pPr>
              <w:spacing w:before="100" w:beforeAutospacing="1" w:after="100" w:afterAutospacing="1"/>
              <w:rPr>
                <w:sz w:val="24"/>
                <w:szCs w:val="24"/>
              </w:rPr>
            </w:pPr>
            <w:r w:rsidRPr="00F8706F">
              <w:rPr>
                <w:sz w:val="24"/>
                <w:szCs w:val="24"/>
              </w:rPr>
              <w:t xml:space="preserve">Телефон: ___________ факс:_____________ </w:t>
            </w:r>
            <w:r w:rsidRPr="00F8706F">
              <w:rPr>
                <w:sz w:val="24"/>
                <w:szCs w:val="24"/>
              </w:rPr>
              <w:br/>
            </w:r>
            <w:r w:rsidRPr="00F8706F">
              <w:rPr>
                <w:sz w:val="24"/>
                <w:szCs w:val="24"/>
              </w:rPr>
              <w:br/>
              <w:t>электронная почта: _______________________</w:t>
            </w:r>
            <w:r w:rsidRPr="00F8706F">
              <w:rPr>
                <w:sz w:val="24"/>
                <w:szCs w:val="24"/>
              </w:rPr>
              <w:br/>
              <w:t>     </w:t>
            </w:r>
          </w:p>
        </w:tc>
      </w:tr>
      <w:tr w:rsidR="008D14DB" w:rsidRPr="00F8706F" w:rsidTr="00692E98">
        <w:trPr>
          <w:tblCellSpacing w:w="15" w:type="dxa"/>
        </w:trPr>
        <w:tc>
          <w:tcPr>
            <w:tcW w:w="5253" w:type="dxa"/>
            <w:gridSpan w:val="2"/>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8D14DB" w:rsidRPr="00F8706F" w:rsidRDefault="008D14DB" w:rsidP="00692E98">
            <w:pPr>
              <w:spacing w:before="100" w:beforeAutospacing="1" w:after="100" w:afterAutospacing="1"/>
              <w:rPr>
                <w:sz w:val="24"/>
                <w:szCs w:val="24"/>
              </w:rPr>
            </w:pPr>
            <w:r w:rsidRPr="00F8706F">
              <w:rPr>
                <w:sz w:val="24"/>
                <w:szCs w:val="24"/>
              </w:rPr>
              <w:t xml:space="preserve">Названия реализуемых некоммерческой организацией в настоящее время программ и проектов, в том числе и тех, на реализацию которых уже были выделены Гранты </w:t>
            </w:r>
          </w:p>
        </w:tc>
        <w:tc>
          <w:tcPr>
            <w:tcW w:w="4102" w:type="dxa"/>
            <w:gridSpan w:val="2"/>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8D14DB" w:rsidRPr="00F8706F" w:rsidRDefault="008D14DB" w:rsidP="00692E98">
            <w:pPr>
              <w:spacing w:before="100" w:beforeAutospacing="1" w:after="100" w:afterAutospacing="1"/>
              <w:rPr>
                <w:sz w:val="24"/>
                <w:szCs w:val="24"/>
              </w:rPr>
            </w:pPr>
          </w:p>
        </w:tc>
      </w:tr>
    </w:tbl>
    <w:p w:rsidR="008D14DB" w:rsidRPr="00F8706F" w:rsidRDefault="008D14DB" w:rsidP="008D14DB">
      <w:pPr>
        <w:shd w:val="clear" w:color="auto" w:fill="FFFFFF"/>
        <w:tabs>
          <w:tab w:val="left" w:pos="1134"/>
        </w:tabs>
        <w:ind w:firstLine="709"/>
        <w:rPr>
          <w:sz w:val="24"/>
          <w:szCs w:val="24"/>
        </w:rPr>
      </w:pPr>
      <w:r w:rsidRPr="00F8706F">
        <w:rPr>
          <w:sz w:val="24"/>
          <w:szCs w:val="24"/>
        </w:rPr>
        <w:t>         </w:t>
      </w:r>
    </w:p>
    <w:p w:rsidR="008D14DB" w:rsidRPr="00F8706F" w:rsidRDefault="008D14DB" w:rsidP="008D14DB">
      <w:pPr>
        <w:shd w:val="clear" w:color="auto" w:fill="FFFFFF"/>
        <w:tabs>
          <w:tab w:val="left" w:pos="1134"/>
        </w:tabs>
        <w:rPr>
          <w:bCs/>
          <w:sz w:val="24"/>
          <w:szCs w:val="24"/>
        </w:rPr>
      </w:pPr>
      <w:r w:rsidRPr="00F8706F">
        <w:rPr>
          <w:sz w:val="24"/>
          <w:szCs w:val="24"/>
        </w:rPr>
        <w:t xml:space="preserve"> Руководитель </w:t>
      </w:r>
      <w:r w:rsidRPr="00F8706F">
        <w:rPr>
          <w:sz w:val="24"/>
          <w:szCs w:val="24"/>
        </w:rPr>
        <w:br/>
        <w:t>социального проекта организации __________/_______________</w:t>
      </w:r>
      <w:r w:rsidRPr="00F8706F">
        <w:rPr>
          <w:sz w:val="24"/>
          <w:szCs w:val="24"/>
        </w:rPr>
        <w:br/>
        <w:t>     </w:t>
      </w:r>
      <w:r w:rsidRPr="00F8706F">
        <w:rPr>
          <w:sz w:val="24"/>
          <w:szCs w:val="24"/>
        </w:rPr>
        <w:br/>
        <w:t>Руководитель организации __________/_______________                                                         </w:t>
      </w:r>
      <w:r w:rsidRPr="00F8706F">
        <w:rPr>
          <w:sz w:val="24"/>
          <w:szCs w:val="24"/>
        </w:rPr>
        <w:br/>
        <w:t>           МП</w:t>
      </w:r>
      <w:r w:rsidRPr="00F8706F">
        <w:rPr>
          <w:sz w:val="24"/>
          <w:szCs w:val="24"/>
        </w:rPr>
        <w:br/>
        <w:t xml:space="preserve">          Дата подачи заявки:           «___»_________20__ г. </w:t>
      </w:r>
      <w:r w:rsidRPr="00F8706F">
        <w:rPr>
          <w:sz w:val="24"/>
          <w:szCs w:val="24"/>
        </w:rPr>
        <w:br/>
      </w:r>
    </w:p>
    <w:p w:rsidR="008D14DB" w:rsidRDefault="008D14DB" w:rsidP="008D14DB">
      <w:pPr>
        <w:jc w:val="right"/>
        <w:rPr>
          <w:bCs/>
          <w:sz w:val="24"/>
          <w:szCs w:val="24"/>
        </w:rPr>
      </w:pPr>
    </w:p>
    <w:p w:rsidR="008D14DB" w:rsidRDefault="008D14DB" w:rsidP="008D14DB">
      <w:pPr>
        <w:jc w:val="right"/>
        <w:rPr>
          <w:bCs/>
          <w:sz w:val="24"/>
          <w:szCs w:val="24"/>
        </w:rPr>
      </w:pPr>
    </w:p>
    <w:p w:rsidR="008D14DB" w:rsidRPr="00F8706F" w:rsidRDefault="008D14DB" w:rsidP="008D14DB">
      <w:pPr>
        <w:jc w:val="right"/>
        <w:rPr>
          <w:bCs/>
          <w:sz w:val="24"/>
          <w:szCs w:val="24"/>
        </w:rPr>
      </w:pPr>
    </w:p>
    <w:p w:rsidR="008D14DB" w:rsidRPr="00F8706F" w:rsidRDefault="008D14DB" w:rsidP="008D14DB">
      <w:pPr>
        <w:jc w:val="right"/>
        <w:rPr>
          <w:bCs/>
          <w:sz w:val="24"/>
          <w:szCs w:val="24"/>
        </w:rPr>
      </w:pPr>
    </w:p>
    <w:p w:rsidR="008D14DB" w:rsidRPr="00F8706F" w:rsidRDefault="008D14DB" w:rsidP="008D14DB">
      <w:pPr>
        <w:jc w:val="right"/>
        <w:rPr>
          <w:sz w:val="24"/>
          <w:szCs w:val="24"/>
        </w:rPr>
      </w:pPr>
      <w:r w:rsidRPr="00F8706F">
        <w:rPr>
          <w:bCs/>
          <w:sz w:val="24"/>
          <w:szCs w:val="24"/>
        </w:rPr>
        <w:lastRenderedPageBreak/>
        <w:t>Приложение №</w:t>
      </w:r>
      <w:r>
        <w:rPr>
          <w:bCs/>
          <w:sz w:val="24"/>
          <w:szCs w:val="24"/>
        </w:rPr>
        <w:t xml:space="preserve"> </w:t>
      </w:r>
      <w:r w:rsidRPr="00F8706F">
        <w:rPr>
          <w:bCs/>
          <w:sz w:val="24"/>
          <w:szCs w:val="24"/>
        </w:rPr>
        <w:t xml:space="preserve">2 </w:t>
      </w:r>
      <w:proofErr w:type="gramStart"/>
      <w:r w:rsidRPr="00F8706F">
        <w:rPr>
          <w:bCs/>
          <w:sz w:val="24"/>
          <w:szCs w:val="24"/>
        </w:rPr>
        <w:t>к</w:t>
      </w:r>
      <w:proofErr w:type="gramEnd"/>
    </w:p>
    <w:p w:rsidR="008D14DB" w:rsidRDefault="008D14DB" w:rsidP="008D14DB">
      <w:pPr>
        <w:jc w:val="right"/>
        <w:rPr>
          <w:bCs/>
          <w:sz w:val="24"/>
          <w:szCs w:val="24"/>
        </w:rPr>
      </w:pPr>
      <w:r w:rsidRPr="00F8706F">
        <w:rPr>
          <w:bCs/>
          <w:sz w:val="24"/>
          <w:szCs w:val="24"/>
        </w:rPr>
        <w:t>Положению о порядке предоставления</w:t>
      </w:r>
      <w:r>
        <w:rPr>
          <w:bCs/>
          <w:sz w:val="24"/>
          <w:szCs w:val="24"/>
        </w:rPr>
        <w:t xml:space="preserve"> </w:t>
      </w:r>
      <w:r w:rsidRPr="00F8706F">
        <w:rPr>
          <w:bCs/>
          <w:sz w:val="24"/>
          <w:szCs w:val="24"/>
        </w:rPr>
        <w:t>грантов</w:t>
      </w:r>
    </w:p>
    <w:p w:rsidR="008D14DB" w:rsidRDefault="008D14DB" w:rsidP="008D14DB">
      <w:pPr>
        <w:jc w:val="right"/>
        <w:rPr>
          <w:bCs/>
          <w:sz w:val="24"/>
          <w:szCs w:val="24"/>
        </w:rPr>
      </w:pPr>
      <w:r w:rsidRPr="00F8706F">
        <w:rPr>
          <w:bCs/>
          <w:sz w:val="24"/>
          <w:szCs w:val="24"/>
        </w:rPr>
        <w:t xml:space="preserve"> в форме</w:t>
      </w:r>
      <w:r w:rsidRPr="000F6788">
        <w:rPr>
          <w:bCs/>
          <w:sz w:val="24"/>
          <w:szCs w:val="24"/>
        </w:rPr>
        <w:t xml:space="preserve"> </w:t>
      </w:r>
      <w:r w:rsidRPr="00F8706F">
        <w:rPr>
          <w:bCs/>
          <w:sz w:val="24"/>
          <w:szCs w:val="24"/>
        </w:rPr>
        <w:t xml:space="preserve">субсидий </w:t>
      </w:r>
      <w:r>
        <w:rPr>
          <w:sz w:val="24"/>
          <w:szCs w:val="24"/>
        </w:rPr>
        <w:t>общественным объединениям</w:t>
      </w:r>
    </w:p>
    <w:p w:rsidR="008D14DB" w:rsidRPr="00F8706F" w:rsidRDefault="008D14DB" w:rsidP="008D14DB">
      <w:pPr>
        <w:jc w:val="right"/>
        <w:rPr>
          <w:b/>
          <w:bCs/>
          <w:sz w:val="27"/>
          <w:szCs w:val="27"/>
        </w:rPr>
      </w:pPr>
      <w:r w:rsidRPr="00F8706F">
        <w:rPr>
          <w:bCs/>
          <w:sz w:val="24"/>
          <w:szCs w:val="24"/>
        </w:rPr>
        <w:t xml:space="preserve"> </w:t>
      </w:r>
      <w:proofErr w:type="gramStart"/>
      <w:r w:rsidRPr="00F8706F">
        <w:rPr>
          <w:bCs/>
          <w:sz w:val="24"/>
          <w:szCs w:val="24"/>
        </w:rPr>
        <w:t>в</w:t>
      </w:r>
      <w:proofErr w:type="gramEnd"/>
      <w:r w:rsidRPr="00F8706F">
        <w:rPr>
          <w:bCs/>
          <w:sz w:val="24"/>
          <w:szCs w:val="24"/>
        </w:rPr>
        <w:t xml:space="preserve"> </w:t>
      </w:r>
      <w:proofErr w:type="gramStart"/>
      <w:r w:rsidRPr="00F8706F">
        <w:rPr>
          <w:bCs/>
          <w:sz w:val="24"/>
          <w:szCs w:val="24"/>
        </w:rPr>
        <w:t>Сосновоборском</w:t>
      </w:r>
      <w:proofErr w:type="gramEnd"/>
      <w:r w:rsidRPr="00F8706F">
        <w:rPr>
          <w:bCs/>
          <w:sz w:val="24"/>
          <w:szCs w:val="24"/>
        </w:rPr>
        <w:t xml:space="preserve"> городском округе</w:t>
      </w:r>
    </w:p>
    <w:p w:rsidR="008D14DB" w:rsidRPr="00F8706F" w:rsidRDefault="008D14DB" w:rsidP="008D14DB">
      <w:pPr>
        <w:jc w:val="right"/>
        <w:outlineLvl w:val="2"/>
        <w:rPr>
          <w:b/>
          <w:bCs/>
          <w:sz w:val="27"/>
          <w:szCs w:val="27"/>
        </w:rPr>
      </w:pPr>
    </w:p>
    <w:p w:rsidR="008D14DB" w:rsidRPr="00F8706F" w:rsidRDefault="008D14DB" w:rsidP="008D14DB">
      <w:pPr>
        <w:jc w:val="center"/>
        <w:outlineLvl w:val="2"/>
        <w:rPr>
          <w:b/>
          <w:bCs/>
          <w:sz w:val="24"/>
          <w:szCs w:val="27"/>
        </w:rPr>
      </w:pPr>
      <w:r w:rsidRPr="00F8706F">
        <w:rPr>
          <w:b/>
          <w:bCs/>
          <w:sz w:val="24"/>
          <w:szCs w:val="27"/>
        </w:rPr>
        <w:t>Протокол оценки социального проекта организации</w:t>
      </w:r>
      <w:r w:rsidRPr="00F8706F">
        <w:rPr>
          <w:sz w:val="18"/>
          <w:szCs w:val="24"/>
        </w:rPr>
        <w:t>   </w:t>
      </w:r>
    </w:p>
    <w:p w:rsidR="008D14DB" w:rsidRPr="00F8706F" w:rsidRDefault="008D14DB" w:rsidP="008D14DB">
      <w:pPr>
        <w:jc w:val="center"/>
        <w:outlineLvl w:val="2"/>
        <w:rPr>
          <w:b/>
          <w:bCs/>
          <w:sz w:val="27"/>
          <w:szCs w:val="27"/>
        </w:rPr>
      </w:pPr>
      <w:r w:rsidRPr="00F8706F">
        <w:rPr>
          <w:szCs w:val="24"/>
        </w:rPr>
        <w:br/>
      </w:r>
      <w:r w:rsidRPr="00F8706F">
        <w:rPr>
          <w:sz w:val="24"/>
          <w:szCs w:val="24"/>
        </w:rPr>
        <w:t>      Направление выделение Гранта: ____________________________________</w:t>
      </w:r>
      <w:r w:rsidRPr="00F8706F">
        <w:rPr>
          <w:sz w:val="24"/>
          <w:szCs w:val="24"/>
        </w:rPr>
        <w:br/>
        <w:t>     Наименование организации: ______________________________________ </w:t>
      </w:r>
      <w:r w:rsidRPr="00F8706F">
        <w:rPr>
          <w:sz w:val="24"/>
          <w:szCs w:val="24"/>
        </w:rPr>
        <w:br/>
        <w:t>            Наименование социального проекта организации: _____________________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66"/>
        <w:gridCol w:w="1883"/>
        <w:gridCol w:w="1964"/>
        <w:gridCol w:w="1367"/>
        <w:gridCol w:w="1765"/>
      </w:tblGrid>
      <w:tr w:rsidR="008D14DB" w:rsidRPr="00F8706F" w:rsidTr="00692E98">
        <w:trPr>
          <w:trHeight w:val="15"/>
          <w:tblCellSpacing w:w="15" w:type="dxa"/>
        </w:trPr>
        <w:tc>
          <w:tcPr>
            <w:tcW w:w="2421" w:type="dxa"/>
            <w:vAlign w:val="center"/>
            <w:hideMark/>
          </w:tcPr>
          <w:p w:rsidR="008D14DB" w:rsidRPr="00F8706F" w:rsidRDefault="008D14DB" w:rsidP="00692E98">
            <w:pPr>
              <w:rPr>
                <w:sz w:val="24"/>
                <w:szCs w:val="24"/>
              </w:rPr>
            </w:pPr>
          </w:p>
        </w:tc>
        <w:tc>
          <w:tcPr>
            <w:tcW w:w="1853" w:type="dxa"/>
            <w:vAlign w:val="center"/>
            <w:hideMark/>
          </w:tcPr>
          <w:p w:rsidR="008D14DB" w:rsidRPr="00F8706F" w:rsidRDefault="008D14DB" w:rsidP="00692E98">
            <w:pPr>
              <w:rPr>
                <w:sz w:val="24"/>
                <w:szCs w:val="24"/>
              </w:rPr>
            </w:pPr>
          </w:p>
        </w:tc>
        <w:tc>
          <w:tcPr>
            <w:tcW w:w="1934" w:type="dxa"/>
            <w:vAlign w:val="center"/>
            <w:hideMark/>
          </w:tcPr>
          <w:p w:rsidR="008D14DB" w:rsidRPr="00F8706F" w:rsidRDefault="008D14DB" w:rsidP="00692E98">
            <w:pPr>
              <w:rPr>
                <w:sz w:val="24"/>
                <w:szCs w:val="24"/>
              </w:rPr>
            </w:pPr>
          </w:p>
        </w:tc>
        <w:tc>
          <w:tcPr>
            <w:tcW w:w="1337" w:type="dxa"/>
          </w:tcPr>
          <w:p w:rsidR="008D14DB" w:rsidRPr="00F8706F" w:rsidRDefault="008D14DB" w:rsidP="00692E98">
            <w:pPr>
              <w:rPr>
                <w:sz w:val="24"/>
                <w:szCs w:val="24"/>
              </w:rPr>
            </w:pPr>
          </w:p>
        </w:tc>
        <w:tc>
          <w:tcPr>
            <w:tcW w:w="1720" w:type="dxa"/>
          </w:tcPr>
          <w:p w:rsidR="008D14DB" w:rsidRPr="00F8706F" w:rsidRDefault="008D14DB" w:rsidP="00692E98">
            <w:pPr>
              <w:rPr>
                <w:sz w:val="24"/>
                <w:szCs w:val="24"/>
              </w:rPr>
            </w:pPr>
          </w:p>
        </w:tc>
      </w:tr>
      <w:tr w:rsidR="008D14DB" w:rsidRPr="00F8706F" w:rsidTr="00692E98">
        <w:trPr>
          <w:tblCellSpacing w:w="15" w:type="dxa"/>
        </w:trPr>
        <w:tc>
          <w:tcPr>
            <w:tcW w:w="2421" w:type="dxa"/>
            <w:tcBorders>
              <w:top w:val="single" w:sz="6" w:space="0" w:color="000000"/>
              <w:left w:val="single" w:sz="6" w:space="0" w:color="000000"/>
              <w:bottom w:val="single" w:sz="6" w:space="0" w:color="000000"/>
              <w:right w:val="nil"/>
            </w:tcBorders>
            <w:tcMar>
              <w:top w:w="15" w:type="dxa"/>
              <w:left w:w="19" w:type="dxa"/>
              <w:bottom w:w="15" w:type="dxa"/>
              <w:right w:w="19" w:type="dxa"/>
            </w:tcMar>
            <w:hideMark/>
          </w:tcPr>
          <w:p w:rsidR="008D14DB" w:rsidRPr="00F8706F" w:rsidRDefault="008D14DB" w:rsidP="00692E98">
            <w:pPr>
              <w:spacing w:before="100" w:beforeAutospacing="1" w:after="100" w:afterAutospacing="1"/>
              <w:jc w:val="center"/>
              <w:rPr>
                <w:sz w:val="24"/>
                <w:szCs w:val="24"/>
              </w:rPr>
            </w:pPr>
            <w:r w:rsidRPr="00F8706F">
              <w:rPr>
                <w:sz w:val="24"/>
                <w:szCs w:val="24"/>
              </w:rPr>
              <w:t xml:space="preserve">Критерии оценки </w:t>
            </w:r>
          </w:p>
        </w:tc>
        <w:tc>
          <w:tcPr>
            <w:tcW w:w="1853" w:type="dxa"/>
            <w:tcBorders>
              <w:top w:val="single" w:sz="6" w:space="0" w:color="000000"/>
              <w:left w:val="single" w:sz="6" w:space="0" w:color="000000"/>
              <w:bottom w:val="single" w:sz="6" w:space="0" w:color="000000"/>
              <w:right w:val="nil"/>
            </w:tcBorders>
            <w:tcMar>
              <w:top w:w="15" w:type="dxa"/>
              <w:left w:w="19" w:type="dxa"/>
              <w:bottom w:w="15" w:type="dxa"/>
              <w:right w:w="19" w:type="dxa"/>
            </w:tcMar>
            <w:hideMark/>
          </w:tcPr>
          <w:p w:rsidR="008D14DB" w:rsidRPr="00F8706F" w:rsidRDefault="008D14DB" w:rsidP="00692E98">
            <w:pPr>
              <w:spacing w:before="100" w:beforeAutospacing="1" w:after="100" w:afterAutospacing="1"/>
              <w:jc w:val="center"/>
              <w:rPr>
                <w:sz w:val="24"/>
                <w:szCs w:val="24"/>
              </w:rPr>
            </w:pPr>
            <w:r w:rsidRPr="00F8706F">
              <w:rPr>
                <w:sz w:val="24"/>
                <w:szCs w:val="24"/>
              </w:rPr>
              <w:t>Значение критерия</w:t>
            </w:r>
          </w:p>
        </w:tc>
        <w:tc>
          <w:tcPr>
            <w:tcW w:w="193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8D14DB" w:rsidRPr="00F8706F" w:rsidRDefault="008D14DB" w:rsidP="00692E98">
            <w:pPr>
              <w:spacing w:before="100" w:beforeAutospacing="1" w:after="100" w:afterAutospacing="1"/>
              <w:jc w:val="center"/>
              <w:rPr>
                <w:sz w:val="24"/>
                <w:szCs w:val="24"/>
              </w:rPr>
            </w:pPr>
            <w:r w:rsidRPr="00F8706F">
              <w:rPr>
                <w:sz w:val="24"/>
                <w:szCs w:val="24"/>
              </w:rPr>
              <w:t>Весовое значение</w:t>
            </w:r>
          </w:p>
        </w:tc>
        <w:tc>
          <w:tcPr>
            <w:tcW w:w="1337" w:type="dxa"/>
            <w:tcBorders>
              <w:top w:val="single" w:sz="6" w:space="0" w:color="000000"/>
              <w:left w:val="single" w:sz="6" w:space="0" w:color="000000"/>
              <w:bottom w:val="single" w:sz="6" w:space="0" w:color="000000"/>
              <w:right w:val="single" w:sz="6" w:space="0" w:color="000000"/>
            </w:tcBorders>
          </w:tcPr>
          <w:p w:rsidR="008D14DB" w:rsidRPr="00F8706F" w:rsidRDefault="008D14DB" w:rsidP="00692E98">
            <w:pPr>
              <w:spacing w:before="100" w:beforeAutospacing="1" w:after="100" w:afterAutospacing="1"/>
              <w:jc w:val="center"/>
              <w:rPr>
                <w:sz w:val="24"/>
                <w:szCs w:val="24"/>
              </w:rPr>
            </w:pPr>
            <w:r w:rsidRPr="00F8706F">
              <w:rPr>
                <w:sz w:val="24"/>
                <w:szCs w:val="24"/>
              </w:rPr>
              <w:t>Количество баллов, (значение столбца 2* значение из столбца 3)</w:t>
            </w:r>
          </w:p>
        </w:tc>
        <w:tc>
          <w:tcPr>
            <w:tcW w:w="1720" w:type="dxa"/>
            <w:tcBorders>
              <w:top w:val="single" w:sz="6" w:space="0" w:color="000000"/>
              <w:left w:val="single" w:sz="6" w:space="0" w:color="000000"/>
              <w:bottom w:val="single" w:sz="6" w:space="0" w:color="000000"/>
              <w:right w:val="single" w:sz="6" w:space="0" w:color="000000"/>
            </w:tcBorders>
          </w:tcPr>
          <w:p w:rsidR="008D14DB" w:rsidRPr="00F8706F" w:rsidRDefault="008D14DB" w:rsidP="00692E98">
            <w:pPr>
              <w:spacing w:before="100" w:beforeAutospacing="1" w:after="100" w:afterAutospacing="1"/>
              <w:jc w:val="center"/>
              <w:rPr>
                <w:sz w:val="24"/>
                <w:szCs w:val="24"/>
              </w:rPr>
            </w:pPr>
            <w:r w:rsidRPr="00F8706F">
              <w:rPr>
                <w:sz w:val="24"/>
                <w:szCs w:val="24"/>
              </w:rPr>
              <w:t>Примечание</w:t>
            </w:r>
          </w:p>
        </w:tc>
      </w:tr>
      <w:tr w:rsidR="008D14DB" w:rsidRPr="00F8706F" w:rsidTr="00692E98">
        <w:trPr>
          <w:tblCellSpacing w:w="15" w:type="dxa"/>
        </w:trPr>
        <w:tc>
          <w:tcPr>
            <w:tcW w:w="2421" w:type="dxa"/>
            <w:tcBorders>
              <w:top w:val="single" w:sz="6" w:space="0" w:color="000000"/>
              <w:left w:val="single" w:sz="6" w:space="0" w:color="000000"/>
              <w:bottom w:val="single" w:sz="6" w:space="0" w:color="000000"/>
              <w:right w:val="nil"/>
            </w:tcBorders>
            <w:tcMar>
              <w:top w:w="15" w:type="dxa"/>
              <w:left w:w="19" w:type="dxa"/>
              <w:bottom w:w="15" w:type="dxa"/>
              <w:right w:w="19" w:type="dxa"/>
            </w:tcMar>
            <w:hideMark/>
          </w:tcPr>
          <w:p w:rsidR="008D14DB" w:rsidRPr="00F8706F" w:rsidRDefault="008D14DB" w:rsidP="00692E98">
            <w:pPr>
              <w:spacing w:before="100" w:beforeAutospacing="1" w:after="100" w:afterAutospacing="1"/>
              <w:jc w:val="center"/>
              <w:rPr>
                <w:sz w:val="24"/>
                <w:szCs w:val="24"/>
              </w:rPr>
            </w:pPr>
            <w:r w:rsidRPr="00F8706F">
              <w:rPr>
                <w:sz w:val="24"/>
                <w:szCs w:val="24"/>
              </w:rPr>
              <w:t>1</w:t>
            </w:r>
          </w:p>
        </w:tc>
        <w:tc>
          <w:tcPr>
            <w:tcW w:w="1853" w:type="dxa"/>
            <w:tcBorders>
              <w:top w:val="single" w:sz="6" w:space="0" w:color="000000"/>
              <w:left w:val="single" w:sz="6" w:space="0" w:color="000000"/>
              <w:bottom w:val="single" w:sz="6" w:space="0" w:color="000000"/>
              <w:right w:val="nil"/>
            </w:tcBorders>
            <w:tcMar>
              <w:top w:w="15" w:type="dxa"/>
              <w:left w:w="19" w:type="dxa"/>
              <w:bottom w:w="15" w:type="dxa"/>
              <w:right w:w="19" w:type="dxa"/>
            </w:tcMar>
            <w:hideMark/>
          </w:tcPr>
          <w:p w:rsidR="008D14DB" w:rsidRPr="00F8706F" w:rsidRDefault="008D14DB" w:rsidP="00692E98">
            <w:pPr>
              <w:spacing w:before="100" w:beforeAutospacing="1" w:after="100" w:afterAutospacing="1"/>
              <w:jc w:val="center"/>
              <w:rPr>
                <w:sz w:val="24"/>
                <w:szCs w:val="24"/>
              </w:rPr>
            </w:pPr>
            <w:r w:rsidRPr="00F8706F">
              <w:rPr>
                <w:sz w:val="24"/>
                <w:szCs w:val="24"/>
              </w:rPr>
              <w:t>2</w:t>
            </w:r>
          </w:p>
        </w:tc>
        <w:tc>
          <w:tcPr>
            <w:tcW w:w="193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8D14DB" w:rsidRPr="00F8706F" w:rsidRDefault="008D14DB" w:rsidP="00692E98">
            <w:pPr>
              <w:spacing w:before="100" w:beforeAutospacing="1" w:after="100" w:afterAutospacing="1"/>
              <w:jc w:val="center"/>
              <w:rPr>
                <w:sz w:val="24"/>
                <w:szCs w:val="24"/>
              </w:rPr>
            </w:pPr>
            <w:r w:rsidRPr="00F8706F">
              <w:rPr>
                <w:sz w:val="24"/>
                <w:szCs w:val="24"/>
              </w:rPr>
              <w:t>3</w:t>
            </w:r>
          </w:p>
        </w:tc>
        <w:tc>
          <w:tcPr>
            <w:tcW w:w="1337" w:type="dxa"/>
            <w:tcBorders>
              <w:top w:val="single" w:sz="6" w:space="0" w:color="000000"/>
              <w:left w:val="single" w:sz="6" w:space="0" w:color="000000"/>
              <w:bottom w:val="single" w:sz="6" w:space="0" w:color="000000"/>
              <w:right w:val="single" w:sz="6" w:space="0" w:color="000000"/>
            </w:tcBorders>
          </w:tcPr>
          <w:p w:rsidR="008D14DB" w:rsidRPr="00F8706F" w:rsidRDefault="008D14DB" w:rsidP="00692E98">
            <w:pPr>
              <w:spacing w:before="100" w:beforeAutospacing="1" w:after="100" w:afterAutospacing="1"/>
              <w:jc w:val="center"/>
              <w:rPr>
                <w:sz w:val="24"/>
                <w:szCs w:val="24"/>
              </w:rPr>
            </w:pPr>
            <w:r w:rsidRPr="00F8706F">
              <w:rPr>
                <w:sz w:val="24"/>
                <w:szCs w:val="24"/>
              </w:rPr>
              <w:t>4</w:t>
            </w:r>
          </w:p>
        </w:tc>
        <w:tc>
          <w:tcPr>
            <w:tcW w:w="1720" w:type="dxa"/>
            <w:tcBorders>
              <w:top w:val="single" w:sz="6" w:space="0" w:color="000000"/>
              <w:left w:val="single" w:sz="6" w:space="0" w:color="000000"/>
              <w:bottom w:val="single" w:sz="6" w:space="0" w:color="000000"/>
              <w:right w:val="single" w:sz="6" w:space="0" w:color="000000"/>
            </w:tcBorders>
          </w:tcPr>
          <w:p w:rsidR="008D14DB" w:rsidRPr="00F8706F" w:rsidRDefault="008D14DB" w:rsidP="00692E98">
            <w:pPr>
              <w:spacing w:before="100" w:beforeAutospacing="1" w:after="100" w:afterAutospacing="1"/>
              <w:jc w:val="center"/>
              <w:rPr>
                <w:sz w:val="24"/>
                <w:szCs w:val="24"/>
              </w:rPr>
            </w:pPr>
            <w:r w:rsidRPr="00F8706F">
              <w:rPr>
                <w:sz w:val="24"/>
                <w:szCs w:val="24"/>
              </w:rPr>
              <w:t>5</w:t>
            </w:r>
          </w:p>
        </w:tc>
      </w:tr>
      <w:tr w:rsidR="008D14DB" w:rsidRPr="00F8706F" w:rsidTr="00692E98">
        <w:trPr>
          <w:tblCellSpacing w:w="15" w:type="dxa"/>
        </w:trPr>
        <w:tc>
          <w:tcPr>
            <w:tcW w:w="2421" w:type="dxa"/>
            <w:tcBorders>
              <w:top w:val="single" w:sz="6" w:space="0" w:color="000000"/>
              <w:left w:val="single" w:sz="6" w:space="0" w:color="000000"/>
              <w:bottom w:val="single" w:sz="6" w:space="0" w:color="000000"/>
              <w:right w:val="nil"/>
            </w:tcBorders>
            <w:tcMar>
              <w:top w:w="15" w:type="dxa"/>
              <w:left w:w="19" w:type="dxa"/>
              <w:bottom w:w="15" w:type="dxa"/>
              <w:right w:w="19" w:type="dxa"/>
            </w:tcMar>
            <w:hideMark/>
          </w:tcPr>
          <w:p w:rsidR="008D14DB" w:rsidRPr="00F8706F" w:rsidRDefault="008D14DB" w:rsidP="00692E98">
            <w:pPr>
              <w:spacing w:before="100" w:beforeAutospacing="1" w:after="100" w:afterAutospacing="1"/>
              <w:rPr>
                <w:sz w:val="22"/>
                <w:szCs w:val="24"/>
              </w:rPr>
            </w:pPr>
            <w:r w:rsidRPr="00F8706F">
              <w:rPr>
                <w:sz w:val="22"/>
                <w:szCs w:val="24"/>
              </w:rPr>
              <w:t xml:space="preserve">Актуальность и высокая социальная значимость социального проекта </w:t>
            </w:r>
          </w:p>
        </w:tc>
        <w:tc>
          <w:tcPr>
            <w:tcW w:w="1853" w:type="dxa"/>
            <w:tcBorders>
              <w:top w:val="single" w:sz="6" w:space="0" w:color="000000"/>
              <w:left w:val="single" w:sz="6" w:space="0" w:color="000000"/>
              <w:bottom w:val="single" w:sz="6" w:space="0" w:color="000000"/>
              <w:right w:val="nil"/>
            </w:tcBorders>
            <w:tcMar>
              <w:top w:w="15" w:type="dxa"/>
              <w:left w:w="19" w:type="dxa"/>
              <w:bottom w:w="15" w:type="dxa"/>
              <w:right w:w="19" w:type="dxa"/>
            </w:tcMar>
            <w:hideMark/>
          </w:tcPr>
          <w:p w:rsidR="008D14DB" w:rsidRPr="00F8706F" w:rsidRDefault="008D14DB" w:rsidP="00692E98">
            <w:pPr>
              <w:spacing w:before="100" w:beforeAutospacing="1" w:after="100" w:afterAutospacing="1"/>
              <w:rPr>
                <w:sz w:val="22"/>
                <w:szCs w:val="24"/>
              </w:rPr>
            </w:pPr>
          </w:p>
        </w:tc>
        <w:tc>
          <w:tcPr>
            <w:tcW w:w="193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8D14DB" w:rsidRPr="00F8706F" w:rsidRDefault="008D14DB" w:rsidP="00692E98">
            <w:pPr>
              <w:spacing w:before="100" w:beforeAutospacing="1" w:after="100" w:afterAutospacing="1"/>
              <w:jc w:val="center"/>
              <w:rPr>
                <w:sz w:val="22"/>
                <w:szCs w:val="24"/>
              </w:rPr>
            </w:pPr>
            <w:r>
              <w:rPr>
                <w:sz w:val="22"/>
                <w:szCs w:val="24"/>
              </w:rPr>
              <w:t>10</w:t>
            </w:r>
          </w:p>
        </w:tc>
        <w:tc>
          <w:tcPr>
            <w:tcW w:w="1337" w:type="dxa"/>
            <w:tcBorders>
              <w:top w:val="single" w:sz="6" w:space="0" w:color="000000"/>
              <w:left w:val="single" w:sz="6" w:space="0" w:color="000000"/>
              <w:bottom w:val="single" w:sz="6" w:space="0" w:color="000000"/>
              <w:right w:val="single" w:sz="6" w:space="0" w:color="000000"/>
            </w:tcBorders>
          </w:tcPr>
          <w:p w:rsidR="008D14DB" w:rsidRPr="00F8706F" w:rsidRDefault="008D14DB" w:rsidP="00692E98">
            <w:pPr>
              <w:spacing w:before="100" w:beforeAutospacing="1" w:after="100" w:afterAutospacing="1"/>
              <w:rPr>
                <w:sz w:val="22"/>
                <w:szCs w:val="24"/>
              </w:rPr>
            </w:pPr>
          </w:p>
        </w:tc>
        <w:tc>
          <w:tcPr>
            <w:tcW w:w="1720" w:type="dxa"/>
            <w:tcBorders>
              <w:top w:val="single" w:sz="6" w:space="0" w:color="000000"/>
              <w:left w:val="single" w:sz="6" w:space="0" w:color="000000"/>
              <w:bottom w:val="single" w:sz="6" w:space="0" w:color="000000"/>
              <w:right w:val="single" w:sz="6" w:space="0" w:color="000000"/>
            </w:tcBorders>
          </w:tcPr>
          <w:p w:rsidR="008D14DB" w:rsidRPr="00F8706F" w:rsidRDefault="008D14DB" w:rsidP="00692E98">
            <w:pPr>
              <w:spacing w:before="100" w:beforeAutospacing="1" w:after="100" w:afterAutospacing="1"/>
              <w:rPr>
                <w:sz w:val="22"/>
                <w:szCs w:val="24"/>
              </w:rPr>
            </w:pPr>
          </w:p>
        </w:tc>
      </w:tr>
      <w:tr w:rsidR="008D14DB" w:rsidRPr="00F8706F" w:rsidTr="00692E98">
        <w:trPr>
          <w:tblCellSpacing w:w="15" w:type="dxa"/>
        </w:trPr>
        <w:tc>
          <w:tcPr>
            <w:tcW w:w="2421" w:type="dxa"/>
            <w:tcBorders>
              <w:top w:val="single" w:sz="6" w:space="0" w:color="000000"/>
              <w:left w:val="single" w:sz="6" w:space="0" w:color="000000"/>
              <w:bottom w:val="single" w:sz="6" w:space="0" w:color="000000"/>
              <w:right w:val="nil"/>
            </w:tcBorders>
            <w:tcMar>
              <w:top w:w="15" w:type="dxa"/>
              <w:left w:w="19" w:type="dxa"/>
              <w:bottom w:w="15" w:type="dxa"/>
              <w:right w:w="19" w:type="dxa"/>
            </w:tcMar>
            <w:hideMark/>
          </w:tcPr>
          <w:p w:rsidR="008D14DB" w:rsidRPr="00F8706F" w:rsidRDefault="008D14DB" w:rsidP="00692E98">
            <w:pPr>
              <w:spacing w:before="100" w:beforeAutospacing="1" w:after="100" w:afterAutospacing="1"/>
              <w:rPr>
                <w:sz w:val="22"/>
                <w:szCs w:val="24"/>
              </w:rPr>
            </w:pPr>
            <w:r w:rsidRPr="00F8706F">
              <w:rPr>
                <w:sz w:val="22"/>
                <w:szCs w:val="24"/>
              </w:rPr>
              <w:t xml:space="preserve">Направленность социального проекта на реализацию программ социально-экономического развития области </w:t>
            </w:r>
          </w:p>
        </w:tc>
        <w:tc>
          <w:tcPr>
            <w:tcW w:w="1853" w:type="dxa"/>
            <w:tcBorders>
              <w:top w:val="single" w:sz="6" w:space="0" w:color="000000"/>
              <w:left w:val="single" w:sz="6" w:space="0" w:color="000000"/>
              <w:bottom w:val="single" w:sz="6" w:space="0" w:color="000000"/>
              <w:right w:val="nil"/>
            </w:tcBorders>
            <w:tcMar>
              <w:top w:w="15" w:type="dxa"/>
              <w:left w:w="19" w:type="dxa"/>
              <w:bottom w:w="15" w:type="dxa"/>
              <w:right w:w="19" w:type="dxa"/>
            </w:tcMar>
            <w:hideMark/>
          </w:tcPr>
          <w:p w:rsidR="008D14DB" w:rsidRPr="00F8706F" w:rsidRDefault="008D14DB" w:rsidP="00692E98">
            <w:pPr>
              <w:spacing w:before="100" w:beforeAutospacing="1" w:after="100" w:afterAutospacing="1"/>
              <w:rPr>
                <w:sz w:val="22"/>
                <w:szCs w:val="24"/>
              </w:rPr>
            </w:pPr>
          </w:p>
        </w:tc>
        <w:tc>
          <w:tcPr>
            <w:tcW w:w="193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8D14DB" w:rsidRPr="00F8706F" w:rsidRDefault="008D14DB" w:rsidP="00692E98">
            <w:pPr>
              <w:spacing w:before="100" w:beforeAutospacing="1" w:after="100" w:afterAutospacing="1"/>
              <w:jc w:val="center"/>
              <w:rPr>
                <w:sz w:val="22"/>
                <w:szCs w:val="24"/>
              </w:rPr>
            </w:pPr>
            <w:r>
              <w:rPr>
                <w:sz w:val="22"/>
                <w:szCs w:val="24"/>
              </w:rPr>
              <w:t>4</w:t>
            </w:r>
          </w:p>
        </w:tc>
        <w:tc>
          <w:tcPr>
            <w:tcW w:w="1337" w:type="dxa"/>
            <w:tcBorders>
              <w:top w:val="single" w:sz="6" w:space="0" w:color="000000"/>
              <w:left w:val="single" w:sz="6" w:space="0" w:color="000000"/>
              <w:bottom w:val="single" w:sz="6" w:space="0" w:color="000000"/>
              <w:right w:val="single" w:sz="6" w:space="0" w:color="000000"/>
            </w:tcBorders>
          </w:tcPr>
          <w:p w:rsidR="008D14DB" w:rsidRPr="00F8706F" w:rsidRDefault="008D14DB" w:rsidP="00692E98">
            <w:pPr>
              <w:spacing w:before="100" w:beforeAutospacing="1" w:after="100" w:afterAutospacing="1"/>
              <w:rPr>
                <w:sz w:val="22"/>
                <w:szCs w:val="24"/>
              </w:rPr>
            </w:pPr>
          </w:p>
        </w:tc>
        <w:tc>
          <w:tcPr>
            <w:tcW w:w="1720" w:type="dxa"/>
            <w:tcBorders>
              <w:top w:val="single" w:sz="6" w:space="0" w:color="000000"/>
              <w:left w:val="single" w:sz="6" w:space="0" w:color="000000"/>
              <w:bottom w:val="single" w:sz="6" w:space="0" w:color="000000"/>
              <w:right w:val="single" w:sz="6" w:space="0" w:color="000000"/>
            </w:tcBorders>
          </w:tcPr>
          <w:p w:rsidR="008D14DB" w:rsidRPr="00F8706F" w:rsidRDefault="008D14DB" w:rsidP="00692E98">
            <w:pPr>
              <w:spacing w:before="100" w:beforeAutospacing="1" w:after="100" w:afterAutospacing="1"/>
              <w:rPr>
                <w:sz w:val="22"/>
                <w:szCs w:val="24"/>
              </w:rPr>
            </w:pPr>
          </w:p>
        </w:tc>
      </w:tr>
      <w:tr w:rsidR="008D14DB" w:rsidRPr="00F8706F" w:rsidTr="00692E98">
        <w:trPr>
          <w:tblCellSpacing w:w="15" w:type="dxa"/>
        </w:trPr>
        <w:tc>
          <w:tcPr>
            <w:tcW w:w="2421" w:type="dxa"/>
            <w:tcBorders>
              <w:top w:val="single" w:sz="6" w:space="0" w:color="000000"/>
              <w:left w:val="single" w:sz="6" w:space="0" w:color="000000"/>
              <w:bottom w:val="single" w:sz="6" w:space="0" w:color="000000"/>
              <w:right w:val="nil"/>
            </w:tcBorders>
            <w:tcMar>
              <w:top w:w="15" w:type="dxa"/>
              <w:left w:w="19" w:type="dxa"/>
              <w:bottom w:w="15" w:type="dxa"/>
              <w:right w:w="19" w:type="dxa"/>
            </w:tcMar>
            <w:hideMark/>
          </w:tcPr>
          <w:p w:rsidR="008D14DB" w:rsidRPr="00F8706F" w:rsidRDefault="008D14DB" w:rsidP="00692E98">
            <w:pPr>
              <w:spacing w:before="100" w:beforeAutospacing="1" w:after="100" w:afterAutospacing="1"/>
              <w:rPr>
                <w:sz w:val="22"/>
                <w:szCs w:val="24"/>
              </w:rPr>
            </w:pPr>
            <w:r w:rsidRPr="00F8706F">
              <w:rPr>
                <w:sz w:val="22"/>
                <w:szCs w:val="24"/>
              </w:rPr>
              <w:t xml:space="preserve">Направленность социального проекта на широкие слои населения </w:t>
            </w:r>
          </w:p>
        </w:tc>
        <w:tc>
          <w:tcPr>
            <w:tcW w:w="1853" w:type="dxa"/>
            <w:tcBorders>
              <w:top w:val="single" w:sz="6" w:space="0" w:color="000000"/>
              <w:left w:val="single" w:sz="6" w:space="0" w:color="000000"/>
              <w:bottom w:val="single" w:sz="6" w:space="0" w:color="000000"/>
              <w:right w:val="nil"/>
            </w:tcBorders>
            <w:tcMar>
              <w:top w:w="15" w:type="dxa"/>
              <w:left w:w="19" w:type="dxa"/>
              <w:bottom w:w="15" w:type="dxa"/>
              <w:right w:w="19" w:type="dxa"/>
            </w:tcMar>
            <w:hideMark/>
          </w:tcPr>
          <w:p w:rsidR="008D14DB" w:rsidRPr="00F8706F" w:rsidRDefault="008D14DB" w:rsidP="00692E98">
            <w:pPr>
              <w:spacing w:before="100" w:beforeAutospacing="1" w:after="100" w:afterAutospacing="1"/>
              <w:rPr>
                <w:sz w:val="22"/>
                <w:szCs w:val="24"/>
              </w:rPr>
            </w:pPr>
          </w:p>
        </w:tc>
        <w:tc>
          <w:tcPr>
            <w:tcW w:w="193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8D14DB" w:rsidRPr="00F8706F" w:rsidRDefault="008D14DB" w:rsidP="00692E98">
            <w:pPr>
              <w:spacing w:before="100" w:beforeAutospacing="1" w:after="100" w:afterAutospacing="1"/>
              <w:jc w:val="center"/>
              <w:rPr>
                <w:sz w:val="22"/>
                <w:szCs w:val="24"/>
              </w:rPr>
            </w:pPr>
            <w:r>
              <w:rPr>
                <w:sz w:val="22"/>
                <w:szCs w:val="24"/>
              </w:rPr>
              <w:t>3</w:t>
            </w:r>
          </w:p>
        </w:tc>
        <w:tc>
          <w:tcPr>
            <w:tcW w:w="1337" w:type="dxa"/>
            <w:tcBorders>
              <w:top w:val="single" w:sz="6" w:space="0" w:color="000000"/>
              <w:left w:val="single" w:sz="6" w:space="0" w:color="000000"/>
              <w:bottom w:val="single" w:sz="6" w:space="0" w:color="000000"/>
              <w:right w:val="single" w:sz="6" w:space="0" w:color="000000"/>
            </w:tcBorders>
          </w:tcPr>
          <w:p w:rsidR="008D14DB" w:rsidRPr="00F8706F" w:rsidRDefault="008D14DB" w:rsidP="00692E98">
            <w:pPr>
              <w:spacing w:before="100" w:beforeAutospacing="1" w:after="100" w:afterAutospacing="1"/>
              <w:rPr>
                <w:sz w:val="22"/>
                <w:szCs w:val="24"/>
              </w:rPr>
            </w:pPr>
          </w:p>
        </w:tc>
        <w:tc>
          <w:tcPr>
            <w:tcW w:w="1720" w:type="dxa"/>
            <w:tcBorders>
              <w:top w:val="single" w:sz="6" w:space="0" w:color="000000"/>
              <w:left w:val="single" w:sz="6" w:space="0" w:color="000000"/>
              <w:bottom w:val="single" w:sz="6" w:space="0" w:color="000000"/>
              <w:right w:val="single" w:sz="6" w:space="0" w:color="000000"/>
            </w:tcBorders>
          </w:tcPr>
          <w:p w:rsidR="008D14DB" w:rsidRPr="00F8706F" w:rsidRDefault="008D14DB" w:rsidP="00692E98">
            <w:pPr>
              <w:spacing w:before="100" w:beforeAutospacing="1" w:after="100" w:afterAutospacing="1"/>
              <w:rPr>
                <w:sz w:val="22"/>
                <w:szCs w:val="24"/>
              </w:rPr>
            </w:pPr>
          </w:p>
        </w:tc>
      </w:tr>
      <w:tr w:rsidR="008D14DB" w:rsidRPr="00F8706F" w:rsidTr="00692E98">
        <w:trPr>
          <w:tblCellSpacing w:w="15" w:type="dxa"/>
        </w:trPr>
        <w:tc>
          <w:tcPr>
            <w:tcW w:w="2421" w:type="dxa"/>
            <w:tcBorders>
              <w:top w:val="single" w:sz="6" w:space="0" w:color="000000"/>
              <w:left w:val="single" w:sz="6" w:space="0" w:color="000000"/>
              <w:bottom w:val="single" w:sz="6" w:space="0" w:color="000000"/>
              <w:right w:val="nil"/>
            </w:tcBorders>
            <w:tcMar>
              <w:top w:w="15" w:type="dxa"/>
              <w:left w:w="19" w:type="dxa"/>
              <w:bottom w:w="15" w:type="dxa"/>
              <w:right w:w="19" w:type="dxa"/>
            </w:tcMar>
            <w:hideMark/>
          </w:tcPr>
          <w:p w:rsidR="008D14DB" w:rsidRPr="00F8706F" w:rsidRDefault="008D14DB" w:rsidP="00692E98">
            <w:pPr>
              <w:spacing w:before="100" w:beforeAutospacing="1" w:after="100" w:afterAutospacing="1"/>
              <w:rPr>
                <w:sz w:val="22"/>
                <w:szCs w:val="24"/>
              </w:rPr>
            </w:pPr>
            <w:r w:rsidRPr="00F8706F">
              <w:rPr>
                <w:sz w:val="22"/>
                <w:szCs w:val="24"/>
              </w:rPr>
              <w:t xml:space="preserve">Участие добровольцев в реализации социального проекта </w:t>
            </w:r>
          </w:p>
        </w:tc>
        <w:tc>
          <w:tcPr>
            <w:tcW w:w="1853" w:type="dxa"/>
            <w:tcBorders>
              <w:top w:val="single" w:sz="6" w:space="0" w:color="000000"/>
              <w:left w:val="single" w:sz="6" w:space="0" w:color="000000"/>
              <w:bottom w:val="single" w:sz="6" w:space="0" w:color="000000"/>
              <w:right w:val="nil"/>
            </w:tcBorders>
            <w:tcMar>
              <w:top w:w="15" w:type="dxa"/>
              <w:left w:w="19" w:type="dxa"/>
              <w:bottom w:w="15" w:type="dxa"/>
              <w:right w:w="19" w:type="dxa"/>
            </w:tcMar>
            <w:hideMark/>
          </w:tcPr>
          <w:p w:rsidR="008D14DB" w:rsidRPr="00F8706F" w:rsidRDefault="008D14DB" w:rsidP="00692E98">
            <w:pPr>
              <w:spacing w:before="100" w:beforeAutospacing="1" w:after="100" w:afterAutospacing="1"/>
              <w:rPr>
                <w:sz w:val="22"/>
                <w:szCs w:val="24"/>
              </w:rPr>
            </w:pPr>
          </w:p>
        </w:tc>
        <w:tc>
          <w:tcPr>
            <w:tcW w:w="193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8D14DB" w:rsidRPr="00F8706F" w:rsidRDefault="008D14DB" w:rsidP="00692E98">
            <w:pPr>
              <w:spacing w:before="100" w:beforeAutospacing="1" w:after="100" w:afterAutospacing="1"/>
              <w:jc w:val="center"/>
              <w:rPr>
                <w:sz w:val="22"/>
                <w:szCs w:val="24"/>
              </w:rPr>
            </w:pPr>
            <w:r>
              <w:rPr>
                <w:sz w:val="22"/>
                <w:szCs w:val="24"/>
              </w:rPr>
              <w:t>2</w:t>
            </w:r>
          </w:p>
        </w:tc>
        <w:tc>
          <w:tcPr>
            <w:tcW w:w="1337" w:type="dxa"/>
            <w:tcBorders>
              <w:top w:val="single" w:sz="6" w:space="0" w:color="000000"/>
              <w:left w:val="single" w:sz="6" w:space="0" w:color="000000"/>
              <w:bottom w:val="single" w:sz="6" w:space="0" w:color="000000"/>
              <w:right w:val="single" w:sz="6" w:space="0" w:color="000000"/>
            </w:tcBorders>
          </w:tcPr>
          <w:p w:rsidR="008D14DB" w:rsidRPr="00F8706F" w:rsidRDefault="008D14DB" w:rsidP="00692E98">
            <w:pPr>
              <w:spacing w:before="100" w:beforeAutospacing="1" w:after="100" w:afterAutospacing="1"/>
              <w:rPr>
                <w:sz w:val="22"/>
                <w:szCs w:val="24"/>
              </w:rPr>
            </w:pPr>
          </w:p>
        </w:tc>
        <w:tc>
          <w:tcPr>
            <w:tcW w:w="1720" w:type="dxa"/>
            <w:tcBorders>
              <w:top w:val="single" w:sz="6" w:space="0" w:color="000000"/>
              <w:left w:val="single" w:sz="6" w:space="0" w:color="000000"/>
              <w:bottom w:val="single" w:sz="6" w:space="0" w:color="000000"/>
              <w:right w:val="single" w:sz="6" w:space="0" w:color="000000"/>
            </w:tcBorders>
          </w:tcPr>
          <w:p w:rsidR="008D14DB" w:rsidRPr="00F8706F" w:rsidRDefault="008D14DB" w:rsidP="00692E98">
            <w:pPr>
              <w:spacing w:before="100" w:beforeAutospacing="1" w:after="100" w:afterAutospacing="1"/>
              <w:rPr>
                <w:sz w:val="22"/>
                <w:szCs w:val="24"/>
              </w:rPr>
            </w:pPr>
          </w:p>
        </w:tc>
      </w:tr>
      <w:tr w:rsidR="008D14DB" w:rsidRPr="00F8706F" w:rsidTr="00692E98">
        <w:trPr>
          <w:tblCellSpacing w:w="15" w:type="dxa"/>
        </w:trPr>
        <w:tc>
          <w:tcPr>
            <w:tcW w:w="2421" w:type="dxa"/>
            <w:tcBorders>
              <w:top w:val="single" w:sz="6" w:space="0" w:color="000000"/>
              <w:left w:val="single" w:sz="6" w:space="0" w:color="000000"/>
              <w:bottom w:val="single" w:sz="6" w:space="0" w:color="000000"/>
              <w:right w:val="nil"/>
            </w:tcBorders>
            <w:tcMar>
              <w:top w:w="15" w:type="dxa"/>
              <w:left w:w="19" w:type="dxa"/>
              <w:bottom w:w="15" w:type="dxa"/>
              <w:right w:w="19" w:type="dxa"/>
            </w:tcMar>
            <w:hideMark/>
          </w:tcPr>
          <w:p w:rsidR="008D14DB" w:rsidRPr="00F8706F" w:rsidRDefault="008D14DB" w:rsidP="00692E98">
            <w:pPr>
              <w:spacing w:before="100" w:beforeAutospacing="1" w:after="100" w:afterAutospacing="1"/>
              <w:rPr>
                <w:sz w:val="22"/>
                <w:szCs w:val="24"/>
              </w:rPr>
            </w:pPr>
            <w:r w:rsidRPr="00F8706F">
              <w:rPr>
                <w:sz w:val="22"/>
                <w:szCs w:val="24"/>
              </w:rPr>
              <w:t xml:space="preserve">Конкретность, измеримость и достижимость результатов социального проекта </w:t>
            </w:r>
          </w:p>
        </w:tc>
        <w:tc>
          <w:tcPr>
            <w:tcW w:w="1853" w:type="dxa"/>
            <w:tcBorders>
              <w:top w:val="single" w:sz="6" w:space="0" w:color="000000"/>
              <w:left w:val="single" w:sz="6" w:space="0" w:color="000000"/>
              <w:bottom w:val="single" w:sz="6" w:space="0" w:color="000000"/>
              <w:right w:val="nil"/>
            </w:tcBorders>
            <w:tcMar>
              <w:top w:w="15" w:type="dxa"/>
              <w:left w:w="19" w:type="dxa"/>
              <w:bottom w:w="15" w:type="dxa"/>
              <w:right w:w="19" w:type="dxa"/>
            </w:tcMar>
            <w:hideMark/>
          </w:tcPr>
          <w:p w:rsidR="008D14DB" w:rsidRPr="00F8706F" w:rsidRDefault="008D14DB" w:rsidP="00692E98">
            <w:pPr>
              <w:spacing w:before="100" w:beforeAutospacing="1" w:after="100" w:afterAutospacing="1"/>
              <w:rPr>
                <w:sz w:val="22"/>
                <w:szCs w:val="24"/>
              </w:rPr>
            </w:pPr>
          </w:p>
        </w:tc>
        <w:tc>
          <w:tcPr>
            <w:tcW w:w="193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8D14DB" w:rsidRPr="00F8706F" w:rsidRDefault="008D14DB" w:rsidP="00692E98">
            <w:pPr>
              <w:spacing w:before="100" w:beforeAutospacing="1" w:after="100" w:afterAutospacing="1"/>
              <w:jc w:val="center"/>
              <w:rPr>
                <w:sz w:val="22"/>
                <w:szCs w:val="24"/>
              </w:rPr>
            </w:pPr>
            <w:r>
              <w:rPr>
                <w:sz w:val="22"/>
                <w:szCs w:val="24"/>
              </w:rPr>
              <w:t>1</w:t>
            </w:r>
          </w:p>
        </w:tc>
        <w:tc>
          <w:tcPr>
            <w:tcW w:w="1337" w:type="dxa"/>
            <w:tcBorders>
              <w:top w:val="single" w:sz="6" w:space="0" w:color="000000"/>
              <w:left w:val="single" w:sz="6" w:space="0" w:color="000000"/>
              <w:bottom w:val="single" w:sz="6" w:space="0" w:color="000000"/>
              <w:right w:val="single" w:sz="6" w:space="0" w:color="000000"/>
            </w:tcBorders>
          </w:tcPr>
          <w:p w:rsidR="008D14DB" w:rsidRPr="00F8706F" w:rsidRDefault="008D14DB" w:rsidP="00692E98">
            <w:pPr>
              <w:spacing w:before="100" w:beforeAutospacing="1" w:after="100" w:afterAutospacing="1"/>
              <w:rPr>
                <w:sz w:val="22"/>
                <w:szCs w:val="24"/>
              </w:rPr>
            </w:pPr>
          </w:p>
        </w:tc>
        <w:tc>
          <w:tcPr>
            <w:tcW w:w="1720" w:type="dxa"/>
            <w:tcBorders>
              <w:top w:val="single" w:sz="6" w:space="0" w:color="000000"/>
              <w:left w:val="single" w:sz="6" w:space="0" w:color="000000"/>
              <w:bottom w:val="single" w:sz="6" w:space="0" w:color="000000"/>
              <w:right w:val="single" w:sz="6" w:space="0" w:color="000000"/>
            </w:tcBorders>
          </w:tcPr>
          <w:p w:rsidR="008D14DB" w:rsidRPr="00F8706F" w:rsidRDefault="008D14DB" w:rsidP="00692E98">
            <w:pPr>
              <w:spacing w:before="100" w:beforeAutospacing="1" w:after="100" w:afterAutospacing="1"/>
              <w:rPr>
                <w:sz w:val="22"/>
                <w:szCs w:val="24"/>
              </w:rPr>
            </w:pPr>
          </w:p>
        </w:tc>
      </w:tr>
      <w:tr w:rsidR="008D14DB" w:rsidRPr="00F8706F" w:rsidTr="00692E98">
        <w:trPr>
          <w:tblCellSpacing w:w="15" w:type="dxa"/>
        </w:trPr>
        <w:tc>
          <w:tcPr>
            <w:tcW w:w="2421" w:type="dxa"/>
            <w:tcBorders>
              <w:top w:val="nil"/>
              <w:left w:val="single" w:sz="6" w:space="0" w:color="000000"/>
              <w:bottom w:val="single" w:sz="6" w:space="0" w:color="000000"/>
              <w:right w:val="nil"/>
            </w:tcBorders>
            <w:tcMar>
              <w:top w:w="15" w:type="dxa"/>
              <w:left w:w="19" w:type="dxa"/>
              <w:bottom w:w="15" w:type="dxa"/>
              <w:right w:w="19" w:type="dxa"/>
            </w:tcMar>
            <w:hideMark/>
          </w:tcPr>
          <w:p w:rsidR="008D14DB" w:rsidRPr="00F8706F" w:rsidRDefault="008D14DB" w:rsidP="00692E98">
            <w:pPr>
              <w:spacing w:before="100" w:beforeAutospacing="1" w:after="100" w:afterAutospacing="1"/>
              <w:rPr>
                <w:sz w:val="22"/>
                <w:szCs w:val="24"/>
              </w:rPr>
            </w:pPr>
            <w:r w:rsidRPr="00F8706F">
              <w:rPr>
                <w:sz w:val="22"/>
                <w:szCs w:val="24"/>
              </w:rPr>
              <w:t xml:space="preserve">ИТОГО </w:t>
            </w:r>
          </w:p>
        </w:tc>
        <w:tc>
          <w:tcPr>
            <w:tcW w:w="1853" w:type="dxa"/>
            <w:tcBorders>
              <w:top w:val="nil"/>
              <w:left w:val="single" w:sz="6" w:space="0" w:color="000000"/>
              <w:bottom w:val="single" w:sz="6" w:space="0" w:color="000000"/>
              <w:right w:val="nil"/>
            </w:tcBorders>
            <w:tcMar>
              <w:top w:w="15" w:type="dxa"/>
              <w:left w:w="19" w:type="dxa"/>
              <w:bottom w:w="15" w:type="dxa"/>
              <w:right w:w="19" w:type="dxa"/>
            </w:tcMar>
            <w:hideMark/>
          </w:tcPr>
          <w:p w:rsidR="008D14DB" w:rsidRPr="00F8706F" w:rsidRDefault="008D14DB" w:rsidP="00692E98">
            <w:pPr>
              <w:spacing w:before="100" w:beforeAutospacing="1" w:after="100" w:afterAutospacing="1"/>
              <w:rPr>
                <w:sz w:val="22"/>
                <w:szCs w:val="24"/>
              </w:rPr>
            </w:pPr>
          </w:p>
        </w:tc>
        <w:tc>
          <w:tcPr>
            <w:tcW w:w="1934" w:type="dxa"/>
            <w:tcBorders>
              <w:top w:val="nil"/>
              <w:left w:val="single" w:sz="6" w:space="0" w:color="000000"/>
              <w:bottom w:val="single" w:sz="6" w:space="0" w:color="000000"/>
              <w:right w:val="single" w:sz="6" w:space="0" w:color="000000"/>
            </w:tcBorders>
            <w:tcMar>
              <w:top w:w="15" w:type="dxa"/>
              <w:left w:w="19" w:type="dxa"/>
              <w:bottom w:w="15" w:type="dxa"/>
              <w:right w:w="19" w:type="dxa"/>
            </w:tcMar>
            <w:hideMark/>
          </w:tcPr>
          <w:p w:rsidR="008D14DB" w:rsidRPr="00F8706F" w:rsidRDefault="008D14DB" w:rsidP="00692E98">
            <w:pPr>
              <w:spacing w:before="100" w:beforeAutospacing="1" w:after="100" w:afterAutospacing="1"/>
              <w:rPr>
                <w:sz w:val="22"/>
                <w:szCs w:val="24"/>
              </w:rPr>
            </w:pPr>
          </w:p>
        </w:tc>
        <w:tc>
          <w:tcPr>
            <w:tcW w:w="1337" w:type="dxa"/>
            <w:tcBorders>
              <w:top w:val="nil"/>
              <w:left w:val="single" w:sz="6" w:space="0" w:color="000000"/>
              <w:bottom w:val="single" w:sz="6" w:space="0" w:color="000000"/>
              <w:right w:val="single" w:sz="6" w:space="0" w:color="000000"/>
            </w:tcBorders>
          </w:tcPr>
          <w:p w:rsidR="008D14DB" w:rsidRPr="00F8706F" w:rsidRDefault="008D14DB" w:rsidP="00692E98">
            <w:pPr>
              <w:spacing w:before="100" w:beforeAutospacing="1" w:after="100" w:afterAutospacing="1"/>
              <w:rPr>
                <w:sz w:val="22"/>
                <w:szCs w:val="24"/>
              </w:rPr>
            </w:pPr>
          </w:p>
        </w:tc>
        <w:tc>
          <w:tcPr>
            <w:tcW w:w="1720" w:type="dxa"/>
            <w:tcBorders>
              <w:top w:val="nil"/>
              <w:left w:val="single" w:sz="6" w:space="0" w:color="000000"/>
              <w:bottom w:val="single" w:sz="6" w:space="0" w:color="000000"/>
              <w:right w:val="single" w:sz="6" w:space="0" w:color="000000"/>
            </w:tcBorders>
          </w:tcPr>
          <w:p w:rsidR="008D14DB" w:rsidRPr="00F8706F" w:rsidRDefault="008D14DB" w:rsidP="00692E98">
            <w:pPr>
              <w:spacing w:before="100" w:beforeAutospacing="1" w:after="100" w:afterAutospacing="1"/>
              <w:rPr>
                <w:sz w:val="22"/>
                <w:szCs w:val="24"/>
              </w:rPr>
            </w:pPr>
          </w:p>
        </w:tc>
      </w:tr>
    </w:tbl>
    <w:p w:rsidR="008D14DB" w:rsidRPr="00C83D64" w:rsidRDefault="008D14DB" w:rsidP="008D14DB">
      <w:pPr>
        <w:spacing w:before="100" w:beforeAutospacing="1" w:after="100" w:afterAutospacing="1" w:line="276" w:lineRule="auto"/>
        <w:ind w:left="750"/>
        <w:contextualSpacing/>
        <w:rPr>
          <w:rFonts w:eastAsia="Calibri"/>
          <w:sz w:val="24"/>
          <w:szCs w:val="24"/>
          <w:lang w:eastAsia="en-US"/>
        </w:rPr>
      </w:pPr>
    </w:p>
    <w:p w:rsidR="008D14DB" w:rsidRPr="00C83D64" w:rsidRDefault="008D14DB" w:rsidP="008D14DB">
      <w:pPr>
        <w:spacing w:before="100" w:beforeAutospacing="1" w:after="100" w:afterAutospacing="1" w:line="276" w:lineRule="auto"/>
        <w:contextualSpacing/>
        <w:rPr>
          <w:rFonts w:eastAsia="Calibri"/>
          <w:sz w:val="24"/>
          <w:szCs w:val="24"/>
          <w:lang w:eastAsia="en-US"/>
        </w:rPr>
      </w:pPr>
      <w:r w:rsidRPr="00C83D64">
        <w:rPr>
          <w:rFonts w:eastAsia="Calibri"/>
          <w:sz w:val="24"/>
          <w:szCs w:val="24"/>
          <w:lang w:eastAsia="en-US"/>
        </w:rPr>
        <w:t xml:space="preserve">Член конкурсной комиссии по предоставлению грантов в форме субсидий  __________________  ____________________ </w:t>
      </w:r>
      <w:r w:rsidRPr="00C83D64">
        <w:rPr>
          <w:rFonts w:eastAsia="Calibri"/>
          <w:sz w:val="24"/>
          <w:szCs w:val="24"/>
          <w:lang w:eastAsia="en-US"/>
        </w:rPr>
        <w:br/>
        <w:t>            (подпись)                       (Ф.И.О.) </w:t>
      </w:r>
      <w:r w:rsidRPr="00C83D64">
        <w:rPr>
          <w:rFonts w:eastAsia="Calibri"/>
          <w:sz w:val="24"/>
          <w:szCs w:val="24"/>
          <w:lang w:eastAsia="en-US"/>
        </w:rPr>
        <w:br/>
        <w:t>     Дата заполнения: "_____" _____________ 20___ г.</w:t>
      </w:r>
      <w:r w:rsidRPr="00C83D64">
        <w:rPr>
          <w:rFonts w:eastAsia="Calibri"/>
          <w:sz w:val="24"/>
          <w:szCs w:val="24"/>
          <w:lang w:eastAsia="en-US"/>
        </w:rPr>
        <w:br/>
        <w:t>     </w:t>
      </w:r>
    </w:p>
    <w:p w:rsidR="008D14DB" w:rsidRDefault="008D14DB" w:rsidP="008D14DB">
      <w:pPr>
        <w:shd w:val="clear" w:color="auto" w:fill="FFFFFF"/>
        <w:tabs>
          <w:tab w:val="left" w:pos="1134"/>
        </w:tabs>
        <w:ind w:firstLine="709"/>
        <w:jc w:val="both"/>
        <w:rPr>
          <w:bCs/>
          <w:sz w:val="24"/>
          <w:szCs w:val="24"/>
        </w:rPr>
      </w:pPr>
    </w:p>
    <w:p w:rsidR="008D14DB" w:rsidRDefault="008D14DB" w:rsidP="008D14DB">
      <w:pPr>
        <w:shd w:val="clear" w:color="auto" w:fill="FFFFFF"/>
        <w:tabs>
          <w:tab w:val="left" w:pos="1134"/>
        </w:tabs>
        <w:ind w:firstLine="709"/>
        <w:jc w:val="both"/>
        <w:rPr>
          <w:bCs/>
          <w:sz w:val="24"/>
          <w:szCs w:val="24"/>
        </w:rPr>
      </w:pPr>
    </w:p>
    <w:p w:rsidR="008D14DB" w:rsidRPr="00F8706F" w:rsidRDefault="008D14DB" w:rsidP="008D14DB">
      <w:pPr>
        <w:rPr>
          <w:szCs w:val="24"/>
        </w:rPr>
      </w:pPr>
    </w:p>
    <w:p w:rsidR="008D14DB" w:rsidRPr="00F8706F" w:rsidRDefault="008D14DB" w:rsidP="008D14DB">
      <w:pPr>
        <w:rPr>
          <w:szCs w:val="24"/>
        </w:rPr>
      </w:pPr>
    </w:p>
    <w:p w:rsidR="008D14DB" w:rsidRDefault="008D14DB" w:rsidP="008D14DB">
      <w:pPr>
        <w:rPr>
          <w:szCs w:val="24"/>
        </w:rPr>
      </w:pPr>
    </w:p>
    <w:p w:rsidR="00955FB1" w:rsidRDefault="00955FB1" w:rsidP="008D14DB">
      <w:pPr>
        <w:jc w:val="right"/>
        <w:rPr>
          <w:bCs/>
          <w:sz w:val="24"/>
          <w:szCs w:val="24"/>
          <w:lang w:val="en-US"/>
        </w:rPr>
      </w:pPr>
    </w:p>
    <w:p w:rsidR="008D14DB" w:rsidRPr="00F8706F" w:rsidRDefault="008D14DB" w:rsidP="008D14DB">
      <w:pPr>
        <w:jc w:val="right"/>
        <w:rPr>
          <w:sz w:val="24"/>
          <w:szCs w:val="24"/>
        </w:rPr>
      </w:pPr>
      <w:bookmarkStart w:id="3" w:name="_GoBack"/>
      <w:bookmarkEnd w:id="3"/>
      <w:r w:rsidRPr="00F8706F">
        <w:rPr>
          <w:bCs/>
          <w:sz w:val="24"/>
          <w:szCs w:val="24"/>
        </w:rPr>
        <w:lastRenderedPageBreak/>
        <w:t>Приложение №</w:t>
      </w:r>
      <w:r>
        <w:rPr>
          <w:bCs/>
          <w:sz w:val="24"/>
          <w:szCs w:val="24"/>
        </w:rPr>
        <w:t xml:space="preserve"> </w:t>
      </w:r>
      <w:r w:rsidRPr="00F8706F">
        <w:rPr>
          <w:bCs/>
          <w:sz w:val="24"/>
          <w:szCs w:val="24"/>
        </w:rPr>
        <w:t>3 к</w:t>
      </w:r>
    </w:p>
    <w:p w:rsidR="008D14DB" w:rsidRDefault="008D14DB" w:rsidP="008D14DB">
      <w:pPr>
        <w:jc w:val="right"/>
        <w:rPr>
          <w:bCs/>
          <w:sz w:val="24"/>
          <w:szCs w:val="24"/>
        </w:rPr>
      </w:pPr>
      <w:r w:rsidRPr="00F8706F">
        <w:rPr>
          <w:bCs/>
          <w:sz w:val="24"/>
          <w:szCs w:val="24"/>
        </w:rPr>
        <w:t>Положению о порядке предоставления</w:t>
      </w:r>
      <w:r>
        <w:rPr>
          <w:bCs/>
          <w:sz w:val="24"/>
          <w:szCs w:val="24"/>
        </w:rPr>
        <w:t xml:space="preserve"> </w:t>
      </w:r>
      <w:r w:rsidRPr="00F8706F">
        <w:rPr>
          <w:bCs/>
          <w:sz w:val="24"/>
          <w:szCs w:val="24"/>
        </w:rPr>
        <w:t>грантов</w:t>
      </w:r>
    </w:p>
    <w:p w:rsidR="008D14DB" w:rsidRDefault="008D14DB" w:rsidP="008D14DB">
      <w:pPr>
        <w:jc w:val="right"/>
        <w:rPr>
          <w:sz w:val="24"/>
          <w:szCs w:val="24"/>
        </w:rPr>
      </w:pPr>
      <w:r w:rsidRPr="00F8706F">
        <w:rPr>
          <w:bCs/>
          <w:sz w:val="24"/>
          <w:szCs w:val="24"/>
        </w:rPr>
        <w:t xml:space="preserve"> в форме субсидий </w:t>
      </w:r>
      <w:r>
        <w:rPr>
          <w:sz w:val="24"/>
          <w:szCs w:val="24"/>
        </w:rPr>
        <w:t>общественным объединениям</w:t>
      </w:r>
    </w:p>
    <w:p w:rsidR="008D14DB" w:rsidRDefault="008D14DB" w:rsidP="008D14DB">
      <w:pPr>
        <w:jc w:val="right"/>
        <w:outlineLvl w:val="2"/>
        <w:rPr>
          <w:bCs/>
          <w:sz w:val="24"/>
          <w:szCs w:val="24"/>
        </w:rPr>
      </w:pPr>
      <w:r w:rsidRPr="00F8706F">
        <w:rPr>
          <w:bCs/>
          <w:sz w:val="24"/>
          <w:szCs w:val="24"/>
        </w:rPr>
        <w:t xml:space="preserve"> </w:t>
      </w:r>
      <w:proofErr w:type="gramStart"/>
      <w:r w:rsidRPr="00F8706F">
        <w:rPr>
          <w:bCs/>
          <w:sz w:val="24"/>
          <w:szCs w:val="24"/>
        </w:rPr>
        <w:t>в</w:t>
      </w:r>
      <w:proofErr w:type="gramEnd"/>
      <w:r w:rsidRPr="00F8706F">
        <w:rPr>
          <w:bCs/>
          <w:sz w:val="24"/>
          <w:szCs w:val="24"/>
        </w:rPr>
        <w:t xml:space="preserve"> </w:t>
      </w:r>
      <w:proofErr w:type="gramStart"/>
      <w:r w:rsidRPr="00F8706F">
        <w:rPr>
          <w:bCs/>
          <w:sz w:val="24"/>
          <w:szCs w:val="24"/>
        </w:rPr>
        <w:t>Сосновоборском</w:t>
      </w:r>
      <w:proofErr w:type="gramEnd"/>
      <w:r w:rsidRPr="00F8706F">
        <w:rPr>
          <w:bCs/>
          <w:sz w:val="24"/>
          <w:szCs w:val="24"/>
        </w:rPr>
        <w:t xml:space="preserve"> городском округе</w:t>
      </w:r>
    </w:p>
    <w:p w:rsidR="008D14DB" w:rsidRPr="00F8706F" w:rsidRDefault="008D14DB" w:rsidP="008D14DB">
      <w:pPr>
        <w:jc w:val="right"/>
        <w:outlineLvl w:val="2"/>
        <w:rPr>
          <w:b/>
          <w:bCs/>
          <w:sz w:val="27"/>
          <w:szCs w:val="27"/>
        </w:rPr>
      </w:pPr>
    </w:p>
    <w:p w:rsidR="008D14DB" w:rsidRPr="00F8706F" w:rsidRDefault="008D14DB" w:rsidP="008D14DB">
      <w:pPr>
        <w:jc w:val="center"/>
        <w:outlineLvl w:val="2"/>
        <w:rPr>
          <w:b/>
          <w:bCs/>
          <w:sz w:val="27"/>
          <w:szCs w:val="27"/>
        </w:rPr>
      </w:pPr>
      <w:r w:rsidRPr="00F8706F">
        <w:rPr>
          <w:b/>
          <w:bCs/>
          <w:sz w:val="24"/>
          <w:szCs w:val="27"/>
        </w:rPr>
        <w:t>Рейтинг заявок на получение грантов</w:t>
      </w:r>
      <w:r w:rsidRPr="00F8706F">
        <w:rPr>
          <w:szCs w:val="24"/>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66"/>
        <w:gridCol w:w="1883"/>
        <w:gridCol w:w="1964"/>
        <w:gridCol w:w="1367"/>
        <w:gridCol w:w="1765"/>
      </w:tblGrid>
      <w:tr w:rsidR="008D14DB" w:rsidRPr="00F8706F" w:rsidTr="00692E98">
        <w:trPr>
          <w:trHeight w:val="15"/>
          <w:tblCellSpacing w:w="15" w:type="dxa"/>
        </w:trPr>
        <w:tc>
          <w:tcPr>
            <w:tcW w:w="2421" w:type="dxa"/>
            <w:vAlign w:val="center"/>
            <w:hideMark/>
          </w:tcPr>
          <w:p w:rsidR="008D14DB" w:rsidRPr="00F8706F" w:rsidRDefault="008D14DB" w:rsidP="00692E98">
            <w:pPr>
              <w:rPr>
                <w:sz w:val="24"/>
                <w:szCs w:val="24"/>
              </w:rPr>
            </w:pPr>
          </w:p>
        </w:tc>
        <w:tc>
          <w:tcPr>
            <w:tcW w:w="1853" w:type="dxa"/>
            <w:vAlign w:val="center"/>
            <w:hideMark/>
          </w:tcPr>
          <w:p w:rsidR="008D14DB" w:rsidRPr="00F8706F" w:rsidRDefault="008D14DB" w:rsidP="00692E98">
            <w:pPr>
              <w:rPr>
                <w:sz w:val="24"/>
                <w:szCs w:val="24"/>
              </w:rPr>
            </w:pPr>
          </w:p>
        </w:tc>
        <w:tc>
          <w:tcPr>
            <w:tcW w:w="1934" w:type="dxa"/>
            <w:vAlign w:val="center"/>
            <w:hideMark/>
          </w:tcPr>
          <w:p w:rsidR="008D14DB" w:rsidRPr="00F8706F" w:rsidRDefault="008D14DB" w:rsidP="00692E98">
            <w:pPr>
              <w:rPr>
                <w:sz w:val="24"/>
                <w:szCs w:val="24"/>
              </w:rPr>
            </w:pPr>
          </w:p>
        </w:tc>
        <w:tc>
          <w:tcPr>
            <w:tcW w:w="1337" w:type="dxa"/>
          </w:tcPr>
          <w:p w:rsidR="008D14DB" w:rsidRPr="00F8706F" w:rsidRDefault="008D14DB" w:rsidP="00692E98">
            <w:pPr>
              <w:rPr>
                <w:sz w:val="24"/>
                <w:szCs w:val="24"/>
              </w:rPr>
            </w:pPr>
          </w:p>
        </w:tc>
        <w:tc>
          <w:tcPr>
            <w:tcW w:w="1720" w:type="dxa"/>
          </w:tcPr>
          <w:p w:rsidR="008D14DB" w:rsidRPr="00F8706F" w:rsidRDefault="008D14DB" w:rsidP="00692E98">
            <w:pPr>
              <w:rPr>
                <w:sz w:val="24"/>
                <w:szCs w:val="24"/>
              </w:rPr>
            </w:pPr>
          </w:p>
        </w:tc>
      </w:tr>
      <w:tr w:rsidR="008D14DB" w:rsidRPr="00F8706F" w:rsidTr="00692E98">
        <w:trPr>
          <w:tblCellSpacing w:w="15" w:type="dxa"/>
        </w:trPr>
        <w:tc>
          <w:tcPr>
            <w:tcW w:w="2421" w:type="dxa"/>
            <w:tcBorders>
              <w:top w:val="single" w:sz="6" w:space="0" w:color="000000"/>
              <w:left w:val="single" w:sz="6" w:space="0" w:color="000000"/>
              <w:bottom w:val="single" w:sz="6" w:space="0" w:color="000000"/>
              <w:right w:val="nil"/>
            </w:tcBorders>
            <w:tcMar>
              <w:top w:w="15" w:type="dxa"/>
              <w:left w:w="19" w:type="dxa"/>
              <w:bottom w:w="15" w:type="dxa"/>
              <w:right w:w="19" w:type="dxa"/>
            </w:tcMar>
            <w:hideMark/>
          </w:tcPr>
          <w:p w:rsidR="008D14DB" w:rsidRPr="00F8706F" w:rsidRDefault="008D14DB" w:rsidP="00692E98">
            <w:pPr>
              <w:spacing w:before="100" w:beforeAutospacing="1" w:after="100" w:afterAutospacing="1"/>
              <w:jc w:val="center"/>
              <w:rPr>
                <w:sz w:val="22"/>
                <w:szCs w:val="24"/>
              </w:rPr>
            </w:pPr>
            <w:r w:rsidRPr="00F8706F">
              <w:rPr>
                <w:sz w:val="24"/>
                <w:szCs w:val="24"/>
              </w:rPr>
              <w:t>Наименование организации</w:t>
            </w:r>
          </w:p>
        </w:tc>
        <w:tc>
          <w:tcPr>
            <w:tcW w:w="1853" w:type="dxa"/>
            <w:tcBorders>
              <w:top w:val="single" w:sz="6" w:space="0" w:color="000000"/>
              <w:left w:val="single" w:sz="6" w:space="0" w:color="000000"/>
              <w:bottom w:val="single" w:sz="6" w:space="0" w:color="000000"/>
              <w:right w:val="nil"/>
            </w:tcBorders>
            <w:tcMar>
              <w:top w:w="15" w:type="dxa"/>
              <w:left w:w="19" w:type="dxa"/>
              <w:bottom w:w="15" w:type="dxa"/>
              <w:right w:w="19" w:type="dxa"/>
            </w:tcMar>
            <w:hideMark/>
          </w:tcPr>
          <w:p w:rsidR="008D14DB" w:rsidRPr="00F8706F" w:rsidRDefault="008D14DB" w:rsidP="00692E98">
            <w:pPr>
              <w:spacing w:before="100" w:beforeAutospacing="1" w:after="100" w:afterAutospacing="1"/>
              <w:jc w:val="center"/>
              <w:rPr>
                <w:sz w:val="24"/>
                <w:szCs w:val="24"/>
              </w:rPr>
            </w:pPr>
            <w:r w:rsidRPr="00F8706F">
              <w:rPr>
                <w:sz w:val="24"/>
                <w:szCs w:val="24"/>
              </w:rPr>
              <w:t>Наименование социального проекта организации</w:t>
            </w:r>
          </w:p>
        </w:tc>
        <w:tc>
          <w:tcPr>
            <w:tcW w:w="193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8D14DB" w:rsidRPr="00F8706F" w:rsidRDefault="008D14DB" w:rsidP="00692E98">
            <w:pPr>
              <w:spacing w:before="100" w:beforeAutospacing="1" w:after="100" w:afterAutospacing="1"/>
              <w:jc w:val="center"/>
              <w:rPr>
                <w:sz w:val="24"/>
                <w:szCs w:val="24"/>
              </w:rPr>
            </w:pPr>
            <w:r w:rsidRPr="00F8706F">
              <w:rPr>
                <w:sz w:val="24"/>
                <w:szCs w:val="24"/>
              </w:rPr>
              <w:t>Количество баллов</w:t>
            </w:r>
          </w:p>
        </w:tc>
        <w:tc>
          <w:tcPr>
            <w:tcW w:w="1337" w:type="dxa"/>
            <w:tcBorders>
              <w:top w:val="single" w:sz="6" w:space="0" w:color="000000"/>
              <w:left w:val="single" w:sz="6" w:space="0" w:color="000000"/>
              <w:bottom w:val="single" w:sz="6" w:space="0" w:color="000000"/>
              <w:right w:val="single" w:sz="6" w:space="0" w:color="000000"/>
            </w:tcBorders>
          </w:tcPr>
          <w:p w:rsidR="008D14DB" w:rsidRPr="00F8706F" w:rsidRDefault="008D14DB" w:rsidP="00692E98">
            <w:pPr>
              <w:spacing w:before="100" w:beforeAutospacing="1" w:after="100" w:afterAutospacing="1"/>
              <w:jc w:val="center"/>
              <w:rPr>
                <w:sz w:val="24"/>
                <w:szCs w:val="24"/>
              </w:rPr>
            </w:pPr>
            <w:r w:rsidRPr="00F8706F">
              <w:rPr>
                <w:sz w:val="24"/>
                <w:szCs w:val="24"/>
              </w:rPr>
              <w:t>Место в рейтинге</w:t>
            </w:r>
          </w:p>
        </w:tc>
        <w:tc>
          <w:tcPr>
            <w:tcW w:w="1720" w:type="dxa"/>
            <w:tcBorders>
              <w:top w:val="single" w:sz="6" w:space="0" w:color="000000"/>
              <w:left w:val="single" w:sz="6" w:space="0" w:color="000000"/>
              <w:bottom w:val="single" w:sz="6" w:space="0" w:color="000000"/>
              <w:right w:val="single" w:sz="6" w:space="0" w:color="000000"/>
            </w:tcBorders>
          </w:tcPr>
          <w:p w:rsidR="008D14DB" w:rsidRPr="00F8706F" w:rsidRDefault="008D14DB" w:rsidP="00692E98">
            <w:pPr>
              <w:spacing w:before="100" w:beforeAutospacing="1" w:after="100" w:afterAutospacing="1"/>
              <w:jc w:val="center"/>
              <w:rPr>
                <w:sz w:val="24"/>
                <w:szCs w:val="24"/>
              </w:rPr>
            </w:pPr>
            <w:r w:rsidRPr="00F8706F">
              <w:rPr>
                <w:sz w:val="24"/>
                <w:szCs w:val="24"/>
              </w:rPr>
              <w:t>Примечание</w:t>
            </w:r>
          </w:p>
        </w:tc>
      </w:tr>
      <w:tr w:rsidR="008D14DB" w:rsidRPr="00F8706F" w:rsidTr="00692E98">
        <w:trPr>
          <w:tblCellSpacing w:w="15" w:type="dxa"/>
        </w:trPr>
        <w:tc>
          <w:tcPr>
            <w:tcW w:w="2421" w:type="dxa"/>
            <w:tcBorders>
              <w:top w:val="single" w:sz="6" w:space="0" w:color="000000"/>
              <w:left w:val="single" w:sz="6" w:space="0" w:color="000000"/>
              <w:bottom w:val="single" w:sz="6" w:space="0" w:color="000000"/>
              <w:right w:val="nil"/>
            </w:tcBorders>
            <w:tcMar>
              <w:top w:w="15" w:type="dxa"/>
              <w:left w:w="19" w:type="dxa"/>
              <w:bottom w:w="15" w:type="dxa"/>
              <w:right w:w="19" w:type="dxa"/>
            </w:tcMar>
            <w:hideMark/>
          </w:tcPr>
          <w:p w:rsidR="008D14DB" w:rsidRPr="00F8706F" w:rsidRDefault="008D14DB" w:rsidP="00692E98">
            <w:pPr>
              <w:spacing w:before="100" w:beforeAutospacing="1" w:after="100" w:afterAutospacing="1"/>
              <w:rPr>
                <w:sz w:val="22"/>
                <w:szCs w:val="24"/>
              </w:rPr>
            </w:pPr>
          </w:p>
        </w:tc>
        <w:tc>
          <w:tcPr>
            <w:tcW w:w="1853" w:type="dxa"/>
            <w:tcBorders>
              <w:top w:val="single" w:sz="6" w:space="0" w:color="000000"/>
              <w:left w:val="single" w:sz="6" w:space="0" w:color="000000"/>
              <w:bottom w:val="single" w:sz="6" w:space="0" w:color="000000"/>
              <w:right w:val="nil"/>
            </w:tcBorders>
            <w:tcMar>
              <w:top w:w="15" w:type="dxa"/>
              <w:left w:w="19" w:type="dxa"/>
              <w:bottom w:w="15" w:type="dxa"/>
              <w:right w:w="19" w:type="dxa"/>
            </w:tcMar>
            <w:hideMark/>
          </w:tcPr>
          <w:p w:rsidR="008D14DB" w:rsidRPr="00F8706F" w:rsidRDefault="008D14DB" w:rsidP="00692E98">
            <w:pPr>
              <w:spacing w:before="100" w:beforeAutospacing="1" w:after="100" w:afterAutospacing="1"/>
              <w:rPr>
                <w:sz w:val="22"/>
                <w:szCs w:val="24"/>
              </w:rPr>
            </w:pPr>
          </w:p>
        </w:tc>
        <w:tc>
          <w:tcPr>
            <w:tcW w:w="193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8D14DB" w:rsidRPr="00F8706F" w:rsidRDefault="008D14DB" w:rsidP="00692E98">
            <w:pPr>
              <w:spacing w:before="100" w:beforeAutospacing="1" w:after="100" w:afterAutospacing="1"/>
              <w:jc w:val="center"/>
              <w:rPr>
                <w:sz w:val="22"/>
                <w:szCs w:val="24"/>
              </w:rPr>
            </w:pPr>
          </w:p>
        </w:tc>
        <w:tc>
          <w:tcPr>
            <w:tcW w:w="1337" w:type="dxa"/>
            <w:tcBorders>
              <w:top w:val="single" w:sz="6" w:space="0" w:color="000000"/>
              <w:left w:val="single" w:sz="6" w:space="0" w:color="000000"/>
              <w:bottom w:val="single" w:sz="6" w:space="0" w:color="000000"/>
              <w:right w:val="single" w:sz="6" w:space="0" w:color="000000"/>
            </w:tcBorders>
          </w:tcPr>
          <w:p w:rsidR="008D14DB" w:rsidRPr="00F8706F" w:rsidRDefault="008D14DB" w:rsidP="00692E98">
            <w:pPr>
              <w:spacing w:before="100" w:beforeAutospacing="1" w:after="100" w:afterAutospacing="1"/>
              <w:rPr>
                <w:sz w:val="22"/>
                <w:szCs w:val="24"/>
              </w:rPr>
            </w:pPr>
          </w:p>
        </w:tc>
        <w:tc>
          <w:tcPr>
            <w:tcW w:w="1720" w:type="dxa"/>
            <w:tcBorders>
              <w:top w:val="single" w:sz="6" w:space="0" w:color="000000"/>
              <w:left w:val="single" w:sz="6" w:space="0" w:color="000000"/>
              <w:bottom w:val="single" w:sz="6" w:space="0" w:color="000000"/>
              <w:right w:val="single" w:sz="6" w:space="0" w:color="000000"/>
            </w:tcBorders>
          </w:tcPr>
          <w:p w:rsidR="008D14DB" w:rsidRPr="00F8706F" w:rsidRDefault="008D14DB" w:rsidP="00692E98">
            <w:pPr>
              <w:spacing w:before="100" w:beforeAutospacing="1" w:after="100" w:afterAutospacing="1"/>
              <w:rPr>
                <w:sz w:val="22"/>
                <w:szCs w:val="24"/>
              </w:rPr>
            </w:pPr>
          </w:p>
        </w:tc>
      </w:tr>
      <w:tr w:rsidR="008D14DB" w:rsidRPr="00F8706F" w:rsidTr="00692E98">
        <w:trPr>
          <w:tblCellSpacing w:w="15" w:type="dxa"/>
        </w:trPr>
        <w:tc>
          <w:tcPr>
            <w:tcW w:w="2421" w:type="dxa"/>
            <w:tcBorders>
              <w:top w:val="single" w:sz="6" w:space="0" w:color="000000"/>
              <w:left w:val="single" w:sz="6" w:space="0" w:color="000000"/>
              <w:bottom w:val="single" w:sz="6" w:space="0" w:color="000000"/>
              <w:right w:val="nil"/>
            </w:tcBorders>
            <w:tcMar>
              <w:top w:w="15" w:type="dxa"/>
              <w:left w:w="19" w:type="dxa"/>
              <w:bottom w:w="15" w:type="dxa"/>
              <w:right w:w="19" w:type="dxa"/>
            </w:tcMar>
            <w:hideMark/>
          </w:tcPr>
          <w:p w:rsidR="008D14DB" w:rsidRPr="00F8706F" w:rsidRDefault="008D14DB" w:rsidP="00692E98">
            <w:pPr>
              <w:spacing w:before="100" w:beforeAutospacing="1" w:after="100" w:afterAutospacing="1"/>
              <w:rPr>
                <w:sz w:val="22"/>
                <w:szCs w:val="24"/>
              </w:rPr>
            </w:pPr>
          </w:p>
        </w:tc>
        <w:tc>
          <w:tcPr>
            <w:tcW w:w="1853" w:type="dxa"/>
            <w:tcBorders>
              <w:top w:val="single" w:sz="6" w:space="0" w:color="000000"/>
              <w:left w:val="single" w:sz="6" w:space="0" w:color="000000"/>
              <w:bottom w:val="single" w:sz="6" w:space="0" w:color="000000"/>
              <w:right w:val="nil"/>
            </w:tcBorders>
            <w:tcMar>
              <w:top w:w="15" w:type="dxa"/>
              <w:left w:w="19" w:type="dxa"/>
              <w:bottom w:w="15" w:type="dxa"/>
              <w:right w:w="19" w:type="dxa"/>
            </w:tcMar>
            <w:hideMark/>
          </w:tcPr>
          <w:p w:rsidR="008D14DB" w:rsidRPr="00F8706F" w:rsidRDefault="008D14DB" w:rsidP="00692E98">
            <w:pPr>
              <w:spacing w:before="100" w:beforeAutospacing="1" w:after="100" w:afterAutospacing="1"/>
              <w:rPr>
                <w:sz w:val="22"/>
                <w:szCs w:val="24"/>
              </w:rPr>
            </w:pPr>
          </w:p>
        </w:tc>
        <w:tc>
          <w:tcPr>
            <w:tcW w:w="193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8D14DB" w:rsidRPr="00F8706F" w:rsidRDefault="008D14DB" w:rsidP="00692E98">
            <w:pPr>
              <w:spacing w:before="100" w:beforeAutospacing="1" w:after="100" w:afterAutospacing="1"/>
              <w:jc w:val="center"/>
              <w:rPr>
                <w:sz w:val="22"/>
                <w:szCs w:val="24"/>
              </w:rPr>
            </w:pPr>
          </w:p>
        </w:tc>
        <w:tc>
          <w:tcPr>
            <w:tcW w:w="1337" w:type="dxa"/>
            <w:tcBorders>
              <w:top w:val="single" w:sz="6" w:space="0" w:color="000000"/>
              <w:left w:val="single" w:sz="6" w:space="0" w:color="000000"/>
              <w:bottom w:val="single" w:sz="6" w:space="0" w:color="000000"/>
              <w:right w:val="single" w:sz="6" w:space="0" w:color="000000"/>
            </w:tcBorders>
          </w:tcPr>
          <w:p w:rsidR="008D14DB" w:rsidRPr="00F8706F" w:rsidRDefault="008D14DB" w:rsidP="00692E98">
            <w:pPr>
              <w:spacing w:before="100" w:beforeAutospacing="1" w:after="100" w:afterAutospacing="1"/>
              <w:rPr>
                <w:sz w:val="22"/>
                <w:szCs w:val="24"/>
              </w:rPr>
            </w:pPr>
          </w:p>
        </w:tc>
        <w:tc>
          <w:tcPr>
            <w:tcW w:w="1720" w:type="dxa"/>
            <w:tcBorders>
              <w:top w:val="single" w:sz="6" w:space="0" w:color="000000"/>
              <w:left w:val="single" w:sz="6" w:space="0" w:color="000000"/>
              <w:bottom w:val="single" w:sz="6" w:space="0" w:color="000000"/>
              <w:right w:val="single" w:sz="6" w:space="0" w:color="000000"/>
            </w:tcBorders>
          </w:tcPr>
          <w:p w:rsidR="008D14DB" w:rsidRPr="00F8706F" w:rsidRDefault="008D14DB" w:rsidP="00692E98">
            <w:pPr>
              <w:spacing w:before="100" w:beforeAutospacing="1" w:after="100" w:afterAutospacing="1"/>
              <w:rPr>
                <w:sz w:val="22"/>
                <w:szCs w:val="24"/>
              </w:rPr>
            </w:pPr>
          </w:p>
        </w:tc>
      </w:tr>
      <w:tr w:rsidR="008D14DB" w:rsidRPr="00F8706F" w:rsidTr="00692E98">
        <w:trPr>
          <w:tblCellSpacing w:w="15" w:type="dxa"/>
        </w:trPr>
        <w:tc>
          <w:tcPr>
            <w:tcW w:w="2421" w:type="dxa"/>
            <w:tcBorders>
              <w:top w:val="single" w:sz="6" w:space="0" w:color="000000"/>
              <w:left w:val="single" w:sz="6" w:space="0" w:color="000000"/>
              <w:bottom w:val="single" w:sz="6" w:space="0" w:color="000000"/>
              <w:right w:val="nil"/>
            </w:tcBorders>
            <w:tcMar>
              <w:top w:w="15" w:type="dxa"/>
              <w:left w:w="19" w:type="dxa"/>
              <w:bottom w:w="15" w:type="dxa"/>
              <w:right w:w="19" w:type="dxa"/>
            </w:tcMar>
            <w:hideMark/>
          </w:tcPr>
          <w:p w:rsidR="008D14DB" w:rsidRPr="00F8706F" w:rsidRDefault="008D14DB" w:rsidP="00692E98">
            <w:pPr>
              <w:spacing w:before="100" w:beforeAutospacing="1" w:after="100" w:afterAutospacing="1"/>
              <w:rPr>
                <w:sz w:val="22"/>
                <w:szCs w:val="24"/>
              </w:rPr>
            </w:pPr>
          </w:p>
        </w:tc>
        <w:tc>
          <w:tcPr>
            <w:tcW w:w="1853" w:type="dxa"/>
            <w:tcBorders>
              <w:top w:val="single" w:sz="6" w:space="0" w:color="000000"/>
              <w:left w:val="single" w:sz="6" w:space="0" w:color="000000"/>
              <w:bottom w:val="single" w:sz="6" w:space="0" w:color="000000"/>
              <w:right w:val="nil"/>
            </w:tcBorders>
            <w:tcMar>
              <w:top w:w="15" w:type="dxa"/>
              <w:left w:w="19" w:type="dxa"/>
              <w:bottom w:w="15" w:type="dxa"/>
              <w:right w:w="19" w:type="dxa"/>
            </w:tcMar>
            <w:hideMark/>
          </w:tcPr>
          <w:p w:rsidR="008D14DB" w:rsidRPr="00F8706F" w:rsidRDefault="008D14DB" w:rsidP="00692E98">
            <w:pPr>
              <w:spacing w:before="100" w:beforeAutospacing="1" w:after="100" w:afterAutospacing="1"/>
              <w:rPr>
                <w:sz w:val="22"/>
                <w:szCs w:val="24"/>
              </w:rPr>
            </w:pPr>
          </w:p>
        </w:tc>
        <w:tc>
          <w:tcPr>
            <w:tcW w:w="193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8D14DB" w:rsidRPr="00F8706F" w:rsidRDefault="008D14DB" w:rsidP="00692E98">
            <w:pPr>
              <w:spacing w:before="100" w:beforeAutospacing="1" w:after="100" w:afterAutospacing="1"/>
              <w:jc w:val="center"/>
              <w:rPr>
                <w:sz w:val="22"/>
                <w:szCs w:val="24"/>
              </w:rPr>
            </w:pPr>
          </w:p>
        </w:tc>
        <w:tc>
          <w:tcPr>
            <w:tcW w:w="1337" w:type="dxa"/>
            <w:tcBorders>
              <w:top w:val="single" w:sz="6" w:space="0" w:color="000000"/>
              <w:left w:val="single" w:sz="6" w:space="0" w:color="000000"/>
              <w:bottom w:val="single" w:sz="6" w:space="0" w:color="000000"/>
              <w:right w:val="single" w:sz="6" w:space="0" w:color="000000"/>
            </w:tcBorders>
          </w:tcPr>
          <w:p w:rsidR="008D14DB" w:rsidRPr="00F8706F" w:rsidRDefault="008D14DB" w:rsidP="00692E98">
            <w:pPr>
              <w:spacing w:before="100" w:beforeAutospacing="1" w:after="100" w:afterAutospacing="1"/>
              <w:rPr>
                <w:sz w:val="22"/>
                <w:szCs w:val="24"/>
              </w:rPr>
            </w:pPr>
          </w:p>
        </w:tc>
        <w:tc>
          <w:tcPr>
            <w:tcW w:w="1720" w:type="dxa"/>
            <w:tcBorders>
              <w:top w:val="single" w:sz="6" w:space="0" w:color="000000"/>
              <w:left w:val="single" w:sz="6" w:space="0" w:color="000000"/>
              <w:bottom w:val="single" w:sz="6" w:space="0" w:color="000000"/>
              <w:right w:val="single" w:sz="6" w:space="0" w:color="000000"/>
            </w:tcBorders>
          </w:tcPr>
          <w:p w:rsidR="008D14DB" w:rsidRPr="00F8706F" w:rsidRDefault="008D14DB" w:rsidP="00692E98">
            <w:pPr>
              <w:spacing w:before="100" w:beforeAutospacing="1" w:after="100" w:afterAutospacing="1"/>
              <w:rPr>
                <w:sz w:val="22"/>
                <w:szCs w:val="24"/>
              </w:rPr>
            </w:pPr>
          </w:p>
        </w:tc>
      </w:tr>
      <w:tr w:rsidR="008D14DB" w:rsidRPr="00F8706F" w:rsidTr="00692E98">
        <w:trPr>
          <w:tblCellSpacing w:w="15" w:type="dxa"/>
        </w:trPr>
        <w:tc>
          <w:tcPr>
            <w:tcW w:w="2421" w:type="dxa"/>
            <w:tcBorders>
              <w:top w:val="single" w:sz="6" w:space="0" w:color="000000"/>
              <w:left w:val="single" w:sz="6" w:space="0" w:color="000000"/>
              <w:bottom w:val="single" w:sz="6" w:space="0" w:color="000000"/>
              <w:right w:val="nil"/>
            </w:tcBorders>
            <w:tcMar>
              <w:top w:w="15" w:type="dxa"/>
              <w:left w:w="19" w:type="dxa"/>
              <w:bottom w:w="15" w:type="dxa"/>
              <w:right w:w="19" w:type="dxa"/>
            </w:tcMar>
            <w:hideMark/>
          </w:tcPr>
          <w:p w:rsidR="008D14DB" w:rsidRPr="00F8706F" w:rsidRDefault="008D14DB" w:rsidP="00692E98">
            <w:pPr>
              <w:spacing w:before="100" w:beforeAutospacing="1" w:after="100" w:afterAutospacing="1"/>
              <w:rPr>
                <w:sz w:val="22"/>
                <w:szCs w:val="24"/>
              </w:rPr>
            </w:pPr>
          </w:p>
        </w:tc>
        <w:tc>
          <w:tcPr>
            <w:tcW w:w="1853" w:type="dxa"/>
            <w:tcBorders>
              <w:top w:val="single" w:sz="6" w:space="0" w:color="000000"/>
              <w:left w:val="single" w:sz="6" w:space="0" w:color="000000"/>
              <w:bottom w:val="single" w:sz="6" w:space="0" w:color="000000"/>
              <w:right w:val="nil"/>
            </w:tcBorders>
            <w:tcMar>
              <w:top w:w="15" w:type="dxa"/>
              <w:left w:w="19" w:type="dxa"/>
              <w:bottom w:w="15" w:type="dxa"/>
              <w:right w:w="19" w:type="dxa"/>
            </w:tcMar>
            <w:hideMark/>
          </w:tcPr>
          <w:p w:rsidR="008D14DB" w:rsidRPr="00F8706F" w:rsidRDefault="008D14DB" w:rsidP="00692E98">
            <w:pPr>
              <w:spacing w:before="100" w:beforeAutospacing="1" w:after="100" w:afterAutospacing="1"/>
              <w:rPr>
                <w:sz w:val="22"/>
                <w:szCs w:val="24"/>
              </w:rPr>
            </w:pPr>
          </w:p>
        </w:tc>
        <w:tc>
          <w:tcPr>
            <w:tcW w:w="193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8D14DB" w:rsidRPr="00F8706F" w:rsidRDefault="008D14DB" w:rsidP="00692E98">
            <w:pPr>
              <w:spacing w:before="100" w:beforeAutospacing="1" w:after="100" w:afterAutospacing="1"/>
              <w:jc w:val="center"/>
              <w:rPr>
                <w:sz w:val="22"/>
                <w:szCs w:val="24"/>
              </w:rPr>
            </w:pPr>
          </w:p>
        </w:tc>
        <w:tc>
          <w:tcPr>
            <w:tcW w:w="1337" w:type="dxa"/>
            <w:tcBorders>
              <w:top w:val="single" w:sz="6" w:space="0" w:color="000000"/>
              <w:left w:val="single" w:sz="6" w:space="0" w:color="000000"/>
              <w:bottom w:val="single" w:sz="6" w:space="0" w:color="000000"/>
              <w:right w:val="single" w:sz="6" w:space="0" w:color="000000"/>
            </w:tcBorders>
          </w:tcPr>
          <w:p w:rsidR="008D14DB" w:rsidRPr="00F8706F" w:rsidRDefault="008D14DB" w:rsidP="00692E98">
            <w:pPr>
              <w:spacing w:before="100" w:beforeAutospacing="1" w:after="100" w:afterAutospacing="1"/>
              <w:rPr>
                <w:sz w:val="22"/>
                <w:szCs w:val="24"/>
              </w:rPr>
            </w:pPr>
          </w:p>
        </w:tc>
        <w:tc>
          <w:tcPr>
            <w:tcW w:w="1720" w:type="dxa"/>
            <w:tcBorders>
              <w:top w:val="single" w:sz="6" w:space="0" w:color="000000"/>
              <w:left w:val="single" w:sz="6" w:space="0" w:color="000000"/>
              <w:bottom w:val="single" w:sz="6" w:space="0" w:color="000000"/>
              <w:right w:val="single" w:sz="6" w:space="0" w:color="000000"/>
            </w:tcBorders>
          </w:tcPr>
          <w:p w:rsidR="008D14DB" w:rsidRPr="00F8706F" w:rsidRDefault="008D14DB" w:rsidP="00692E98">
            <w:pPr>
              <w:spacing w:before="100" w:beforeAutospacing="1" w:after="100" w:afterAutospacing="1"/>
              <w:rPr>
                <w:sz w:val="22"/>
                <w:szCs w:val="24"/>
              </w:rPr>
            </w:pPr>
          </w:p>
        </w:tc>
      </w:tr>
      <w:tr w:rsidR="008D14DB" w:rsidRPr="00F8706F" w:rsidTr="00692E98">
        <w:trPr>
          <w:tblCellSpacing w:w="15" w:type="dxa"/>
        </w:trPr>
        <w:tc>
          <w:tcPr>
            <w:tcW w:w="2421" w:type="dxa"/>
            <w:tcBorders>
              <w:top w:val="single" w:sz="6" w:space="0" w:color="000000"/>
              <w:left w:val="single" w:sz="6" w:space="0" w:color="000000"/>
              <w:bottom w:val="single" w:sz="6" w:space="0" w:color="000000"/>
              <w:right w:val="nil"/>
            </w:tcBorders>
            <w:tcMar>
              <w:top w:w="15" w:type="dxa"/>
              <w:left w:w="19" w:type="dxa"/>
              <w:bottom w:w="15" w:type="dxa"/>
              <w:right w:w="19" w:type="dxa"/>
            </w:tcMar>
            <w:hideMark/>
          </w:tcPr>
          <w:p w:rsidR="008D14DB" w:rsidRPr="00F8706F" w:rsidRDefault="008D14DB" w:rsidP="00692E98">
            <w:pPr>
              <w:spacing w:before="100" w:beforeAutospacing="1" w:after="100" w:afterAutospacing="1"/>
              <w:rPr>
                <w:sz w:val="22"/>
                <w:szCs w:val="24"/>
              </w:rPr>
            </w:pPr>
            <w:r w:rsidRPr="00F8706F">
              <w:rPr>
                <w:sz w:val="22"/>
                <w:szCs w:val="24"/>
              </w:rPr>
              <w:t>…..</w:t>
            </w:r>
          </w:p>
        </w:tc>
        <w:tc>
          <w:tcPr>
            <w:tcW w:w="1853" w:type="dxa"/>
            <w:tcBorders>
              <w:top w:val="single" w:sz="6" w:space="0" w:color="000000"/>
              <w:left w:val="single" w:sz="6" w:space="0" w:color="000000"/>
              <w:bottom w:val="single" w:sz="6" w:space="0" w:color="000000"/>
              <w:right w:val="nil"/>
            </w:tcBorders>
            <w:tcMar>
              <w:top w:w="15" w:type="dxa"/>
              <w:left w:w="19" w:type="dxa"/>
              <w:bottom w:w="15" w:type="dxa"/>
              <w:right w:w="19" w:type="dxa"/>
            </w:tcMar>
            <w:hideMark/>
          </w:tcPr>
          <w:p w:rsidR="008D14DB" w:rsidRPr="00F8706F" w:rsidRDefault="008D14DB" w:rsidP="00692E98">
            <w:pPr>
              <w:spacing w:before="100" w:beforeAutospacing="1" w:after="100" w:afterAutospacing="1"/>
              <w:rPr>
                <w:sz w:val="22"/>
                <w:szCs w:val="24"/>
              </w:rPr>
            </w:pPr>
          </w:p>
        </w:tc>
        <w:tc>
          <w:tcPr>
            <w:tcW w:w="1934"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8D14DB" w:rsidRPr="00F8706F" w:rsidRDefault="008D14DB" w:rsidP="00692E98">
            <w:pPr>
              <w:spacing w:before="100" w:beforeAutospacing="1" w:after="100" w:afterAutospacing="1"/>
              <w:jc w:val="center"/>
              <w:rPr>
                <w:sz w:val="22"/>
                <w:szCs w:val="24"/>
              </w:rPr>
            </w:pPr>
          </w:p>
        </w:tc>
        <w:tc>
          <w:tcPr>
            <w:tcW w:w="1337" w:type="dxa"/>
            <w:tcBorders>
              <w:top w:val="single" w:sz="6" w:space="0" w:color="000000"/>
              <w:left w:val="single" w:sz="6" w:space="0" w:color="000000"/>
              <w:bottom w:val="single" w:sz="6" w:space="0" w:color="000000"/>
              <w:right w:val="single" w:sz="6" w:space="0" w:color="000000"/>
            </w:tcBorders>
          </w:tcPr>
          <w:p w:rsidR="008D14DB" w:rsidRPr="00F8706F" w:rsidRDefault="008D14DB" w:rsidP="00692E98">
            <w:pPr>
              <w:spacing w:before="100" w:beforeAutospacing="1" w:after="100" w:afterAutospacing="1"/>
              <w:rPr>
                <w:sz w:val="22"/>
                <w:szCs w:val="24"/>
              </w:rPr>
            </w:pPr>
          </w:p>
        </w:tc>
        <w:tc>
          <w:tcPr>
            <w:tcW w:w="1720" w:type="dxa"/>
            <w:tcBorders>
              <w:top w:val="single" w:sz="6" w:space="0" w:color="000000"/>
              <w:left w:val="single" w:sz="6" w:space="0" w:color="000000"/>
              <w:bottom w:val="single" w:sz="6" w:space="0" w:color="000000"/>
              <w:right w:val="single" w:sz="6" w:space="0" w:color="000000"/>
            </w:tcBorders>
          </w:tcPr>
          <w:p w:rsidR="008D14DB" w:rsidRPr="00F8706F" w:rsidRDefault="008D14DB" w:rsidP="00692E98">
            <w:pPr>
              <w:spacing w:before="100" w:beforeAutospacing="1" w:after="100" w:afterAutospacing="1"/>
              <w:rPr>
                <w:sz w:val="22"/>
                <w:szCs w:val="24"/>
              </w:rPr>
            </w:pPr>
          </w:p>
        </w:tc>
      </w:tr>
      <w:tr w:rsidR="008D14DB" w:rsidRPr="00F8706F" w:rsidTr="00692E98">
        <w:trPr>
          <w:tblCellSpacing w:w="15" w:type="dxa"/>
        </w:trPr>
        <w:tc>
          <w:tcPr>
            <w:tcW w:w="2421" w:type="dxa"/>
            <w:tcBorders>
              <w:top w:val="nil"/>
              <w:left w:val="single" w:sz="6" w:space="0" w:color="000000"/>
              <w:bottom w:val="single" w:sz="6" w:space="0" w:color="000000"/>
              <w:right w:val="nil"/>
            </w:tcBorders>
            <w:tcMar>
              <w:top w:w="15" w:type="dxa"/>
              <w:left w:w="19" w:type="dxa"/>
              <w:bottom w:w="15" w:type="dxa"/>
              <w:right w:w="19" w:type="dxa"/>
            </w:tcMar>
            <w:hideMark/>
          </w:tcPr>
          <w:p w:rsidR="008D14DB" w:rsidRPr="00F8706F" w:rsidRDefault="008D14DB" w:rsidP="00692E98">
            <w:pPr>
              <w:spacing w:before="100" w:beforeAutospacing="1" w:after="100" w:afterAutospacing="1"/>
              <w:rPr>
                <w:sz w:val="22"/>
                <w:szCs w:val="24"/>
              </w:rPr>
            </w:pPr>
          </w:p>
        </w:tc>
        <w:tc>
          <w:tcPr>
            <w:tcW w:w="1853" w:type="dxa"/>
            <w:tcBorders>
              <w:top w:val="nil"/>
              <w:left w:val="single" w:sz="6" w:space="0" w:color="000000"/>
              <w:bottom w:val="single" w:sz="6" w:space="0" w:color="000000"/>
              <w:right w:val="nil"/>
            </w:tcBorders>
            <w:tcMar>
              <w:top w:w="15" w:type="dxa"/>
              <w:left w:w="19" w:type="dxa"/>
              <w:bottom w:w="15" w:type="dxa"/>
              <w:right w:w="19" w:type="dxa"/>
            </w:tcMar>
            <w:hideMark/>
          </w:tcPr>
          <w:p w:rsidR="008D14DB" w:rsidRPr="00F8706F" w:rsidRDefault="008D14DB" w:rsidP="00692E98">
            <w:pPr>
              <w:spacing w:before="100" w:beforeAutospacing="1" w:after="100" w:afterAutospacing="1"/>
              <w:rPr>
                <w:sz w:val="22"/>
                <w:szCs w:val="24"/>
              </w:rPr>
            </w:pPr>
          </w:p>
        </w:tc>
        <w:tc>
          <w:tcPr>
            <w:tcW w:w="1934" w:type="dxa"/>
            <w:tcBorders>
              <w:top w:val="nil"/>
              <w:left w:val="single" w:sz="6" w:space="0" w:color="000000"/>
              <w:bottom w:val="single" w:sz="6" w:space="0" w:color="000000"/>
              <w:right w:val="single" w:sz="6" w:space="0" w:color="000000"/>
            </w:tcBorders>
            <w:tcMar>
              <w:top w:w="15" w:type="dxa"/>
              <w:left w:w="19" w:type="dxa"/>
              <w:bottom w:w="15" w:type="dxa"/>
              <w:right w:w="19" w:type="dxa"/>
            </w:tcMar>
            <w:hideMark/>
          </w:tcPr>
          <w:p w:rsidR="008D14DB" w:rsidRPr="00F8706F" w:rsidRDefault="008D14DB" w:rsidP="00692E98">
            <w:pPr>
              <w:spacing w:before="100" w:beforeAutospacing="1" w:after="100" w:afterAutospacing="1"/>
              <w:rPr>
                <w:sz w:val="22"/>
                <w:szCs w:val="24"/>
              </w:rPr>
            </w:pPr>
          </w:p>
        </w:tc>
        <w:tc>
          <w:tcPr>
            <w:tcW w:w="1337" w:type="dxa"/>
            <w:tcBorders>
              <w:top w:val="nil"/>
              <w:left w:val="single" w:sz="6" w:space="0" w:color="000000"/>
              <w:bottom w:val="single" w:sz="6" w:space="0" w:color="000000"/>
              <w:right w:val="single" w:sz="6" w:space="0" w:color="000000"/>
            </w:tcBorders>
          </w:tcPr>
          <w:p w:rsidR="008D14DB" w:rsidRPr="00F8706F" w:rsidRDefault="008D14DB" w:rsidP="00692E98">
            <w:pPr>
              <w:spacing w:before="100" w:beforeAutospacing="1" w:after="100" w:afterAutospacing="1"/>
              <w:rPr>
                <w:sz w:val="22"/>
                <w:szCs w:val="24"/>
              </w:rPr>
            </w:pPr>
          </w:p>
        </w:tc>
        <w:tc>
          <w:tcPr>
            <w:tcW w:w="1720" w:type="dxa"/>
            <w:tcBorders>
              <w:top w:val="nil"/>
              <w:left w:val="single" w:sz="6" w:space="0" w:color="000000"/>
              <w:bottom w:val="single" w:sz="6" w:space="0" w:color="000000"/>
              <w:right w:val="single" w:sz="6" w:space="0" w:color="000000"/>
            </w:tcBorders>
          </w:tcPr>
          <w:p w:rsidR="008D14DB" w:rsidRPr="00F8706F" w:rsidRDefault="008D14DB" w:rsidP="00692E98">
            <w:pPr>
              <w:spacing w:before="100" w:beforeAutospacing="1" w:after="100" w:afterAutospacing="1"/>
              <w:rPr>
                <w:sz w:val="22"/>
                <w:szCs w:val="24"/>
              </w:rPr>
            </w:pPr>
          </w:p>
        </w:tc>
      </w:tr>
    </w:tbl>
    <w:p w:rsidR="008D14DB" w:rsidRPr="00C83D64" w:rsidRDefault="008D14DB" w:rsidP="008D14DB">
      <w:pPr>
        <w:spacing w:before="100" w:beforeAutospacing="1" w:after="100" w:afterAutospacing="1" w:line="276" w:lineRule="auto"/>
        <w:ind w:left="750"/>
        <w:contextualSpacing/>
        <w:rPr>
          <w:rFonts w:eastAsia="Calibri"/>
          <w:sz w:val="24"/>
          <w:szCs w:val="24"/>
          <w:lang w:eastAsia="en-US"/>
        </w:rPr>
      </w:pPr>
    </w:p>
    <w:p w:rsidR="008D14DB" w:rsidRPr="00C83D64" w:rsidRDefault="008D14DB" w:rsidP="008D14DB">
      <w:pPr>
        <w:spacing w:before="100" w:beforeAutospacing="1" w:after="100" w:afterAutospacing="1" w:line="276" w:lineRule="auto"/>
        <w:contextualSpacing/>
        <w:rPr>
          <w:rFonts w:eastAsia="Calibri"/>
          <w:sz w:val="24"/>
          <w:szCs w:val="24"/>
          <w:lang w:eastAsia="en-US"/>
        </w:rPr>
      </w:pPr>
    </w:p>
    <w:p w:rsidR="008D14DB" w:rsidRDefault="008D14DB" w:rsidP="008D14DB">
      <w:pPr>
        <w:spacing w:before="100" w:beforeAutospacing="1" w:after="100" w:afterAutospacing="1" w:line="276" w:lineRule="auto"/>
        <w:contextualSpacing/>
        <w:rPr>
          <w:rFonts w:eastAsia="Calibri"/>
          <w:sz w:val="24"/>
          <w:szCs w:val="24"/>
          <w:lang w:eastAsia="en-US"/>
        </w:rPr>
      </w:pPr>
      <w:r w:rsidRPr="00C83D64">
        <w:rPr>
          <w:rFonts w:eastAsia="Calibri"/>
          <w:sz w:val="24"/>
          <w:szCs w:val="24"/>
          <w:lang w:eastAsia="en-US"/>
        </w:rPr>
        <w:t>Секретарь конкурсной комиссии по предоставлению грантов в форме</w:t>
      </w:r>
    </w:p>
    <w:p w:rsidR="008D14DB" w:rsidRPr="00C83D64" w:rsidRDefault="008D14DB" w:rsidP="008D14DB">
      <w:pPr>
        <w:spacing w:before="100" w:beforeAutospacing="1" w:after="100" w:afterAutospacing="1" w:line="276" w:lineRule="auto"/>
        <w:contextualSpacing/>
        <w:rPr>
          <w:rFonts w:eastAsia="Calibri"/>
          <w:sz w:val="24"/>
          <w:szCs w:val="24"/>
          <w:lang w:eastAsia="en-US"/>
        </w:rPr>
      </w:pPr>
      <w:r w:rsidRPr="00C83D64">
        <w:rPr>
          <w:rFonts w:eastAsia="Calibri"/>
          <w:sz w:val="24"/>
          <w:szCs w:val="24"/>
          <w:lang w:eastAsia="en-US"/>
        </w:rPr>
        <w:t xml:space="preserve">: __________________  ____________________ </w:t>
      </w:r>
      <w:r w:rsidRPr="00C83D64">
        <w:rPr>
          <w:rFonts w:eastAsia="Calibri"/>
          <w:sz w:val="24"/>
          <w:szCs w:val="24"/>
          <w:lang w:eastAsia="en-US"/>
        </w:rPr>
        <w:br/>
        <w:t>            (подпись)                       (Ф.И.О.) </w:t>
      </w:r>
      <w:r w:rsidRPr="00C83D64">
        <w:rPr>
          <w:rFonts w:eastAsia="Calibri"/>
          <w:sz w:val="24"/>
          <w:szCs w:val="24"/>
          <w:lang w:eastAsia="en-US"/>
        </w:rPr>
        <w:br/>
        <w:t>     Дата заполнения: "_____" _____________ 20___ г.</w:t>
      </w:r>
      <w:r w:rsidRPr="00C83D64">
        <w:rPr>
          <w:rFonts w:eastAsia="Calibri"/>
          <w:sz w:val="24"/>
          <w:szCs w:val="24"/>
          <w:lang w:eastAsia="en-US"/>
        </w:rPr>
        <w:br/>
        <w:t>     </w:t>
      </w:r>
    </w:p>
    <w:p w:rsidR="008D14DB" w:rsidRPr="00C83D64" w:rsidRDefault="008D14DB" w:rsidP="008D14DB">
      <w:pPr>
        <w:spacing w:before="100" w:beforeAutospacing="1" w:after="100" w:afterAutospacing="1" w:line="276" w:lineRule="auto"/>
        <w:contextualSpacing/>
        <w:rPr>
          <w:rFonts w:eastAsia="Calibri"/>
          <w:sz w:val="24"/>
          <w:szCs w:val="24"/>
          <w:lang w:eastAsia="en-US"/>
        </w:rPr>
      </w:pPr>
      <w:r w:rsidRPr="00C83D64">
        <w:rPr>
          <w:rFonts w:eastAsia="Calibri"/>
          <w:sz w:val="24"/>
          <w:szCs w:val="24"/>
          <w:lang w:eastAsia="en-US"/>
        </w:rPr>
        <w:t>Председатель конкурсной комиссии по предоставлению грантов в форме субсидий</w:t>
      </w:r>
      <w:proofErr w:type="gramStart"/>
      <w:r w:rsidRPr="00C83D64">
        <w:rPr>
          <w:rFonts w:eastAsia="Calibri"/>
          <w:sz w:val="24"/>
          <w:szCs w:val="24"/>
          <w:lang w:eastAsia="en-US"/>
        </w:rPr>
        <w:t> :</w:t>
      </w:r>
      <w:proofErr w:type="gramEnd"/>
      <w:r w:rsidRPr="00C83D64">
        <w:rPr>
          <w:rFonts w:eastAsia="Calibri"/>
          <w:sz w:val="24"/>
          <w:szCs w:val="24"/>
          <w:lang w:eastAsia="en-US"/>
        </w:rPr>
        <w:t xml:space="preserve"> __________________  ____________________ </w:t>
      </w:r>
      <w:r w:rsidRPr="00C83D64">
        <w:rPr>
          <w:rFonts w:eastAsia="Calibri"/>
          <w:sz w:val="24"/>
          <w:szCs w:val="24"/>
          <w:lang w:eastAsia="en-US"/>
        </w:rPr>
        <w:br/>
        <w:t>            (подпись)                       (Ф.И.О.) </w:t>
      </w:r>
      <w:r w:rsidRPr="00C83D64">
        <w:rPr>
          <w:rFonts w:eastAsia="Calibri"/>
          <w:sz w:val="24"/>
          <w:szCs w:val="24"/>
          <w:lang w:eastAsia="en-US"/>
        </w:rPr>
        <w:br/>
        <w:t>     Дата заполнения: "_____" _____________ 20___ г.</w:t>
      </w:r>
      <w:r w:rsidRPr="00C83D64">
        <w:rPr>
          <w:rFonts w:eastAsia="Calibri"/>
          <w:sz w:val="24"/>
          <w:szCs w:val="24"/>
          <w:lang w:eastAsia="en-US"/>
        </w:rPr>
        <w:br/>
        <w:t>     </w:t>
      </w:r>
    </w:p>
    <w:p w:rsidR="008D14DB" w:rsidRPr="00F8706F" w:rsidRDefault="008D14DB" w:rsidP="008D14DB">
      <w:pPr>
        <w:shd w:val="clear" w:color="auto" w:fill="FFFFFF"/>
        <w:tabs>
          <w:tab w:val="left" w:pos="1134"/>
        </w:tabs>
        <w:jc w:val="both"/>
        <w:rPr>
          <w:bCs/>
          <w:sz w:val="24"/>
          <w:szCs w:val="24"/>
        </w:rPr>
      </w:pPr>
    </w:p>
    <w:p w:rsidR="008D14DB" w:rsidRPr="00F8706F" w:rsidRDefault="008D14DB" w:rsidP="008D14DB">
      <w:pPr>
        <w:rPr>
          <w:szCs w:val="24"/>
        </w:rPr>
      </w:pPr>
    </w:p>
    <w:p w:rsidR="008D14DB" w:rsidRPr="00F8706F" w:rsidRDefault="008D14DB" w:rsidP="008D14DB">
      <w:pPr>
        <w:rPr>
          <w:szCs w:val="24"/>
        </w:rPr>
      </w:pPr>
    </w:p>
    <w:p w:rsidR="008D14DB" w:rsidRPr="00F8706F" w:rsidRDefault="008D14DB" w:rsidP="008D14DB">
      <w:pPr>
        <w:jc w:val="both"/>
        <w:rPr>
          <w:sz w:val="24"/>
        </w:rPr>
      </w:pPr>
    </w:p>
    <w:p w:rsidR="008D14DB" w:rsidRDefault="008D14DB" w:rsidP="008D14DB"/>
    <w:p w:rsidR="008D14DB" w:rsidRDefault="008D14DB" w:rsidP="008D14DB"/>
    <w:p w:rsidR="008D14DB" w:rsidRDefault="008D14DB" w:rsidP="008D14DB"/>
    <w:p w:rsidR="008D14DB" w:rsidRDefault="008D14DB" w:rsidP="008D14DB"/>
    <w:p w:rsidR="008D14DB" w:rsidRDefault="008D14DB" w:rsidP="008D14DB"/>
    <w:p w:rsidR="008D14DB" w:rsidRDefault="008D14DB" w:rsidP="008D14DB"/>
    <w:p w:rsidR="008D14DB" w:rsidRDefault="008D14DB" w:rsidP="008D14DB">
      <w:pPr>
        <w:shd w:val="clear" w:color="auto" w:fill="FFFFFF"/>
        <w:tabs>
          <w:tab w:val="left" w:pos="-142"/>
          <w:tab w:val="left" w:pos="0"/>
        </w:tabs>
        <w:jc w:val="both"/>
        <w:rPr>
          <w:sz w:val="24"/>
          <w:szCs w:val="24"/>
        </w:rPr>
      </w:pPr>
    </w:p>
    <w:p w:rsidR="008D14DB" w:rsidRDefault="008D14DB" w:rsidP="008D14DB">
      <w:pPr>
        <w:autoSpaceDE w:val="0"/>
        <w:autoSpaceDN w:val="0"/>
        <w:adjustRightInd w:val="0"/>
        <w:rPr>
          <w:bCs/>
          <w:caps/>
          <w:sz w:val="24"/>
          <w:szCs w:val="24"/>
        </w:rPr>
      </w:pPr>
    </w:p>
    <w:p w:rsidR="008D14DB" w:rsidRDefault="008D14DB" w:rsidP="008D14DB">
      <w:pPr>
        <w:autoSpaceDE w:val="0"/>
        <w:autoSpaceDN w:val="0"/>
        <w:adjustRightInd w:val="0"/>
        <w:rPr>
          <w:bCs/>
          <w:caps/>
          <w:sz w:val="24"/>
          <w:szCs w:val="24"/>
        </w:rPr>
      </w:pPr>
    </w:p>
    <w:p w:rsidR="008D14DB" w:rsidRDefault="008D14DB" w:rsidP="008D14DB">
      <w:pPr>
        <w:autoSpaceDE w:val="0"/>
        <w:autoSpaceDN w:val="0"/>
        <w:adjustRightInd w:val="0"/>
        <w:rPr>
          <w:bCs/>
          <w:caps/>
          <w:sz w:val="24"/>
          <w:szCs w:val="24"/>
        </w:rPr>
      </w:pPr>
    </w:p>
    <w:p w:rsidR="008D14DB" w:rsidRDefault="008D14DB" w:rsidP="008D14DB">
      <w:pPr>
        <w:autoSpaceDE w:val="0"/>
        <w:autoSpaceDN w:val="0"/>
        <w:adjustRightInd w:val="0"/>
        <w:rPr>
          <w:bCs/>
          <w:caps/>
          <w:sz w:val="24"/>
          <w:szCs w:val="24"/>
        </w:rPr>
      </w:pPr>
    </w:p>
    <w:p w:rsidR="008D14DB" w:rsidRDefault="008D14DB" w:rsidP="008D14DB">
      <w:pPr>
        <w:autoSpaceDE w:val="0"/>
        <w:autoSpaceDN w:val="0"/>
        <w:adjustRightInd w:val="0"/>
        <w:rPr>
          <w:bCs/>
          <w:caps/>
          <w:sz w:val="24"/>
          <w:szCs w:val="24"/>
        </w:rPr>
      </w:pPr>
    </w:p>
    <w:p w:rsidR="008D14DB" w:rsidRDefault="008D14DB" w:rsidP="008D14DB">
      <w:pPr>
        <w:autoSpaceDE w:val="0"/>
        <w:autoSpaceDN w:val="0"/>
        <w:adjustRightInd w:val="0"/>
        <w:rPr>
          <w:bCs/>
          <w:caps/>
          <w:sz w:val="24"/>
          <w:szCs w:val="24"/>
        </w:rPr>
      </w:pPr>
    </w:p>
    <w:p w:rsidR="008D14DB" w:rsidRDefault="008D14DB" w:rsidP="008D14DB">
      <w:pPr>
        <w:autoSpaceDE w:val="0"/>
        <w:autoSpaceDN w:val="0"/>
        <w:adjustRightInd w:val="0"/>
        <w:rPr>
          <w:bCs/>
          <w:caps/>
          <w:sz w:val="24"/>
          <w:szCs w:val="24"/>
        </w:rPr>
      </w:pPr>
    </w:p>
    <w:p w:rsidR="008D14DB" w:rsidRDefault="008D14DB" w:rsidP="008D14DB">
      <w:pPr>
        <w:autoSpaceDE w:val="0"/>
        <w:autoSpaceDN w:val="0"/>
        <w:adjustRightInd w:val="0"/>
        <w:rPr>
          <w:bCs/>
          <w:caps/>
          <w:sz w:val="24"/>
          <w:szCs w:val="24"/>
        </w:rPr>
      </w:pPr>
    </w:p>
    <w:p w:rsidR="008D14DB" w:rsidRDefault="008D14DB" w:rsidP="008D14DB">
      <w:pPr>
        <w:autoSpaceDE w:val="0"/>
        <w:autoSpaceDN w:val="0"/>
        <w:adjustRightInd w:val="0"/>
        <w:ind w:left="5041"/>
        <w:jc w:val="right"/>
        <w:rPr>
          <w:bCs/>
          <w:caps/>
          <w:sz w:val="24"/>
          <w:szCs w:val="24"/>
        </w:rPr>
      </w:pPr>
    </w:p>
    <w:p w:rsidR="008D14DB" w:rsidRPr="00F8706F" w:rsidRDefault="008D14DB" w:rsidP="008D14DB">
      <w:pPr>
        <w:autoSpaceDE w:val="0"/>
        <w:autoSpaceDN w:val="0"/>
        <w:adjustRightInd w:val="0"/>
        <w:ind w:left="5041"/>
        <w:jc w:val="right"/>
        <w:rPr>
          <w:sz w:val="24"/>
          <w:szCs w:val="24"/>
        </w:rPr>
      </w:pPr>
      <w:r w:rsidRPr="00F8706F">
        <w:rPr>
          <w:bCs/>
          <w:caps/>
          <w:sz w:val="24"/>
          <w:szCs w:val="24"/>
        </w:rPr>
        <w:lastRenderedPageBreak/>
        <w:t>УТВЕРЖДЕН</w:t>
      </w:r>
    </w:p>
    <w:p w:rsidR="008D14DB" w:rsidRPr="00F8706F" w:rsidRDefault="008D14DB" w:rsidP="008D14DB">
      <w:pPr>
        <w:autoSpaceDE w:val="0"/>
        <w:autoSpaceDN w:val="0"/>
        <w:adjustRightInd w:val="0"/>
        <w:ind w:left="5041"/>
        <w:jc w:val="right"/>
        <w:rPr>
          <w:sz w:val="24"/>
          <w:szCs w:val="24"/>
        </w:rPr>
      </w:pPr>
      <w:r w:rsidRPr="00F8706F">
        <w:rPr>
          <w:sz w:val="24"/>
          <w:szCs w:val="24"/>
        </w:rPr>
        <w:t>постановлением администрации</w:t>
      </w:r>
    </w:p>
    <w:p w:rsidR="008D14DB" w:rsidRPr="00F8706F" w:rsidRDefault="008D14DB" w:rsidP="008D14DB">
      <w:pPr>
        <w:ind w:left="5041"/>
        <w:jc w:val="right"/>
        <w:rPr>
          <w:sz w:val="24"/>
          <w:szCs w:val="24"/>
        </w:rPr>
      </w:pPr>
      <w:r w:rsidRPr="00F8706F">
        <w:rPr>
          <w:sz w:val="24"/>
          <w:szCs w:val="24"/>
        </w:rPr>
        <w:t>Сосновоборского городского округа</w:t>
      </w:r>
    </w:p>
    <w:p w:rsidR="008D14DB" w:rsidRDefault="008D14DB" w:rsidP="008D14DB">
      <w:pPr>
        <w:shd w:val="clear" w:color="auto" w:fill="FFFFFF"/>
        <w:tabs>
          <w:tab w:val="left" w:pos="-142"/>
          <w:tab w:val="left" w:pos="0"/>
        </w:tabs>
        <w:jc w:val="right"/>
        <w:rPr>
          <w:sz w:val="24"/>
          <w:szCs w:val="24"/>
        </w:rPr>
      </w:pPr>
      <w:r w:rsidRPr="00F8706F">
        <w:rPr>
          <w:sz w:val="24"/>
          <w:szCs w:val="24"/>
        </w:rPr>
        <w:t xml:space="preserve">от </w:t>
      </w:r>
      <w:r w:rsidR="00B71420">
        <w:rPr>
          <w:sz w:val="24"/>
        </w:rPr>
        <w:t>25/07\2025 № 1986</w:t>
      </w:r>
    </w:p>
    <w:p w:rsidR="008D14DB" w:rsidRDefault="008D14DB" w:rsidP="008D14DB">
      <w:pPr>
        <w:shd w:val="clear" w:color="auto" w:fill="FFFFFF"/>
        <w:tabs>
          <w:tab w:val="left" w:pos="-142"/>
          <w:tab w:val="left" w:pos="0"/>
        </w:tabs>
        <w:jc w:val="right"/>
        <w:rPr>
          <w:sz w:val="24"/>
          <w:szCs w:val="24"/>
        </w:rPr>
      </w:pPr>
    </w:p>
    <w:p w:rsidR="008D14DB" w:rsidRDefault="008D14DB" w:rsidP="008D14DB">
      <w:pPr>
        <w:shd w:val="clear" w:color="auto" w:fill="FFFFFF"/>
        <w:tabs>
          <w:tab w:val="left" w:pos="-142"/>
          <w:tab w:val="left" w:pos="0"/>
        </w:tabs>
        <w:jc w:val="right"/>
        <w:rPr>
          <w:sz w:val="24"/>
          <w:szCs w:val="24"/>
        </w:rPr>
      </w:pPr>
      <w:r>
        <w:rPr>
          <w:sz w:val="24"/>
          <w:szCs w:val="24"/>
        </w:rPr>
        <w:t>(Приложение № 2)</w:t>
      </w:r>
    </w:p>
    <w:p w:rsidR="008D14DB" w:rsidRDefault="008D14DB" w:rsidP="008D14DB">
      <w:pPr>
        <w:shd w:val="clear" w:color="auto" w:fill="FFFFFF"/>
        <w:tabs>
          <w:tab w:val="left" w:pos="-142"/>
          <w:tab w:val="left" w:pos="0"/>
        </w:tabs>
        <w:jc w:val="right"/>
        <w:rPr>
          <w:sz w:val="24"/>
          <w:szCs w:val="24"/>
        </w:rPr>
      </w:pPr>
    </w:p>
    <w:p w:rsidR="008D14DB" w:rsidRDefault="008D14DB" w:rsidP="008D14DB">
      <w:pPr>
        <w:shd w:val="clear" w:color="auto" w:fill="FFFFFF"/>
        <w:tabs>
          <w:tab w:val="left" w:pos="-142"/>
          <w:tab w:val="left" w:pos="0"/>
        </w:tabs>
        <w:jc w:val="center"/>
        <w:rPr>
          <w:sz w:val="24"/>
          <w:szCs w:val="24"/>
        </w:rPr>
      </w:pPr>
      <w:r>
        <w:rPr>
          <w:sz w:val="24"/>
          <w:szCs w:val="24"/>
        </w:rPr>
        <w:t xml:space="preserve">Состав </w:t>
      </w:r>
      <w:r w:rsidRPr="00F8706F">
        <w:rPr>
          <w:sz w:val="24"/>
          <w:szCs w:val="24"/>
        </w:rPr>
        <w:t xml:space="preserve">конкурсной комиссии по предоставлению грантов в форме субсидий </w:t>
      </w:r>
      <w:r>
        <w:rPr>
          <w:sz w:val="24"/>
          <w:szCs w:val="24"/>
        </w:rPr>
        <w:t>общественным объединениям</w:t>
      </w:r>
      <w:r w:rsidRPr="00F8706F">
        <w:rPr>
          <w:sz w:val="24"/>
          <w:szCs w:val="24"/>
        </w:rPr>
        <w:t xml:space="preserve"> в муниципальном образовании </w:t>
      </w:r>
      <w:proofErr w:type="spellStart"/>
      <w:r w:rsidRPr="00F8706F">
        <w:rPr>
          <w:sz w:val="24"/>
          <w:szCs w:val="24"/>
        </w:rPr>
        <w:t>Сосновоборский</w:t>
      </w:r>
      <w:proofErr w:type="spellEnd"/>
      <w:r w:rsidRPr="00F8706F">
        <w:rPr>
          <w:sz w:val="24"/>
          <w:szCs w:val="24"/>
        </w:rPr>
        <w:t xml:space="preserve"> городской округ Ленинградской области</w:t>
      </w:r>
    </w:p>
    <w:p w:rsidR="008D14DB" w:rsidRDefault="008D14DB" w:rsidP="008D14DB">
      <w:pPr>
        <w:shd w:val="clear" w:color="auto" w:fill="FFFFFF"/>
        <w:tabs>
          <w:tab w:val="left" w:pos="-142"/>
          <w:tab w:val="left" w:pos="0"/>
        </w:tabs>
        <w:jc w:val="both"/>
        <w:rPr>
          <w:sz w:val="24"/>
          <w:szCs w:val="24"/>
        </w:rPr>
      </w:pPr>
    </w:p>
    <w:p w:rsidR="008D14DB" w:rsidRDefault="008D14DB" w:rsidP="008D14DB">
      <w:pPr>
        <w:shd w:val="clear" w:color="auto" w:fill="FFFFFF"/>
        <w:tabs>
          <w:tab w:val="left" w:pos="-142"/>
          <w:tab w:val="left" w:pos="0"/>
        </w:tabs>
        <w:jc w:val="both"/>
        <w:rPr>
          <w:sz w:val="24"/>
          <w:szCs w:val="24"/>
        </w:rPr>
      </w:pPr>
    </w:p>
    <w:p w:rsidR="008D14DB" w:rsidRPr="006E3FC2" w:rsidRDefault="008D14DB" w:rsidP="008D14DB">
      <w:pPr>
        <w:ind w:firstLine="709"/>
        <w:jc w:val="both"/>
        <w:rPr>
          <w:sz w:val="24"/>
        </w:rPr>
      </w:pPr>
      <w:r w:rsidRPr="006E3FC2">
        <w:rPr>
          <w:sz w:val="24"/>
          <w:u w:val="single"/>
        </w:rPr>
        <w:t>Председатель Комиссии</w:t>
      </w:r>
      <w:r w:rsidRPr="006E3FC2">
        <w:rPr>
          <w:sz w:val="24"/>
        </w:rPr>
        <w:t>:</w:t>
      </w:r>
    </w:p>
    <w:p w:rsidR="008D14DB" w:rsidRPr="006E3FC2" w:rsidRDefault="008D14DB" w:rsidP="008D14DB">
      <w:pPr>
        <w:tabs>
          <w:tab w:val="left" w:pos="993"/>
        </w:tabs>
        <w:ind w:firstLine="709"/>
        <w:jc w:val="both"/>
        <w:rPr>
          <w:sz w:val="24"/>
        </w:rPr>
      </w:pPr>
      <w:r>
        <w:rPr>
          <w:sz w:val="24"/>
        </w:rPr>
        <w:t>-</w:t>
      </w:r>
      <w:r>
        <w:rPr>
          <w:sz w:val="24"/>
        </w:rPr>
        <w:tab/>
      </w:r>
      <w:r w:rsidRPr="006E3FC2">
        <w:rPr>
          <w:sz w:val="24"/>
        </w:rPr>
        <w:t xml:space="preserve">заместитель главы администрации по </w:t>
      </w:r>
      <w:r>
        <w:rPr>
          <w:sz w:val="24"/>
        </w:rPr>
        <w:t>социальным вопросам</w:t>
      </w:r>
      <w:r w:rsidRPr="006E3FC2">
        <w:rPr>
          <w:sz w:val="24"/>
        </w:rPr>
        <w:t xml:space="preserve">. </w:t>
      </w:r>
    </w:p>
    <w:p w:rsidR="008D14DB" w:rsidRPr="006E3FC2" w:rsidRDefault="008D14DB" w:rsidP="008D14DB">
      <w:pPr>
        <w:ind w:firstLine="709"/>
        <w:jc w:val="both"/>
        <w:rPr>
          <w:sz w:val="24"/>
        </w:rPr>
      </w:pPr>
      <w:r w:rsidRPr="006E3FC2">
        <w:rPr>
          <w:sz w:val="24"/>
          <w:u w:val="single"/>
        </w:rPr>
        <w:t>Секретарь Комиссии</w:t>
      </w:r>
      <w:r w:rsidRPr="006E3FC2">
        <w:rPr>
          <w:sz w:val="24"/>
        </w:rPr>
        <w:t>:</w:t>
      </w:r>
    </w:p>
    <w:p w:rsidR="008D14DB" w:rsidRDefault="008D14DB" w:rsidP="008D14DB">
      <w:pPr>
        <w:tabs>
          <w:tab w:val="left" w:pos="993"/>
        </w:tabs>
        <w:ind w:firstLine="709"/>
        <w:jc w:val="both"/>
        <w:rPr>
          <w:sz w:val="24"/>
        </w:rPr>
      </w:pPr>
      <w:r>
        <w:rPr>
          <w:sz w:val="24"/>
        </w:rPr>
        <w:t>-</w:t>
      </w:r>
      <w:r>
        <w:rPr>
          <w:sz w:val="24"/>
        </w:rPr>
        <w:tab/>
        <w:t>специалист отдела социальных программ администрации</w:t>
      </w:r>
      <w:r w:rsidRPr="006E3FC2">
        <w:rPr>
          <w:sz w:val="24"/>
        </w:rPr>
        <w:t xml:space="preserve"> Сосновоборского городского округа.</w:t>
      </w:r>
    </w:p>
    <w:p w:rsidR="008D14DB" w:rsidRPr="006E3FC2" w:rsidRDefault="008D14DB" w:rsidP="008D14DB">
      <w:pPr>
        <w:tabs>
          <w:tab w:val="left" w:pos="993"/>
        </w:tabs>
        <w:ind w:firstLine="709"/>
        <w:jc w:val="both"/>
        <w:rPr>
          <w:sz w:val="24"/>
        </w:rPr>
      </w:pPr>
    </w:p>
    <w:p w:rsidR="008D14DB" w:rsidRPr="006E3FC2" w:rsidRDefault="008D14DB" w:rsidP="008D14DB">
      <w:pPr>
        <w:ind w:firstLine="709"/>
        <w:jc w:val="both"/>
        <w:rPr>
          <w:sz w:val="24"/>
        </w:rPr>
      </w:pPr>
      <w:r w:rsidRPr="006E3FC2">
        <w:rPr>
          <w:sz w:val="24"/>
          <w:u w:val="single"/>
        </w:rPr>
        <w:t>Члены Комиссии</w:t>
      </w:r>
      <w:r w:rsidRPr="006E3FC2">
        <w:rPr>
          <w:sz w:val="24"/>
        </w:rPr>
        <w:t>:</w:t>
      </w:r>
    </w:p>
    <w:p w:rsidR="008D14DB" w:rsidRPr="006E3FC2" w:rsidRDefault="008D14DB" w:rsidP="008D14DB">
      <w:pPr>
        <w:tabs>
          <w:tab w:val="left" w:pos="993"/>
        </w:tabs>
        <w:ind w:firstLine="709"/>
        <w:jc w:val="both"/>
        <w:rPr>
          <w:sz w:val="24"/>
        </w:rPr>
      </w:pPr>
      <w:r>
        <w:rPr>
          <w:sz w:val="24"/>
        </w:rPr>
        <w:t>-</w:t>
      </w:r>
      <w:r>
        <w:rPr>
          <w:sz w:val="24"/>
        </w:rPr>
        <w:tab/>
        <w:t>представитель</w:t>
      </w:r>
      <w:r w:rsidRPr="006E3FC2">
        <w:rPr>
          <w:sz w:val="24"/>
        </w:rPr>
        <w:t xml:space="preserve"> комитета финансов Сосновоборского городского округа</w:t>
      </w:r>
      <w:r w:rsidRPr="006E3FC2">
        <w:rPr>
          <w:sz w:val="24"/>
          <w:szCs w:val="24"/>
        </w:rPr>
        <w:t>;</w:t>
      </w:r>
      <w:r w:rsidRPr="006E3FC2">
        <w:rPr>
          <w:sz w:val="24"/>
        </w:rPr>
        <w:t xml:space="preserve"> </w:t>
      </w:r>
    </w:p>
    <w:p w:rsidR="008D14DB" w:rsidRDefault="008D14DB" w:rsidP="008D14DB">
      <w:pPr>
        <w:widowControl w:val="0"/>
        <w:autoSpaceDE w:val="0"/>
        <w:autoSpaceDN w:val="0"/>
        <w:adjustRightInd w:val="0"/>
        <w:ind w:left="567"/>
        <w:jc w:val="both"/>
        <w:rPr>
          <w:sz w:val="24"/>
          <w:szCs w:val="24"/>
        </w:rPr>
      </w:pPr>
      <w:r>
        <w:rPr>
          <w:sz w:val="24"/>
        </w:rPr>
        <w:t xml:space="preserve">  - </w:t>
      </w:r>
      <w:r>
        <w:rPr>
          <w:sz w:val="24"/>
          <w:szCs w:val="24"/>
        </w:rPr>
        <w:t>н</w:t>
      </w:r>
      <w:r w:rsidRPr="00B84BE8">
        <w:rPr>
          <w:sz w:val="24"/>
          <w:szCs w:val="24"/>
        </w:rPr>
        <w:t>ачальник</w:t>
      </w:r>
      <w:r>
        <w:rPr>
          <w:sz w:val="24"/>
          <w:szCs w:val="24"/>
        </w:rPr>
        <w:t xml:space="preserve"> отдела по связям с общественностью (пресс-центр);</w:t>
      </w:r>
    </w:p>
    <w:p w:rsidR="008D14DB" w:rsidRDefault="008D14DB" w:rsidP="008D14DB">
      <w:pPr>
        <w:widowControl w:val="0"/>
        <w:autoSpaceDE w:val="0"/>
        <w:autoSpaceDN w:val="0"/>
        <w:adjustRightInd w:val="0"/>
        <w:ind w:left="567"/>
        <w:jc w:val="both"/>
        <w:rPr>
          <w:sz w:val="24"/>
          <w:szCs w:val="24"/>
        </w:rPr>
      </w:pPr>
      <w:r>
        <w:rPr>
          <w:sz w:val="24"/>
          <w:szCs w:val="24"/>
        </w:rPr>
        <w:t xml:space="preserve">  - начальник отдела социальных программ;</w:t>
      </w:r>
    </w:p>
    <w:p w:rsidR="008D14DB" w:rsidRPr="006E3FC2" w:rsidRDefault="008D14DB" w:rsidP="008D14DB">
      <w:pPr>
        <w:tabs>
          <w:tab w:val="left" w:pos="993"/>
        </w:tabs>
        <w:ind w:firstLine="709"/>
        <w:jc w:val="both"/>
        <w:rPr>
          <w:sz w:val="24"/>
        </w:rPr>
      </w:pPr>
      <w:r>
        <w:rPr>
          <w:sz w:val="24"/>
        </w:rPr>
        <w:t>-</w:t>
      </w:r>
      <w:r>
        <w:rPr>
          <w:sz w:val="24"/>
        </w:rPr>
        <w:tab/>
      </w:r>
      <w:r w:rsidRPr="006E3FC2">
        <w:rPr>
          <w:sz w:val="24"/>
        </w:rPr>
        <w:t>депутат совета депутатов Сосновоборского городского округа</w:t>
      </w:r>
      <w:r>
        <w:rPr>
          <w:sz w:val="24"/>
        </w:rPr>
        <w:t xml:space="preserve"> (по согласованию)</w:t>
      </w:r>
      <w:r w:rsidRPr="006E3FC2">
        <w:rPr>
          <w:sz w:val="24"/>
        </w:rPr>
        <w:t>;</w:t>
      </w:r>
    </w:p>
    <w:p w:rsidR="008D14DB" w:rsidRPr="006E3FC2" w:rsidRDefault="008D14DB" w:rsidP="008D14DB">
      <w:pPr>
        <w:tabs>
          <w:tab w:val="left" w:pos="993"/>
        </w:tabs>
        <w:ind w:firstLine="709"/>
        <w:jc w:val="both"/>
        <w:rPr>
          <w:sz w:val="24"/>
        </w:rPr>
      </w:pPr>
      <w:r>
        <w:rPr>
          <w:sz w:val="24"/>
        </w:rPr>
        <w:t>-</w:t>
      </w:r>
      <w:r>
        <w:rPr>
          <w:sz w:val="24"/>
        </w:rPr>
        <w:tab/>
      </w:r>
      <w:r w:rsidRPr="006E3FC2">
        <w:rPr>
          <w:sz w:val="24"/>
        </w:rPr>
        <w:t xml:space="preserve">председатель </w:t>
      </w:r>
      <w:r w:rsidRPr="00F8706F">
        <w:rPr>
          <w:bCs/>
          <w:spacing w:val="-2"/>
          <w:sz w:val="24"/>
          <w:szCs w:val="24"/>
        </w:rPr>
        <w:t>Сосновоборского городского отделения Ленинградского областного отделения Общероссийской общественной организации инвалидов Союз «Чернобыль» России</w:t>
      </w:r>
      <w:r>
        <w:rPr>
          <w:sz w:val="24"/>
        </w:rPr>
        <w:t xml:space="preserve"> (по согласованию)</w:t>
      </w:r>
      <w:r w:rsidRPr="006E3FC2">
        <w:rPr>
          <w:sz w:val="24"/>
        </w:rPr>
        <w:t>;</w:t>
      </w:r>
    </w:p>
    <w:p w:rsidR="008D14DB" w:rsidRPr="006E3FC2" w:rsidRDefault="008D14DB" w:rsidP="008D14DB">
      <w:pPr>
        <w:tabs>
          <w:tab w:val="left" w:pos="993"/>
        </w:tabs>
        <w:ind w:firstLine="709"/>
        <w:jc w:val="both"/>
        <w:rPr>
          <w:sz w:val="24"/>
        </w:rPr>
      </w:pPr>
      <w:r>
        <w:rPr>
          <w:sz w:val="24"/>
        </w:rPr>
        <w:t>-</w:t>
      </w:r>
      <w:r>
        <w:rPr>
          <w:sz w:val="24"/>
        </w:rPr>
        <w:tab/>
      </w:r>
      <w:r w:rsidRPr="006E3FC2">
        <w:rPr>
          <w:sz w:val="24"/>
        </w:rPr>
        <w:t xml:space="preserve">председатель </w:t>
      </w:r>
      <w:proofErr w:type="spellStart"/>
      <w:r w:rsidRPr="00F8706F">
        <w:rPr>
          <w:bCs/>
          <w:spacing w:val="-2"/>
          <w:sz w:val="24"/>
          <w:szCs w:val="24"/>
        </w:rPr>
        <w:t>Сосновоборской</w:t>
      </w:r>
      <w:proofErr w:type="spellEnd"/>
      <w:r w:rsidRPr="00F8706F">
        <w:rPr>
          <w:bCs/>
          <w:spacing w:val="-2"/>
          <w:sz w:val="24"/>
          <w:szCs w:val="24"/>
        </w:rPr>
        <w:t xml:space="preserve"> городской организации Ленинградской областной организации Всероссийского общества инвалидов</w:t>
      </w:r>
      <w:r>
        <w:rPr>
          <w:sz w:val="24"/>
        </w:rPr>
        <w:t xml:space="preserve"> (по согласованию)</w:t>
      </w:r>
      <w:r w:rsidRPr="006E3FC2">
        <w:rPr>
          <w:sz w:val="24"/>
        </w:rPr>
        <w:t>;</w:t>
      </w:r>
    </w:p>
    <w:p w:rsidR="008D14DB" w:rsidRPr="006E3FC2" w:rsidRDefault="008D14DB" w:rsidP="008D14DB">
      <w:pPr>
        <w:tabs>
          <w:tab w:val="left" w:pos="993"/>
        </w:tabs>
        <w:ind w:firstLine="709"/>
        <w:jc w:val="both"/>
        <w:rPr>
          <w:sz w:val="24"/>
          <w:szCs w:val="24"/>
        </w:rPr>
      </w:pPr>
      <w:r>
        <w:rPr>
          <w:sz w:val="24"/>
          <w:szCs w:val="24"/>
        </w:rPr>
        <w:t>-</w:t>
      </w:r>
      <w:r>
        <w:rPr>
          <w:sz w:val="24"/>
          <w:szCs w:val="24"/>
        </w:rPr>
        <w:tab/>
        <w:t>член</w:t>
      </w:r>
      <w:r w:rsidRPr="006E3FC2">
        <w:rPr>
          <w:sz w:val="24"/>
          <w:szCs w:val="24"/>
        </w:rPr>
        <w:t xml:space="preserve"> </w:t>
      </w:r>
      <w:r w:rsidRPr="00F8706F">
        <w:rPr>
          <w:bCs/>
          <w:sz w:val="24"/>
          <w:szCs w:val="24"/>
        </w:rPr>
        <w:t>общественной организации ветеранов войны, труда и правоохранительных органов Сосновоборского городского округа Ленинградской области</w:t>
      </w:r>
      <w:r>
        <w:rPr>
          <w:sz w:val="24"/>
          <w:szCs w:val="24"/>
        </w:rPr>
        <w:t xml:space="preserve"> (по согласованию)</w:t>
      </w:r>
      <w:r w:rsidRPr="006E3FC2">
        <w:rPr>
          <w:sz w:val="24"/>
          <w:szCs w:val="24"/>
        </w:rPr>
        <w:t>.</w:t>
      </w:r>
    </w:p>
    <w:p w:rsidR="008D14DB" w:rsidRPr="006E3FC2" w:rsidRDefault="008D14DB" w:rsidP="008D14DB">
      <w:pPr>
        <w:spacing w:after="200" w:line="276" w:lineRule="auto"/>
        <w:ind w:left="720"/>
        <w:contextualSpacing/>
        <w:jc w:val="both"/>
        <w:rPr>
          <w:rFonts w:eastAsia="Calibri"/>
          <w:sz w:val="24"/>
          <w:szCs w:val="24"/>
          <w:lang w:eastAsia="en-US"/>
        </w:rPr>
      </w:pPr>
    </w:p>
    <w:p w:rsidR="008D14DB" w:rsidRDefault="008D14DB" w:rsidP="008D14DB">
      <w:pPr>
        <w:shd w:val="clear" w:color="auto" w:fill="FFFFFF"/>
        <w:tabs>
          <w:tab w:val="left" w:pos="-142"/>
          <w:tab w:val="left" w:pos="0"/>
        </w:tabs>
        <w:jc w:val="both"/>
        <w:rPr>
          <w:sz w:val="24"/>
          <w:szCs w:val="24"/>
        </w:rPr>
      </w:pPr>
    </w:p>
    <w:p w:rsidR="008D14DB" w:rsidRPr="00F8706F" w:rsidRDefault="008D14DB" w:rsidP="008D14DB"/>
    <w:p w:rsidR="008D14DB" w:rsidRPr="00F8706F" w:rsidRDefault="008D14DB" w:rsidP="008D14DB"/>
    <w:p w:rsidR="008D14DB" w:rsidRPr="00F8706F" w:rsidRDefault="008D14DB" w:rsidP="008D14DB"/>
    <w:p w:rsidR="008D14DB" w:rsidRPr="00F8706F" w:rsidRDefault="008D14DB" w:rsidP="008D14DB"/>
    <w:p w:rsidR="008D14DB" w:rsidRDefault="008D14DB" w:rsidP="008D14DB">
      <w:pPr>
        <w:jc w:val="both"/>
        <w:rPr>
          <w:sz w:val="24"/>
        </w:rPr>
      </w:pPr>
    </w:p>
    <w:p w:rsidR="008D14DB" w:rsidRDefault="008D14DB" w:rsidP="008D14DB">
      <w:pPr>
        <w:jc w:val="both"/>
        <w:rPr>
          <w:sz w:val="24"/>
        </w:rPr>
      </w:pPr>
    </w:p>
    <w:p w:rsidR="008D14DB" w:rsidRDefault="008D14DB" w:rsidP="008D14DB">
      <w:pPr>
        <w:jc w:val="both"/>
        <w:rPr>
          <w:sz w:val="24"/>
        </w:rPr>
      </w:pPr>
    </w:p>
    <w:p w:rsidR="008D14DB" w:rsidRDefault="008D14DB" w:rsidP="008D14DB">
      <w:pPr>
        <w:jc w:val="both"/>
        <w:rPr>
          <w:sz w:val="24"/>
        </w:rPr>
      </w:pPr>
    </w:p>
    <w:p w:rsidR="008D14DB" w:rsidRDefault="008D14DB" w:rsidP="008D14DB">
      <w:pPr>
        <w:jc w:val="both"/>
        <w:rPr>
          <w:sz w:val="24"/>
        </w:rPr>
      </w:pPr>
    </w:p>
    <w:p w:rsidR="008D14DB" w:rsidRDefault="008D14DB" w:rsidP="008D14DB">
      <w:pPr>
        <w:jc w:val="both"/>
        <w:rPr>
          <w:sz w:val="24"/>
        </w:rPr>
      </w:pPr>
    </w:p>
    <w:p w:rsidR="008D14DB" w:rsidRPr="0095253B" w:rsidRDefault="008D14DB" w:rsidP="008D14DB">
      <w:pPr>
        <w:rPr>
          <w:sz w:val="24"/>
          <w:szCs w:val="24"/>
        </w:rPr>
      </w:pPr>
    </w:p>
    <w:p w:rsidR="0095253B" w:rsidRPr="0095253B" w:rsidRDefault="0095253B">
      <w:pPr>
        <w:rPr>
          <w:sz w:val="24"/>
          <w:szCs w:val="24"/>
        </w:rPr>
      </w:pPr>
    </w:p>
    <w:sectPr w:rsidR="0095253B" w:rsidRPr="0095253B" w:rsidSect="00DA7219">
      <w:headerReference w:type="even" r:id="rId18"/>
      <w:headerReference w:type="default" r:id="rId19"/>
      <w:footerReference w:type="even" r:id="rId20"/>
      <w:footerReference w:type="default" r:id="rId21"/>
      <w:headerReference w:type="first" r:id="rId22"/>
      <w:footerReference w:type="first" r:id="rId23"/>
      <w:pgSz w:w="11906" w:h="16838"/>
      <w:pgMar w:top="1134"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949" w:rsidRDefault="00385949" w:rsidP="0095253B">
      <w:r>
        <w:separator/>
      </w:r>
    </w:p>
  </w:endnote>
  <w:endnote w:type="continuationSeparator" w:id="0">
    <w:p w:rsidR="00385949" w:rsidRDefault="00385949" w:rsidP="00952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420" w:rsidRDefault="00B7142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420" w:rsidRDefault="00B7142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420" w:rsidRDefault="00B7142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949" w:rsidRDefault="00385949" w:rsidP="0095253B">
      <w:r>
        <w:separator/>
      </w:r>
    </w:p>
  </w:footnote>
  <w:footnote w:type="continuationSeparator" w:id="0">
    <w:p w:rsidR="00385949" w:rsidRDefault="00385949" w:rsidP="009525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420" w:rsidRDefault="00B7142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38594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420" w:rsidRDefault="00B7142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04AB5"/>
    <w:multiLevelType w:val="hybridMultilevel"/>
    <w:tmpl w:val="83445A7E"/>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0D0D56F3"/>
    <w:multiLevelType w:val="hybridMultilevel"/>
    <w:tmpl w:val="902EA2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0D0837"/>
    <w:multiLevelType w:val="hybridMultilevel"/>
    <w:tmpl w:val="C0E824A2"/>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11854626"/>
    <w:multiLevelType w:val="hybridMultilevel"/>
    <w:tmpl w:val="BA967F60"/>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34B70E50"/>
    <w:multiLevelType w:val="singleLevel"/>
    <w:tmpl w:val="0419000F"/>
    <w:lvl w:ilvl="0">
      <w:start w:val="1"/>
      <w:numFmt w:val="decimal"/>
      <w:lvlText w:val="%1."/>
      <w:lvlJc w:val="left"/>
      <w:pPr>
        <w:tabs>
          <w:tab w:val="num" w:pos="360"/>
        </w:tabs>
        <w:ind w:left="360" w:hanging="360"/>
      </w:pPr>
    </w:lvl>
  </w:abstractNum>
  <w:abstractNum w:abstractNumId="5">
    <w:nsid w:val="3815439F"/>
    <w:multiLevelType w:val="hybridMultilevel"/>
    <w:tmpl w:val="FE0252C6"/>
    <w:lvl w:ilvl="0" w:tplc="0419000D">
      <w:start w:val="1"/>
      <w:numFmt w:val="bullet"/>
      <w:lvlText w:val=""/>
      <w:lvlJc w:val="left"/>
      <w:pPr>
        <w:ind w:left="1290" w:hanging="360"/>
      </w:pPr>
      <w:rPr>
        <w:rFonts w:ascii="Wingdings" w:hAnsi="Wingdings"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6">
    <w:nsid w:val="3A5E5D7B"/>
    <w:multiLevelType w:val="hybridMultilevel"/>
    <w:tmpl w:val="8A7057C4"/>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4F0F3DE1"/>
    <w:multiLevelType w:val="hybridMultilevel"/>
    <w:tmpl w:val="085CFD00"/>
    <w:lvl w:ilvl="0" w:tplc="BF3ACC10">
      <w:start w:val="1"/>
      <w:numFmt w:val="decimal"/>
      <w:lvlText w:val="%1."/>
      <w:lvlJc w:val="left"/>
      <w:pPr>
        <w:ind w:left="4134" w:hanging="360"/>
      </w:pPr>
      <w:rPr>
        <w:rFonts w:hint="default"/>
      </w:rPr>
    </w:lvl>
    <w:lvl w:ilvl="1" w:tplc="04190019" w:tentative="1">
      <w:start w:val="1"/>
      <w:numFmt w:val="lowerLetter"/>
      <w:lvlText w:val="%2."/>
      <w:lvlJc w:val="left"/>
      <w:pPr>
        <w:ind w:left="4854" w:hanging="360"/>
      </w:pPr>
    </w:lvl>
    <w:lvl w:ilvl="2" w:tplc="0419001B" w:tentative="1">
      <w:start w:val="1"/>
      <w:numFmt w:val="lowerRoman"/>
      <w:lvlText w:val="%3."/>
      <w:lvlJc w:val="right"/>
      <w:pPr>
        <w:ind w:left="5574" w:hanging="180"/>
      </w:pPr>
    </w:lvl>
    <w:lvl w:ilvl="3" w:tplc="0419000F" w:tentative="1">
      <w:start w:val="1"/>
      <w:numFmt w:val="decimal"/>
      <w:lvlText w:val="%4."/>
      <w:lvlJc w:val="left"/>
      <w:pPr>
        <w:ind w:left="6294" w:hanging="360"/>
      </w:pPr>
    </w:lvl>
    <w:lvl w:ilvl="4" w:tplc="04190019" w:tentative="1">
      <w:start w:val="1"/>
      <w:numFmt w:val="lowerLetter"/>
      <w:lvlText w:val="%5."/>
      <w:lvlJc w:val="left"/>
      <w:pPr>
        <w:ind w:left="7014" w:hanging="360"/>
      </w:pPr>
    </w:lvl>
    <w:lvl w:ilvl="5" w:tplc="0419001B" w:tentative="1">
      <w:start w:val="1"/>
      <w:numFmt w:val="lowerRoman"/>
      <w:lvlText w:val="%6."/>
      <w:lvlJc w:val="right"/>
      <w:pPr>
        <w:ind w:left="7734" w:hanging="180"/>
      </w:pPr>
    </w:lvl>
    <w:lvl w:ilvl="6" w:tplc="0419000F" w:tentative="1">
      <w:start w:val="1"/>
      <w:numFmt w:val="decimal"/>
      <w:lvlText w:val="%7."/>
      <w:lvlJc w:val="left"/>
      <w:pPr>
        <w:ind w:left="8454" w:hanging="360"/>
      </w:pPr>
    </w:lvl>
    <w:lvl w:ilvl="7" w:tplc="04190019" w:tentative="1">
      <w:start w:val="1"/>
      <w:numFmt w:val="lowerLetter"/>
      <w:lvlText w:val="%8."/>
      <w:lvlJc w:val="left"/>
      <w:pPr>
        <w:ind w:left="9174" w:hanging="360"/>
      </w:pPr>
    </w:lvl>
    <w:lvl w:ilvl="8" w:tplc="0419001B" w:tentative="1">
      <w:start w:val="1"/>
      <w:numFmt w:val="lowerRoman"/>
      <w:lvlText w:val="%9."/>
      <w:lvlJc w:val="right"/>
      <w:pPr>
        <w:ind w:left="9894" w:hanging="180"/>
      </w:pPr>
    </w:lvl>
  </w:abstractNum>
  <w:abstractNum w:abstractNumId="8">
    <w:nsid w:val="50877E84"/>
    <w:multiLevelType w:val="hybridMultilevel"/>
    <w:tmpl w:val="D424133A"/>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51C52767"/>
    <w:multiLevelType w:val="hybridMultilevel"/>
    <w:tmpl w:val="89C26124"/>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668435EF"/>
    <w:multiLevelType w:val="hybridMultilevel"/>
    <w:tmpl w:val="897023D0"/>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6A917F84"/>
    <w:multiLevelType w:val="hybridMultilevel"/>
    <w:tmpl w:val="77103438"/>
    <w:lvl w:ilvl="0" w:tplc="0419000D">
      <w:start w:val="1"/>
      <w:numFmt w:val="bullet"/>
      <w:lvlText w:val=""/>
      <w:lvlJc w:val="left"/>
      <w:pPr>
        <w:ind w:left="1169" w:hanging="360"/>
      </w:pPr>
      <w:rPr>
        <w:rFonts w:ascii="Wingdings" w:hAnsi="Wingdings" w:hint="default"/>
      </w:rPr>
    </w:lvl>
    <w:lvl w:ilvl="1" w:tplc="04190003">
      <w:start w:val="1"/>
      <w:numFmt w:val="bullet"/>
      <w:lvlText w:val="o"/>
      <w:lvlJc w:val="left"/>
      <w:pPr>
        <w:ind w:left="1889" w:hanging="360"/>
      </w:pPr>
      <w:rPr>
        <w:rFonts w:ascii="Courier New" w:hAnsi="Courier New" w:cs="Courier New" w:hint="default"/>
      </w:rPr>
    </w:lvl>
    <w:lvl w:ilvl="2" w:tplc="04190005" w:tentative="1">
      <w:start w:val="1"/>
      <w:numFmt w:val="bullet"/>
      <w:lvlText w:val=""/>
      <w:lvlJc w:val="left"/>
      <w:pPr>
        <w:ind w:left="2609" w:hanging="360"/>
      </w:pPr>
      <w:rPr>
        <w:rFonts w:ascii="Wingdings" w:hAnsi="Wingdings" w:hint="default"/>
      </w:rPr>
    </w:lvl>
    <w:lvl w:ilvl="3" w:tplc="04190001" w:tentative="1">
      <w:start w:val="1"/>
      <w:numFmt w:val="bullet"/>
      <w:lvlText w:val=""/>
      <w:lvlJc w:val="left"/>
      <w:pPr>
        <w:ind w:left="3329" w:hanging="360"/>
      </w:pPr>
      <w:rPr>
        <w:rFonts w:ascii="Symbol" w:hAnsi="Symbol" w:hint="default"/>
      </w:rPr>
    </w:lvl>
    <w:lvl w:ilvl="4" w:tplc="04190003" w:tentative="1">
      <w:start w:val="1"/>
      <w:numFmt w:val="bullet"/>
      <w:lvlText w:val="o"/>
      <w:lvlJc w:val="left"/>
      <w:pPr>
        <w:ind w:left="4049" w:hanging="360"/>
      </w:pPr>
      <w:rPr>
        <w:rFonts w:ascii="Courier New" w:hAnsi="Courier New" w:cs="Courier New" w:hint="default"/>
      </w:rPr>
    </w:lvl>
    <w:lvl w:ilvl="5" w:tplc="04190005" w:tentative="1">
      <w:start w:val="1"/>
      <w:numFmt w:val="bullet"/>
      <w:lvlText w:val=""/>
      <w:lvlJc w:val="left"/>
      <w:pPr>
        <w:ind w:left="4769" w:hanging="360"/>
      </w:pPr>
      <w:rPr>
        <w:rFonts w:ascii="Wingdings" w:hAnsi="Wingdings" w:hint="default"/>
      </w:rPr>
    </w:lvl>
    <w:lvl w:ilvl="6" w:tplc="04190001" w:tentative="1">
      <w:start w:val="1"/>
      <w:numFmt w:val="bullet"/>
      <w:lvlText w:val=""/>
      <w:lvlJc w:val="left"/>
      <w:pPr>
        <w:ind w:left="5489" w:hanging="360"/>
      </w:pPr>
      <w:rPr>
        <w:rFonts w:ascii="Symbol" w:hAnsi="Symbol" w:hint="default"/>
      </w:rPr>
    </w:lvl>
    <w:lvl w:ilvl="7" w:tplc="04190003" w:tentative="1">
      <w:start w:val="1"/>
      <w:numFmt w:val="bullet"/>
      <w:lvlText w:val="o"/>
      <w:lvlJc w:val="left"/>
      <w:pPr>
        <w:ind w:left="6209" w:hanging="360"/>
      </w:pPr>
      <w:rPr>
        <w:rFonts w:ascii="Courier New" w:hAnsi="Courier New" w:cs="Courier New" w:hint="default"/>
      </w:rPr>
    </w:lvl>
    <w:lvl w:ilvl="8" w:tplc="04190005" w:tentative="1">
      <w:start w:val="1"/>
      <w:numFmt w:val="bullet"/>
      <w:lvlText w:val=""/>
      <w:lvlJc w:val="left"/>
      <w:pPr>
        <w:ind w:left="6929" w:hanging="360"/>
      </w:pPr>
      <w:rPr>
        <w:rFonts w:ascii="Wingdings" w:hAnsi="Wingdings" w:hint="default"/>
      </w:rPr>
    </w:lvl>
  </w:abstractNum>
  <w:abstractNum w:abstractNumId="12">
    <w:nsid w:val="74693034"/>
    <w:multiLevelType w:val="hybridMultilevel"/>
    <w:tmpl w:val="58D423D0"/>
    <w:lvl w:ilvl="0" w:tplc="D3EA556A">
      <w:start w:val="4"/>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13">
    <w:nsid w:val="786455D5"/>
    <w:multiLevelType w:val="hybridMultilevel"/>
    <w:tmpl w:val="4636E090"/>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7A027E87"/>
    <w:multiLevelType w:val="hybridMultilevel"/>
    <w:tmpl w:val="8AD0C5CC"/>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7A9567B0"/>
    <w:multiLevelType w:val="hybridMultilevel"/>
    <w:tmpl w:val="35C05972"/>
    <w:lvl w:ilvl="0" w:tplc="0419000F">
      <w:start w:val="1"/>
      <w:numFmt w:val="decimal"/>
      <w:lvlText w:val="%1."/>
      <w:lvlJc w:val="left"/>
      <w:pPr>
        <w:ind w:left="3900" w:hanging="360"/>
      </w:pPr>
    </w:lvl>
    <w:lvl w:ilvl="1" w:tplc="04190019">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16">
    <w:nsid w:val="7F3E3F78"/>
    <w:multiLevelType w:val="hybridMultilevel"/>
    <w:tmpl w:val="40E4FD62"/>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4"/>
  </w:num>
  <w:num w:numId="2">
    <w:abstractNumId w:val="11"/>
  </w:num>
  <w:num w:numId="3">
    <w:abstractNumId w:val="5"/>
  </w:num>
  <w:num w:numId="4">
    <w:abstractNumId w:val="8"/>
  </w:num>
  <w:num w:numId="5">
    <w:abstractNumId w:val="10"/>
  </w:num>
  <w:num w:numId="6">
    <w:abstractNumId w:val="14"/>
  </w:num>
  <w:num w:numId="7">
    <w:abstractNumId w:val="3"/>
  </w:num>
  <w:num w:numId="8">
    <w:abstractNumId w:val="16"/>
  </w:num>
  <w:num w:numId="9">
    <w:abstractNumId w:val="13"/>
  </w:num>
  <w:num w:numId="10">
    <w:abstractNumId w:val="2"/>
  </w:num>
  <w:num w:numId="11">
    <w:abstractNumId w:val="0"/>
  </w:num>
  <w:num w:numId="12">
    <w:abstractNumId w:val="9"/>
  </w:num>
  <w:num w:numId="13">
    <w:abstractNumId w:val="6"/>
  </w:num>
  <w:num w:numId="14">
    <w:abstractNumId w:val="1"/>
  </w:num>
  <w:num w:numId="15">
    <w:abstractNumId w:val="15"/>
  </w:num>
  <w:num w:numId="16">
    <w:abstractNumId w:val="12"/>
  </w:num>
  <w:num w:numId="17">
    <w:abstractNumId w:val="7"/>
  </w:num>
  <w:num w:numId="18">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e0710389-9e6c-4bf4-8f34-66e71ce07832"/>
  </w:docVars>
  <w:rsids>
    <w:rsidRoot w:val="005A7711"/>
    <w:rsid w:val="000109A3"/>
    <w:rsid w:val="000700D0"/>
    <w:rsid w:val="00120F8E"/>
    <w:rsid w:val="001C538B"/>
    <w:rsid w:val="00227CC5"/>
    <w:rsid w:val="00230E38"/>
    <w:rsid w:val="002C3494"/>
    <w:rsid w:val="00335C86"/>
    <w:rsid w:val="00363978"/>
    <w:rsid w:val="00385949"/>
    <w:rsid w:val="003A3A2C"/>
    <w:rsid w:val="003F0715"/>
    <w:rsid w:val="004E56C1"/>
    <w:rsid w:val="005A7711"/>
    <w:rsid w:val="00601931"/>
    <w:rsid w:val="006C5B8A"/>
    <w:rsid w:val="00743EB3"/>
    <w:rsid w:val="007A5CA4"/>
    <w:rsid w:val="00887307"/>
    <w:rsid w:val="008C6954"/>
    <w:rsid w:val="008D14DB"/>
    <w:rsid w:val="00936B0C"/>
    <w:rsid w:val="0095253B"/>
    <w:rsid w:val="00955FB1"/>
    <w:rsid w:val="009C60A9"/>
    <w:rsid w:val="00AC613E"/>
    <w:rsid w:val="00AE6366"/>
    <w:rsid w:val="00B15608"/>
    <w:rsid w:val="00B15FA3"/>
    <w:rsid w:val="00B571EF"/>
    <w:rsid w:val="00B71420"/>
    <w:rsid w:val="00B752F1"/>
    <w:rsid w:val="00BA7970"/>
    <w:rsid w:val="00C3703A"/>
    <w:rsid w:val="00C9548B"/>
    <w:rsid w:val="00CD0B0F"/>
    <w:rsid w:val="00D7631E"/>
    <w:rsid w:val="00D86229"/>
    <w:rsid w:val="00DC2AFE"/>
    <w:rsid w:val="00ED47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4DB"/>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8D14DB"/>
    <w:pPr>
      <w:keepNext/>
      <w:jc w:val="center"/>
      <w:outlineLvl w:val="1"/>
    </w:pPr>
    <w:rPr>
      <w:b/>
      <w:sz w:val="24"/>
    </w:rPr>
  </w:style>
  <w:style w:type="paragraph" w:styleId="3">
    <w:name w:val="heading 3"/>
    <w:basedOn w:val="a"/>
    <w:next w:val="a"/>
    <w:link w:val="30"/>
    <w:qFormat/>
    <w:rsid w:val="008D14DB"/>
    <w:pPr>
      <w:keepNext/>
      <w:jc w:val="center"/>
      <w:outlineLvl w:val="2"/>
    </w:pPr>
    <w:rPr>
      <w:b/>
      <w:caps/>
      <w:spacing w:val="20"/>
      <w:sz w:val="32"/>
    </w:rPr>
  </w:style>
  <w:style w:type="paragraph" w:styleId="5">
    <w:name w:val="heading 5"/>
    <w:basedOn w:val="a"/>
    <w:next w:val="a"/>
    <w:link w:val="50"/>
    <w:qFormat/>
    <w:rsid w:val="008D14DB"/>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253B"/>
    <w:pPr>
      <w:tabs>
        <w:tab w:val="center" w:pos="4677"/>
        <w:tab w:val="right" w:pos="9355"/>
      </w:tabs>
    </w:pPr>
  </w:style>
  <w:style w:type="character" w:customStyle="1" w:styleId="a4">
    <w:name w:val="Верхний колонтитул Знак"/>
    <w:basedOn w:val="a0"/>
    <w:link w:val="a3"/>
    <w:uiPriority w:val="99"/>
    <w:rsid w:val="0095253B"/>
  </w:style>
  <w:style w:type="paragraph" w:styleId="a5">
    <w:name w:val="footer"/>
    <w:basedOn w:val="a"/>
    <w:link w:val="a6"/>
    <w:uiPriority w:val="99"/>
    <w:unhideWhenUsed/>
    <w:rsid w:val="0095253B"/>
    <w:pPr>
      <w:tabs>
        <w:tab w:val="center" w:pos="4677"/>
        <w:tab w:val="right" w:pos="9355"/>
      </w:tabs>
    </w:pPr>
  </w:style>
  <w:style w:type="character" w:customStyle="1" w:styleId="a6">
    <w:name w:val="Нижний колонтитул Знак"/>
    <w:basedOn w:val="a0"/>
    <w:link w:val="a5"/>
    <w:uiPriority w:val="99"/>
    <w:rsid w:val="0095253B"/>
  </w:style>
  <w:style w:type="character" w:customStyle="1" w:styleId="20">
    <w:name w:val="Заголовок 2 Знак"/>
    <w:basedOn w:val="a0"/>
    <w:link w:val="2"/>
    <w:rsid w:val="008D14DB"/>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8D14DB"/>
    <w:rPr>
      <w:rFonts w:ascii="Times New Roman" w:eastAsia="Times New Roman" w:hAnsi="Times New Roman" w:cs="Times New Roman"/>
      <w:b/>
      <w:caps/>
      <w:spacing w:val="20"/>
      <w:sz w:val="32"/>
      <w:szCs w:val="20"/>
      <w:lang w:eastAsia="ru-RU"/>
    </w:rPr>
  </w:style>
  <w:style w:type="character" w:customStyle="1" w:styleId="50">
    <w:name w:val="Заголовок 5 Знак"/>
    <w:basedOn w:val="a0"/>
    <w:link w:val="5"/>
    <w:rsid w:val="008D14DB"/>
    <w:rPr>
      <w:rFonts w:ascii="Times New Roman" w:eastAsia="Times New Roman" w:hAnsi="Times New Roman" w:cs="Times New Roman"/>
      <w:b/>
      <w:spacing w:val="20"/>
      <w:sz w:val="32"/>
      <w:szCs w:val="20"/>
      <w:u w:val="single"/>
      <w:lang w:eastAsia="ru-RU"/>
    </w:rPr>
  </w:style>
  <w:style w:type="paragraph" w:styleId="a7">
    <w:name w:val="Balloon Text"/>
    <w:basedOn w:val="a"/>
    <w:link w:val="a8"/>
    <w:uiPriority w:val="99"/>
    <w:semiHidden/>
    <w:unhideWhenUsed/>
    <w:rsid w:val="008D14DB"/>
    <w:rPr>
      <w:rFonts w:ascii="Tahoma" w:hAnsi="Tahoma" w:cs="Tahoma"/>
      <w:sz w:val="16"/>
      <w:szCs w:val="16"/>
    </w:rPr>
  </w:style>
  <w:style w:type="character" w:customStyle="1" w:styleId="a8">
    <w:name w:val="Текст выноски Знак"/>
    <w:basedOn w:val="a0"/>
    <w:link w:val="a7"/>
    <w:uiPriority w:val="99"/>
    <w:semiHidden/>
    <w:rsid w:val="008D14DB"/>
    <w:rPr>
      <w:rFonts w:ascii="Tahoma" w:eastAsia="Times New Roman" w:hAnsi="Tahoma" w:cs="Tahoma"/>
      <w:sz w:val="16"/>
      <w:szCs w:val="16"/>
      <w:lang w:eastAsia="ru-RU"/>
    </w:rPr>
  </w:style>
  <w:style w:type="paragraph" w:styleId="a9">
    <w:name w:val="List Paragraph"/>
    <w:basedOn w:val="a"/>
    <w:uiPriority w:val="34"/>
    <w:qFormat/>
    <w:rsid w:val="008D14DB"/>
    <w:pPr>
      <w:ind w:left="720"/>
      <w:contextualSpacing/>
    </w:pPr>
  </w:style>
  <w:style w:type="paragraph" w:styleId="aa">
    <w:name w:val="Body Text"/>
    <w:basedOn w:val="a"/>
    <w:link w:val="ab"/>
    <w:rsid w:val="008D14DB"/>
    <w:pPr>
      <w:spacing w:after="120"/>
    </w:pPr>
    <w:rPr>
      <w:rFonts w:eastAsia="Calibri"/>
    </w:rPr>
  </w:style>
  <w:style w:type="character" w:customStyle="1" w:styleId="ab">
    <w:name w:val="Основной текст Знак"/>
    <w:basedOn w:val="a0"/>
    <w:link w:val="aa"/>
    <w:rsid w:val="008D14DB"/>
    <w:rPr>
      <w:rFonts w:ascii="Times New Roman" w:eastAsia="Calibri" w:hAnsi="Times New Roman" w:cs="Times New Roman"/>
      <w:sz w:val="20"/>
      <w:szCs w:val="20"/>
      <w:lang w:eastAsia="ru-RU"/>
    </w:rPr>
  </w:style>
  <w:style w:type="paragraph" w:customStyle="1" w:styleId="Default">
    <w:name w:val="Default"/>
    <w:rsid w:val="008D14DB"/>
    <w:pPr>
      <w:suppressAutoHyphens/>
      <w:spacing w:after="0" w:line="100" w:lineRule="atLeast"/>
    </w:pPr>
    <w:rPr>
      <w:rFonts w:ascii="Times New Roman" w:eastAsia="Calibri" w:hAnsi="Times New Roman" w:cs="Times New Roman"/>
      <w:color w:val="000000"/>
      <w:kern w:val="1"/>
      <w:sz w:val="24"/>
      <w:szCs w:val="24"/>
      <w:lang w:eastAsia="hi-IN" w:bidi="hi-IN"/>
    </w:rPr>
  </w:style>
  <w:style w:type="paragraph" w:customStyle="1" w:styleId="ConsPlusNormal">
    <w:name w:val="ConsPlusNormal"/>
    <w:rsid w:val="008D14DB"/>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4DB"/>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8D14DB"/>
    <w:pPr>
      <w:keepNext/>
      <w:jc w:val="center"/>
      <w:outlineLvl w:val="1"/>
    </w:pPr>
    <w:rPr>
      <w:b/>
      <w:sz w:val="24"/>
    </w:rPr>
  </w:style>
  <w:style w:type="paragraph" w:styleId="3">
    <w:name w:val="heading 3"/>
    <w:basedOn w:val="a"/>
    <w:next w:val="a"/>
    <w:link w:val="30"/>
    <w:qFormat/>
    <w:rsid w:val="008D14DB"/>
    <w:pPr>
      <w:keepNext/>
      <w:jc w:val="center"/>
      <w:outlineLvl w:val="2"/>
    </w:pPr>
    <w:rPr>
      <w:b/>
      <w:caps/>
      <w:spacing w:val="20"/>
      <w:sz w:val="32"/>
    </w:rPr>
  </w:style>
  <w:style w:type="paragraph" w:styleId="5">
    <w:name w:val="heading 5"/>
    <w:basedOn w:val="a"/>
    <w:next w:val="a"/>
    <w:link w:val="50"/>
    <w:qFormat/>
    <w:rsid w:val="008D14DB"/>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253B"/>
    <w:pPr>
      <w:tabs>
        <w:tab w:val="center" w:pos="4677"/>
        <w:tab w:val="right" w:pos="9355"/>
      </w:tabs>
    </w:pPr>
  </w:style>
  <w:style w:type="character" w:customStyle="1" w:styleId="a4">
    <w:name w:val="Верхний колонтитул Знак"/>
    <w:basedOn w:val="a0"/>
    <w:link w:val="a3"/>
    <w:uiPriority w:val="99"/>
    <w:rsid w:val="0095253B"/>
  </w:style>
  <w:style w:type="paragraph" w:styleId="a5">
    <w:name w:val="footer"/>
    <w:basedOn w:val="a"/>
    <w:link w:val="a6"/>
    <w:uiPriority w:val="99"/>
    <w:unhideWhenUsed/>
    <w:rsid w:val="0095253B"/>
    <w:pPr>
      <w:tabs>
        <w:tab w:val="center" w:pos="4677"/>
        <w:tab w:val="right" w:pos="9355"/>
      </w:tabs>
    </w:pPr>
  </w:style>
  <w:style w:type="character" w:customStyle="1" w:styleId="a6">
    <w:name w:val="Нижний колонтитул Знак"/>
    <w:basedOn w:val="a0"/>
    <w:link w:val="a5"/>
    <w:uiPriority w:val="99"/>
    <w:rsid w:val="0095253B"/>
  </w:style>
  <w:style w:type="character" w:customStyle="1" w:styleId="20">
    <w:name w:val="Заголовок 2 Знак"/>
    <w:basedOn w:val="a0"/>
    <w:link w:val="2"/>
    <w:rsid w:val="008D14DB"/>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8D14DB"/>
    <w:rPr>
      <w:rFonts w:ascii="Times New Roman" w:eastAsia="Times New Roman" w:hAnsi="Times New Roman" w:cs="Times New Roman"/>
      <w:b/>
      <w:caps/>
      <w:spacing w:val="20"/>
      <w:sz w:val="32"/>
      <w:szCs w:val="20"/>
      <w:lang w:eastAsia="ru-RU"/>
    </w:rPr>
  </w:style>
  <w:style w:type="character" w:customStyle="1" w:styleId="50">
    <w:name w:val="Заголовок 5 Знак"/>
    <w:basedOn w:val="a0"/>
    <w:link w:val="5"/>
    <w:rsid w:val="008D14DB"/>
    <w:rPr>
      <w:rFonts w:ascii="Times New Roman" w:eastAsia="Times New Roman" w:hAnsi="Times New Roman" w:cs="Times New Roman"/>
      <w:b/>
      <w:spacing w:val="20"/>
      <w:sz w:val="32"/>
      <w:szCs w:val="20"/>
      <w:u w:val="single"/>
      <w:lang w:eastAsia="ru-RU"/>
    </w:rPr>
  </w:style>
  <w:style w:type="paragraph" w:styleId="a7">
    <w:name w:val="Balloon Text"/>
    <w:basedOn w:val="a"/>
    <w:link w:val="a8"/>
    <w:uiPriority w:val="99"/>
    <w:semiHidden/>
    <w:unhideWhenUsed/>
    <w:rsid w:val="008D14DB"/>
    <w:rPr>
      <w:rFonts w:ascii="Tahoma" w:hAnsi="Tahoma" w:cs="Tahoma"/>
      <w:sz w:val="16"/>
      <w:szCs w:val="16"/>
    </w:rPr>
  </w:style>
  <w:style w:type="character" w:customStyle="1" w:styleId="a8">
    <w:name w:val="Текст выноски Знак"/>
    <w:basedOn w:val="a0"/>
    <w:link w:val="a7"/>
    <w:uiPriority w:val="99"/>
    <w:semiHidden/>
    <w:rsid w:val="008D14DB"/>
    <w:rPr>
      <w:rFonts w:ascii="Tahoma" w:eastAsia="Times New Roman" w:hAnsi="Tahoma" w:cs="Tahoma"/>
      <w:sz w:val="16"/>
      <w:szCs w:val="16"/>
      <w:lang w:eastAsia="ru-RU"/>
    </w:rPr>
  </w:style>
  <w:style w:type="paragraph" w:styleId="a9">
    <w:name w:val="List Paragraph"/>
    <w:basedOn w:val="a"/>
    <w:uiPriority w:val="34"/>
    <w:qFormat/>
    <w:rsid w:val="008D14DB"/>
    <w:pPr>
      <w:ind w:left="720"/>
      <w:contextualSpacing/>
    </w:pPr>
  </w:style>
  <w:style w:type="paragraph" w:styleId="aa">
    <w:name w:val="Body Text"/>
    <w:basedOn w:val="a"/>
    <w:link w:val="ab"/>
    <w:rsid w:val="008D14DB"/>
    <w:pPr>
      <w:spacing w:after="120"/>
    </w:pPr>
    <w:rPr>
      <w:rFonts w:eastAsia="Calibri"/>
    </w:rPr>
  </w:style>
  <w:style w:type="character" w:customStyle="1" w:styleId="ab">
    <w:name w:val="Основной текст Знак"/>
    <w:basedOn w:val="a0"/>
    <w:link w:val="aa"/>
    <w:rsid w:val="008D14DB"/>
    <w:rPr>
      <w:rFonts w:ascii="Times New Roman" w:eastAsia="Calibri" w:hAnsi="Times New Roman" w:cs="Times New Roman"/>
      <w:sz w:val="20"/>
      <w:szCs w:val="20"/>
      <w:lang w:eastAsia="ru-RU"/>
    </w:rPr>
  </w:style>
  <w:style w:type="paragraph" w:customStyle="1" w:styleId="Default">
    <w:name w:val="Default"/>
    <w:rsid w:val="008D14DB"/>
    <w:pPr>
      <w:suppressAutoHyphens/>
      <w:spacing w:after="0" w:line="100" w:lineRule="atLeast"/>
    </w:pPr>
    <w:rPr>
      <w:rFonts w:ascii="Times New Roman" w:eastAsia="Calibri" w:hAnsi="Times New Roman" w:cs="Times New Roman"/>
      <w:color w:val="000000"/>
      <w:kern w:val="1"/>
      <w:sz w:val="24"/>
      <w:szCs w:val="24"/>
      <w:lang w:eastAsia="hi-IN" w:bidi="hi-IN"/>
    </w:rPr>
  </w:style>
  <w:style w:type="paragraph" w:customStyle="1" w:styleId="ConsPlusNormal">
    <w:name w:val="ConsPlusNormal"/>
    <w:rsid w:val="008D14DB"/>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cntd.ru/document/924023121"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login.consultant.ru/link/?req=doc&amp;base=LAW&amp;n=487024&amp;dst=5769" TargetMode="External"/><Relationship Id="rId17" Type="http://schemas.openxmlformats.org/officeDocument/2006/relationships/hyperlink" Target="consultantplus://offline/ref=502486F6D5B6885976C012B256DBA62C34A62E48F3213C0338AEDAD49B6D2695C1231D7062793A252F2899712FB9EA672565554B0AB4Z7r0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502486F6D5B6885976C012B256DBA62C34A62E48F3213C0338AEDAD49B6D2695C1231D70627B3C252F2899712FB9EA672565554B0AB4Z7r0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20230&amp;dst=100010"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docs.cntd.ru/document/924023121" TargetMode="External"/><Relationship Id="rId23" Type="http://schemas.openxmlformats.org/officeDocument/2006/relationships/footer" Target="footer3.xml"/><Relationship Id="rId10" Type="http://schemas.openxmlformats.org/officeDocument/2006/relationships/hyperlink" Target="http://docs.cntd.ru/document/924023121"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docs.cntd.ru/document/924023121"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8B82CB-BBE2-4E21-9CF4-A3E6D5CB9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7141</Words>
  <Characters>40708</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47754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obchmash</dc:creator>
  <cp:lastModifiedBy>  </cp:lastModifiedBy>
  <cp:revision>3</cp:revision>
  <cp:lastPrinted>2025-07-25T09:19:00Z</cp:lastPrinted>
  <dcterms:created xsi:type="dcterms:W3CDTF">2025-07-25T14:45:00Z</dcterms:created>
  <dcterms:modified xsi:type="dcterms:W3CDTF">2025-07-25T14:50:00Z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e0710389-9e6c-4bf4-8f34-66e71ce07832</vt:lpwstr>
  </property>
</Properties>
</file>