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AF5" w:rsidRPr="00AB2744" w:rsidRDefault="00123AF5" w:rsidP="00123AF5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2850515</wp:posOffset>
            </wp:positionH>
            <wp:positionV relativeFrom="paragraph">
              <wp:posOffset>-174625</wp:posOffset>
            </wp:positionV>
            <wp:extent cx="610870" cy="78295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" cy="782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B2744">
        <w:rPr>
          <w:b/>
        </w:rPr>
        <w:t>СОВЕТ ДЕПУТАТОВ МУНИЦИПАЛЬНОГО ОБРАЗОВАНИЯ</w:t>
      </w:r>
    </w:p>
    <w:p w:rsidR="00123AF5" w:rsidRPr="00AB2744" w:rsidRDefault="00123AF5" w:rsidP="00123AF5">
      <w:pPr>
        <w:jc w:val="center"/>
        <w:rPr>
          <w:b/>
        </w:rPr>
      </w:pPr>
      <w:r w:rsidRPr="00AB2744">
        <w:rPr>
          <w:b/>
        </w:rPr>
        <w:t>СОСНОВОБОРСКИЙ ГОРОДСКОЙ ОКРУГ ЛЕНИНГРАДСКОЙ ОБЛАСТИ</w:t>
      </w:r>
    </w:p>
    <w:p w:rsidR="00123AF5" w:rsidRPr="00AB2744" w:rsidRDefault="00123AF5" w:rsidP="00123AF5">
      <w:pPr>
        <w:jc w:val="center"/>
        <w:rPr>
          <w:b/>
        </w:rPr>
      </w:pPr>
      <w:r w:rsidRPr="00AB2744">
        <w:rPr>
          <w:b/>
        </w:rPr>
        <w:t>(</w:t>
      </w:r>
      <w:r>
        <w:rPr>
          <w:b/>
        </w:rPr>
        <w:t>ЧЕТВЕРТЫЙ</w:t>
      </w:r>
      <w:r w:rsidRPr="00AB2744">
        <w:rPr>
          <w:b/>
        </w:rPr>
        <w:t xml:space="preserve"> СОЗЫВ)</w:t>
      </w:r>
    </w:p>
    <w:p w:rsidR="00123AF5" w:rsidRPr="00AB2744" w:rsidRDefault="00B67070" w:rsidP="00123AF5">
      <w:pPr>
        <w:jc w:val="center"/>
        <w:rPr>
          <w:b/>
        </w:rPr>
      </w:pPr>
      <w:r w:rsidRPr="00B67070">
        <w:rPr>
          <w:rFonts w:ascii="Calibri" w:hAnsi="Calibri"/>
          <w:noProof/>
        </w:rPr>
        <w:pict>
          <v:line id="Line 2" o:spid="_x0000_s1026" style="position:absolute;left:0;text-align:left;flip:y;z-index:251660288;visibility:visible" from="5.4pt,4.35pt" to="468.6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" o:allowincell="f" strokeweight="2pt">
            <v:stroke startarrowwidth="narrow" startarrowlength="short" endarrowwidth="narrow" endarrowlength="short"/>
          </v:line>
        </w:pict>
      </w:r>
    </w:p>
    <w:p w:rsidR="00123AF5" w:rsidRPr="00C25DB8" w:rsidRDefault="00123AF5" w:rsidP="00123AF5">
      <w:pPr>
        <w:jc w:val="center"/>
        <w:rPr>
          <w:b/>
          <w:spacing w:val="20"/>
          <w:sz w:val="36"/>
          <w:szCs w:val="36"/>
        </w:rPr>
      </w:pPr>
      <w:r w:rsidRPr="00C25DB8">
        <w:rPr>
          <w:b/>
          <w:spacing w:val="20"/>
          <w:sz w:val="36"/>
          <w:szCs w:val="36"/>
        </w:rPr>
        <w:t>Р Е Ш Е Н И Е</w:t>
      </w:r>
    </w:p>
    <w:p w:rsidR="00123AF5" w:rsidRDefault="00123AF5" w:rsidP="00123AF5">
      <w:pPr>
        <w:jc w:val="right"/>
        <w:rPr>
          <w:b/>
          <w:bCs/>
          <w:sz w:val="28"/>
          <w:szCs w:val="28"/>
          <w:u w:val="single"/>
        </w:rPr>
      </w:pPr>
    </w:p>
    <w:p w:rsidR="00123AF5" w:rsidRPr="00F40F5D" w:rsidRDefault="00123AF5" w:rsidP="00123AF5">
      <w:pPr>
        <w:jc w:val="center"/>
        <w:rPr>
          <w:b/>
          <w:sz w:val="28"/>
          <w:szCs w:val="28"/>
        </w:rPr>
      </w:pPr>
      <w:r w:rsidRPr="00F40F5D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25</w:t>
      </w:r>
      <w:r w:rsidRPr="00F40F5D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1</w:t>
      </w:r>
      <w:r w:rsidRPr="00F40F5D">
        <w:rPr>
          <w:b/>
          <w:sz w:val="28"/>
          <w:szCs w:val="28"/>
        </w:rPr>
        <w:t>.20</w:t>
      </w:r>
      <w:r>
        <w:rPr>
          <w:b/>
          <w:sz w:val="28"/>
          <w:szCs w:val="28"/>
        </w:rPr>
        <w:t>23</w:t>
      </w:r>
      <w:r w:rsidRPr="00F40F5D">
        <w:rPr>
          <w:b/>
          <w:sz w:val="28"/>
          <w:szCs w:val="28"/>
        </w:rPr>
        <w:t xml:space="preserve"> г</w:t>
      </w:r>
      <w:r>
        <w:rPr>
          <w:b/>
          <w:sz w:val="28"/>
          <w:szCs w:val="28"/>
        </w:rPr>
        <w:t>ода</w:t>
      </w:r>
      <w:r w:rsidRPr="00F40F5D">
        <w:rPr>
          <w:b/>
          <w:sz w:val="28"/>
          <w:szCs w:val="28"/>
        </w:rPr>
        <w:t xml:space="preserve"> №  </w:t>
      </w:r>
      <w:r>
        <w:rPr>
          <w:b/>
          <w:sz w:val="28"/>
          <w:szCs w:val="28"/>
        </w:rPr>
        <w:t>8</w:t>
      </w:r>
    </w:p>
    <w:p w:rsidR="00123AF5" w:rsidRPr="008A6331" w:rsidRDefault="00123AF5" w:rsidP="00123AF5">
      <w:pPr>
        <w:jc w:val="right"/>
        <w:rPr>
          <w:b/>
          <w:bCs/>
          <w:sz w:val="28"/>
          <w:szCs w:val="28"/>
          <w:u w:val="single"/>
        </w:rPr>
      </w:pPr>
    </w:p>
    <w:tbl>
      <w:tblPr>
        <w:tblW w:w="0" w:type="auto"/>
        <w:tblLook w:val="04A0"/>
      </w:tblPr>
      <w:tblGrid>
        <w:gridCol w:w="6487"/>
      </w:tblGrid>
      <w:tr w:rsidR="00123AF5" w:rsidTr="0037744B">
        <w:tc>
          <w:tcPr>
            <w:tcW w:w="6487" w:type="dxa"/>
          </w:tcPr>
          <w:p w:rsidR="00123AF5" w:rsidRPr="006A46FA" w:rsidRDefault="00123AF5" w:rsidP="0037744B">
            <w:pPr>
              <w:jc w:val="both"/>
              <w:rPr>
                <w:b/>
                <w:spacing w:val="20"/>
                <w:sz w:val="40"/>
                <w:szCs w:val="40"/>
                <w:u w:val="single"/>
              </w:rPr>
            </w:pPr>
            <w:r w:rsidRPr="006A46FA">
              <w:rPr>
                <w:b/>
                <w:sz w:val="28"/>
                <w:szCs w:val="28"/>
              </w:rPr>
              <w:t xml:space="preserve">«О </w:t>
            </w:r>
            <w:proofErr w:type="gramStart"/>
            <w:r w:rsidRPr="006A46FA">
              <w:rPr>
                <w:b/>
                <w:sz w:val="28"/>
                <w:szCs w:val="28"/>
              </w:rPr>
              <w:t>внесении</w:t>
            </w:r>
            <w:proofErr w:type="gramEnd"/>
            <w:r w:rsidRPr="006A46FA">
              <w:rPr>
                <w:b/>
                <w:sz w:val="28"/>
                <w:szCs w:val="28"/>
              </w:rPr>
              <w:t xml:space="preserve"> изменений в «Адресный план р</w:t>
            </w:r>
            <w:r w:rsidRPr="006A46FA">
              <w:rPr>
                <w:b/>
                <w:sz w:val="28"/>
                <w:szCs w:val="28"/>
              </w:rPr>
              <w:t>е</w:t>
            </w:r>
            <w:r w:rsidRPr="006A46FA">
              <w:rPr>
                <w:b/>
                <w:sz w:val="28"/>
                <w:szCs w:val="28"/>
              </w:rPr>
              <w:t>конструкции и строительства новых пешехо</w:t>
            </w:r>
            <w:r w:rsidRPr="006A46FA">
              <w:rPr>
                <w:b/>
                <w:sz w:val="28"/>
                <w:szCs w:val="28"/>
              </w:rPr>
              <w:t>д</w:t>
            </w:r>
            <w:r w:rsidRPr="006A46FA">
              <w:rPr>
                <w:b/>
                <w:sz w:val="28"/>
                <w:szCs w:val="28"/>
              </w:rPr>
              <w:t>ных дорожек на территории города Сосновый Бор на 2021 – 2025 годы»</w:t>
            </w:r>
          </w:p>
        </w:tc>
      </w:tr>
    </w:tbl>
    <w:p w:rsidR="00123AF5" w:rsidRDefault="00123AF5" w:rsidP="00123AF5">
      <w:pPr>
        <w:ind w:firstLine="709"/>
        <w:jc w:val="both"/>
        <w:rPr>
          <w:sz w:val="22"/>
          <w:szCs w:val="22"/>
        </w:rPr>
      </w:pPr>
    </w:p>
    <w:p w:rsidR="0037744B" w:rsidRDefault="0037744B" w:rsidP="00123AF5">
      <w:pPr>
        <w:ind w:firstLine="709"/>
        <w:jc w:val="both"/>
        <w:rPr>
          <w:sz w:val="22"/>
          <w:szCs w:val="22"/>
        </w:rPr>
      </w:pPr>
    </w:p>
    <w:p w:rsidR="00123AF5" w:rsidRPr="00B44693" w:rsidRDefault="00123AF5" w:rsidP="00123AF5">
      <w:pPr>
        <w:ind w:firstLine="709"/>
        <w:jc w:val="both"/>
        <w:rPr>
          <w:sz w:val="28"/>
          <w:szCs w:val="28"/>
        </w:rPr>
      </w:pPr>
      <w:r w:rsidRPr="00B44693">
        <w:rPr>
          <w:sz w:val="28"/>
          <w:szCs w:val="28"/>
        </w:rPr>
        <w:t>Рассмотрев проект, представленный постоянной комиссией совета депут</w:t>
      </w:r>
      <w:r w:rsidRPr="00B44693">
        <w:rPr>
          <w:sz w:val="28"/>
          <w:szCs w:val="28"/>
        </w:rPr>
        <w:t>а</w:t>
      </w:r>
      <w:r w:rsidRPr="00B44693">
        <w:rPr>
          <w:sz w:val="28"/>
          <w:szCs w:val="28"/>
        </w:rPr>
        <w:t>тов по экологии, архитектуре и градостроительству, совет депутатов Сосновобо</w:t>
      </w:r>
      <w:r w:rsidRPr="00B44693">
        <w:rPr>
          <w:sz w:val="28"/>
          <w:szCs w:val="28"/>
        </w:rPr>
        <w:t>р</w:t>
      </w:r>
      <w:r w:rsidRPr="00B44693">
        <w:rPr>
          <w:sz w:val="28"/>
          <w:szCs w:val="28"/>
        </w:rPr>
        <w:t>ского городского округа</w:t>
      </w:r>
    </w:p>
    <w:p w:rsidR="00123AF5" w:rsidRPr="00B673E2" w:rsidRDefault="00123AF5" w:rsidP="00123AF5">
      <w:pPr>
        <w:ind w:firstLine="709"/>
        <w:jc w:val="both"/>
        <w:rPr>
          <w:sz w:val="26"/>
          <w:szCs w:val="26"/>
        </w:rPr>
      </w:pPr>
    </w:p>
    <w:p w:rsidR="00123AF5" w:rsidRDefault="00123AF5" w:rsidP="00123AF5">
      <w:pPr>
        <w:jc w:val="center"/>
        <w:rPr>
          <w:sz w:val="26"/>
          <w:szCs w:val="26"/>
        </w:rPr>
      </w:pPr>
      <w:r w:rsidRPr="00B673E2">
        <w:rPr>
          <w:sz w:val="26"/>
          <w:szCs w:val="26"/>
        </w:rPr>
        <w:t>Р Е Ш И Л:</w:t>
      </w:r>
    </w:p>
    <w:p w:rsidR="0037744B" w:rsidRPr="00B673E2" w:rsidRDefault="0037744B" w:rsidP="00123AF5">
      <w:pPr>
        <w:jc w:val="center"/>
        <w:rPr>
          <w:sz w:val="26"/>
          <w:szCs w:val="26"/>
        </w:rPr>
      </w:pPr>
    </w:p>
    <w:p w:rsidR="00123AF5" w:rsidRPr="00B673E2" w:rsidRDefault="00123AF5" w:rsidP="00123AF5">
      <w:pPr>
        <w:ind w:firstLine="709"/>
        <w:jc w:val="both"/>
        <w:rPr>
          <w:sz w:val="26"/>
          <w:szCs w:val="26"/>
        </w:rPr>
      </w:pPr>
      <w:r w:rsidRPr="00B673E2">
        <w:rPr>
          <w:sz w:val="26"/>
          <w:szCs w:val="26"/>
        </w:rPr>
        <w:t>1. Внести изменения в «Адресный план реконструкции и строительства новых пешеходных дорожек на территории города Сосновый Бор на 2021 – 2025 годы», утве</w:t>
      </w:r>
      <w:r w:rsidRPr="00B673E2">
        <w:rPr>
          <w:sz w:val="26"/>
          <w:szCs w:val="26"/>
        </w:rPr>
        <w:t>р</w:t>
      </w:r>
      <w:r w:rsidRPr="00B673E2">
        <w:rPr>
          <w:sz w:val="26"/>
          <w:szCs w:val="26"/>
        </w:rPr>
        <w:t>жденный решением совета депутатов от 27.10.2021 N 157</w:t>
      </w:r>
      <w:r w:rsidR="0037744B">
        <w:rPr>
          <w:sz w:val="26"/>
          <w:szCs w:val="26"/>
        </w:rPr>
        <w:t xml:space="preserve"> </w:t>
      </w:r>
      <w:r>
        <w:rPr>
          <w:sz w:val="26"/>
          <w:szCs w:val="26"/>
        </w:rPr>
        <w:t>(с изменениями)</w:t>
      </w:r>
      <w:r w:rsidRPr="00B673E2">
        <w:rPr>
          <w:sz w:val="26"/>
          <w:szCs w:val="26"/>
        </w:rPr>
        <w:t>, дополнив его стро</w:t>
      </w:r>
      <w:r>
        <w:rPr>
          <w:sz w:val="26"/>
          <w:szCs w:val="26"/>
        </w:rPr>
        <w:t>ками</w:t>
      </w:r>
      <w:r w:rsidRPr="00B673E2">
        <w:rPr>
          <w:sz w:val="26"/>
          <w:szCs w:val="26"/>
        </w:rPr>
        <w:t xml:space="preserve"> 74</w:t>
      </w:r>
      <w:r>
        <w:rPr>
          <w:sz w:val="26"/>
          <w:szCs w:val="26"/>
        </w:rPr>
        <w:t>-77</w:t>
      </w:r>
      <w:r w:rsidRPr="00B673E2">
        <w:rPr>
          <w:sz w:val="26"/>
          <w:szCs w:val="26"/>
        </w:rPr>
        <w:t xml:space="preserve"> </w:t>
      </w:r>
      <w:r>
        <w:rPr>
          <w:sz w:val="26"/>
          <w:szCs w:val="26"/>
        </w:rPr>
        <w:t>в следующей редакции</w:t>
      </w:r>
      <w:r w:rsidRPr="00B673E2">
        <w:rPr>
          <w:sz w:val="26"/>
          <w:szCs w:val="26"/>
        </w:rPr>
        <w:t>:</w:t>
      </w:r>
    </w:p>
    <w:p w:rsidR="00123AF5" w:rsidRPr="00B673E2" w:rsidRDefault="00123AF5" w:rsidP="00123AF5">
      <w:pPr>
        <w:ind w:firstLine="709"/>
        <w:jc w:val="both"/>
        <w:rPr>
          <w:sz w:val="26"/>
          <w:szCs w:val="26"/>
        </w:rPr>
      </w:pP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3"/>
        <w:gridCol w:w="5670"/>
        <w:gridCol w:w="1134"/>
        <w:gridCol w:w="2126"/>
      </w:tblGrid>
      <w:tr w:rsidR="00123AF5" w:rsidRPr="009F2AF2" w:rsidTr="006A4B48">
        <w:tc>
          <w:tcPr>
            <w:tcW w:w="993" w:type="dxa"/>
          </w:tcPr>
          <w:p w:rsidR="00123AF5" w:rsidRPr="009F2AF2" w:rsidRDefault="00123AF5" w:rsidP="006A4B48">
            <w:pPr>
              <w:pStyle w:val="a7"/>
              <w:ind w:left="360" w:hanging="371"/>
              <w:jc w:val="center"/>
              <w:rPr>
                <w:color w:val="000000"/>
                <w:sz w:val="24"/>
                <w:szCs w:val="24"/>
              </w:rPr>
            </w:pPr>
            <w:r w:rsidRPr="009F2AF2">
              <w:rPr>
                <w:color w:val="000000"/>
                <w:sz w:val="24"/>
                <w:szCs w:val="24"/>
              </w:rPr>
              <w:t>7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123AF5" w:rsidRPr="009F2AF2" w:rsidRDefault="00123AF5" w:rsidP="006A4B48">
            <w:pPr>
              <w:pStyle w:val="a7"/>
              <w:ind w:left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Строительство </w:t>
            </w:r>
            <w:r w:rsidRPr="009F2AF2">
              <w:rPr>
                <w:color w:val="000000"/>
                <w:sz w:val="24"/>
                <w:szCs w:val="24"/>
              </w:rPr>
              <w:t>пешеходной дорожки</w:t>
            </w:r>
            <w:r>
              <w:rPr>
                <w:color w:val="000000"/>
                <w:sz w:val="24"/>
                <w:szCs w:val="24"/>
              </w:rPr>
              <w:t xml:space="preserve"> от д.16 до д.20 ул.Полевая </w:t>
            </w:r>
          </w:p>
        </w:tc>
        <w:tc>
          <w:tcPr>
            <w:tcW w:w="1134" w:type="dxa"/>
          </w:tcPr>
          <w:p w:rsidR="00123AF5" w:rsidRPr="009F2AF2" w:rsidRDefault="00123AF5" w:rsidP="006A4B48">
            <w:pPr>
              <w:pStyle w:val="a7"/>
              <w:ind w:left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123AF5" w:rsidRDefault="00123AF5" w:rsidP="006A4B48">
            <w:pPr>
              <w:pStyle w:val="a7"/>
              <w:ind w:left="0"/>
              <w:jc w:val="center"/>
              <w:rPr>
                <w:color w:val="000000"/>
                <w:sz w:val="24"/>
                <w:szCs w:val="24"/>
              </w:rPr>
            </w:pPr>
            <w:r w:rsidRPr="009F2AF2">
              <w:rPr>
                <w:color w:val="000000"/>
                <w:sz w:val="24"/>
                <w:szCs w:val="24"/>
              </w:rPr>
              <w:t>№</w:t>
            </w:r>
            <w:r>
              <w:rPr>
                <w:color w:val="000000"/>
                <w:sz w:val="24"/>
                <w:szCs w:val="24"/>
              </w:rPr>
              <w:t>1</w:t>
            </w:r>
          </w:p>
          <w:p w:rsidR="00123AF5" w:rsidRPr="009F2AF2" w:rsidRDefault="00123AF5" w:rsidP="006A4B48">
            <w:pPr>
              <w:pStyle w:val="a7"/>
              <w:ind w:lef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Бабич И.А.</w:t>
            </w:r>
          </w:p>
          <w:p w:rsidR="00123AF5" w:rsidRPr="009F2AF2" w:rsidRDefault="00123AF5" w:rsidP="006A4B48">
            <w:pPr>
              <w:pStyle w:val="a7"/>
              <w:ind w:left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23AF5" w:rsidRPr="009F2AF2" w:rsidTr="006A4B48">
        <w:tc>
          <w:tcPr>
            <w:tcW w:w="993" w:type="dxa"/>
          </w:tcPr>
          <w:p w:rsidR="00123AF5" w:rsidRPr="009F2AF2" w:rsidRDefault="00123AF5" w:rsidP="006A4B48">
            <w:pPr>
              <w:pStyle w:val="a7"/>
              <w:ind w:left="360" w:hanging="37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5670" w:type="dxa"/>
          </w:tcPr>
          <w:p w:rsidR="00123AF5" w:rsidRDefault="00123AF5" w:rsidP="006A4B48">
            <w:pPr>
              <w:pStyle w:val="a7"/>
              <w:ind w:left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Строительство </w:t>
            </w:r>
            <w:r w:rsidRPr="009F2AF2">
              <w:rPr>
                <w:color w:val="000000"/>
                <w:sz w:val="24"/>
                <w:szCs w:val="24"/>
              </w:rPr>
              <w:t>пешеходной дорожки</w:t>
            </w:r>
            <w:r>
              <w:rPr>
                <w:color w:val="000000"/>
                <w:sz w:val="24"/>
                <w:szCs w:val="24"/>
              </w:rPr>
              <w:t xml:space="preserve"> от д.14 ул.Комсомольская до площадки под ТБО </w:t>
            </w:r>
          </w:p>
        </w:tc>
        <w:tc>
          <w:tcPr>
            <w:tcW w:w="1134" w:type="dxa"/>
          </w:tcPr>
          <w:p w:rsidR="00123AF5" w:rsidRPr="009F2AF2" w:rsidRDefault="00123AF5" w:rsidP="006A4B48">
            <w:pPr>
              <w:pStyle w:val="a7"/>
              <w:ind w:left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123AF5" w:rsidRDefault="00123AF5" w:rsidP="006A4B48">
            <w:pPr>
              <w:pStyle w:val="a7"/>
              <w:ind w:lef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№2</w:t>
            </w:r>
          </w:p>
          <w:p w:rsidR="00123AF5" w:rsidRPr="009F2AF2" w:rsidRDefault="00123AF5" w:rsidP="006A4B48">
            <w:pPr>
              <w:pStyle w:val="a7"/>
              <w:ind w:lef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Мартынова О.В.</w:t>
            </w:r>
          </w:p>
        </w:tc>
      </w:tr>
      <w:tr w:rsidR="00123AF5" w:rsidRPr="009F2AF2" w:rsidTr="006A4B48">
        <w:tc>
          <w:tcPr>
            <w:tcW w:w="993" w:type="dxa"/>
          </w:tcPr>
          <w:p w:rsidR="00123AF5" w:rsidRPr="009F2AF2" w:rsidRDefault="00123AF5" w:rsidP="006A4B48">
            <w:pPr>
              <w:pStyle w:val="a7"/>
              <w:ind w:left="360" w:hanging="37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5670" w:type="dxa"/>
          </w:tcPr>
          <w:p w:rsidR="00123AF5" w:rsidRPr="009F2AF2" w:rsidRDefault="00123AF5" w:rsidP="006A4B48">
            <w:pPr>
              <w:pStyle w:val="a7"/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9F2AF2">
              <w:rPr>
                <w:color w:val="000000"/>
                <w:sz w:val="24"/>
                <w:szCs w:val="24"/>
              </w:rPr>
              <w:t>Строительство пешеходной дорожки</w:t>
            </w:r>
            <w:r>
              <w:rPr>
                <w:color w:val="000000"/>
                <w:sz w:val="24"/>
                <w:szCs w:val="24"/>
              </w:rPr>
              <w:t xml:space="preserve"> вдоль дома 68 по пр. Героев в сторону магазина «Магнит»</w:t>
            </w:r>
            <w:r w:rsidRPr="009F2AF2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(пр. Г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роев д.31).</w:t>
            </w:r>
          </w:p>
        </w:tc>
        <w:tc>
          <w:tcPr>
            <w:tcW w:w="1134" w:type="dxa"/>
          </w:tcPr>
          <w:p w:rsidR="00123AF5" w:rsidRPr="009F2AF2" w:rsidRDefault="00123AF5" w:rsidP="006A4B48">
            <w:pPr>
              <w:pStyle w:val="a7"/>
              <w:ind w:left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123AF5" w:rsidRPr="009F2AF2" w:rsidRDefault="00123AF5" w:rsidP="006A4B48">
            <w:pPr>
              <w:pStyle w:val="a7"/>
              <w:ind w:left="0"/>
              <w:jc w:val="center"/>
              <w:rPr>
                <w:color w:val="000000"/>
                <w:sz w:val="24"/>
                <w:szCs w:val="24"/>
              </w:rPr>
            </w:pPr>
            <w:r w:rsidRPr="009F2AF2">
              <w:rPr>
                <w:color w:val="000000"/>
                <w:sz w:val="24"/>
                <w:szCs w:val="24"/>
              </w:rPr>
              <w:t>№</w:t>
            </w:r>
            <w:r>
              <w:rPr>
                <w:color w:val="000000"/>
                <w:sz w:val="24"/>
                <w:szCs w:val="24"/>
              </w:rPr>
              <w:t>17</w:t>
            </w:r>
          </w:p>
          <w:p w:rsidR="00123AF5" w:rsidRPr="009F2AF2" w:rsidRDefault="00123AF5" w:rsidP="006A4B48">
            <w:pPr>
              <w:pStyle w:val="a7"/>
              <w:ind w:lef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Лопухин В.С.</w:t>
            </w:r>
          </w:p>
        </w:tc>
      </w:tr>
      <w:tr w:rsidR="00123AF5" w:rsidRPr="009F2AF2" w:rsidTr="006A4B48">
        <w:tc>
          <w:tcPr>
            <w:tcW w:w="993" w:type="dxa"/>
          </w:tcPr>
          <w:p w:rsidR="00123AF5" w:rsidRPr="009F2AF2" w:rsidRDefault="00123AF5" w:rsidP="006A4B48">
            <w:pPr>
              <w:pStyle w:val="a7"/>
              <w:ind w:left="360" w:hanging="37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</w:t>
            </w:r>
          </w:p>
        </w:tc>
        <w:tc>
          <w:tcPr>
            <w:tcW w:w="5670" w:type="dxa"/>
          </w:tcPr>
          <w:p w:rsidR="00123AF5" w:rsidRPr="009F2AF2" w:rsidRDefault="00123AF5" w:rsidP="006A4B48">
            <w:pPr>
              <w:pStyle w:val="a7"/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9F2AF2">
              <w:rPr>
                <w:color w:val="000000"/>
                <w:sz w:val="24"/>
                <w:szCs w:val="24"/>
              </w:rPr>
              <w:t>Строительство пешеходной дорожки</w:t>
            </w:r>
            <w:r>
              <w:rPr>
                <w:color w:val="000000"/>
                <w:sz w:val="24"/>
                <w:szCs w:val="24"/>
              </w:rPr>
              <w:t xml:space="preserve"> у МБОУ « СОШ №9 им.В.И. Некрасова»</w:t>
            </w:r>
          </w:p>
        </w:tc>
        <w:tc>
          <w:tcPr>
            <w:tcW w:w="1134" w:type="dxa"/>
          </w:tcPr>
          <w:p w:rsidR="00123AF5" w:rsidRPr="009F2AF2" w:rsidRDefault="00123AF5" w:rsidP="006A4B48">
            <w:pPr>
              <w:pStyle w:val="a7"/>
              <w:ind w:left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123AF5" w:rsidRDefault="00123AF5" w:rsidP="006A4B48">
            <w:pPr>
              <w:pStyle w:val="a7"/>
              <w:ind w:lef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№19,20</w:t>
            </w:r>
          </w:p>
          <w:p w:rsidR="00123AF5" w:rsidRPr="009F2AF2" w:rsidRDefault="00123AF5" w:rsidP="006A4B48">
            <w:pPr>
              <w:pStyle w:val="a7"/>
              <w:ind w:lef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Лаврентьева Е.А., Артемьев В.В.</w:t>
            </w:r>
          </w:p>
        </w:tc>
      </w:tr>
    </w:tbl>
    <w:p w:rsidR="00123AF5" w:rsidRDefault="00123AF5" w:rsidP="00123AF5">
      <w:pPr>
        <w:ind w:firstLine="709"/>
        <w:jc w:val="both"/>
        <w:rPr>
          <w:sz w:val="28"/>
          <w:szCs w:val="28"/>
        </w:rPr>
      </w:pPr>
    </w:p>
    <w:p w:rsidR="00123AF5" w:rsidRPr="00B673E2" w:rsidRDefault="00123AF5" w:rsidP="00123AF5">
      <w:pPr>
        <w:ind w:firstLine="709"/>
        <w:jc w:val="both"/>
        <w:rPr>
          <w:sz w:val="26"/>
          <w:szCs w:val="26"/>
        </w:rPr>
      </w:pPr>
      <w:r w:rsidRPr="00B673E2">
        <w:rPr>
          <w:sz w:val="26"/>
          <w:szCs w:val="26"/>
        </w:rPr>
        <w:t>2. Настоящее решение вступает в силу со дня принятия.</w:t>
      </w:r>
    </w:p>
    <w:p w:rsidR="0073144A" w:rsidRDefault="0073144A" w:rsidP="00123AF5">
      <w:pPr>
        <w:ind w:firstLine="709"/>
        <w:jc w:val="both"/>
        <w:rPr>
          <w:sz w:val="26"/>
          <w:szCs w:val="26"/>
        </w:rPr>
      </w:pPr>
    </w:p>
    <w:p w:rsidR="00123AF5" w:rsidRPr="00B673E2" w:rsidRDefault="00123AF5" w:rsidP="00123AF5">
      <w:pPr>
        <w:ind w:firstLine="709"/>
        <w:jc w:val="both"/>
        <w:rPr>
          <w:sz w:val="26"/>
          <w:szCs w:val="26"/>
        </w:rPr>
      </w:pPr>
      <w:r w:rsidRPr="00B673E2">
        <w:rPr>
          <w:sz w:val="26"/>
          <w:szCs w:val="26"/>
        </w:rPr>
        <w:t>3. Настоящее решение обнародовать на сайте городской газеты «Маяк».</w:t>
      </w:r>
    </w:p>
    <w:p w:rsidR="00123AF5" w:rsidRDefault="00123AF5" w:rsidP="00123AF5">
      <w:pPr>
        <w:ind w:firstLine="709"/>
        <w:jc w:val="both"/>
        <w:rPr>
          <w:sz w:val="28"/>
          <w:szCs w:val="28"/>
        </w:rPr>
      </w:pPr>
    </w:p>
    <w:p w:rsidR="0037744B" w:rsidRPr="00B44693" w:rsidRDefault="0037744B" w:rsidP="00123AF5">
      <w:pPr>
        <w:ind w:firstLine="709"/>
        <w:jc w:val="both"/>
        <w:rPr>
          <w:sz w:val="28"/>
          <w:szCs w:val="28"/>
        </w:rPr>
      </w:pPr>
    </w:p>
    <w:p w:rsidR="00123AF5" w:rsidRDefault="00123AF5" w:rsidP="00123AF5">
      <w:pPr>
        <w:tabs>
          <w:tab w:val="left" w:pos="1246"/>
        </w:tabs>
        <w:rPr>
          <w:b/>
          <w:sz w:val="28"/>
          <w:szCs w:val="28"/>
        </w:rPr>
      </w:pPr>
    </w:p>
    <w:p w:rsidR="00123AF5" w:rsidRDefault="00123AF5" w:rsidP="00123AF5">
      <w:pPr>
        <w:tabs>
          <w:tab w:val="left" w:pos="124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совета депутатов</w:t>
      </w:r>
    </w:p>
    <w:p w:rsidR="00123AF5" w:rsidRDefault="00123AF5" w:rsidP="00123AF5">
      <w:pPr>
        <w:tabs>
          <w:tab w:val="left" w:pos="1246"/>
        </w:tabs>
        <w:rPr>
          <w:b/>
          <w:sz w:val="28"/>
          <w:szCs w:val="28"/>
        </w:rPr>
      </w:pPr>
      <w:r w:rsidRPr="00C3577C">
        <w:rPr>
          <w:b/>
          <w:sz w:val="28"/>
          <w:szCs w:val="28"/>
        </w:rPr>
        <w:t xml:space="preserve">Сосновоборского городского округа  </w:t>
      </w:r>
      <w:r>
        <w:rPr>
          <w:b/>
          <w:sz w:val="28"/>
          <w:szCs w:val="28"/>
        </w:rPr>
        <w:t xml:space="preserve">                                       И.А.Бабич</w:t>
      </w:r>
    </w:p>
    <w:sectPr w:rsidR="00123AF5" w:rsidSect="009616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340" w:right="567" w:bottom="340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6E36" w:rsidRDefault="00666E36" w:rsidP="00B67070">
      <w:r>
        <w:separator/>
      </w:r>
    </w:p>
  </w:endnote>
  <w:endnote w:type="continuationSeparator" w:id="0">
    <w:p w:rsidR="00666E36" w:rsidRDefault="00666E36" w:rsidP="00B670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44A" w:rsidRDefault="0073144A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8F9" w:rsidRDefault="00B67070">
    <w:pPr>
      <w:pStyle w:val="a3"/>
      <w:jc w:val="right"/>
    </w:pPr>
    <w:r>
      <w:fldChar w:fldCharType="begin"/>
    </w:r>
    <w:r w:rsidR="0037744B">
      <w:instrText xml:space="preserve"> PAGE   \* MERGEFORMAT </w:instrText>
    </w:r>
    <w:r>
      <w:fldChar w:fldCharType="separate"/>
    </w:r>
    <w:r w:rsidR="0037744B">
      <w:rPr>
        <w:noProof/>
      </w:rPr>
      <w:t>2</w:t>
    </w:r>
    <w:r>
      <w:fldChar w:fldCharType="end"/>
    </w:r>
  </w:p>
  <w:p w:rsidR="00A648F9" w:rsidRDefault="00666E36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44A" w:rsidRDefault="0073144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6E36" w:rsidRDefault="00666E36" w:rsidP="00B67070">
      <w:r>
        <w:separator/>
      </w:r>
    </w:p>
  </w:footnote>
  <w:footnote w:type="continuationSeparator" w:id="0">
    <w:p w:rsidR="00666E36" w:rsidRDefault="00666E36" w:rsidP="00B670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44A" w:rsidRDefault="0073144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44A" w:rsidRDefault="0073144A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44A" w:rsidRDefault="0073144A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autoHyphenation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3e73da13-229a-4793-b82a-646c17c3d150"/>
  </w:docVars>
  <w:rsids>
    <w:rsidRoot w:val="00123AF5"/>
    <w:rsid w:val="000327C9"/>
    <w:rsid w:val="00123AF5"/>
    <w:rsid w:val="001B15F6"/>
    <w:rsid w:val="002A71A9"/>
    <w:rsid w:val="0037744B"/>
    <w:rsid w:val="00666E36"/>
    <w:rsid w:val="0073144A"/>
    <w:rsid w:val="00B67070"/>
    <w:rsid w:val="00F7331B"/>
    <w:rsid w:val="00FB1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AF5"/>
    <w:pPr>
      <w:ind w:lef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23AF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23A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rsid w:val="00123AF5"/>
    <w:pPr>
      <w:widowControl w:val="0"/>
      <w:ind w:left="0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123AF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23A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123A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213</Words>
  <Characters>1219</Characters>
  <Application>Microsoft Office Word</Application>
  <DocSecurity>0</DocSecurity>
  <Lines>10</Lines>
  <Paragraphs>2</Paragraphs>
  <ScaleCrop>false</ScaleCrop>
  <Company/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SOBRGLAV</dc:creator>
  <cp:lastModifiedBy>Совет Депутатов - Ремнева Е.И.</cp:lastModifiedBy>
  <cp:revision>2</cp:revision>
  <dcterms:created xsi:type="dcterms:W3CDTF">2023-01-27T14:13:00Z</dcterms:created>
  <dcterms:modified xsi:type="dcterms:W3CDTF">2023-01-27T14:13:00Z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3e73da13-229a-4793-b82a-646c17c3d150</vt:lpwstr>
  </property>
</Properties>
</file>