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32D6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32D6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D86E97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D86E97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D86E97">
        <w:rPr>
          <w:sz w:val="24"/>
        </w:rPr>
        <w:t>2177</w:t>
      </w:r>
    </w:p>
    <w:p w:rsidR="00762166" w:rsidRDefault="00762166" w:rsidP="00762166">
      <w:pPr>
        <w:jc w:val="both"/>
        <w:rPr>
          <w:sz w:val="24"/>
        </w:rPr>
      </w:pPr>
    </w:p>
    <w:p w:rsidR="000660E1" w:rsidRDefault="000660E1" w:rsidP="000660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2EDF">
        <w:rPr>
          <w:bCs/>
          <w:sz w:val="24"/>
          <w:szCs w:val="24"/>
        </w:rPr>
        <w:t xml:space="preserve">Об утверждении Порядка </w:t>
      </w:r>
      <w:r w:rsidRPr="00222EDF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proofErr w:type="gramStart"/>
      <w:r w:rsidRPr="00222EDF">
        <w:rPr>
          <w:sz w:val="24"/>
          <w:szCs w:val="24"/>
        </w:rPr>
        <w:t>отдельным</w:t>
      </w:r>
      <w:proofErr w:type="gramEnd"/>
      <w:r w:rsidRPr="00222EDF">
        <w:rPr>
          <w:sz w:val="24"/>
          <w:szCs w:val="24"/>
        </w:rPr>
        <w:t xml:space="preserve"> </w:t>
      </w:r>
    </w:p>
    <w:p w:rsidR="000660E1" w:rsidRPr="00222EDF" w:rsidRDefault="000660E1" w:rsidP="000660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категориям граждан</w:t>
      </w: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>единовременной денежной выплаты</w:t>
      </w:r>
    </w:p>
    <w:p w:rsidR="000660E1" w:rsidRDefault="000660E1" w:rsidP="000660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на проведение капитального ремонта</w:t>
      </w: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 xml:space="preserve">жилого дома и </w:t>
      </w:r>
    </w:p>
    <w:p w:rsidR="000660E1" w:rsidRDefault="000660E1" w:rsidP="000660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единовременной</w:t>
      </w: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 xml:space="preserve">денежной выплаты </w:t>
      </w:r>
    </w:p>
    <w:p w:rsidR="000660E1" w:rsidRPr="00222EDF" w:rsidRDefault="000660E1" w:rsidP="000660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на проведение</w:t>
      </w: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>текущего ремонта квартиры</w:t>
      </w:r>
    </w:p>
    <w:p w:rsidR="000660E1" w:rsidRPr="000660E1" w:rsidRDefault="000660E1" w:rsidP="000660E1">
      <w:pPr>
        <w:widowControl w:val="0"/>
        <w:autoSpaceDE w:val="0"/>
        <w:autoSpaceDN w:val="0"/>
        <w:adjustRightInd w:val="0"/>
        <w:rPr>
          <w:bCs/>
          <w:sz w:val="18"/>
          <w:szCs w:val="24"/>
        </w:rPr>
      </w:pPr>
    </w:p>
    <w:p w:rsidR="000660E1" w:rsidRPr="000660E1" w:rsidRDefault="000660E1" w:rsidP="000660E1">
      <w:pPr>
        <w:rPr>
          <w:bCs/>
          <w:sz w:val="18"/>
          <w:szCs w:val="24"/>
        </w:rPr>
      </w:pPr>
    </w:p>
    <w:p w:rsidR="000660E1" w:rsidRPr="000660E1" w:rsidRDefault="000660E1" w:rsidP="000660E1">
      <w:pPr>
        <w:rPr>
          <w:bCs/>
          <w:sz w:val="18"/>
          <w:szCs w:val="24"/>
        </w:rPr>
      </w:pPr>
    </w:p>
    <w:p w:rsid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22EDF">
        <w:rPr>
          <w:sz w:val="24"/>
          <w:szCs w:val="24"/>
        </w:rPr>
        <w:t xml:space="preserve">В целях реализации Областного закона Ленинградской области от 13.10.2014 № 62-оз «О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квартиры», в соответствии с постановлением Правительства Ленинградской области </w:t>
      </w:r>
      <w:r>
        <w:rPr>
          <w:sz w:val="24"/>
          <w:szCs w:val="24"/>
        </w:rPr>
        <w:t xml:space="preserve">                       </w:t>
      </w:r>
      <w:r w:rsidRPr="00222EDF">
        <w:rPr>
          <w:sz w:val="24"/>
          <w:szCs w:val="24"/>
        </w:rPr>
        <w:t>от 11.02.2015 № 24 «Об утверждении Порядка предоставления отдельным категориям граждан единовременной денежной выплаты на</w:t>
      </w:r>
      <w:proofErr w:type="gramEnd"/>
      <w:r w:rsidRPr="00222EDF">
        <w:rPr>
          <w:sz w:val="24"/>
          <w:szCs w:val="24"/>
        </w:rPr>
        <w:t xml:space="preserve"> проведение капитального ремонта жилого дома и единовременной денежной выплаты на проведение текущего ремонта квартиры» администрация Сосновоборского городского округа </w:t>
      </w:r>
      <w:proofErr w:type="gramStart"/>
      <w:r w:rsidRPr="00222EDF">
        <w:rPr>
          <w:b/>
          <w:sz w:val="24"/>
          <w:szCs w:val="24"/>
        </w:rPr>
        <w:t>п</w:t>
      </w:r>
      <w:proofErr w:type="gramEnd"/>
      <w:r w:rsidRPr="00222EDF">
        <w:rPr>
          <w:b/>
          <w:sz w:val="24"/>
          <w:szCs w:val="24"/>
        </w:rPr>
        <w:t xml:space="preserve"> о с т а н о в л я е т:</w:t>
      </w:r>
      <w:r w:rsidRPr="00222EDF">
        <w:rPr>
          <w:sz w:val="24"/>
          <w:szCs w:val="24"/>
        </w:rPr>
        <w:t xml:space="preserve"> </w:t>
      </w:r>
    </w:p>
    <w:p w:rsidR="000660E1" w:rsidRP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24"/>
        </w:rPr>
      </w:pPr>
    </w:p>
    <w:p w:rsid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C267A">
        <w:rPr>
          <w:sz w:val="24"/>
          <w:szCs w:val="24"/>
        </w:rPr>
        <w:t>Утвердить</w:t>
      </w:r>
      <w:r w:rsidRPr="00FC267A">
        <w:rPr>
          <w:color w:val="FF0000"/>
          <w:sz w:val="24"/>
          <w:szCs w:val="24"/>
        </w:rPr>
        <w:t xml:space="preserve"> </w:t>
      </w:r>
      <w:r w:rsidRPr="00FC267A">
        <w:rPr>
          <w:sz w:val="24"/>
          <w:szCs w:val="24"/>
        </w:rPr>
        <w:t>Порядок</w:t>
      </w:r>
      <w:r w:rsidRPr="00FC267A">
        <w:rPr>
          <w:color w:val="FF0000"/>
          <w:sz w:val="24"/>
          <w:szCs w:val="24"/>
        </w:rPr>
        <w:t xml:space="preserve"> </w:t>
      </w:r>
      <w:r w:rsidRPr="00FC267A">
        <w:rPr>
          <w:sz w:val="24"/>
          <w:szCs w:val="24"/>
        </w:rPr>
        <w:t xml:space="preserve">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</w:t>
      </w:r>
      <w:r w:rsidRPr="00FC267A">
        <w:rPr>
          <w:bCs/>
          <w:sz w:val="24"/>
          <w:szCs w:val="24"/>
        </w:rPr>
        <w:t>(Приложение).</w:t>
      </w:r>
    </w:p>
    <w:p w:rsidR="000660E1" w:rsidRP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24"/>
        </w:rPr>
      </w:pPr>
    </w:p>
    <w:p w:rsid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C267A">
        <w:rPr>
          <w:sz w:val="24"/>
          <w:szCs w:val="24"/>
        </w:rPr>
        <w:t xml:space="preserve">Признать утратившим силу постановление администрации Сосновоборского городского округа от </w:t>
      </w:r>
      <w:r w:rsidRPr="00FC267A">
        <w:rPr>
          <w:sz w:val="24"/>
        </w:rPr>
        <w:t>26.08.2016 № 2028 «</w:t>
      </w:r>
      <w:r w:rsidRPr="00FC267A">
        <w:rPr>
          <w:rFonts w:cs="Calibri"/>
          <w:bCs/>
          <w:sz w:val="24"/>
          <w:szCs w:val="24"/>
        </w:rPr>
        <w:t>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домов, в том числе детям ветерана ВОВ, умершего после заключения договора на проведение капитального ремонта».</w:t>
      </w:r>
    </w:p>
    <w:p w:rsidR="000660E1" w:rsidRP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24"/>
        </w:rPr>
      </w:pPr>
    </w:p>
    <w:p w:rsid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C267A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0660E1" w:rsidRPr="000660E1" w:rsidRDefault="000660E1" w:rsidP="000660E1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24"/>
        </w:rPr>
      </w:pPr>
    </w:p>
    <w:p w:rsidR="000660E1" w:rsidRDefault="000660E1" w:rsidP="000660E1">
      <w:pPr>
        <w:ind w:firstLine="72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4. Отделу по связям с общественностью (пресс-центр) </w:t>
      </w:r>
      <w:proofErr w:type="gramStart"/>
      <w:r w:rsidRPr="00222EDF">
        <w:rPr>
          <w:sz w:val="24"/>
          <w:szCs w:val="24"/>
        </w:rPr>
        <w:t>разместить</w:t>
      </w:r>
      <w:proofErr w:type="gramEnd"/>
      <w:r w:rsidRPr="00222ED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660E1" w:rsidRPr="000660E1" w:rsidRDefault="000660E1" w:rsidP="000660E1">
      <w:pPr>
        <w:ind w:firstLine="720"/>
        <w:jc w:val="both"/>
        <w:rPr>
          <w:sz w:val="18"/>
          <w:szCs w:val="24"/>
        </w:rPr>
      </w:pPr>
    </w:p>
    <w:p w:rsidR="000660E1" w:rsidRDefault="000660E1" w:rsidP="000660E1">
      <w:pPr>
        <w:ind w:firstLine="72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0660E1" w:rsidRPr="000660E1" w:rsidRDefault="000660E1" w:rsidP="000660E1">
      <w:pPr>
        <w:ind w:firstLine="720"/>
        <w:jc w:val="both"/>
        <w:rPr>
          <w:sz w:val="18"/>
          <w:szCs w:val="24"/>
        </w:rPr>
      </w:pPr>
    </w:p>
    <w:p w:rsidR="000660E1" w:rsidRPr="00222EDF" w:rsidRDefault="000660E1" w:rsidP="000660E1">
      <w:pPr>
        <w:ind w:firstLine="720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6. </w:t>
      </w:r>
      <w:proofErr w:type="gramStart"/>
      <w:r w:rsidRPr="00222EDF">
        <w:rPr>
          <w:sz w:val="24"/>
          <w:szCs w:val="24"/>
        </w:rPr>
        <w:t>Контроль за</w:t>
      </w:r>
      <w:proofErr w:type="gramEnd"/>
      <w:r w:rsidRPr="00222ED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0660E1" w:rsidRPr="000660E1" w:rsidRDefault="000660E1" w:rsidP="000660E1">
      <w:pPr>
        <w:rPr>
          <w:sz w:val="18"/>
          <w:szCs w:val="24"/>
        </w:rPr>
      </w:pPr>
    </w:p>
    <w:p w:rsidR="000660E1" w:rsidRPr="000660E1" w:rsidRDefault="000660E1" w:rsidP="000660E1">
      <w:pPr>
        <w:rPr>
          <w:sz w:val="18"/>
          <w:szCs w:val="24"/>
        </w:rPr>
      </w:pPr>
    </w:p>
    <w:p w:rsidR="000660E1" w:rsidRPr="000660E1" w:rsidRDefault="000660E1" w:rsidP="000660E1">
      <w:pPr>
        <w:rPr>
          <w:sz w:val="18"/>
          <w:szCs w:val="24"/>
        </w:rPr>
      </w:pPr>
    </w:p>
    <w:p w:rsidR="000660E1" w:rsidRDefault="000660E1" w:rsidP="000660E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Глава </w:t>
      </w:r>
      <w:r w:rsidRPr="00F23EC0">
        <w:rPr>
          <w:rFonts w:cs="Calibri"/>
          <w:sz w:val="24"/>
          <w:szCs w:val="24"/>
        </w:rPr>
        <w:t xml:space="preserve">Сосновоборского городского округа                                </w:t>
      </w:r>
      <w:r>
        <w:rPr>
          <w:rFonts w:cs="Calibri"/>
          <w:sz w:val="24"/>
          <w:szCs w:val="24"/>
        </w:rPr>
        <w:t xml:space="preserve">                             М.В. Воронков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0E1" w:rsidRPr="00FC267A" w:rsidRDefault="000660E1" w:rsidP="000660E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Par24"/>
      <w:bookmarkStart w:id="1" w:name="_GoBack"/>
      <w:bookmarkEnd w:id="0"/>
      <w:bookmarkEnd w:id="1"/>
      <w:r w:rsidRPr="00FC267A">
        <w:rPr>
          <w:sz w:val="24"/>
          <w:szCs w:val="24"/>
        </w:rPr>
        <w:lastRenderedPageBreak/>
        <w:t>УТВЕРЖДЕН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22EDF">
        <w:rPr>
          <w:sz w:val="24"/>
          <w:szCs w:val="24"/>
        </w:rPr>
        <w:t>постановлением администрации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22EDF">
        <w:rPr>
          <w:sz w:val="24"/>
          <w:szCs w:val="24"/>
        </w:rPr>
        <w:t>Сосновоборского городского округа</w:t>
      </w:r>
    </w:p>
    <w:p w:rsidR="000660E1" w:rsidRDefault="000660E1" w:rsidP="00066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22EDF">
        <w:rPr>
          <w:sz w:val="24"/>
          <w:szCs w:val="24"/>
        </w:rPr>
        <w:t xml:space="preserve">от </w:t>
      </w:r>
      <w:r w:rsidR="00D86E97">
        <w:rPr>
          <w:sz w:val="24"/>
          <w:szCs w:val="24"/>
        </w:rPr>
        <w:t>18/08/2025 № 2177</w:t>
      </w:r>
    </w:p>
    <w:p w:rsidR="000660E1" w:rsidRDefault="000660E1" w:rsidP="00066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2" w:name="Par30"/>
      <w:bookmarkEnd w:id="2"/>
      <w:r w:rsidRPr="00222EDF">
        <w:rPr>
          <w:bCs/>
          <w:sz w:val="24"/>
          <w:szCs w:val="24"/>
        </w:rPr>
        <w:t xml:space="preserve">Порядок </w:t>
      </w:r>
      <w:r w:rsidRPr="00222EDF">
        <w:rPr>
          <w:sz w:val="24"/>
          <w:szCs w:val="24"/>
        </w:rPr>
        <w:t>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Pr="00222EDF">
        <w:rPr>
          <w:bCs/>
          <w:sz w:val="24"/>
          <w:szCs w:val="24"/>
        </w:rPr>
        <w:t>.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660E1" w:rsidRPr="00222EDF" w:rsidRDefault="000660E1" w:rsidP="000660E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22EDF">
        <w:rPr>
          <w:sz w:val="24"/>
          <w:szCs w:val="24"/>
        </w:rPr>
        <w:t>Общие положения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E1" w:rsidRDefault="000660E1" w:rsidP="000660E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 w:rsidRPr="00222EDF">
        <w:rPr>
          <w:sz w:val="24"/>
          <w:szCs w:val="24"/>
        </w:rPr>
        <w:t>Настоящий Порядок разработан целях реализации Областного закона Ленинградской области от 13.10.2014 № 62-оз «О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квартиры», в соответствии с постановлением Правительства Ленинградской области от 11.02.2015 № 24 «Об утверждении Порядка предоставления отдельным категориям граждан единовременной денежной</w:t>
      </w:r>
      <w:proofErr w:type="gramEnd"/>
      <w:r w:rsidRPr="00222EDF">
        <w:rPr>
          <w:sz w:val="24"/>
          <w:szCs w:val="24"/>
        </w:rPr>
        <w:t xml:space="preserve"> выплаты на проведение капитального ремонта жилого дома и единовременной денежной выплаты на проведение текущего ремонта квартиры».</w:t>
      </w:r>
    </w:p>
    <w:p w:rsidR="000660E1" w:rsidRDefault="000660E1" w:rsidP="000660E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222EDF">
        <w:rPr>
          <w:sz w:val="24"/>
          <w:szCs w:val="24"/>
        </w:rPr>
        <w:t>Порядок определяет условия и порядок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квартиры.</w:t>
      </w:r>
    </w:p>
    <w:p w:rsidR="000660E1" w:rsidRPr="00222EDF" w:rsidRDefault="000660E1" w:rsidP="000660E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proofErr w:type="gramStart"/>
      <w:r w:rsidRPr="00222EDF">
        <w:rPr>
          <w:b/>
          <w:sz w:val="24"/>
          <w:szCs w:val="24"/>
        </w:rPr>
        <w:t>Получатель</w:t>
      </w:r>
      <w:r w:rsidRPr="00222EDF">
        <w:rPr>
          <w:sz w:val="24"/>
          <w:szCs w:val="24"/>
        </w:rPr>
        <w:t xml:space="preserve"> единовременной денежной выплаты (далее – ЕДВ) на проведение капитального ремонта жилого дома и единовременной денежной выплаты на проведение текущего ремонта квартиры, это </w:t>
      </w:r>
      <w:r w:rsidRPr="00222EDF">
        <w:rPr>
          <w:b/>
          <w:sz w:val="24"/>
          <w:szCs w:val="24"/>
        </w:rPr>
        <w:t>граждане относящегося к категории граждан</w:t>
      </w:r>
      <w:r w:rsidRPr="00222EDF">
        <w:rPr>
          <w:sz w:val="24"/>
          <w:szCs w:val="24"/>
        </w:rPr>
        <w:t xml:space="preserve">, имеющих право на получение мер социальной поддержки в соответствии с </w:t>
      </w:r>
      <w:r w:rsidRPr="00222EDF">
        <w:rPr>
          <w:color w:val="000000"/>
          <w:sz w:val="24"/>
          <w:szCs w:val="24"/>
        </w:rPr>
        <w:t xml:space="preserve">областным </w:t>
      </w:r>
      <w:hyperlink r:id="rId9" w:history="1">
        <w:r w:rsidRPr="00222EDF">
          <w:rPr>
            <w:color w:val="000000"/>
            <w:sz w:val="24"/>
            <w:szCs w:val="24"/>
          </w:rPr>
          <w:t>законом</w:t>
        </w:r>
      </w:hyperlink>
      <w:r w:rsidRPr="00222EDF">
        <w:rPr>
          <w:color w:val="000000"/>
          <w:sz w:val="24"/>
          <w:szCs w:val="24"/>
        </w:rPr>
        <w:t xml:space="preserve"> от </w:t>
      </w:r>
      <w:r w:rsidRPr="00222EDF">
        <w:rPr>
          <w:sz w:val="24"/>
          <w:szCs w:val="24"/>
        </w:rPr>
        <w:t xml:space="preserve">13.10.2014 </w:t>
      </w:r>
      <w:r w:rsidRPr="00222EDF">
        <w:rPr>
          <w:color w:val="000000"/>
          <w:sz w:val="24"/>
          <w:szCs w:val="24"/>
        </w:rPr>
        <w:t>года № 62-оз «О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</w:t>
      </w:r>
      <w:proofErr w:type="gramEnd"/>
      <w:r w:rsidRPr="00222EDF">
        <w:rPr>
          <w:color w:val="000000"/>
          <w:sz w:val="24"/>
          <w:szCs w:val="24"/>
        </w:rPr>
        <w:t xml:space="preserve"> ремонта жилого дома и единовременной денежной выплаты на проведение текущего ремонта квартиры»</w:t>
      </w:r>
      <w:r w:rsidRPr="00222EDF">
        <w:rPr>
          <w:sz w:val="24"/>
          <w:szCs w:val="24"/>
        </w:rPr>
        <w:t xml:space="preserve"> и включенные в областной список граждан - получателей выплат (далее - </w:t>
      </w:r>
      <w:r w:rsidRPr="00222EDF">
        <w:rPr>
          <w:b/>
          <w:sz w:val="24"/>
          <w:szCs w:val="24"/>
        </w:rPr>
        <w:t>Получатель выплаты</w:t>
      </w:r>
      <w:r w:rsidRPr="00222EDF">
        <w:rPr>
          <w:sz w:val="24"/>
          <w:szCs w:val="24"/>
        </w:rPr>
        <w:t>).</w:t>
      </w:r>
    </w:p>
    <w:p w:rsidR="000660E1" w:rsidRDefault="000660E1" w:rsidP="000660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Право на получение выплаты предоставляется гражданам один раз.</w:t>
      </w:r>
    </w:p>
    <w:p w:rsidR="000660E1" w:rsidRDefault="000660E1" w:rsidP="000660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</w:r>
      <w:r w:rsidRPr="00222EDF">
        <w:rPr>
          <w:sz w:val="24"/>
          <w:szCs w:val="24"/>
        </w:rPr>
        <w:t>Главным распорядителем бюджетных средств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Pr="00222EDF">
        <w:rPr>
          <w:color w:val="000000"/>
          <w:sz w:val="24"/>
          <w:szCs w:val="24"/>
        </w:rPr>
        <w:t xml:space="preserve"> (далее - выплата) является </w:t>
      </w:r>
      <w:r w:rsidRPr="00222EDF">
        <w:rPr>
          <w:sz w:val="24"/>
          <w:szCs w:val="24"/>
        </w:rPr>
        <w:t>администрация Сосновоборского городского округа (далее - Администрация).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</w:r>
      <w:r w:rsidRPr="00222EDF">
        <w:rPr>
          <w:sz w:val="24"/>
          <w:szCs w:val="24"/>
        </w:rPr>
        <w:t>Предоставление выплаты осуществляется в соответствии со сводной бюджетной росписью бюджета Сосновоборского городского округа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– Администрации.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0E1" w:rsidRPr="00222EDF" w:rsidRDefault="000660E1" w:rsidP="000660E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22EDF">
        <w:rPr>
          <w:sz w:val="24"/>
          <w:szCs w:val="24"/>
        </w:rPr>
        <w:t>Условия предоставления выплаты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Pr="00222EDF">
        <w:rPr>
          <w:sz w:val="24"/>
          <w:szCs w:val="24"/>
        </w:rPr>
        <w:t xml:space="preserve">Выплаты предоставляются гражданам, включенным в областной список граждан - получателей выплат, на основании решения Администрации в пределах средств, предусмотренных на эти цели в областном бюджете Ленинградской области на соответствующий финансовый год и доведённых субвенций бюджету муниципального образования </w:t>
      </w:r>
      <w:proofErr w:type="spellStart"/>
      <w:r w:rsidRPr="00222EDF">
        <w:rPr>
          <w:sz w:val="24"/>
          <w:szCs w:val="24"/>
        </w:rPr>
        <w:t>Сосновоборский</w:t>
      </w:r>
      <w:proofErr w:type="spellEnd"/>
      <w:r w:rsidRPr="00222EDF">
        <w:rPr>
          <w:sz w:val="24"/>
          <w:szCs w:val="24"/>
        </w:rPr>
        <w:t xml:space="preserve"> городской округ в текущем финансовом году.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2.1.1.</w:t>
      </w:r>
      <w:r w:rsidRPr="00222EDF">
        <w:rPr>
          <w:sz w:val="24"/>
          <w:szCs w:val="24"/>
        </w:rPr>
        <w:t xml:space="preserve">Администрация в срок не более 10 рабочих дней со дня утверждения областного списка граждан - получателей выплат принимает решение о предоставлении Получателю выплаты, оформляет и выдает гражданину </w:t>
      </w:r>
      <w:hyperlink r:id="rId10" w:history="1">
        <w:r w:rsidRPr="00222EDF">
          <w:rPr>
            <w:sz w:val="24"/>
            <w:szCs w:val="24"/>
          </w:rPr>
          <w:t>свидетельство</w:t>
        </w:r>
      </w:hyperlink>
      <w:r w:rsidRPr="00222EDF">
        <w:rPr>
          <w:sz w:val="24"/>
          <w:szCs w:val="24"/>
        </w:rPr>
        <w:t xml:space="preserve"> о предоставлении ЕДВ на проведение капитального ремонта жилого дома (ЕДВ на проведение текущего ремонта квартиры) по форме согласно Приложению </w:t>
      </w:r>
      <w:r>
        <w:rPr>
          <w:sz w:val="24"/>
          <w:szCs w:val="24"/>
        </w:rPr>
        <w:t>8</w:t>
      </w:r>
      <w:r w:rsidRPr="00222EDF">
        <w:rPr>
          <w:sz w:val="24"/>
          <w:szCs w:val="24"/>
        </w:rPr>
        <w:t xml:space="preserve"> к </w:t>
      </w:r>
      <w:r w:rsidRPr="00FD57EA">
        <w:rPr>
          <w:sz w:val="24"/>
          <w:szCs w:val="24"/>
        </w:rPr>
        <w:t>постановлению Правительства Ленинградской области от 11.02.2015 № 24</w:t>
      </w:r>
      <w:r w:rsidRPr="00222EDF">
        <w:rPr>
          <w:sz w:val="24"/>
          <w:szCs w:val="24"/>
        </w:rPr>
        <w:t xml:space="preserve"> (далее - свидетельство).</w:t>
      </w:r>
      <w:proofErr w:type="gramEnd"/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222EDF">
        <w:rPr>
          <w:sz w:val="24"/>
          <w:szCs w:val="24"/>
        </w:rPr>
        <w:t xml:space="preserve"> Для получения выплаты </w:t>
      </w:r>
      <w:r w:rsidRPr="00222EDF">
        <w:rPr>
          <w:b/>
          <w:sz w:val="24"/>
          <w:szCs w:val="24"/>
        </w:rPr>
        <w:t>Получатель выплаты: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Pr="00222EDF">
        <w:rPr>
          <w:sz w:val="24"/>
          <w:szCs w:val="24"/>
        </w:rPr>
        <w:t>В течение пяти рабочих дней после получения от Администрации свидетельства о предоставлении ЕДВ на проведение капитального ремонта жилого дома (единовременной денежной выплаты на проведение текущего ремонта квартиры) представляет в Администрацию договор об открытии банковского счета.</w:t>
      </w:r>
    </w:p>
    <w:p w:rsidR="000660E1" w:rsidRPr="00222EDF" w:rsidRDefault="000660E1" w:rsidP="000660E1">
      <w:pPr>
        <w:pStyle w:val="a9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222EDF">
        <w:rPr>
          <w:sz w:val="24"/>
          <w:szCs w:val="24"/>
        </w:rPr>
        <w:t>На основании дефектной ведомости и сметного расчета, полученных от Администрации в течени</w:t>
      </w:r>
      <w:proofErr w:type="gramStart"/>
      <w:r w:rsidRPr="00222EDF">
        <w:rPr>
          <w:sz w:val="24"/>
          <w:szCs w:val="24"/>
        </w:rPr>
        <w:t>и</w:t>
      </w:r>
      <w:proofErr w:type="gramEnd"/>
      <w:r w:rsidRPr="00222EDF">
        <w:rPr>
          <w:sz w:val="24"/>
          <w:szCs w:val="24"/>
        </w:rPr>
        <w:t xml:space="preserve"> 10 рабочих дней со дня представления в Администрацию договора об открытии банковского счета, заключает по своему выбору с юридическим или физическим лицом (далее - подрядчик) договор подряда на проведение капитального ремонта жилого дома или на проведение текущего ремонта квартиры (далее - Договор).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22EDF">
        <w:rPr>
          <w:sz w:val="24"/>
          <w:szCs w:val="24"/>
        </w:rPr>
        <w:t>Договор должен содержать: условия о правах и обязанностях сторон Договора с указанием в обязанностях подрядчика условия о выполнении работ иждивением подрядчика (из его материалов, его силами и средствами); реквизиты свидетельства (номер, дата выдачи, орган, выдавший свидетельство) и банковского счета Получателя выплаты для зачисления средств выплаты; реквизиты банковского счета подрядчика, на который будет осуществляться оплата работ;</w:t>
      </w:r>
      <w:proofErr w:type="gramEnd"/>
      <w:r w:rsidRPr="00222EDF">
        <w:rPr>
          <w:sz w:val="24"/>
          <w:szCs w:val="24"/>
        </w:rPr>
        <w:t xml:space="preserve"> условия о предоставлении подрядчиком Получателю выплаты акта выполненных работ; срок выполнения работ; срок действия договора; ответственность сторон. Дефектная ведомость и сметный расчет, составленные Администрацией, являются неотъемлемой частью Договора.</w:t>
      </w:r>
    </w:p>
    <w:p w:rsidR="000660E1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Срок выполнения работ, а также срок действия Договора не должны превышать срока действия свидетельства.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Pr="00222EDF">
        <w:rPr>
          <w:sz w:val="24"/>
          <w:szCs w:val="24"/>
        </w:rPr>
        <w:t xml:space="preserve">В течение пяти рабочих дней </w:t>
      </w:r>
      <w:proofErr w:type="gramStart"/>
      <w:r w:rsidRPr="00222EDF">
        <w:rPr>
          <w:sz w:val="24"/>
          <w:szCs w:val="24"/>
        </w:rPr>
        <w:t>с даты заключения</w:t>
      </w:r>
      <w:proofErr w:type="gramEnd"/>
      <w:r w:rsidRPr="00222EDF">
        <w:rPr>
          <w:sz w:val="24"/>
          <w:szCs w:val="24"/>
        </w:rPr>
        <w:t xml:space="preserve"> Договора представляет в Администрацию его оригинал. Администрация в течение пяти рабочих дней со дня представления Договора осуществляет его проверку: достоверности данных, указанных в договоре; соблюдения условий, указанных в </w:t>
      </w:r>
      <w:hyperlink r:id="rId11" w:history="1">
        <w:r w:rsidRPr="00222EDF">
          <w:rPr>
            <w:sz w:val="24"/>
            <w:szCs w:val="24"/>
          </w:rPr>
          <w:t>подпункте</w:t>
        </w:r>
      </w:hyperlink>
      <w:r w:rsidRPr="00222EDF">
        <w:rPr>
          <w:sz w:val="24"/>
          <w:szCs w:val="24"/>
        </w:rPr>
        <w:t xml:space="preserve"> 2.2.2 настоящего Порядка; наличия в договоре подписей, печатей (для юридических лиц), реквизитов сторон. При соответствии Договора требованиям Договор согласовывается лицом уполномоченным Администрацией.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222EDF">
        <w:rPr>
          <w:sz w:val="24"/>
          <w:szCs w:val="24"/>
        </w:rPr>
        <w:t>. Сдача работ подрядчиком и приемка Получателем выплаты осуществляется совместно с Администрацией и оформляется актом выполненных работ.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222EDF">
        <w:rPr>
          <w:sz w:val="24"/>
          <w:szCs w:val="24"/>
        </w:rPr>
        <w:t xml:space="preserve">. </w:t>
      </w:r>
      <w:hyperlink r:id="rId12" w:history="1">
        <w:r w:rsidRPr="00222EDF">
          <w:rPr>
            <w:sz w:val="24"/>
            <w:szCs w:val="24"/>
          </w:rPr>
          <w:t>Акт</w:t>
        </w:r>
      </w:hyperlink>
      <w:r w:rsidRPr="00222EDF">
        <w:rPr>
          <w:sz w:val="24"/>
          <w:szCs w:val="24"/>
        </w:rPr>
        <w:t xml:space="preserve"> выполненных работ оформляется в трех экземплярах по форме согласно Приложению 1</w:t>
      </w:r>
      <w:r>
        <w:rPr>
          <w:sz w:val="24"/>
          <w:szCs w:val="24"/>
        </w:rPr>
        <w:t>0</w:t>
      </w:r>
      <w:r w:rsidRPr="00222EDF">
        <w:rPr>
          <w:sz w:val="24"/>
          <w:szCs w:val="24"/>
        </w:rPr>
        <w:t xml:space="preserve"> к </w:t>
      </w:r>
      <w:r w:rsidRPr="00FD57EA">
        <w:rPr>
          <w:sz w:val="24"/>
          <w:szCs w:val="24"/>
        </w:rPr>
        <w:t>постановлению Правительства Ленинградской области от 11.02.2015 № 24</w:t>
      </w: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>и выдается по одному экземпляру Получателю выплаты, подрядчику, Администрации.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222EDF">
        <w:rPr>
          <w:sz w:val="24"/>
          <w:szCs w:val="24"/>
        </w:rPr>
        <w:t xml:space="preserve">. Отдел ЖКХ Администрации в течение одного рабочего дня со дня подписания акта выполненных работ направляет служебную записку в </w:t>
      </w:r>
      <w:r w:rsidRPr="00B42598">
        <w:rPr>
          <w:sz w:val="24"/>
          <w:szCs w:val="24"/>
        </w:rPr>
        <w:t>отдел централизованной бухгалтерии</w:t>
      </w:r>
      <w:r>
        <w:t xml:space="preserve"> </w:t>
      </w:r>
      <w:r w:rsidRPr="00222EDF">
        <w:rPr>
          <w:sz w:val="24"/>
          <w:szCs w:val="24"/>
        </w:rPr>
        <w:t>Администрации о перечислении средства выплаты в банк на банковский счет Получателя выплаты.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О</w:t>
      </w:r>
      <w:r w:rsidRPr="00B42598">
        <w:rPr>
          <w:sz w:val="24"/>
          <w:szCs w:val="24"/>
        </w:rPr>
        <w:t>тдел централизованной бухгалтерии</w:t>
      </w:r>
      <w:r>
        <w:t xml:space="preserve"> </w:t>
      </w:r>
      <w:r w:rsidRPr="00222EDF">
        <w:rPr>
          <w:sz w:val="24"/>
          <w:szCs w:val="24"/>
        </w:rPr>
        <w:t>Администрации не позднее пяти рабочих дней со дня подписания акта выполненных работ перечисляет средства выплаты в банк на банковский счет Получателя выплаты.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222EDF">
        <w:rPr>
          <w:sz w:val="24"/>
          <w:szCs w:val="24"/>
        </w:rPr>
        <w:t>Банк в соответствии с условиями договора, заключенного с Администрации, не позднее двух рабочих дней перечисляет средства на оплату договора на расчетный счет подрядчика и направляет Администрации подлинник свидетельства с отметкой о произведенной оплате. Подлинник свидетельства хранится в Администрации в течение 10 лет.</w:t>
      </w:r>
    </w:p>
    <w:p w:rsidR="000660E1" w:rsidRPr="00222EDF" w:rsidRDefault="000660E1" w:rsidP="000660E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0E1" w:rsidRPr="00FD57EA" w:rsidRDefault="000660E1" w:rsidP="000660E1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FD57EA">
        <w:rPr>
          <w:sz w:val="24"/>
          <w:szCs w:val="24"/>
        </w:rPr>
        <w:t>Порядок п</w:t>
      </w:r>
      <w:r w:rsidRPr="00FD57EA">
        <w:rPr>
          <w:bCs/>
          <w:sz w:val="24"/>
          <w:szCs w:val="24"/>
        </w:rPr>
        <w:t>редоставления гражданам единовременной денежной выплаты</w:t>
      </w:r>
    </w:p>
    <w:p w:rsidR="000660E1" w:rsidRDefault="000660E1" w:rsidP="000660E1">
      <w:pPr>
        <w:pStyle w:val="a9"/>
        <w:autoSpaceDE w:val="0"/>
        <w:autoSpaceDN w:val="0"/>
        <w:adjustRightInd w:val="0"/>
        <w:ind w:left="0"/>
        <w:jc w:val="center"/>
        <w:rPr>
          <w:bCs/>
          <w:sz w:val="24"/>
          <w:szCs w:val="24"/>
        </w:rPr>
      </w:pPr>
      <w:r w:rsidRPr="00FD57EA">
        <w:rPr>
          <w:bCs/>
          <w:sz w:val="24"/>
          <w:szCs w:val="24"/>
        </w:rPr>
        <w:t>на проведение капитального ремонта жилого дома</w:t>
      </w:r>
    </w:p>
    <w:p w:rsidR="000660E1" w:rsidRPr="00FD57EA" w:rsidRDefault="000660E1" w:rsidP="000660E1">
      <w:pPr>
        <w:pStyle w:val="a9"/>
        <w:autoSpaceDE w:val="0"/>
        <w:autoSpaceDN w:val="0"/>
        <w:adjustRightInd w:val="0"/>
        <w:ind w:left="0"/>
        <w:jc w:val="center"/>
        <w:rPr>
          <w:bCs/>
          <w:sz w:val="24"/>
          <w:szCs w:val="24"/>
        </w:rPr>
      </w:pPr>
    </w:p>
    <w:p w:rsidR="000660E1" w:rsidRPr="00FD57EA" w:rsidRDefault="000660E1" w:rsidP="000660E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 w:rsidRPr="00FD57EA">
        <w:rPr>
          <w:sz w:val="24"/>
          <w:szCs w:val="24"/>
        </w:rPr>
        <w:t xml:space="preserve">Капитальному ремонту подлежит жилой дом, в отношении которого межведомственной комиссией в порядке, установленном </w:t>
      </w:r>
      <w:hyperlink r:id="rId13" w:history="1">
        <w:r w:rsidRPr="00FD57EA">
          <w:rPr>
            <w:sz w:val="24"/>
            <w:szCs w:val="24"/>
          </w:rPr>
          <w:t>постановлением</w:t>
        </w:r>
      </w:hyperlink>
      <w:r w:rsidRPr="00FD57EA">
        <w:rPr>
          <w:sz w:val="24"/>
          <w:szCs w:val="24"/>
        </w:rPr>
        <w:t xml:space="preserve">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принято решение о выявлении оснований для признания помещения подлежащим</w:t>
      </w:r>
      <w:proofErr w:type="gramEnd"/>
      <w:r w:rsidRPr="00FD57EA">
        <w:rPr>
          <w:sz w:val="24"/>
          <w:szCs w:val="24"/>
        </w:rPr>
        <w:t xml:space="preserve"> капитальному ремонту.</w:t>
      </w:r>
    </w:p>
    <w:p w:rsidR="000660E1" w:rsidRPr="00FD57EA" w:rsidRDefault="000660E1" w:rsidP="000660E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3.2. </w:t>
      </w:r>
      <w:r w:rsidRPr="00FD57EA">
        <w:rPr>
          <w:sz w:val="24"/>
          <w:szCs w:val="24"/>
        </w:rPr>
        <w:t xml:space="preserve">Размер единовременной денежной выплаты на проведение капитального ремонта жилого дома (далее - выплата на ремонт жилого дома) определяется в соответствии с </w:t>
      </w:r>
      <w:hyperlink r:id="rId14" w:history="1">
        <w:r w:rsidRPr="00FD57EA">
          <w:rPr>
            <w:sz w:val="24"/>
            <w:szCs w:val="24"/>
          </w:rPr>
          <w:t>частью 1 статьи 4</w:t>
        </w:r>
      </w:hyperlink>
      <w:r w:rsidRPr="00FD57EA">
        <w:rPr>
          <w:sz w:val="24"/>
          <w:szCs w:val="24"/>
        </w:rPr>
        <w:t xml:space="preserve"> Областного закона Ленинградской области от 13.10.2014 № 62-оз.</w:t>
      </w:r>
    </w:p>
    <w:p w:rsidR="000660E1" w:rsidRDefault="000660E1" w:rsidP="000660E1">
      <w:pPr>
        <w:pStyle w:val="a9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57EA">
        <w:rPr>
          <w:sz w:val="24"/>
          <w:szCs w:val="24"/>
        </w:rPr>
        <w:t xml:space="preserve">Гражданин имеет право использовать выплату на ремонт жилого дома на оплату работ, предусмотренных </w:t>
      </w:r>
      <w:hyperlink r:id="rId15" w:history="1">
        <w:r w:rsidRPr="00FD57EA">
          <w:rPr>
            <w:sz w:val="24"/>
            <w:szCs w:val="24"/>
          </w:rPr>
          <w:t>перечнем</w:t>
        </w:r>
      </w:hyperlink>
      <w:r w:rsidRPr="00FD57EA">
        <w:rPr>
          <w:sz w:val="24"/>
          <w:szCs w:val="24"/>
        </w:rPr>
        <w:t xml:space="preserve"> работ по капитальному ремонту жилых домов согласно приложению 14 к постановлению Правительства Ленинградской области от 11.02.2015 № 24.</w:t>
      </w:r>
    </w:p>
    <w:p w:rsidR="000660E1" w:rsidRPr="00FD57EA" w:rsidRDefault="000660E1" w:rsidP="000660E1">
      <w:pPr>
        <w:pStyle w:val="a9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D57EA">
        <w:rPr>
          <w:sz w:val="24"/>
          <w:szCs w:val="24"/>
        </w:rPr>
        <w:t xml:space="preserve">При наличии у гражданина - владельца свидетельства обстоятельств, потребовавших его замены, гражданин обращается в </w:t>
      </w:r>
      <w:r>
        <w:rPr>
          <w:sz w:val="24"/>
          <w:szCs w:val="24"/>
        </w:rPr>
        <w:t>Администрацию</w:t>
      </w:r>
      <w:r w:rsidRPr="00FD57EA">
        <w:rPr>
          <w:sz w:val="24"/>
          <w:szCs w:val="24"/>
        </w:rPr>
        <w:t>, выдавшую свидетельство, с заявлением о замене свидетельства с указанием обстоятельств, потребовавших замены, и приложением документов, подтверждающих эти обстоятельства.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Решение о замене свидетельства принимается </w:t>
      </w:r>
      <w:r>
        <w:rPr>
          <w:sz w:val="24"/>
          <w:szCs w:val="24"/>
        </w:rPr>
        <w:t>А</w:t>
      </w:r>
      <w:r w:rsidRPr="00222EDF">
        <w:rPr>
          <w:sz w:val="24"/>
          <w:szCs w:val="24"/>
        </w:rPr>
        <w:t xml:space="preserve">дминистрацией в течение пяти рабочих дней </w:t>
      </w:r>
      <w:proofErr w:type="gramStart"/>
      <w:r w:rsidRPr="00222EDF">
        <w:rPr>
          <w:sz w:val="24"/>
          <w:szCs w:val="24"/>
        </w:rPr>
        <w:t>с даты получения</w:t>
      </w:r>
      <w:proofErr w:type="gramEnd"/>
      <w:r w:rsidRPr="00222EDF">
        <w:rPr>
          <w:sz w:val="24"/>
          <w:szCs w:val="24"/>
        </w:rPr>
        <w:t xml:space="preserve"> заявления.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Оформление и выдача нового свидетельства </w:t>
      </w:r>
      <w:r>
        <w:rPr>
          <w:sz w:val="24"/>
          <w:szCs w:val="24"/>
        </w:rPr>
        <w:t>А</w:t>
      </w:r>
      <w:r w:rsidRPr="00222EDF">
        <w:rPr>
          <w:sz w:val="24"/>
          <w:szCs w:val="24"/>
        </w:rPr>
        <w:t xml:space="preserve">дминистрацией осуществляются в течение 10 рабочих дней </w:t>
      </w:r>
      <w:proofErr w:type="gramStart"/>
      <w:r w:rsidRPr="00222EDF">
        <w:rPr>
          <w:sz w:val="24"/>
          <w:szCs w:val="24"/>
        </w:rPr>
        <w:t>с даты получения</w:t>
      </w:r>
      <w:proofErr w:type="gramEnd"/>
      <w:r w:rsidRPr="00222EDF">
        <w:rPr>
          <w:sz w:val="24"/>
          <w:szCs w:val="24"/>
        </w:rPr>
        <w:t xml:space="preserve"> заявления.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При замене бланка свидетельства </w:t>
      </w:r>
      <w:r>
        <w:rPr>
          <w:sz w:val="24"/>
          <w:szCs w:val="24"/>
        </w:rPr>
        <w:t>Администрация</w:t>
      </w:r>
      <w:r w:rsidRPr="00222EDF">
        <w:rPr>
          <w:sz w:val="24"/>
          <w:szCs w:val="24"/>
        </w:rPr>
        <w:t>, осуществляющая выдачу свидетельства, делает на бланке нового свидетельства в правом верхнем углу отметку «Взамен свидетельства № _______».</w:t>
      </w:r>
    </w:p>
    <w:p w:rsidR="000660E1" w:rsidRPr="00222EDF" w:rsidRDefault="000660E1" w:rsidP="000660E1">
      <w:pPr>
        <w:pStyle w:val="a9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В случае смерти члена семьи владельца свидетельства, участвующего в расчете выплаты на капитальный ремонт жилого дома, до начала работ владелец свидетельства обращается в </w:t>
      </w:r>
      <w:r>
        <w:rPr>
          <w:sz w:val="24"/>
          <w:szCs w:val="24"/>
        </w:rPr>
        <w:t>А</w:t>
      </w:r>
      <w:r w:rsidRPr="00222EDF">
        <w:rPr>
          <w:sz w:val="24"/>
          <w:szCs w:val="24"/>
        </w:rPr>
        <w:t xml:space="preserve">дминистрацией, </w:t>
      </w:r>
      <w:proofErr w:type="gramStart"/>
      <w:r w:rsidRPr="00222EDF">
        <w:rPr>
          <w:sz w:val="24"/>
          <w:szCs w:val="24"/>
        </w:rPr>
        <w:t>выдавшую</w:t>
      </w:r>
      <w:proofErr w:type="gramEnd"/>
      <w:r w:rsidRPr="00222EDF">
        <w:rPr>
          <w:sz w:val="24"/>
          <w:szCs w:val="24"/>
        </w:rPr>
        <w:t xml:space="preserve"> свидетельство, с заявлением о замене свидетельства. Определение размера выплаты на капитальный ремонт жилого дома осуществляется </w:t>
      </w:r>
      <w:r>
        <w:rPr>
          <w:sz w:val="24"/>
          <w:szCs w:val="24"/>
        </w:rPr>
        <w:t>А</w:t>
      </w:r>
      <w:r w:rsidRPr="00222EDF">
        <w:rPr>
          <w:sz w:val="24"/>
          <w:szCs w:val="24"/>
        </w:rPr>
        <w:t xml:space="preserve">дминистрацией в соответствии с </w:t>
      </w:r>
      <w:hyperlink r:id="rId16" w:history="1">
        <w:r w:rsidRPr="00222EDF">
          <w:rPr>
            <w:sz w:val="24"/>
            <w:szCs w:val="24"/>
          </w:rPr>
          <w:t>частью 1 статьи 4</w:t>
        </w:r>
      </w:hyperlink>
      <w:r w:rsidRPr="00222EDF">
        <w:rPr>
          <w:sz w:val="24"/>
          <w:szCs w:val="24"/>
        </w:rPr>
        <w:t xml:space="preserve"> Областного закона Ленинградской области от 13.10.2014 № 62-оз.</w:t>
      </w:r>
    </w:p>
    <w:p w:rsidR="000660E1" w:rsidRPr="00222EDF" w:rsidRDefault="000660E1" w:rsidP="000660E1">
      <w:pPr>
        <w:pStyle w:val="a9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>В случае смерти гражданина, включенного в областной список граждан - получателей выплаты, до выдачи ему свидетельства свидетельство члену семьи, участвующему в расчете выплаты на проведение капитального ремонта жилого дома, не выдается.</w:t>
      </w:r>
    </w:p>
    <w:p w:rsidR="000660E1" w:rsidRPr="00222EDF" w:rsidRDefault="000660E1" w:rsidP="000660E1">
      <w:pPr>
        <w:pStyle w:val="a9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В случае смерти гражданина - владельца свидетельства до начала проведения работ по капитальному ремонту дома ремонт не проводится.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В случае смерти гражданина - владельца свидетельства, являющегося единственным собственником жилого дома, после начала работ ремонт жилого дома продолжается до выполнения начатого вида работ.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Администрация определяет виды начатых на дату смерти гражданина - владельца свидетельства работ, которые подлежат завершению после его смерти. 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Администрация осуществляет приемку выполненных подрядчиком работ. 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Акт выполненных работ оформляется в двух экземплярах с указанием стоимости выполненных работ. 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Отдел ЖКХ Администрации в течение одного рабочего дня со дня подписания акта выполненных работ направляет служебную записку в </w:t>
      </w:r>
      <w:r w:rsidRPr="00B42598">
        <w:rPr>
          <w:sz w:val="24"/>
          <w:szCs w:val="24"/>
        </w:rPr>
        <w:t>отдел централизованной бухгалтерии</w:t>
      </w:r>
      <w:r w:rsidRPr="00222EDF">
        <w:rPr>
          <w:sz w:val="24"/>
          <w:szCs w:val="24"/>
        </w:rPr>
        <w:t xml:space="preserve"> Администрации о перечислении средства выплаты на банковский счет подрядчика.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42598">
        <w:rPr>
          <w:sz w:val="24"/>
          <w:szCs w:val="24"/>
        </w:rPr>
        <w:t>тдел централизованной бухгалтерии</w:t>
      </w:r>
      <w:r>
        <w:t xml:space="preserve"> </w:t>
      </w:r>
      <w:r w:rsidRPr="00222EDF">
        <w:rPr>
          <w:sz w:val="24"/>
          <w:szCs w:val="24"/>
        </w:rPr>
        <w:t>Администрации не позднее пяти рабочих дней с момента подписания указанного акта производит оплату работ в размере, указанном в акте выполненных работ. Денежные средства подлежат зачислению на банковский счет подрядчика.</w:t>
      </w:r>
    </w:p>
    <w:p w:rsidR="000660E1" w:rsidRPr="00222EDF" w:rsidRDefault="000660E1" w:rsidP="000660E1">
      <w:pPr>
        <w:pStyle w:val="a9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lastRenderedPageBreak/>
        <w:t>В случае смерти гражданина - владельца свидетельства после начала работ члены семьи гражданина - владельца свидетельства должны известить Администрацию о смерти гражданина - владельца свидетельства в срок, не превышающий 10 рабочих дней со дня смерти.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аннулирует </w:t>
      </w:r>
      <w:r w:rsidRPr="00222EDF">
        <w:rPr>
          <w:sz w:val="24"/>
          <w:szCs w:val="24"/>
        </w:rPr>
        <w:t xml:space="preserve">свидетельство, информирует об этом банк и уполномоченный орган, а также принимает решение о предоставлении выплаты на проведение ремонта жилого дома участвовавшим в расчете указанной выплаты членам семьи умершего гражданина - владельца свидетельства в размере, равном выплате по аннулированному свидетельству, и выдает новое свидетельство. Срок действия нового свидетельства определяется в соответствии с </w:t>
      </w:r>
      <w:hyperlink r:id="rId17" w:history="1">
        <w:r w:rsidRPr="00222EDF">
          <w:rPr>
            <w:sz w:val="24"/>
            <w:szCs w:val="24"/>
          </w:rPr>
          <w:t>пунктом 18</w:t>
        </w:r>
      </w:hyperlink>
      <w:r w:rsidRPr="00222EDF">
        <w:rPr>
          <w:sz w:val="24"/>
          <w:szCs w:val="24"/>
        </w:rPr>
        <w:t xml:space="preserve"> постановления Правительства Ленинградской области от 11.02.2015 № 24.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Члены семьи умершего гражданина - владельца свидетельства предъявляют новое свидетельство в банк и заключают с банком договор об открытии банковского счета для зачисления в безналичном порядке средств выплаты, который представляется в Администрацию.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Капитальный ремонт жилого дома выполняется до полного завершения и оплачивается за счет средств выплаты при следующих условиях: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2EDF">
        <w:rPr>
          <w:sz w:val="24"/>
          <w:szCs w:val="24"/>
        </w:rPr>
        <w:t>на момент смерти гражданина - владельца свидетельства в жилом доме проживали участвующие в расчете выплаты члены его семьи;</w:t>
      </w:r>
    </w:p>
    <w:p w:rsidR="000660E1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2EDF">
        <w:rPr>
          <w:sz w:val="24"/>
          <w:szCs w:val="24"/>
        </w:rPr>
        <w:t>в договор внесены соответствующие изменения о сторонах, свидетельстве, банковском счете.</w:t>
      </w:r>
    </w:p>
    <w:p w:rsidR="000660E1" w:rsidRPr="00222EDF" w:rsidRDefault="000660E1" w:rsidP="000660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60E1" w:rsidRPr="00AD5F89" w:rsidRDefault="000660E1" w:rsidP="000660E1">
      <w:pPr>
        <w:pStyle w:val="a9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222EDF">
        <w:rPr>
          <w:sz w:val="24"/>
          <w:szCs w:val="24"/>
        </w:rPr>
        <w:t xml:space="preserve">Порядок </w:t>
      </w:r>
      <w:r>
        <w:rPr>
          <w:bCs/>
          <w:sz w:val="24"/>
          <w:szCs w:val="24"/>
        </w:rPr>
        <w:t>п</w:t>
      </w:r>
      <w:r w:rsidRPr="00AD5F89">
        <w:rPr>
          <w:bCs/>
          <w:sz w:val="24"/>
          <w:szCs w:val="24"/>
        </w:rPr>
        <w:t xml:space="preserve">редоставление гражданам </w:t>
      </w:r>
      <w:proofErr w:type="gramStart"/>
      <w:r w:rsidRPr="00AD5F89">
        <w:rPr>
          <w:bCs/>
          <w:sz w:val="24"/>
          <w:szCs w:val="24"/>
        </w:rPr>
        <w:t>единовременной</w:t>
      </w:r>
      <w:proofErr w:type="gramEnd"/>
      <w:r w:rsidRPr="00AD5F89">
        <w:rPr>
          <w:bCs/>
          <w:sz w:val="24"/>
          <w:szCs w:val="24"/>
        </w:rPr>
        <w:t xml:space="preserve"> денежной</w:t>
      </w:r>
    </w:p>
    <w:p w:rsidR="000660E1" w:rsidRPr="00AD5F89" w:rsidRDefault="000660E1" w:rsidP="000660E1">
      <w:pPr>
        <w:pStyle w:val="a9"/>
        <w:autoSpaceDE w:val="0"/>
        <w:autoSpaceDN w:val="0"/>
        <w:adjustRightInd w:val="0"/>
        <w:ind w:left="0"/>
        <w:jc w:val="center"/>
        <w:rPr>
          <w:bCs/>
          <w:sz w:val="24"/>
          <w:szCs w:val="24"/>
        </w:rPr>
      </w:pPr>
      <w:r w:rsidRPr="00AD5F89">
        <w:rPr>
          <w:bCs/>
          <w:sz w:val="24"/>
          <w:szCs w:val="24"/>
        </w:rPr>
        <w:t>выплаты на проведение текущего ремонта квартиры</w:t>
      </w:r>
    </w:p>
    <w:p w:rsidR="000660E1" w:rsidRPr="00222EDF" w:rsidRDefault="000660E1" w:rsidP="000660E1">
      <w:pPr>
        <w:pStyle w:val="a9"/>
        <w:autoSpaceDE w:val="0"/>
        <w:autoSpaceDN w:val="0"/>
        <w:adjustRightInd w:val="0"/>
        <w:ind w:left="0"/>
        <w:rPr>
          <w:sz w:val="24"/>
          <w:szCs w:val="24"/>
        </w:rPr>
      </w:pPr>
    </w:p>
    <w:p w:rsidR="000660E1" w:rsidRDefault="000660E1" w:rsidP="000660E1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Текущему ремонту подлежит квартира или ее часть, комната, расположенная в квартире, в отношении которой Администрацией проведено обследование и принято решение о необходимости проведения текущего ремонта (далее - квартира).</w:t>
      </w:r>
    </w:p>
    <w:p w:rsidR="000660E1" w:rsidRPr="00AD5F89" w:rsidRDefault="000660E1" w:rsidP="000660E1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5F89">
        <w:rPr>
          <w:sz w:val="24"/>
          <w:szCs w:val="24"/>
        </w:rPr>
        <w:t>Обследование квартиры проводится комиссией, созданной Администрацией муниципального образования (далее - муниципальная комиссия).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Обследование квартиры проводится с обязательным участием гражданина, относящегося к категориям, указанным в </w:t>
      </w:r>
      <w:hyperlink r:id="rId18" w:history="1">
        <w:r w:rsidRPr="00222EDF">
          <w:rPr>
            <w:sz w:val="24"/>
            <w:szCs w:val="24"/>
          </w:rPr>
          <w:t>пунктах 1</w:t>
        </w:r>
      </w:hyperlink>
      <w:r w:rsidRPr="00222EDF">
        <w:rPr>
          <w:sz w:val="24"/>
          <w:szCs w:val="24"/>
        </w:rPr>
        <w:t xml:space="preserve"> - </w:t>
      </w:r>
      <w:hyperlink r:id="rId19" w:history="1">
        <w:r w:rsidRPr="00222EDF">
          <w:rPr>
            <w:sz w:val="24"/>
            <w:szCs w:val="24"/>
          </w:rPr>
          <w:t>3 части 1 статьи 2</w:t>
        </w:r>
      </w:hyperlink>
      <w:r w:rsidRPr="00222EDF">
        <w:rPr>
          <w:sz w:val="24"/>
          <w:szCs w:val="24"/>
        </w:rPr>
        <w:t xml:space="preserve"> Областного закона Ленинградской области от 13.10.2014 № 62-оз, являющегося собственником обследуемой квартиры, или его представителя.</w:t>
      </w:r>
    </w:p>
    <w:p w:rsidR="000660E1" w:rsidRPr="00222EDF" w:rsidRDefault="002B043C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20" w:history="1">
        <w:r w:rsidR="000660E1" w:rsidRPr="00222EDF">
          <w:rPr>
            <w:sz w:val="24"/>
            <w:szCs w:val="24"/>
          </w:rPr>
          <w:t>Акт</w:t>
        </w:r>
      </w:hyperlink>
      <w:r w:rsidR="000660E1" w:rsidRPr="00222EDF">
        <w:rPr>
          <w:sz w:val="24"/>
          <w:szCs w:val="24"/>
        </w:rPr>
        <w:t xml:space="preserve"> обследования составляется по форме согласно приложению 15 к постановлению Правительства Ленинградской области от 11.02.2015 № 24.</w:t>
      </w:r>
    </w:p>
    <w:p w:rsidR="000660E1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В перечень работ по текущему ремонту квартиры входят: все виды отделочных работ, замена и установка сантехнического оборудования, замена окон, замена входной </w:t>
      </w:r>
      <w:proofErr w:type="gramStart"/>
      <w:r w:rsidRPr="00222EDF">
        <w:rPr>
          <w:sz w:val="24"/>
          <w:szCs w:val="24"/>
        </w:rPr>
        <w:t>и(</w:t>
      </w:r>
      <w:proofErr w:type="gramEnd"/>
      <w:r w:rsidRPr="00222EDF">
        <w:rPr>
          <w:sz w:val="24"/>
          <w:szCs w:val="24"/>
        </w:rPr>
        <w:t>или) межкомнатных дверей, электромонтажные работы, другие виды работ, определяемые муниципальной комиссией самостоятельно при обследовании квартиры.</w:t>
      </w:r>
    </w:p>
    <w:p w:rsidR="000660E1" w:rsidRDefault="000660E1" w:rsidP="000660E1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5F89">
        <w:rPr>
          <w:sz w:val="24"/>
          <w:szCs w:val="24"/>
        </w:rPr>
        <w:t xml:space="preserve">Размер единовременной денежной выплаты на проведение текущего ремонта квартиры (далее - выплата на ремонт квартиры) определяется в соответствии с </w:t>
      </w:r>
      <w:hyperlink r:id="rId21" w:history="1">
        <w:r w:rsidRPr="00AD5F89">
          <w:rPr>
            <w:sz w:val="24"/>
            <w:szCs w:val="24"/>
          </w:rPr>
          <w:t>частью 2 статьи 4</w:t>
        </w:r>
      </w:hyperlink>
      <w:r w:rsidRPr="00AD5F89">
        <w:rPr>
          <w:sz w:val="24"/>
          <w:szCs w:val="24"/>
        </w:rPr>
        <w:t xml:space="preserve"> Областного закона Ленинградской области от 13.10.2014 № 62-оз.</w:t>
      </w:r>
    </w:p>
    <w:p w:rsidR="000660E1" w:rsidRDefault="000660E1" w:rsidP="000660E1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5F89">
        <w:rPr>
          <w:sz w:val="24"/>
          <w:szCs w:val="24"/>
        </w:rPr>
        <w:t>В случае смерти гражданина, включенного в областной список граждан - получателей выплат, до выдачи ему свидетельства свидетельство не выдается.</w:t>
      </w:r>
    </w:p>
    <w:p w:rsidR="000660E1" w:rsidRDefault="000660E1" w:rsidP="000660E1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5F89">
        <w:rPr>
          <w:sz w:val="24"/>
          <w:szCs w:val="24"/>
        </w:rPr>
        <w:t>В случае смерти гражданина - владельца свидетельства до начала проведения работ по ремонту квартиры ремонт не проводится.</w:t>
      </w:r>
    </w:p>
    <w:p w:rsidR="000660E1" w:rsidRPr="00AD5F89" w:rsidRDefault="000660E1" w:rsidP="000660E1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5F89">
        <w:rPr>
          <w:sz w:val="24"/>
          <w:szCs w:val="24"/>
        </w:rPr>
        <w:t>В случае смерти гражданина - владельца свидетельства после начала работ ремонт в квартире продолжается до выполнения начатого вида работ.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Администрация определяет виды начатых на дату смерти гражданина - владельца свидетельства работ, которые подлежат завершению после его смерти.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Администрация осуществляет приемку выполненных подрядчиком работ. 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lastRenderedPageBreak/>
        <w:t xml:space="preserve">Акт выполненных работ оформляется в двух экземплярах с указанием стоимости выполненных работ. 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Отдел ЖКХ Администрации в течение одного рабочего дня со дня подписания акта выполненных работ направляет служебную записку в </w:t>
      </w:r>
      <w:r w:rsidRPr="00B42598">
        <w:rPr>
          <w:sz w:val="24"/>
          <w:szCs w:val="24"/>
        </w:rPr>
        <w:t>отдел централизованной бухгалтерии</w:t>
      </w:r>
      <w:r>
        <w:t xml:space="preserve"> </w:t>
      </w:r>
      <w:r w:rsidRPr="00222EDF">
        <w:rPr>
          <w:sz w:val="24"/>
          <w:szCs w:val="24"/>
        </w:rPr>
        <w:t>Администрации о перечислении средства выплаты на банковский счет подрядчика.</w:t>
      </w:r>
    </w:p>
    <w:p w:rsidR="000660E1" w:rsidRPr="00222EDF" w:rsidRDefault="000660E1" w:rsidP="000660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42598">
        <w:rPr>
          <w:sz w:val="24"/>
          <w:szCs w:val="24"/>
        </w:rPr>
        <w:t>тдел централизованной бухгалтерии</w:t>
      </w:r>
      <w:r>
        <w:t xml:space="preserve"> </w:t>
      </w:r>
      <w:r w:rsidRPr="00222EDF">
        <w:rPr>
          <w:sz w:val="24"/>
          <w:szCs w:val="24"/>
        </w:rPr>
        <w:t>Администрации не позднее пяти рабочих дней с момента подписания указанного акта производит оплату работ в размере, указанном в акте выполненных работ. Денежные средства подлежат зачислению на банковский счет подрядчика.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22EDF">
        <w:rPr>
          <w:sz w:val="24"/>
          <w:szCs w:val="24"/>
        </w:rPr>
        <w:t xml:space="preserve">5. </w:t>
      </w:r>
      <w:proofErr w:type="gramStart"/>
      <w:r w:rsidRPr="00222EDF">
        <w:rPr>
          <w:bCs/>
          <w:sz w:val="24"/>
          <w:szCs w:val="24"/>
        </w:rPr>
        <w:t>Контроль за</w:t>
      </w:r>
      <w:proofErr w:type="gramEnd"/>
      <w:r w:rsidRPr="00222EDF">
        <w:rPr>
          <w:bCs/>
          <w:sz w:val="24"/>
          <w:szCs w:val="24"/>
        </w:rPr>
        <w:t xml:space="preserve"> исполнением обязательств по </w:t>
      </w:r>
      <w:r w:rsidRPr="00222EDF">
        <w:rPr>
          <w:sz w:val="24"/>
          <w:szCs w:val="24"/>
        </w:rPr>
        <w:t>договору подряда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22EDF">
        <w:rPr>
          <w:sz w:val="24"/>
          <w:szCs w:val="24"/>
        </w:rPr>
        <w:t>на проведение капитального ремонта индивидуального жилого дома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60E1" w:rsidRPr="00222EDF" w:rsidRDefault="000660E1" w:rsidP="000660E1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22EDF">
        <w:rPr>
          <w:sz w:val="24"/>
          <w:szCs w:val="24"/>
        </w:rPr>
        <w:t>5.1. Получатель выплаты несет ответственность за достоверность представленных документов в соответствии с действующим законодательством.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5.2. </w:t>
      </w:r>
      <w:proofErr w:type="gramStart"/>
      <w:r w:rsidRPr="00222EDF">
        <w:rPr>
          <w:sz w:val="24"/>
          <w:szCs w:val="24"/>
        </w:rPr>
        <w:t>Контроль за</w:t>
      </w:r>
      <w:proofErr w:type="gramEnd"/>
      <w:r w:rsidRPr="00222EDF">
        <w:rPr>
          <w:sz w:val="24"/>
          <w:szCs w:val="24"/>
        </w:rPr>
        <w:t xml:space="preserve"> проведением работ по капитальному ремонту жилого дома и текущему ремонту квартиры осуществляется лицом уполномоченным Администрацией.</w:t>
      </w:r>
    </w:p>
    <w:p w:rsidR="000660E1" w:rsidRPr="00222EDF" w:rsidRDefault="000660E1" w:rsidP="000660E1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22EDF">
        <w:rPr>
          <w:sz w:val="24"/>
          <w:szCs w:val="24"/>
        </w:rPr>
        <w:t xml:space="preserve">5.3. </w:t>
      </w:r>
      <w:proofErr w:type="gramStart"/>
      <w:r w:rsidRPr="00222EDF">
        <w:rPr>
          <w:sz w:val="24"/>
          <w:szCs w:val="24"/>
        </w:rPr>
        <w:t>Контроль за</w:t>
      </w:r>
      <w:proofErr w:type="gramEnd"/>
      <w:r w:rsidRPr="00222EDF">
        <w:rPr>
          <w:sz w:val="24"/>
          <w:szCs w:val="24"/>
        </w:rPr>
        <w:t xml:space="preserve"> соблюдением условий, целей и порядка предоставления выплаты</w:t>
      </w:r>
      <w:r>
        <w:rPr>
          <w:sz w:val="24"/>
          <w:szCs w:val="24"/>
        </w:rPr>
        <w:t xml:space="preserve"> </w:t>
      </w:r>
      <w:r w:rsidRPr="00222EDF">
        <w:rPr>
          <w:sz w:val="24"/>
          <w:szCs w:val="24"/>
        </w:rPr>
        <w:t xml:space="preserve">осуществляется Комитетом по управлению жилищно-коммунальным хозяйством администрации.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0660E1">
      <w:headerReference w:type="default" r:id="rId22"/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3C" w:rsidRDefault="002B043C" w:rsidP="00762166">
      <w:r>
        <w:separator/>
      </w:r>
    </w:p>
  </w:endnote>
  <w:endnote w:type="continuationSeparator" w:id="0">
    <w:p w:rsidR="002B043C" w:rsidRDefault="002B043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3C" w:rsidRDefault="002B043C" w:rsidP="00762166">
      <w:r>
        <w:separator/>
      </w:r>
    </w:p>
  </w:footnote>
  <w:footnote w:type="continuationSeparator" w:id="0">
    <w:p w:rsidR="002B043C" w:rsidRDefault="002B043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A3D"/>
    <w:multiLevelType w:val="multilevel"/>
    <w:tmpl w:val="954C13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E54345C"/>
    <w:multiLevelType w:val="multilevel"/>
    <w:tmpl w:val="E620F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32274600"/>
    <w:multiLevelType w:val="multilevel"/>
    <w:tmpl w:val="794E3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245141-5a7c-45b0-bddd-ead8d9198d85"/>
  </w:docVars>
  <w:rsids>
    <w:rsidRoot w:val="000660E1"/>
    <w:rsid w:val="000216DC"/>
    <w:rsid w:val="00024F94"/>
    <w:rsid w:val="0005521C"/>
    <w:rsid w:val="000660E1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E62B2"/>
    <w:rsid w:val="002246F2"/>
    <w:rsid w:val="002265BD"/>
    <w:rsid w:val="00231C5B"/>
    <w:rsid w:val="00242E58"/>
    <w:rsid w:val="0024760B"/>
    <w:rsid w:val="00260717"/>
    <w:rsid w:val="002B043C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32D65"/>
    <w:rsid w:val="004442B1"/>
    <w:rsid w:val="00455CF7"/>
    <w:rsid w:val="00456157"/>
    <w:rsid w:val="00481632"/>
    <w:rsid w:val="00483FA9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86E97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6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9041" TargetMode="External"/><Relationship Id="rId18" Type="http://schemas.openxmlformats.org/officeDocument/2006/relationships/hyperlink" Target="https://login.consultant.ru/link/?req=doc&amp;base=SPB&amp;n=308135&amp;dst=100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SPB&amp;n=308135&amp;dst=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309478&amp;dst=101223" TargetMode="External"/><Relationship Id="rId17" Type="http://schemas.openxmlformats.org/officeDocument/2006/relationships/hyperlink" Target="https://login.consultant.ru/link/?req=doc&amp;base=SPB&amp;n=309478&amp;dst=1008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308135&amp;dst=35" TargetMode="External"/><Relationship Id="rId20" Type="http://schemas.openxmlformats.org/officeDocument/2006/relationships/hyperlink" Target="https://login.consultant.ru/link/?req=doc&amp;base=SPB&amp;n=309478&amp;dst=1013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309478&amp;dst=10089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09478&amp;dst=1013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9478&amp;dst=101148" TargetMode="External"/><Relationship Id="rId19" Type="http://schemas.openxmlformats.org/officeDocument/2006/relationships/hyperlink" Target="https://login.consultant.ru/link/?req=doc&amp;base=SPB&amp;n=308135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3CE077E89DB56EDBF21739295DDC44520998EC78B6FA5B3254CA2FD4415762026CB04F953F611r2s2K" TargetMode="External"/><Relationship Id="rId14" Type="http://schemas.openxmlformats.org/officeDocument/2006/relationships/hyperlink" Target="https://login.consultant.ru/link/?req=doc&amp;base=SPB&amp;n=308135&amp;dst=35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2c9f65d-86dc-4bb0-8a79-98afd2d988b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12c9f65d-86dc-4bb0-8a79-98afd2d988b0.dot</Template>
  <TotalTime>0</TotalTime>
  <Pages>6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2025-08-19T14:33:00Z</dcterms:created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b4245141-5a7c-45b0-bddd-ead8d9198d85</vt:lpwstr>
  </property>
</Properties>
</file>