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06" w:rsidRDefault="00AF6806" w:rsidP="00AF6806">
      <w:pPr>
        <w:pStyle w:val="a6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-325120</wp:posOffset>
            </wp:positionV>
            <wp:extent cx="605790" cy="781050"/>
            <wp:effectExtent l="19050" t="0" r="3810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806" w:rsidRPr="009E5814" w:rsidRDefault="00AF6806" w:rsidP="00AF6806">
      <w:pPr>
        <w:jc w:val="center"/>
        <w:rPr>
          <w:b/>
          <w:sz w:val="22"/>
          <w:szCs w:val="22"/>
        </w:rPr>
      </w:pPr>
      <w:r w:rsidRPr="009E5814">
        <w:rPr>
          <w:b/>
          <w:sz w:val="22"/>
          <w:szCs w:val="22"/>
        </w:rPr>
        <w:t xml:space="preserve">СОВЕТ ДЕПУТАТОВ МУНИЦИПАЛЬНОГО ОБРАЗОВАНИЯ </w:t>
      </w:r>
    </w:p>
    <w:p w:rsidR="00AF6806" w:rsidRPr="009E5814" w:rsidRDefault="00AF6806" w:rsidP="00AF6806">
      <w:pPr>
        <w:jc w:val="center"/>
        <w:rPr>
          <w:b/>
          <w:sz w:val="22"/>
          <w:szCs w:val="22"/>
        </w:rPr>
      </w:pPr>
      <w:r w:rsidRPr="009E5814">
        <w:rPr>
          <w:b/>
          <w:sz w:val="22"/>
          <w:szCs w:val="22"/>
        </w:rPr>
        <w:t xml:space="preserve">СОСНОВОБОРСКИЙ ГОРОДСКОЙ ОКРУГ ЛЕНИНГРАДСКОЙ ОБЛАСТИ </w:t>
      </w:r>
    </w:p>
    <w:p w:rsidR="00AF6806" w:rsidRPr="009E5814" w:rsidRDefault="00AF6806" w:rsidP="00AF6806">
      <w:pPr>
        <w:jc w:val="center"/>
        <w:rPr>
          <w:b/>
          <w:sz w:val="22"/>
          <w:szCs w:val="22"/>
        </w:rPr>
      </w:pPr>
      <w:r w:rsidRPr="009E5814">
        <w:rPr>
          <w:b/>
          <w:sz w:val="22"/>
          <w:szCs w:val="22"/>
        </w:rPr>
        <w:t>(ТРЕТИЙ СОЗЫВ)</w:t>
      </w:r>
    </w:p>
    <w:p w:rsidR="00AF6806" w:rsidRDefault="000D2D6F" w:rsidP="00AF6806">
      <w:pPr>
        <w:jc w:val="center"/>
        <w:rPr>
          <w:b/>
        </w:rPr>
      </w:pPr>
      <w:r w:rsidRPr="000D2D6F">
        <w:rPr>
          <w:noProof/>
          <w:sz w:val="22"/>
          <w:lang w:eastAsia="en-US"/>
        </w:rPr>
        <w:pict>
          <v:line id="_x0000_s1027" style="position:absolute;left:0;text-align:left;flip:y;z-index:251661312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AF6806" w:rsidRPr="009B143A" w:rsidRDefault="00AF6806" w:rsidP="00AF6806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155042" w:rsidRDefault="00155042" w:rsidP="00155042">
      <w:pPr>
        <w:jc w:val="center"/>
        <w:rPr>
          <w:b/>
          <w:bCs/>
          <w:sz w:val="28"/>
          <w:szCs w:val="28"/>
        </w:rPr>
      </w:pPr>
    </w:p>
    <w:p w:rsidR="00155042" w:rsidRDefault="00155042" w:rsidP="001550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02.03.2016 г.  № 25</w:t>
      </w:r>
    </w:p>
    <w:p w:rsidR="00F27842" w:rsidRDefault="00F27842" w:rsidP="00F27842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F27842" w:rsidRPr="00890C02" w:rsidTr="00731874">
        <w:tc>
          <w:tcPr>
            <w:tcW w:w="5495" w:type="dxa"/>
          </w:tcPr>
          <w:p w:rsidR="00F27842" w:rsidRDefault="00F27842" w:rsidP="00F27842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«О результатах муниципального земел</w:t>
            </w:r>
            <w:r>
              <w:rPr>
                <w:b/>
                <w:sz w:val="28"/>
              </w:rPr>
              <w:t>ь</w:t>
            </w:r>
            <w:r>
              <w:rPr>
                <w:b/>
                <w:sz w:val="28"/>
              </w:rPr>
              <w:t>ного контроля и натурного обследования земельных участков расположенных на территории рекреационной зоны</w:t>
            </w:r>
            <w:r w:rsidR="009C17E1">
              <w:rPr>
                <w:b/>
                <w:sz w:val="28"/>
              </w:rPr>
              <w:t xml:space="preserve"> </w:t>
            </w:r>
            <w:r w:rsidR="009C17E1" w:rsidRPr="009C17E1">
              <w:rPr>
                <w:b/>
                <w:sz w:val="28"/>
              </w:rPr>
              <w:t>(в ра</w:t>
            </w:r>
            <w:r w:rsidR="009C17E1" w:rsidRPr="009C17E1">
              <w:rPr>
                <w:b/>
                <w:sz w:val="28"/>
              </w:rPr>
              <w:t>й</w:t>
            </w:r>
            <w:r w:rsidR="009C17E1" w:rsidRPr="009C17E1">
              <w:rPr>
                <w:b/>
                <w:sz w:val="28"/>
              </w:rPr>
              <w:t>оне жилых домов NN31, 33 и 33А)</w:t>
            </w:r>
            <w:r>
              <w:rPr>
                <w:b/>
                <w:sz w:val="28"/>
              </w:rPr>
              <w:t>»</w:t>
            </w:r>
          </w:p>
        </w:tc>
      </w:tr>
    </w:tbl>
    <w:p w:rsidR="00F27842" w:rsidRPr="001E58E3" w:rsidRDefault="00F27842" w:rsidP="00F27842">
      <w:pPr>
        <w:pStyle w:val="Heading"/>
        <w:ind w:firstLine="709"/>
        <w:jc w:val="both"/>
        <w:rPr>
          <w:b w:val="0"/>
          <w:sz w:val="24"/>
        </w:rPr>
      </w:pPr>
    </w:p>
    <w:p w:rsidR="00F27842" w:rsidRDefault="00F27842" w:rsidP="00F27842">
      <w:pPr>
        <w:pStyle w:val="Heading"/>
        <w:ind w:firstLine="709"/>
        <w:jc w:val="both"/>
        <w:rPr>
          <w:b w:val="0"/>
          <w:sz w:val="24"/>
        </w:rPr>
      </w:pPr>
    </w:p>
    <w:p w:rsidR="00F27842" w:rsidRDefault="00F27842" w:rsidP="00F27842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Рассмотрев результаты муниципального земельного контроля и </w:t>
      </w:r>
      <w:r w:rsidRPr="00890C02">
        <w:rPr>
          <w:b w:val="0"/>
          <w:sz w:val="24"/>
        </w:rPr>
        <w:t>натурного о</w:t>
      </w:r>
      <w:r w:rsidRPr="00890C02">
        <w:rPr>
          <w:b w:val="0"/>
          <w:sz w:val="24"/>
        </w:rPr>
        <w:t>б</w:t>
      </w:r>
      <w:r w:rsidRPr="00890C02">
        <w:rPr>
          <w:b w:val="0"/>
          <w:sz w:val="24"/>
        </w:rPr>
        <w:t xml:space="preserve">следования </w:t>
      </w:r>
      <w:r w:rsidRPr="00F27842">
        <w:rPr>
          <w:b w:val="0"/>
          <w:sz w:val="24"/>
        </w:rPr>
        <w:t>земельны</w:t>
      </w:r>
      <w:r>
        <w:rPr>
          <w:b w:val="0"/>
          <w:sz w:val="24"/>
        </w:rPr>
        <w:t>х</w:t>
      </w:r>
      <w:r w:rsidRPr="00F27842">
        <w:rPr>
          <w:b w:val="0"/>
          <w:sz w:val="24"/>
        </w:rPr>
        <w:t xml:space="preserve"> участков расположенных на территории рекреационной зоны</w:t>
      </w:r>
      <w:r>
        <w:rPr>
          <w:b w:val="0"/>
          <w:sz w:val="24"/>
        </w:rPr>
        <w:t xml:space="preserve"> в районе предполагаемого парка «Приморский», рекомендации комиссии по муниц</w:t>
      </w:r>
      <w:r>
        <w:rPr>
          <w:b w:val="0"/>
          <w:sz w:val="24"/>
        </w:rPr>
        <w:t>и</w:t>
      </w:r>
      <w:r>
        <w:rPr>
          <w:b w:val="0"/>
          <w:sz w:val="24"/>
        </w:rPr>
        <w:t>пальному имуществу, земле и строительству от 25 февраля 2016 года и принимая во внимание предложения граждан, фактически использующи</w:t>
      </w:r>
      <w:r w:rsidR="005A1DA1">
        <w:rPr>
          <w:b w:val="0"/>
          <w:sz w:val="24"/>
        </w:rPr>
        <w:t>м</w:t>
      </w:r>
      <w:r>
        <w:rPr>
          <w:b w:val="0"/>
          <w:sz w:val="24"/>
        </w:rPr>
        <w:t xml:space="preserve"> данные земельные уч</w:t>
      </w:r>
      <w:r>
        <w:rPr>
          <w:b w:val="0"/>
          <w:sz w:val="24"/>
        </w:rPr>
        <w:t>а</w:t>
      </w:r>
      <w:r>
        <w:rPr>
          <w:b w:val="0"/>
          <w:sz w:val="24"/>
        </w:rPr>
        <w:t>стки на территории рекреационной зоны без правоустанавливающих документов на право пользования такими участками, совет депутатов Сосновоборского городского округа</w:t>
      </w:r>
    </w:p>
    <w:p w:rsidR="00F27842" w:rsidRDefault="00F27842" w:rsidP="00F27842">
      <w:pPr>
        <w:pStyle w:val="Heading"/>
        <w:ind w:firstLine="709"/>
        <w:jc w:val="both"/>
        <w:rPr>
          <w:b w:val="0"/>
          <w:sz w:val="24"/>
        </w:rPr>
      </w:pPr>
    </w:p>
    <w:p w:rsidR="00F27842" w:rsidRDefault="00F27842" w:rsidP="00F27842">
      <w:pPr>
        <w:pStyle w:val="Heading"/>
        <w:ind w:firstLine="709"/>
        <w:jc w:val="center"/>
        <w:rPr>
          <w:b w:val="0"/>
          <w:sz w:val="24"/>
        </w:rPr>
      </w:pPr>
      <w:r>
        <w:rPr>
          <w:b w:val="0"/>
          <w:sz w:val="24"/>
        </w:rPr>
        <w:t>Р Е Ш И Л:</w:t>
      </w:r>
    </w:p>
    <w:p w:rsidR="00F27842" w:rsidRDefault="00F27842" w:rsidP="00F27842">
      <w:pPr>
        <w:pStyle w:val="Heading"/>
        <w:ind w:firstLine="709"/>
        <w:jc w:val="both"/>
        <w:rPr>
          <w:b w:val="0"/>
          <w:sz w:val="24"/>
        </w:rPr>
      </w:pPr>
    </w:p>
    <w:p w:rsidR="00F27842" w:rsidRDefault="00F27842" w:rsidP="00F27842">
      <w:pPr>
        <w:pStyle w:val="Heading"/>
        <w:ind w:firstLine="709"/>
        <w:jc w:val="both"/>
        <w:rPr>
          <w:b w:val="0"/>
          <w:sz w:val="24"/>
        </w:rPr>
      </w:pPr>
      <w:r w:rsidRPr="00E14E0B">
        <w:rPr>
          <w:b w:val="0"/>
          <w:sz w:val="24"/>
        </w:rPr>
        <w:t>1</w:t>
      </w:r>
      <w:r>
        <w:rPr>
          <w:b w:val="0"/>
          <w:sz w:val="24"/>
        </w:rPr>
        <w:t>.</w:t>
      </w:r>
      <w:r w:rsidRPr="00E14E0B">
        <w:rPr>
          <w:b w:val="0"/>
          <w:sz w:val="24"/>
        </w:rPr>
        <w:t xml:space="preserve"> Предложить </w:t>
      </w:r>
      <w:r>
        <w:rPr>
          <w:b w:val="0"/>
          <w:sz w:val="24"/>
        </w:rPr>
        <w:t>гражданам, фактически использующи</w:t>
      </w:r>
      <w:r w:rsidR="005A1DA1">
        <w:rPr>
          <w:b w:val="0"/>
          <w:sz w:val="24"/>
        </w:rPr>
        <w:t>м</w:t>
      </w:r>
      <w:r>
        <w:rPr>
          <w:b w:val="0"/>
          <w:sz w:val="24"/>
        </w:rPr>
        <w:t xml:space="preserve"> земельные участки на территории рекреационной зоны предполагаемого парка «Приморский» </w:t>
      </w:r>
      <w:r w:rsidR="00AC40ED" w:rsidRPr="00AC40ED">
        <w:rPr>
          <w:b w:val="0"/>
          <w:sz w:val="24"/>
        </w:rPr>
        <w:t>(</w:t>
      </w:r>
      <w:r>
        <w:rPr>
          <w:b w:val="0"/>
          <w:sz w:val="24"/>
        </w:rPr>
        <w:t xml:space="preserve">в районе </w:t>
      </w:r>
      <w:r w:rsidR="00AC40ED">
        <w:rPr>
          <w:b w:val="0"/>
          <w:sz w:val="24"/>
        </w:rPr>
        <w:t xml:space="preserve">жилых </w:t>
      </w:r>
      <w:r>
        <w:rPr>
          <w:b w:val="0"/>
          <w:sz w:val="24"/>
        </w:rPr>
        <w:t>домов NN</w:t>
      </w:r>
      <w:r w:rsidR="00AC40ED" w:rsidRPr="00AC40ED">
        <w:rPr>
          <w:b w:val="0"/>
          <w:sz w:val="24"/>
        </w:rPr>
        <w:t>3</w:t>
      </w:r>
      <w:r w:rsidR="00AC40ED">
        <w:rPr>
          <w:b w:val="0"/>
          <w:sz w:val="24"/>
        </w:rPr>
        <w:t>1, 33 и 33А)</w:t>
      </w:r>
      <w:r>
        <w:rPr>
          <w:b w:val="0"/>
          <w:sz w:val="24"/>
        </w:rPr>
        <w:t xml:space="preserve"> без правоустанавливающих документов</w:t>
      </w:r>
      <w:r w:rsidR="002A3134">
        <w:rPr>
          <w:b w:val="0"/>
          <w:sz w:val="24"/>
        </w:rPr>
        <w:t xml:space="preserve"> на право зе</w:t>
      </w:r>
      <w:r w:rsidR="002A3134">
        <w:rPr>
          <w:b w:val="0"/>
          <w:sz w:val="24"/>
        </w:rPr>
        <w:t>м</w:t>
      </w:r>
      <w:r w:rsidR="002A3134">
        <w:rPr>
          <w:b w:val="0"/>
          <w:sz w:val="24"/>
        </w:rPr>
        <w:t>лепользования</w:t>
      </w:r>
      <w:r>
        <w:rPr>
          <w:b w:val="0"/>
          <w:sz w:val="24"/>
        </w:rPr>
        <w:t>, в срок до 1 сентября 2016 года обратиться в суд с заявлениями о</w:t>
      </w:r>
      <w:r w:rsidR="002A3134">
        <w:rPr>
          <w:b w:val="0"/>
          <w:sz w:val="24"/>
        </w:rPr>
        <w:t>б</w:t>
      </w:r>
      <w:r>
        <w:rPr>
          <w:b w:val="0"/>
          <w:sz w:val="24"/>
        </w:rPr>
        <w:t xml:space="preserve"> </w:t>
      </w:r>
      <w:r w:rsidR="002A3134">
        <w:rPr>
          <w:b w:val="0"/>
          <w:sz w:val="24"/>
        </w:rPr>
        <w:t xml:space="preserve">установлении (подтверждении) </w:t>
      </w:r>
      <w:r>
        <w:rPr>
          <w:b w:val="0"/>
          <w:sz w:val="24"/>
        </w:rPr>
        <w:t>права пользования данными участками.</w:t>
      </w:r>
    </w:p>
    <w:p w:rsidR="002A3134" w:rsidRDefault="00F27842" w:rsidP="00F27842">
      <w:pPr>
        <w:pStyle w:val="Heading"/>
        <w:ind w:firstLine="709"/>
        <w:jc w:val="both"/>
        <w:rPr>
          <w:b w:val="0"/>
          <w:sz w:val="24"/>
        </w:rPr>
      </w:pPr>
      <w:r w:rsidRPr="00E14E0B">
        <w:rPr>
          <w:b w:val="0"/>
          <w:sz w:val="24"/>
        </w:rPr>
        <w:t>2</w:t>
      </w:r>
      <w:r>
        <w:rPr>
          <w:b w:val="0"/>
          <w:sz w:val="24"/>
        </w:rPr>
        <w:t>.</w:t>
      </w:r>
      <w:r w:rsidRPr="00E14E0B">
        <w:rPr>
          <w:b w:val="0"/>
          <w:sz w:val="24"/>
        </w:rPr>
        <w:t xml:space="preserve"> Предложить </w:t>
      </w:r>
      <w:r w:rsidR="002A3134">
        <w:rPr>
          <w:b w:val="0"/>
          <w:sz w:val="24"/>
        </w:rPr>
        <w:t>председателю постоянной депутатской комиссии по экологии, архитектуре и градостроительству совета Алмазову Г.В. оказать гражданам, указа</w:t>
      </w:r>
      <w:r w:rsidR="002A3134">
        <w:rPr>
          <w:b w:val="0"/>
          <w:sz w:val="24"/>
        </w:rPr>
        <w:t>н</w:t>
      </w:r>
      <w:r w:rsidR="002A3134">
        <w:rPr>
          <w:b w:val="0"/>
          <w:sz w:val="24"/>
        </w:rPr>
        <w:t>ным в пункте 1 настоящего решения, консультативную помощь.</w:t>
      </w:r>
    </w:p>
    <w:p w:rsidR="00E374E6" w:rsidRDefault="00E374E6" w:rsidP="00F27842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3. Настоящее решение направить для сведения граждан, фактически испол</w:t>
      </w:r>
      <w:r>
        <w:rPr>
          <w:b w:val="0"/>
          <w:sz w:val="24"/>
        </w:rPr>
        <w:t>ь</w:t>
      </w:r>
      <w:r>
        <w:rPr>
          <w:b w:val="0"/>
          <w:sz w:val="24"/>
        </w:rPr>
        <w:t>зующи</w:t>
      </w:r>
      <w:r w:rsidR="005A1DA1">
        <w:rPr>
          <w:b w:val="0"/>
          <w:sz w:val="24"/>
        </w:rPr>
        <w:t>м</w:t>
      </w:r>
      <w:r>
        <w:rPr>
          <w:b w:val="0"/>
          <w:sz w:val="24"/>
        </w:rPr>
        <w:t xml:space="preserve"> земельные участки на территории рекреационной зоны предполагаемого парка «Приморский» </w:t>
      </w:r>
      <w:r w:rsidRPr="00AC40ED">
        <w:rPr>
          <w:b w:val="0"/>
          <w:sz w:val="24"/>
        </w:rPr>
        <w:t>(</w:t>
      </w:r>
      <w:r>
        <w:rPr>
          <w:b w:val="0"/>
          <w:sz w:val="24"/>
        </w:rPr>
        <w:t>в районе жилых домов NN</w:t>
      </w:r>
      <w:r w:rsidRPr="00AC40ED">
        <w:rPr>
          <w:b w:val="0"/>
          <w:sz w:val="24"/>
        </w:rPr>
        <w:t>3</w:t>
      </w:r>
      <w:r>
        <w:rPr>
          <w:b w:val="0"/>
          <w:sz w:val="24"/>
        </w:rPr>
        <w:t>1, 33 и 33А) без правоустанавл</w:t>
      </w:r>
      <w:r>
        <w:rPr>
          <w:b w:val="0"/>
          <w:sz w:val="24"/>
        </w:rPr>
        <w:t>и</w:t>
      </w:r>
      <w:r>
        <w:rPr>
          <w:b w:val="0"/>
          <w:sz w:val="24"/>
        </w:rPr>
        <w:t>вающих документов на право землепользования.</w:t>
      </w:r>
    </w:p>
    <w:p w:rsidR="00F27842" w:rsidRDefault="00821C69" w:rsidP="00F27842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4.</w:t>
      </w:r>
      <w:r w:rsidR="00F27842">
        <w:rPr>
          <w:b w:val="0"/>
          <w:sz w:val="24"/>
        </w:rPr>
        <w:t xml:space="preserve"> Настоящее решение вступает в силу со дня принятия.</w:t>
      </w:r>
    </w:p>
    <w:p w:rsidR="00821C69" w:rsidRDefault="00821C69" w:rsidP="00F27842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5. Настоящее решение обнародовать на официальном сайте городской газеты «Маяк».</w:t>
      </w:r>
    </w:p>
    <w:p w:rsidR="00F27842" w:rsidRDefault="00F27842" w:rsidP="00F27842">
      <w:pPr>
        <w:pStyle w:val="Heading"/>
        <w:ind w:firstLine="709"/>
        <w:jc w:val="both"/>
        <w:rPr>
          <w:b w:val="0"/>
          <w:sz w:val="24"/>
        </w:rPr>
      </w:pPr>
    </w:p>
    <w:p w:rsidR="00F27842" w:rsidRDefault="00F27842" w:rsidP="00F27842">
      <w:pPr>
        <w:pStyle w:val="Heading"/>
        <w:ind w:firstLine="709"/>
        <w:jc w:val="both"/>
        <w:rPr>
          <w:b w:val="0"/>
          <w:sz w:val="24"/>
        </w:rPr>
      </w:pPr>
    </w:p>
    <w:p w:rsidR="00F27842" w:rsidRDefault="00F27842" w:rsidP="00F27842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B900C8">
        <w:rPr>
          <w:rFonts w:ascii="Times New Roman" w:hAnsi="Times New Roman" w:cs="Times New Roman"/>
          <w:b/>
          <w:sz w:val="28"/>
          <w:szCs w:val="28"/>
        </w:rPr>
        <w:t>Сосновоборского</w:t>
      </w:r>
    </w:p>
    <w:p w:rsidR="00F27842" w:rsidRDefault="00F27842" w:rsidP="00F27842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  <w:r w:rsidRPr="00B900C8">
        <w:rPr>
          <w:rFonts w:ascii="Times New Roman" w:hAnsi="Times New Roman" w:cs="Times New Roman"/>
          <w:b/>
          <w:sz w:val="28"/>
          <w:szCs w:val="28"/>
        </w:rPr>
        <w:t xml:space="preserve">городского округа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55042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B900C8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0C8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B900C8">
        <w:rPr>
          <w:rFonts w:ascii="Times New Roman" w:hAnsi="Times New Roman" w:cs="Times New Roman"/>
          <w:b/>
          <w:sz w:val="28"/>
          <w:szCs w:val="28"/>
        </w:rPr>
        <w:t>.В.</w:t>
      </w:r>
      <w:r>
        <w:rPr>
          <w:rFonts w:ascii="Times New Roman" w:hAnsi="Times New Roman" w:cs="Times New Roman"/>
          <w:b/>
          <w:sz w:val="28"/>
          <w:szCs w:val="28"/>
        </w:rPr>
        <w:t xml:space="preserve"> Пуляевский</w:t>
      </w:r>
    </w:p>
    <w:sectPr w:rsidR="00F27842" w:rsidSect="001550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51F" w:rsidRDefault="0009651F" w:rsidP="00F33ABF">
      <w:r>
        <w:separator/>
      </w:r>
    </w:p>
  </w:endnote>
  <w:endnote w:type="continuationSeparator" w:id="1">
    <w:p w:rsidR="0009651F" w:rsidRDefault="0009651F" w:rsidP="00F33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76F" w:rsidRDefault="0009651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76F" w:rsidRDefault="0009651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76F" w:rsidRDefault="0009651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51F" w:rsidRDefault="0009651F" w:rsidP="00F33ABF">
      <w:r>
        <w:separator/>
      </w:r>
    </w:p>
  </w:footnote>
  <w:footnote w:type="continuationSeparator" w:id="1">
    <w:p w:rsidR="0009651F" w:rsidRDefault="0009651F" w:rsidP="00F33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AB1" w:rsidRDefault="000D2D6F">
    <w:pPr>
      <w:framePr w:wrap="around" w:vAnchor="text" w:hAnchor="margin" w:xAlign="right" w:y="1"/>
    </w:pPr>
    <w:r>
      <w:fldChar w:fldCharType="begin"/>
    </w:r>
    <w:r w:rsidR="0077475D">
      <w:instrText xml:space="preserve">PAGE  </w:instrText>
    </w:r>
    <w:r>
      <w:fldChar w:fldCharType="separate"/>
    </w:r>
    <w:r w:rsidR="0077475D">
      <w:rPr>
        <w:noProof/>
      </w:rPr>
      <w:t>1</w:t>
    </w:r>
    <w:r>
      <w:fldChar w:fldCharType="end"/>
    </w:r>
  </w:p>
  <w:p w:rsidR="00EC2AB1" w:rsidRDefault="0009651F">
    <w:pPr>
      <w:ind w:right="360"/>
    </w:pPr>
  </w:p>
  <w:p w:rsidR="00EC2AB1" w:rsidRDefault="0009651F"/>
  <w:p w:rsidR="00EC2AB1" w:rsidRDefault="000D2D6F">
    <w:pPr>
      <w:framePr w:wrap="around" w:vAnchor="text" w:hAnchor="margin" w:xAlign="right" w:y="1"/>
    </w:pPr>
    <w:r>
      <w:fldChar w:fldCharType="begin"/>
    </w:r>
    <w:r w:rsidR="0077475D">
      <w:instrText xml:space="preserve">PAGE  </w:instrText>
    </w:r>
    <w:r>
      <w:fldChar w:fldCharType="separate"/>
    </w:r>
    <w:r w:rsidR="0077475D">
      <w:rPr>
        <w:noProof/>
      </w:rPr>
      <w:t>45</w:t>
    </w:r>
    <w:r>
      <w:fldChar w:fldCharType="end"/>
    </w:r>
  </w:p>
  <w:p w:rsidR="00EC2AB1" w:rsidRDefault="0009651F">
    <w:pPr>
      <w:ind w:right="360"/>
    </w:pPr>
  </w:p>
  <w:p w:rsidR="00EC2AB1" w:rsidRDefault="0009651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AB1" w:rsidRDefault="000D2D6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747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5042">
      <w:rPr>
        <w:rStyle w:val="a5"/>
        <w:noProof/>
      </w:rPr>
      <w:t>2</w:t>
    </w:r>
    <w:r>
      <w:rPr>
        <w:rStyle w:val="a5"/>
      </w:rPr>
      <w:fldChar w:fldCharType="end"/>
    </w:r>
  </w:p>
  <w:p w:rsidR="00EC2AB1" w:rsidRDefault="0009651F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76F" w:rsidRDefault="000965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c7e309e-f061-4e67-a2c5-8feb5a59f58c"/>
  </w:docVars>
  <w:rsids>
    <w:rsidRoot w:val="00AF6806"/>
    <w:rsid w:val="00027C12"/>
    <w:rsid w:val="0009651F"/>
    <w:rsid w:val="000D2D6F"/>
    <w:rsid w:val="000F4A62"/>
    <w:rsid w:val="00153D61"/>
    <w:rsid w:val="00155042"/>
    <w:rsid w:val="001B5BEF"/>
    <w:rsid w:val="002A3134"/>
    <w:rsid w:val="002A71A9"/>
    <w:rsid w:val="003F0BF1"/>
    <w:rsid w:val="00503D0A"/>
    <w:rsid w:val="00593745"/>
    <w:rsid w:val="005A1DA1"/>
    <w:rsid w:val="005E4CAC"/>
    <w:rsid w:val="0077475D"/>
    <w:rsid w:val="007A5BF8"/>
    <w:rsid w:val="00811501"/>
    <w:rsid w:val="00821C69"/>
    <w:rsid w:val="009C17E1"/>
    <w:rsid w:val="009F4A22"/>
    <w:rsid w:val="00AC40ED"/>
    <w:rsid w:val="00AF6806"/>
    <w:rsid w:val="00B53249"/>
    <w:rsid w:val="00BE5CEB"/>
    <w:rsid w:val="00C24DC0"/>
    <w:rsid w:val="00E374E6"/>
    <w:rsid w:val="00E57CB6"/>
    <w:rsid w:val="00F27842"/>
    <w:rsid w:val="00F3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680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F68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F6806"/>
  </w:style>
  <w:style w:type="paragraph" w:styleId="a6">
    <w:name w:val="No Spacing"/>
    <w:uiPriority w:val="1"/>
    <w:qFormat/>
    <w:rsid w:val="00AF680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AF68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8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F2784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ConsNormal">
    <w:name w:val="ConsNormal"/>
    <w:rsid w:val="00F278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F27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Ремнева</cp:lastModifiedBy>
  <cp:revision>2</cp:revision>
  <dcterms:created xsi:type="dcterms:W3CDTF">2016-03-11T11:05:00Z</dcterms:created>
  <dcterms:modified xsi:type="dcterms:W3CDTF">2016-03-11T11:05:00Z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fc7e309e-f061-4e67-a2c5-8feb5a59f58c</vt:lpwstr>
  </property>
</Properties>
</file>