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AF1F53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AF1F53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67CB9">
        <w:rPr>
          <w:sz w:val="24"/>
        </w:rPr>
        <w:t>05/08/2020 № 1546</w:t>
      </w:r>
    </w:p>
    <w:p w:rsidR="00762166" w:rsidRPr="00FE2DAC" w:rsidRDefault="00762166" w:rsidP="00762166">
      <w:pPr>
        <w:jc w:val="both"/>
        <w:rPr>
          <w:sz w:val="10"/>
          <w:szCs w:val="10"/>
        </w:rPr>
      </w:pP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О внесении изменений в постановление администрации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 от 22.08.2019 № 1868 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«Об утверждении Порядка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предоставления субсидий из бюджета муниципального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образования </w:t>
      </w:r>
      <w:proofErr w:type="spellStart"/>
      <w:r w:rsidRPr="00FE2DAC">
        <w:rPr>
          <w:sz w:val="24"/>
          <w:szCs w:val="24"/>
        </w:rPr>
        <w:t>Сосновоборский</w:t>
      </w:r>
      <w:proofErr w:type="spellEnd"/>
      <w:r w:rsidRPr="00FE2DAC">
        <w:rPr>
          <w:sz w:val="24"/>
          <w:szCs w:val="24"/>
        </w:rPr>
        <w:t xml:space="preserve"> городской округ 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Ленинградской области социально </w:t>
      </w:r>
      <w:proofErr w:type="gramStart"/>
      <w:r w:rsidRPr="00FE2DAC">
        <w:rPr>
          <w:sz w:val="24"/>
          <w:szCs w:val="24"/>
        </w:rPr>
        <w:t>ориентированным</w:t>
      </w:r>
      <w:proofErr w:type="gramEnd"/>
      <w:r w:rsidRPr="00FE2DAC">
        <w:rPr>
          <w:sz w:val="24"/>
          <w:szCs w:val="24"/>
        </w:rPr>
        <w:t xml:space="preserve"> 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proofErr w:type="gramStart"/>
      <w:r w:rsidRPr="00FE2DAC">
        <w:rPr>
          <w:sz w:val="24"/>
          <w:szCs w:val="24"/>
        </w:rPr>
        <w:t>некоммерческим организациям (за исключением</w:t>
      </w:r>
      <w:proofErr w:type="gramEnd"/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государственных (муниципальных) учреждений)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в целях частичного возмещения затрат, связанных 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с оказанием социальной поддержки и защиты ветеранов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войны, труда, Вооруженных сил, правоохранительных 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органов, жителей блокадного Ленинграда и бывших</w:t>
      </w: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малолетних узников фашистских лагерей, на 2018 – 2020 годы»</w:t>
      </w:r>
    </w:p>
    <w:p w:rsidR="00FE2DAC" w:rsidRDefault="00FE2DAC" w:rsidP="00FE2DAC">
      <w:pPr>
        <w:tabs>
          <w:tab w:val="right" w:pos="9355"/>
        </w:tabs>
        <w:ind w:right="3685"/>
        <w:jc w:val="both"/>
        <w:rPr>
          <w:sz w:val="24"/>
          <w:szCs w:val="24"/>
        </w:rPr>
      </w:pPr>
    </w:p>
    <w:p w:rsidR="00FE2DAC" w:rsidRDefault="00FE2DAC" w:rsidP="00FE2DAC">
      <w:pPr>
        <w:tabs>
          <w:tab w:val="right" w:pos="9355"/>
        </w:tabs>
        <w:ind w:right="3685"/>
        <w:jc w:val="both"/>
        <w:rPr>
          <w:sz w:val="24"/>
          <w:szCs w:val="24"/>
        </w:rPr>
      </w:pPr>
    </w:p>
    <w:p w:rsidR="00FE2DAC" w:rsidRPr="00FE2DAC" w:rsidRDefault="00FE2DAC" w:rsidP="00FE2DAC">
      <w:pPr>
        <w:tabs>
          <w:tab w:val="right" w:pos="9355"/>
        </w:tabs>
        <w:ind w:right="3685"/>
        <w:jc w:val="both"/>
        <w:rPr>
          <w:sz w:val="24"/>
          <w:szCs w:val="24"/>
        </w:rPr>
      </w:pPr>
    </w:p>
    <w:p w:rsidR="00FE2DAC" w:rsidRPr="00FE2DAC" w:rsidRDefault="00FE2DAC" w:rsidP="00FE2DAC">
      <w:pPr>
        <w:ind w:firstLine="709"/>
        <w:jc w:val="both"/>
        <w:rPr>
          <w:sz w:val="24"/>
          <w:szCs w:val="24"/>
        </w:rPr>
      </w:pPr>
      <w:proofErr w:type="gramStart"/>
      <w:r w:rsidRPr="00FE2DAC">
        <w:rPr>
          <w:sz w:val="24"/>
          <w:szCs w:val="24"/>
        </w:rPr>
        <w:t>В соответствии со ст.78.1 Бюджетного кодекса Российской Федерации, постановлением Правительства Российской Федерации от 07.05.2017 № 541</w:t>
      </w:r>
      <w:r w:rsidR="00F67CB9">
        <w:rPr>
          <w:sz w:val="24"/>
          <w:szCs w:val="24"/>
        </w:rPr>
        <w:t xml:space="preserve">                      </w:t>
      </w:r>
      <w:r w:rsidRPr="00FE2DAC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(с изменениями от 12.09.2019), решением Совета депутатов 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 от 06.12.2019 № 66 «О бюджете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 на 2020 год и на плановый</w:t>
      </w:r>
      <w:proofErr w:type="gramEnd"/>
      <w:r w:rsidRPr="00FE2DAC">
        <w:rPr>
          <w:sz w:val="24"/>
          <w:szCs w:val="24"/>
        </w:rPr>
        <w:t xml:space="preserve"> период 2021 и 2022 годов», администрация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 </w:t>
      </w:r>
      <w:proofErr w:type="gramStart"/>
      <w:r w:rsidRPr="00FE2DAC">
        <w:rPr>
          <w:b/>
          <w:sz w:val="24"/>
          <w:szCs w:val="24"/>
        </w:rPr>
        <w:t>п</w:t>
      </w:r>
      <w:proofErr w:type="gramEnd"/>
      <w:r w:rsidRPr="00FE2DAC">
        <w:rPr>
          <w:b/>
          <w:sz w:val="24"/>
          <w:szCs w:val="24"/>
        </w:rPr>
        <w:t xml:space="preserve"> о с т а н о в л я е т</w:t>
      </w:r>
      <w:r w:rsidRPr="00FE2DAC">
        <w:rPr>
          <w:sz w:val="24"/>
          <w:szCs w:val="24"/>
        </w:rPr>
        <w:t>:</w:t>
      </w:r>
    </w:p>
    <w:p w:rsidR="00FE2DAC" w:rsidRPr="00FE2DAC" w:rsidRDefault="00FE2DAC" w:rsidP="00FE2DAC">
      <w:pPr>
        <w:ind w:firstLine="709"/>
        <w:jc w:val="both"/>
        <w:rPr>
          <w:sz w:val="24"/>
          <w:szCs w:val="24"/>
        </w:rPr>
      </w:pPr>
    </w:p>
    <w:p w:rsidR="00FE2DAC" w:rsidRPr="00FE2DAC" w:rsidRDefault="00FE2DAC" w:rsidP="00FE2DA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          1. </w:t>
      </w:r>
      <w:proofErr w:type="gramStart"/>
      <w:r w:rsidRPr="00FE2DAC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  </w:t>
      </w:r>
      <w:r w:rsidRPr="00FE2DAC">
        <w:rPr>
          <w:sz w:val="24"/>
        </w:rPr>
        <w:t xml:space="preserve"> от </w:t>
      </w:r>
      <w:r w:rsidRPr="00FE2DAC">
        <w:rPr>
          <w:sz w:val="24"/>
          <w:szCs w:val="24"/>
        </w:rPr>
        <w:t xml:space="preserve">22.08.2019 № 1868 «Об утверждении Порядка предоставления субсидий из бюджета муниципального образования </w:t>
      </w:r>
      <w:proofErr w:type="spellStart"/>
      <w:r w:rsidRPr="00FE2DAC">
        <w:rPr>
          <w:sz w:val="24"/>
          <w:szCs w:val="24"/>
        </w:rPr>
        <w:t>Сосновоборский</w:t>
      </w:r>
      <w:proofErr w:type="spellEnd"/>
      <w:r w:rsidRPr="00FE2DAC">
        <w:rPr>
          <w:sz w:val="24"/>
          <w:szCs w:val="24"/>
        </w:rPr>
        <w:t xml:space="preserve"> городской округ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</w:t>
      </w:r>
      <w:proofErr w:type="gramEnd"/>
      <w:r w:rsidRPr="00FE2DAC">
        <w:rPr>
          <w:sz w:val="24"/>
          <w:szCs w:val="24"/>
        </w:rPr>
        <w:t xml:space="preserve"> фашистских лагерей, </w:t>
      </w:r>
      <w:r>
        <w:rPr>
          <w:sz w:val="24"/>
          <w:szCs w:val="24"/>
        </w:rPr>
        <w:t xml:space="preserve">              </w:t>
      </w:r>
      <w:r w:rsidRPr="00FE2DAC">
        <w:rPr>
          <w:sz w:val="24"/>
          <w:szCs w:val="24"/>
        </w:rPr>
        <w:t>на 2018 – 2020 годы»:</w:t>
      </w:r>
    </w:p>
    <w:p w:rsidR="00FE2DAC" w:rsidRPr="00FE2DAC" w:rsidRDefault="00FE2DAC" w:rsidP="00FE2DAC">
      <w:pPr>
        <w:tabs>
          <w:tab w:val="left" w:pos="284"/>
        </w:tabs>
        <w:ind w:right="-808"/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           1.1. Абзац 1 пункта 2.10 изложить в следующей редакции:</w:t>
      </w:r>
    </w:p>
    <w:p w:rsidR="00FE2DAC" w:rsidRPr="00FE2DAC" w:rsidRDefault="00FE2DAC" w:rsidP="00FE2DAC">
      <w:pPr>
        <w:tabs>
          <w:tab w:val="left" w:pos="1134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           «2.10. Между Администрацией и Получателем субсидии заключается договор о предоставлении субсидии (далее – договор) по форме, утверждённой распоряжением Комитета финансов от 17.04.2017г. №</w:t>
      </w:r>
      <w:r w:rsidR="00F67CB9">
        <w:rPr>
          <w:sz w:val="24"/>
          <w:szCs w:val="24"/>
        </w:rPr>
        <w:t xml:space="preserve"> </w:t>
      </w:r>
      <w:r w:rsidRPr="00FE2DAC">
        <w:rPr>
          <w:sz w:val="24"/>
          <w:szCs w:val="24"/>
        </w:rPr>
        <w:t>6-р «</w:t>
      </w:r>
      <w:r w:rsidRPr="00FE2DAC">
        <w:rPr>
          <w:bCs/>
          <w:spacing w:val="3"/>
          <w:sz w:val="24"/>
          <w:szCs w:val="24"/>
        </w:rPr>
        <w:t xml:space="preserve">Об утверждении типовых форм соглашений (договоров) </w:t>
      </w:r>
      <w:r w:rsidRPr="00FE2DAC">
        <w:rPr>
          <w:sz w:val="24"/>
          <w:szCs w:val="24"/>
        </w:rPr>
        <w:t xml:space="preserve">о предоставлении из бюджета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</w:t>
      </w:r>
      <w:r w:rsidRPr="00FE2DAC">
        <w:rPr>
          <w:sz w:val="24"/>
          <w:szCs w:val="24"/>
        </w:rPr>
        <w:lastRenderedPageBreak/>
        <w:t>округа субсидии некоммерческой организации, не являющейся государственным (муниципальным) учреждением».</w:t>
      </w:r>
    </w:p>
    <w:p w:rsidR="00FE2DAC" w:rsidRPr="00FE2DAC" w:rsidRDefault="00FE2DAC" w:rsidP="00FE2DAC">
      <w:pPr>
        <w:ind w:firstLine="708"/>
        <w:jc w:val="both"/>
        <w:rPr>
          <w:sz w:val="24"/>
          <w:szCs w:val="24"/>
        </w:rPr>
      </w:pPr>
      <w:r w:rsidRPr="00FE2DAC">
        <w:rPr>
          <w:sz w:val="24"/>
          <w:szCs w:val="24"/>
        </w:rPr>
        <w:t>1.2. Абзац 4 пункта 2.12 изложить в следующей редакции:</w:t>
      </w:r>
    </w:p>
    <w:p w:rsidR="00FE2DAC" w:rsidRPr="00FE2DAC" w:rsidRDefault="00FE2DAC" w:rsidP="00FE2DA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E2DAC">
        <w:rPr>
          <w:sz w:val="24"/>
          <w:szCs w:val="24"/>
        </w:rPr>
        <w:t xml:space="preserve">«▪ </w:t>
      </w:r>
      <w:r w:rsidRPr="00FE2DAC">
        <w:rPr>
          <w:rFonts w:eastAsia="Calibri"/>
          <w:sz w:val="24"/>
          <w:szCs w:val="24"/>
          <w:lang w:eastAsia="en-US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Федерации».</w:t>
      </w:r>
    </w:p>
    <w:p w:rsidR="00FE2DAC" w:rsidRPr="00FE2DAC" w:rsidRDefault="00FE2DAC" w:rsidP="00FE2DA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E2DAC">
        <w:rPr>
          <w:rFonts w:eastAsia="Calibri"/>
          <w:sz w:val="24"/>
          <w:szCs w:val="24"/>
          <w:lang w:eastAsia="en-US"/>
        </w:rPr>
        <w:t>1.3. Пункт 2.13 изложить в следующей редакции:</w:t>
      </w:r>
    </w:p>
    <w:p w:rsidR="00FE2DAC" w:rsidRPr="00FE2DAC" w:rsidRDefault="00FE2DAC" w:rsidP="00FE2DAC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E2DAC">
        <w:rPr>
          <w:sz w:val="24"/>
          <w:szCs w:val="24"/>
        </w:rPr>
        <w:t xml:space="preserve">«2.13 Показателем результативности предоставления субсидии является достижение целей и ожидаемого результата, указанных в Соглашении о предоставлении </w:t>
      </w:r>
      <w:r w:rsidRPr="00FE2DAC">
        <w:rPr>
          <w:rFonts w:eastAsia="Calibri"/>
          <w:sz w:val="24"/>
          <w:szCs w:val="24"/>
          <w:lang w:eastAsia="en-US"/>
        </w:rPr>
        <w:t>из областного бюджета Ленинградской области</w:t>
      </w:r>
      <w:r w:rsidRPr="00FE2DAC">
        <w:rPr>
          <w:sz w:val="24"/>
          <w:szCs w:val="24"/>
        </w:rPr>
        <w:t xml:space="preserve"> бюджету муниципального образования </w:t>
      </w:r>
      <w:proofErr w:type="spellStart"/>
      <w:r w:rsidRPr="00FE2DAC">
        <w:rPr>
          <w:sz w:val="24"/>
          <w:szCs w:val="24"/>
        </w:rPr>
        <w:t>Сосновоборский</w:t>
      </w:r>
      <w:proofErr w:type="spellEnd"/>
      <w:r w:rsidRPr="00FE2DAC">
        <w:rPr>
          <w:sz w:val="24"/>
          <w:szCs w:val="24"/>
        </w:rPr>
        <w:t xml:space="preserve"> городской округ Ленинградской области </w:t>
      </w:r>
      <w:r w:rsidRPr="00FE2DAC">
        <w:rPr>
          <w:rFonts w:eastAsia="Calibri"/>
          <w:sz w:val="24"/>
          <w:szCs w:val="24"/>
          <w:lang w:eastAsia="en-US"/>
        </w:rPr>
        <w:t xml:space="preserve">иных межбюджетных трансфертов на поддержку </w:t>
      </w:r>
      <w:r w:rsidRPr="00FE2DAC">
        <w:rPr>
          <w:sz w:val="24"/>
          <w:szCs w:val="24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FE2DAC">
        <w:rPr>
          <w:rFonts w:eastAsia="Calibri"/>
          <w:sz w:val="24"/>
          <w:szCs w:val="24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proofErr w:type="gramEnd"/>
      <w:r w:rsidRPr="00FE2DAC">
        <w:rPr>
          <w:rFonts w:eastAsia="Calibri"/>
          <w:sz w:val="24"/>
          <w:szCs w:val="24"/>
          <w:lang w:eastAsia="en-US"/>
        </w:rPr>
        <w:t xml:space="preserve"> лагерей, заключенным между Комитетом по печатям Ленинградской области и администрацией </w:t>
      </w:r>
      <w:proofErr w:type="spellStart"/>
      <w:r w:rsidRPr="00FE2DAC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E2DAC">
        <w:rPr>
          <w:rFonts w:eastAsia="Calibri"/>
          <w:sz w:val="24"/>
          <w:szCs w:val="24"/>
          <w:lang w:eastAsia="en-US"/>
        </w:rPr>
        <w:t xml:space="preserve"> городского округа».</w:t>
      </w:r>
    </w:p>
    <w:p w:rsidR="00FE2DAC" w:rsidRPr="00FE2DAC" w:rsidRDefault="00FE2DAC" w:rsidP="00FE2DAC">
      <w:pPr>
        <w:jc w:val="both"/>
        <w:rPr>
          <w:rFonts w:eastAsia="Calibri"/>
          <w:sz w:val="24"/>
          <w:szCs w:val="24"/>
          <w:lang w:eastAsia="en-US"/>
        </w:rPr>
      </w:pPr>
      <w:r w:rsidRPr="00FE2DAC">
        <w:rPr>
          <w:rFonts w:eastAsia="Calibri"/>
          <w:sz w:val="24"/>
          <w:szCs w:val="24"/>
          <w:lang w:eastAsia="en-US"/>
        </w:rPr>
        <w:tab/>
        <w:t>1.4. Пункт 2.14 изложить в следующей редакции:</w:t>
      </w:r>
    </w:p>
    <w:p w:rsidR="00FE2DAC" w:rsidRPr="00FE2DAC" w:rsidRDefault="00FE2DAC" w:rsidP="00FE2DAC">
      <w:pPr>
        <w:jc w:val="both"/>
        <w:rPr>
          <w:sz w:val="24"/>
          <w:szCs w:val="24"/>
        </w:rPr>
      </w:pPr>
      <w:r w:rsidRPr="00FE2DAC">
        <w:rPr>
          <w:rFonts w:eastAsia="Calibri"/>
          <w:sz w:val="24"/>
          <w:szCs w:val="24"/>
          <w:lang w:eastAsia="en-US"/>
        </w:rPr>
        <w:t>«</w:t>
      </w:r>
      <w:r w:rsidRPr="00FE2DAC">
        <w:rPr>
          <w:sz w:val="24"/>
          <w:szCs w:val="24"/>
        </w:rPr>
        <w:t>2.14 Перечисление субсидий осуществляется в порядке, предусмотренном бюджетным законодательством, на основании заключенных договоров на расчетные или корреспондентские счета получателей, открытые в учреждениях Центрального Банка Российской Федерации или кредитных организациях, ежеквартально в течение 10 календарных дней с момента поступления заявки от Получателя на перечисление субсидии».</w:t>
      </w:r>
    </w:p>
    <w:p w:rsidR="00FE2DAC" w:rsidRPr="00FE2DAC" w:rsidRDefault="00FE2DAC" w:rsidP="00FE2DA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2DAC">
        <w:rPr>
          <w:sz w:val="24"/>
          <w:szCs w:val="24"/>
        </w:rPr>
        <w:t>1.5. Абзац 2 п.2.8 изложить в следующей редакции</w:t>
      </w:r>
    </w:p>
    <w:p w:rsidR="00FE2DAC" w:rsidRPr="00FE2DAC" w:rsidRDefault="00FE2DAC" w:rsidP="00FE2DAC">
      <w:pPr>
        <w:tabs>
          <w:tab w:val="left" w:pos="1134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«▪ несоответствие представленных Претендентом документов требованиям, определенным  пунктом 2.5 Порядка или </w:t>
      </w:r>
      <w:proofErr w:type="spellStart"/>
      <w:r w:rsidRPr="00FE2DAC">
        <w:rPr>
          <w:sz w:val="24"/>
          <w:szCs w:val="24"/>
        </w:rPr>
        <w:t>непредоставление</w:t>
      </w:r>
      <w:proofErr w:type="spellEnd"/>
      <w:r w:rsidRPr="00FE2DAC">
        <w:rPr>
          <w:sz w:val="24"/>
          <w:szCs w:val="24"/>
        </w:rPr>
        <w:t xml:space="preserve"> (предоставление не в полном объеме) указанных документов».</w:t>
      </w:r>
    </w:p>
    <w:p w:rsidR="00FE2DAC" w:rsidRPr="00FE2DAC" w:rsidRDefault="00FE2DAC" w:rsidP="00FE2DAC">
      <w:pPr>
        <w:jc w:val="both"/>
        <w:rPr>
          <w:sz w:val="24"/>
          <w:szCs w:val="24"/>
        </w:rPr>
      </w:pPr>
      <w:r w:rsidRPr="00FE2DAC">
        <w:rPr>
          <w:sz w:val="24"/>
          <w:szCs w:val="24"/>
        </w:rPr>
        <w:tab/>
        <w:t>1.6.  Абзац 3 п.2.8 изложить в следующей редакции:</w:t>
      </w:r>
    </w:p>
    <w:p w:rsidR="00FE2DAC" w:rsidRPr="00FE2DAC" w:rsidRDefault="00FE2DAC" w:rsidP="00FE2DAC">
      <w:pPr>
        <w:tabs>
          <w:tab w:val="left" w:pos="1134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«▪ представление более одной заявки одним Претендентом».</w:t>
      </w:r>
    </w:p>
    <w:p w:rsidR="00FE2DAC" w:rsidRPr="00FE2DAC" w:rsidRDefault="00FE2DAC" w:rsidP="00FE2DAC">
      <w:pPr>
        <w:tabs>
          <w:tab w:val="left" w:pos="1134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           1.7. Абзац 10 п.2.5 изложить в следующей редакции:</w:t>
      </w:r>
    </w:p>
    <w:p w:rsidR="00FE2DAC" w:rsidRPr="00FE2DAC" w:rsidRDefault="00FE2DAC" w:rsidP="00FE2DAC">
      <w:pPr>
        <w:tabs>
          <w:tab w:val="left" w:pos="1134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>«справки о соблюдении требований  в соответствии с пунктом 2.12 настоящего Порядка».</w:t>
      </w:r>
    </w:p>
    <w:p w:rsidR="00FE2DAC" w:rsidRPr="00FE2DAC" w:rsidRDefault="00FE2DAC" w:rsidP="00FE2DAC">
      <w:pPr>
        <w:tabs>
          <w:tab w:val="left" w:pos="1134"/>
        </w:tabs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           1.8. Приложение 3 к Порядку предоставления субсидий исключить.</w:t>
      </w:r>
    </w:p>
    <w:p w:rsidR="00FE2DAC" w:rsidRPr="00FE2DAC" w:rsidRDefault="00FE2DAC" w:rsidP="00FE2DAC">
      <w:pPr>
        <w:ind w:firstLine="709"/>
        <w:jc w:val="both"/>
        <w:rPr>
          <w:sz w:val="24"/>
          <w:szCs w:val="24"/>
        </w:rPr>
      </w:pPr>
      <w:r w:rsidRPr="00FE2DAC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FE2DAC">
        <w:rPr>
          <w:sz w:val="24"/>
          <w:szCs w:val="24"/>
        </w:rPr>
        <w:t>разместить</w:t>
      </w:r>
      <w:proofErr w:type="gramEnd"/>
      <w:r w:rsidRPr="00FE2DA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округа.</w:t>
      </w:r>
    </w:p>
    <w:p w:rsidR="00FE2DAC" w:rsidRPr="00FE2DAC" w:rsidRDefault="00FE2DAC" w:rsidP="00FE2DAC">
      <w:pPr>
        <w:ind w:right="-99" w:firstLine="709"/>
        <w:jc w:val="both"/>
        <w:rPr>
          <w:sz w:val="24"/>
          <w:szCs w:val="24"/>
        </w:rPr>
      </w:pPr>
      <w:r w:rsidRPr="00FE2DA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E2DAC" w:rsidRPr="00FE2DAC" w:rsidRDefault="00FE2DAC" w:rsidP="00FE2DAC">
      <w:pPr>
        <w:ind w:firstLine="709"/>
        <w:jc w:val="both"/>
        <w:rPr>
          <w:sz w:val="24"/>
          <w:szCs w:val="24"/>
        </w:rPr>
      </w:pPr>
      <w:r w:rsidRPr="00FE2DAC">
        <w:rPr>
          <w:sz w:val="24"/>
          <w:szCs w:val="24"/>
        </w:rPr>
        <w:t xml:space="preserve">5. </w:t>
      </w:r>
      <w:proofErr w:type="gramStart"/>
      <w:r w:rsidRPr="00FE2DAC">
        <w:rPr>
          <w:sz w:val="24"/>
          <w:szCs w:val="24"/>
        </w:rPr>
        <w:t>Контроль за</w:t>
      </w:r>
      <w:proofErr w:type="gramEnd"/>
      <w:r w:rsidRPr="00FE2DAC">
        <w:rPr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E2DAC">
        <w:rPr>
          <w:sz w:val="24"/>
          <w:szCs w:val="24"/>
        </w:rPr>
        <w:t xml:space="preserve">Глава </w:t>
      </w:r>
      <w:proofErr w:type="spellStart"/>
      <w:r w:rsidRPr="00FE2DAC">
        <w:rPr>
          <w:sz w:val="24"/>
          <w:szCs w:val="24"/>
        </w:rPr>
        <w:t>Сосновоборского</w:t>
      </w:r>
      <w:proofErr w:type="spellEnd"/>
      <w:r w:rsidRPr="00FE2DAC">
        <w:rPr>
          <w:sz w:val="24"/>
          <w:szCs w:val="24"/>
        </w:rPr>
        <w:t xml:space="preserve"> городского округа</w:t>
      </w:r>
      <w:r w:rsidRPr="00FE2DAC">
        <w:rPr>
          <w:sz w:val="24"/>
          <w:szCs w:val="24"/>
        </w:rPr>
        <w:tab/>
      </w:r>
      <w:r w:rsidRPr="00FE2DAC">
        <w:rPr>
          <w:sz w:val="24"/>
          <w:szCs w:val="24"/>
        </w:rPr>
        <w:tab/>
      </w:r>
      <w:r w:rsidRPr="00FE2DAC">
        <w:rPr>
          <w:sz w:val="24"/>
          <w:szCs w:val="24"/>
        </w:rPr>
        <w:tab/>
      </w:r>
      <w:r w:rsidRPr="00FE2DAC">
        <w:rPr>
          <w:sz w:val="24"/>
          <w:szCs w:val="24"/>
        </w:rPr>
        <w:tab/>
        <w:t xml:space="preserve">      </w:t>
      </w:r>
      <w:proofErr w:type="spellStart"/>
      <w:r w:rsidRPr="00FE2DAC">
        <w:rPr>
          <w:sz w:val="24"/>
          <w:szCs w:val="24"/>
        </w:rPr>
        <w:t>М.В.Воронков</w:t>
      </w:r>
      <w:proofErr w:type="spellEnd"/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12"/>
          <w:szCs w:val="16"/>
        </w:rPr>
      </w:pPr>
    </w:p>
    <w:p w:rsidR="00FE2DAC" w:rsidRP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12"/>
          <w:szCs w:val="16"/>
        </w:rPr>
      </w:pPr>
    </w:p>
    <w:p w:rsidR="00FE2DAC" w:rsidRDefault="00FE2DAC" w:rsidP="00FE2DAC">
      <w:pPr>
        <w:widowControl w:val="0"/>
        <w:shd w:val="clear" w:color="auto" w:fill="FFFFFF"/>
        <w:autoSpaceDE w:val="0"/>
        <w:autoSpaceDN w:val="0"/>
        <w:adjustRightInd w:val="0"/>
        <w:rPr>
          <w:sz w:val="12"/>
          <w:szCs w:val="16"/>
        </w:rPr>
      </w:pPr>
      <w:bookmarkStart w:id="0" w:name="_GoBack"/>
      <w:bookmarkEnd w:id="0"/>
    </w:p>
    <w:sectPr w:rsidR="00FE2DAC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6E" w:rsidRDefault="00554F6E" w:rsidP="00762166">
      <w:r>
        <w:separator/>
      </w:r>
    </w:p>
  </w:endnote>
  <w:endnote w:type="continuationSeparator" w:id="0">
    <w:p w:rsidR="00554F6E" w:rsidRDefault="00554F6E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B9" w:rsidRDefault="00F67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B9" w:rsidRDefault="00F67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B9" w:rsidRDefault="00F67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6E" w:rsidRDefault="00554F6E" w:rsidP="00762166">
      <w:r>
        <w:separator/>
      </w:r>
    </w:p>
  </w:footnote>
  <w:footnote w:type="continuationSeparator" w:id="0">
    <w:p w:rsidR="00554F6E" w:rsidRDefault="00554F6E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B9" w:rsidRDefault="00F67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B9" w:rsidRDefault="00F67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8c1150-a960-4d87-900b-079ce610021f"/>
  </w:docVars>
  <w:rsids>
    <w:rsidRoot w:val="00FE2DAC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458A5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07327"/>
    <w:rsid w:val="00514E26"/>
    <w:rsid w:val="00520DB4"/>
    <w:rsid w:val="00525BAB"/>
    <w:rsid w:val="005309FA"/>
    <w:rsid w:val="00533DC6"/>
    <w:rsid w:val="00552544"/>
    <w:rsid w:val="00554F6E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AF1F53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1F2A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67CB9"/>
    <w:rsid w:val="00FE2DA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SOGL\AppData\Local\Temp\bdttmp\6e141e2d-3f21-48b3-8278-e24a234cfc6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6e141e2d-3f21-48b3-8278-e24a234cfc66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отдел- Баскакова К.Л.</dc:creator>
  <cp:lastModifiedBy>Общий отдел- Баскакова К.Л.</cp:lastModifiedBy>
  <cp:revision>3</cp:revision>
  <cp:lastPrinted>2020-08-05T13:09:00Z</cp:lastPrinted>
  <dcterms:created xsi:type="dcterms:W3CDTF">2020-08-05T14:41:00Z</dcterms:created>
  <dcterms:modified xsi:type="dcterms:W3CDTF">2020-08-05T14:49:00Z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bc8c1150-a960-4d87-900b-079ce610021f</vt:lpwstr>
  </property>
</Properties>
</file>