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0D" w:rsidRDefault="001A210D" w:rsidP="001A210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10D" w:rsidRDefault="001A210D" w:rsidP="001A210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A210D" w:rsidRDefault="001A210D" w:rsidP="001A210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A210D" w:rsidRDefault="00C4791F" w:rsidP="001A210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A210D" w:rsidRDefault="001A210D" w:rsidP="001A210D">
      <w:pPr>
        <w:pStyle w:val="3"/>
        <w:jc w:val="left"/>
      </w:pPr>
      <w:r>
        <w:t xml:space="preserve">                             постановление</w:t>
      </w:r>
    </w:p>
    <w:p w:rsidR="001A210D" w:rsidRDefault="001A210D" w:rsidP="001A210D">
      <w:pPr>
        <w:jc w:val="center"/>
        <w:rPr>
          <w:sz w:val="24"/>
        </w:rPr>
      </w:pPr>
    </w:p>
    <w:p w:rsidR="001A210D" w:rsidRDefault="001A210D" w:rsidP="001A210D">
      <w:pPr>
        <w:rPr>
          <w:sz w:val="24"/>
        </w:rPr>
      </w:pPr>
      <w:r>
        <w:rPr>
          <w:sz w:val="24"/>
        </w:rPr>
        <w:t xml:space="preserve">                                                от 22/11/2021 № 2310</w:t>
      </w:r>
    </w:p>
    <w:p w:rsidR="001A210D" w:rsidRPr="00E45AC7" w:rsidRDefault="001A210D" w:rsidP="001A210D">
      <w:pPr>
        <w:jc w:val="both"/>
        <w:rPr>
          <w:sz w:val="10"/>
          <w:szCs w:val="10"/>
        </w:rPr>
      </w:pPr>
    </w:p>
    <w:p w:rsidR="001A210D" w:rsidRDefault="001A210D" w:rsidP="001A210D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1A210D" w:rsidRDefault="001A210D" w:rsidP="001A21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05/04/2021 № 649</w:t>
      </w:r>
    </w:p>
    <w:p w:rsidR="001A210D" w:rsidRDefault="001A210D" w:rsidP="001A210D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9A1EE3">
        <w:rPr>
          <w:sz w:val="24"/>
          <w:szCs w:val="24"/>
        </w:rPr>
        <w:t>Об утверждении Порядка определения объема и условий</w:t>
      </w:r>
      <w:r>
        <w:rPr>
          <w:sz w:val="24"/>
          <w:szCs w:val="24"/>
        </w:rPr>
        <w:t xml:space="preserve"> </w:t>
      </w:r>
    </w:p>
    <w:p w:rsidR="001A210D" w:rsidRDefault="001A210D" w:rsidP="001A210D">
      <w:pPr>
        <w:rPr>
          <w:sz w:val="24"/>
          <w:szCs w:val="24"/>
        </w:rPr>
      </w:pPr>
      <w:r w:rsidRPr="009A1EE3">
        <w:rPr>
          <w:sz w:val="24"/>
          <w:szCs w:val="24"/>
        </w:rPr>
        <w:t>предоставления в 2021 году субсидии муниципальному</w:t>
      </w:r>
    </w:p>
    <w:p w:rsidR="001A210D" w:rsidRDefault="001A210D" w:rsidP="001A210D">
      <w:pPr>
        <w:rPr>
          <w:sz w:val="24"/>
          <w:szCs w:val="24"/>
        </w:rPr>
      </w:pPr>
      <w:r w:rsidRPr="009A1EE3">
        <w:rPr>
          <w:sz w:val="24"/>
          <w:szCs w:val="24"/>
        </w:rPr>
        <w:t>бюджетному учреждению «</w:t>
      </w:r>
      <w:proofErr w:type="spellStart"/>
      <w:r w:rsidRPr="009A1EE3">
        <w:rPr>
          <w:sz w:val="24"/>
          <w:szCs w:val="24"/>
        </w:rPr>
        <w:t>Сосновоборская</w:t>
      </w:r>
      <w:proofErr w:type="spellEnd"/>
      <w:r w:rsidRPr="009A1EE3">
        <w:rPr>
          <w:sz w:val="24"/>
          <w:szCs w:val="24"/>
        </w:rPr>
        <w:t xml:space="preserve"> детская школа </w:t>
      </w:r>
    </w:p>
    <w:p w:rsidR="001A210D" w:rsidRPr="009A1EE3" w:rsidRDefault="001A210D" w:rsidP="001A210D">
      <w:pPr>
        <w:rPr>
          <w:sz w:val="24"/>
          <w:szCs w:val="24"/>
        </w:rPr>
      </w:pPr>
      <w:r w:rsidRPr="009A1EE3">
        <w:rPr>
          <w:sz w:val="24"/>
          <w:szCs w:val="24"/>
        </w:rPr>
        <w:t xml:space="preserve">искусств «Балтика» из бюджета </w:t>
      </w:r>
      <w:proofErr w:type="spellStart"/>
      <w:r w:rsidRPr="009A1EE3">
        <w:rPr>
          <w:sz w:val="24"/>
          <w:szCs w:val="24"/>
        </w:rPr>
        <w:t>Сосновоборского</w:t>
      </w:r>
      <w:proofErr w:type="spellEnd"/>
      <w:r w:rsidRPr="009A1EE3">
        <w:rPr>
          <w:sz w:val="24"/>
          <w:szCs w:val="24"/>
        </w:rPr>
        <w:t xml:space="preserve"> городского </w:t>
      </w:r>
    </w:p>
    <w:p w:rsidR="001A210D" w:rsidRPr="009A1EE3" w:rsidRDefault="001A210D" w:rsidP="001A210D">
      <w:pPr>
        <w:rPr>
          <w:sz w:val="24"/>
          <w:szCs w:val="24"/>
        </w:rPr>
      </w:pPr>
      <w:r w:rsidRPr="009A1EE3">
        <w:rPr>
          <w:sz w:val="24"/>
          <w:szCs w:val="24"/>
        </w:rPr>
        <w:t>округа на иные цели, связанные с реализацией федерального</w:t>
      </w:r>
    </w:p>
    <w:p w:rsidR="001A210D" w:rsidRPr="009A1EE3" w:rsidRDefault="001A210D" w:rsidP="001A210D">
      <w:pPr>
        <w:rPr>
          <w:sz w:val="24"/>
          <w:szCs w:val="24"/>
        </w:rPr>
      </w:pPr>
      <w:r w:rsidRPr="009A1EE3">
        <w:rPr>
          <w:sz w:val="24"/>
          <w:szCs w:val="24"/>
        </w:rPr>
        <w:t>проекта «Культурная среда»</w:t>
      </w: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Pr="009A1EE3" w:rsidRDefault="001A210D" w:rsidP="001A210D">
      <w:pPr>
        <w:rPr>
          <w:sz w:val="24"/>
          <w:szCs w:val="24"/>
        </w:rPr>
      </w:pPr>
    </w:p>
    <w:p w:rsidR="001A210D" w:rsidRPr="009A1EE3" w:rsidRDefault="001A210D" w:rsidP="001A210D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A1EE3">
        <w:rPr>
          <w:sz w:val="24"/>
          <w:szCs w:val="24"/>
        </w:rPr>
        <w:t xml:space="preserve">В соответствии с </w:t>
      </w:r>
      <w:hyperlink r:id="rId8" w:history="1">
        <w:r w:rsidRPr="009A1EE3">
          <w:rPr>
            <w:sz w:val="24"/>
            <w:szCs w:val="24"/>
          </w:rPr>
          <w:t>абзацем вторым пункта 1 статьи 78.1</w:t>
        </w:r>
      </w:hyperlink>
      <w:r w:rsidRPr="009A1EE3">
        <w:rPr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администрация </w:t>
      </w:r>
      <w:proofErr w:type="spellStart"/>
      <w:r w:rsidRPr="009A1EE3">
        <w:rPr>
          <w:sz w:val="24"/>
          <w:szCs w:val="24"/>
        </w:rPr>
        <w:t>Сосновоборского</w:t>
      </w:r>
      <w:proofErr w:type="spellEnd"/>
      <w:r w:rsidRPr="009A1EE3">
        <w:rPr>
          <w:sz w:val="24"/>
          <w:szCs w:val="24"/>
        </w:rPr>
        <w:t xml:space="preserve"> городского округа </w:t>
      </w:r>
      <w:proofErr w:type="gramStart"/>
      <w:r w:rsidRPr="009A1EE3">
        <w:rPr>
          <w:b/>
          <w:sz w:val="24"/>
          <w:szCs w:val="24"/>
        </w:rPr>
        <w:t>п</w:t>
      </w:r>
      <w:proofErr w:type="gramEnd"/>
      <w:r w:rsidRPr="009A1EE3">
        <w:rPr>
          <w:b/>
          <w:sz w:val="24"/>
          <w:szCs w:val="24"/>
        </w:rPr>
        <w:t xml:space="preserve"> о с т а н о в л я е </w:t>
      </w:r>
      <w:proofErr w:type="gramStart"/>
      <w:r w:rsidRPr="009A1EE3">
        <w:rPr>
          <w:b/>
          <w:sz w:val="24"/>
          <w:szCs w:val="24"/>
        </w:rPr>
        <w:t>т</w:t>
      </w:r>
      <w:proofErr w:type="gramEnd"/>
      <w:r w:rsidRPr="009A1EE3">
        <w:rPr>
          <w:b/>
          <w:sz w:val="24"/>
          <w:szCs w:val="24"/>
        </w:rPr>
        <w:t>:</w:t>
      </w:r>
    </w:p>
    <w:p w:rsidR="001A210D" w:rsidRPr="009A1EE3" w:rsidRDefault="001A210D" w:rsidP="001A210D">
      <w:pPr>
        <w:ind w:firstLine="708"/>
        <w:jc w:val="both"/>
        <w:rPr>
          <w:b/>
          <w:sz w:val="24"/>
          <w:szCs w:val="24"/>
        </w:rPr>
      </w:pPr>
    </w:p>
    <w:p w:rsidR="001A210D" w:rsidRPr="00F76A74" w:rsidRDefault="001A210D" w:rsidP="001A210D">
      <w:pPr>
        <w:ind w:firstLine="709"/>
        <w:jc w:val="both"/>
        <w:rPr>
          <w:sz w:val="24"/>
          <w:szCs w:val="24"/>
        </w:rPr>
      </w:pPr>
      <w:r w:rsidRPr="009A1EE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05/04/2021 № 649 «</w:t>
      </w:r>
      <w:r w:rsidRPr="009A1EE3">
        <w:rPr>
          <w:sz w:val="24"/>
          <w:szCs w:val="24"/>
        </w:rPr>
        <w:t>Об утверждении Порядка определения объема и условий</w:t>
      </w:r>
      <w:r>
        <w:rPr>
          <w:sz w:val="24"/>
          <w:szCs w:val="24"/>
        </w:rPr>
        <w:t xml:space="preserve"> </w:t>
      </w:r>
      <w:r w:rsidRPr="009A1EE3">
        <w:rPr>
          <w:sz w:val="24"/>
          <w:szCs w:val="24"/>
        </w:rPr>
        <w:t>предоставления в 2021 году субсидии муниципальному</w:t>
      </w:r>
      <w:r>
        <w:rPr>
          <w:sz w:val="24"/>
          <w:szCs w:val="24"/>
        </w:rPr>
        <w:t xml:space="preserve"> </w:t>
      </w:r>
      <w:r w:rsidRPr="009A1EE3">
        <w:rPr>
          <w:sz w:val="24"/>
          <w:szCs w:val="24"/>
        </w:rPr>
        <w:t>бюджетному учреждению «</w:t>
      </w:r>
      <w:proofErr w:type="spellStart"/>
      <w:r w:rsidRPr="009A1EE3">
        <w:rPr>
          <w:sz w:val="24"/>
          <w:szCs w:val="24"/>
        </w:rPr>
        <w:t>Сосновоборская</w:t>
      </w:r>
      <w:proofErr w:type="spellEnd"/>
      <w:r w:rsidRPr="009A1EE3">
        <w:rPr>
          <w:sz w:val="24"/>
          <w:szCs w:val="24"/>
        </w:rPr>
        <w:t xml:space="preserve"> детская школа искусств «Балтика» из бюджета </w:t>
      </w:r>
      <w:proofErr w:type="spellStart"/>
      <w:r w:rsidRPr="009A1EE3">
        <w:rPr>
          <w:sz w:val="24"/>
          <w:szCs w:val="24"/>
        </w:rPr>
        <w:t>Сосновоборского</w:t>
      </w:r>
      <w:proofErr w:type="spellEnd"/>
      <w:r w:rsidRPr="009A1EE3">
        <w:rPr>
          <w:sz w:val="24"/>
          <w:szCs w:val="24"/>
        </w:rPr>
        <w:t xml:space="preserve"> городского округа на иные цели, связанные с реализацией федерального</w:t>
      </w:r>
      <w:r>
        <w:rPr>
          <w:sz w:val="24"/>
          <w:szCs w:val="24"/>
        </w:rPr>
        <w:t xml:space="preserve"> </w:t>
      </w:r>
      <w:r w:rsidRPr="009A1EE3">
        <w:rPr>
          <w:sz w:val="24"/>
          <w:szCs w:val="24"/>
        </w:rPr>
        <w:t>проекта «Культурная среда»</w:t>
      </w:r>
      <w:r w:rsidRPr="00F76A74">
        <w:rPr>
          <w:sz w:val="24"/>
          <w:szCs w:val="24"/>
        </w:rPr>
        <w:t>:</w:t>
      </w:r>
    </w:p>
    <w:p w:rsidR="001A210D" w:rsidRDefault="001A210D" w:rsidP="001A21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76A74">
        <w:rPr>
          <w:sz w:val="24"/>
          <w:szCs w:val="24"/>
        </w:rPr>
        <w:t xml:space="preserve">1.1. Пункт 13 </w:t>
      </w:r>
      <w:hyperlink w:anchor="Par31" w:history="1">
        <w:proofErr w:type="gramStart"/>
        <w:r w:rsidRPr="00F76A74">
          <w:rPr>
            <w:sz w:val="24"/>
            <w:szCs w:val="24"/>
          </w:rPr>
          <w:t>Порядк</w:t>
        </w:r>
      </w:hyperlink>
      <w:r w:rsidRPr="00F76A74">
        <w:rPr>
          <w:sz w:val="24"/>
          <w:szCs w:val="24"/>
        </w:rPr>
        <w:t>а</w:t>
      </w:r>
      <w:proofErr w:type="gramEnd"/>
      <w:r w:rsidRPr="00F76A74">
        <w:rPr>
          <w:sz w:val="24"/>
          <w:szCs w:val="24"/>
        </w:rPr>
        <w:t xml:space="preserve"> определения объема и условий предоставления в 2021 году субсидии муниципальному бюджетному учреждению «</w:t>
      </w:r>
      <w:proofErr w:type="spellStart"/>
      <w:r w:rsidRPr="00F76A74">
        <w:rPr>
          <w:sz w:val="24"/>
          <w:szCs w:val="24"/>
        </w:rPr>
        <w:t>Сосновоборская</w:t>
      </w:r>
      <w:proofErr w:type="spellEnd"/>
      <w:r w:rsidRPr="00F76A74">
        <w:rPr>
          <w:sz w:val="24"/>
          <w:szCs w:val="24"/>
        </w:rPr>
        <w:t xml:space="preserve"> детская школа искусств «Балтика» из бюджета </w:t>
      </w:r>
      <w:proofErr w:type="spellStart"/>
      <w:r w:rsidRPr="00F76A74">
        <w:rPr>
          <w:sz w:val="24"/>
          <w:szCs w:val="24"/>
        </w:rPr>
        <w:t>Сосновоборского</w:t>
      </w:r>
      <w:proofErr w:type="spellEnd"/>
      <w:r w:rsidRPr="00F76A74">
        <w:rPr>
          <w:sz w:val="24"/>
          <w:szCs w:val="24"/>
        </w:rPr>
        <w:t xml:space="preserve"> городского округа на иные цели, связанные с реализацией федерального проекта «Культурная сред</w:t>
      </w:r>
      <w:r>
        <w:rPr>
          <w:sz w:val="24"/>
          <w:szCs w:val="24"/>
        </w:rPr>
        <w:t>а», а именно: оснащение МБУ ДО «СДШИ «Балтика»</w:t>
      </w:r>
      <w:r w:rsidRPr="00F76A74">
        <w:rPr>
          <w:sz w:val="24"/>
          <w:szCs w:val="24"/>
        </w:rPr>
        <w:t>, музыкальными инструментами, оборудованием и учебными материалами</w:t>
      </w:r>
      <w:r>
        <w:rPr>
          <w:sz w:val="24"/>
          <w:szCs w:val="24"/>
        </w:rPr>
        <w:t xml:space="preserve"> – исключить.</w:t>
      </w:r>
    </w:p>
    <w:p w:rsidR="001A210D" w:rsidRDefault="001A210D" w:rsidP="001A21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Пункты 14, 15, 16 и 17 </w:t>
      </w:r>
      <w:hyperlink w:anchor="Par31" w:history="1">
        <w:proofErr w:type="gramStart"/>
        <w:r w:rsidRPr="00F76A74">
          <w:rPr>
            <w:sz w:val="24"/>
            <w:szCs w:val="24"/>
          </w:rPr>
          <w:t>Порядк</w:t>
        </w:r>
      </w:hyperlink>
      <w:r w:rsidRPr="00F76A74">
        <w:rPr>
          <w:sz w:val="24"/>
          <w:szCs w:val="24"/>
        </w:rPr>
        <w:t>а</w:t>
      </w:r>
      <w:proofErr w:type="gramEnd"/>
      <w:r w:rsidRPr="00F76A74">
        <w:rPr>
          <w:sz w:val="24"/>
          <w:szCs w:val="24"/>
        </w:rPr>
        <w:t xml:space="preserve"> определения объема и условий предоставления в 2021 году субсидии муниципальному бюджетному учреждению «</w:t>
      </w:r>
      <w:proofErr w:type="spellStart"/>
      <w:r w:rsidRPr="00F76A74">
        <w:rPr>
          <w:sz w:val="24"/>
          <w:szCs w:val="24"/>
        </w:rPr>
        <w:t>Сосновоборская</w:t>
      </w:r>
      <w:proofErr w:type="spellEnd"/>
      <w:r w:rsidRPr="00F76A74">
        <w:rPr>
          <w:sz w:val="24"/>
          <w:szCs w:val="24"/>
        </w:rPr>
        <w:t xml:space="preserve"> детская школа искусств «Балтика» из бюджета </w:t>
      </w:r>
      <w:proofErr w:type="spellStart"/>
      <w:r w:rsidRPr="00F76A74">
        <w:rPr>
          <w:sz w:val="24"/>
          <w:szCs w:val="24"/>
        </w:rPr>
        <w:t>Сосновоборского</w:t>
      </w:r>
      <w:proofErr w:type="spellEnd"/>
      <w:r w:rsidRPr="00F76A74">
        <w:rPr>
          <w:sz w:val="24"/>
          <w:szCs w:val="24"/>
        </w:rPr>
        <w:t xml:space="preserve"> городского округа на иные цели, связанные с реализацией федерального проекта «Культурная среда», а им</w:t>
      </w:r>
      <w:r>
        <w:rPr>
          <w:sz w:val="24"/>
          <w:szCs w:val="24"/>
        </w:rPr>
        <w:t>енно: оснащение МБУ ДО «СДШИ «Балтика»</w:t>
      </w:r>
      <w:r w:rsidRPr="00F76A74">
        <w:rPr>
          <w:sz w:val="24"/>
          <w:szCs w:val="24"/>
        </w:rPr>
        <w:t>, музыкальными инструментами, оборудованием и учебными материалами</w:t>
      </w:r>
      <w:r>
        <w:rPr>
          <w:sz w:val="24"/>
          <w:szCs w:val="24"/>
        </w:rPr>
        <w:t xml:space="preserve"> считать пунктами 13, 14, 15 и 16 соответственно.</w:t>
      </w:r>
    </w:p>
    <w:p w:rsidR="001A210D" w:rsidRPr="00F76A74" w:rsidRDefault="001A210D" w:rsidP="001A21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1A210D" w:rsidRDefault="001A210D" w:rsidP="001A21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A1EE3">
        <w:rPr>
          <w:sz w:val="24"/>
          <w:szCs w:val="24"/>
        </w:rPr>
        <w:t xml:space="preserve">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1A210D" w:rsidRDefault="001A210D" w:rsidP="001A210D">
      <w:pPr>
        <w:tabs>
          <w:tab w:val="left" w:pos="709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9A1EE3">
        <w:rPr>
          <w:sz w:val="24"/>
          <w:szCs w:val="24"/>
        </w:rPr>
        <w:t>.</w:t>
      </w:r>
      <w:r w:rsidRPr="009A1EE3">
        <w:rPr>
          <w:bCs/>
          <w:sz w:val="24"/>
          <w:szCs w:val="24"/>
        </w:rPr>
        <w:t xml:space="preserve"> Отделу по связям с общественностью (пресс-центр) комитета по общественной безопасности и информации администрации (</w:t>
      </w:r>
      <w:r>
        <w:rPr>
          <w:bCs/>
          <w:sz w:val="24"/>
          <w:szCs w:val="24"/>
        </w:rPr>
        <w:t>Бастина Е.А</w:t>
      </w:r>
      <w:r w:rsidRPr="009A1EE3">
        <w:rPr>
          <w:bCs/>
          <w:sz w:val="24"/>
          <w:szCs w:val="24"/>
        </w:rPr>
        <w:t xml:space="preserve">.) </w:t>
      </w:r>
      <w:proofErr w:type="gramStart"/>
      <w:r w:rsidRPr="009A1EE3">
        <w:rPr>
          <w:bCs/>
          <w:sz w:val="24"/>
          <w:szCs w:val="24"/>
        </w:rPr>
        <w:t>разместить</w:t>
      </w:r>
      <w:proofErr w:type="gramEnd"/>
      <w:r w:rsidRPr="009A1EE3">
        <w:rPr>
          <w:bCs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9A1EE3">
        <w:rPr>
          <w:bCs/>
          <w:sz w:val="24"/>
          <w:szCs w:val="24"/>
        </w:rPr>
        <w:t>Сосновоборского</w:t>
      </w:r>
      <w:proofErr w:type="spellEnd"/>
      <w:r w:rsidRPr="009A1EE3">
        <w:rPr>
          <w:bCs/>
          <w:sz w:val="24"/>
          <w:szCs w:val="24"/>
        </w:rPr>
        <w:t xml:space="preserve"> городского округа</w:t>
      </w:r>
      <w:r w:rsidRPr="009A1EE3">
        <w:rPr>
          <w:sz w:val="24"/>
          <w:szCs w:val="24"/>
        </w:rPr>
        <w:t>.</w:t>
      </w:r>
    </w:p>
    <w:p w:rsidR="001A210D" w:rsidRDefault="001A210D" w:rsidP="001A210D">
      <w:pPr>
        <w:tabs>
          <w:tab w:val="left" w:pos="709"/>
        </w:tabs>
        <w:ind w:firstLine="708"/>
        <w:jc w:val="both"/>
        <w:rPr>
          <w:sz w:val="24"/>
          <w:szCs w:val="24"/>
        </w:rPr>
      </w:pPr>
    </w:p>
    <w:p w:rsidR="001A210D" w:rsidRDefault="001A210D" w:rsidP="001A21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A1EE3">
        <w:rPr>
          <w:sz w:val="24"/>
          <w:szCs w:val="24"/>
        </w:rPr>
        <w:t xml:space="preserve">. Настоящее постановление вступает в силу со дня </w:t>
      </w:r>
      <w:r>
        <w:rPr>
          <w:sz w:val="24"/>
          <w:szCs w:val="24"/>
        </w:rPr>
        <w:t>официального обнародования</w:t>
      </w:r>
      <w:r w:rsidRPr="009A1EE3">
        <w:rPr>
          <w:sz w:val="24"/>
          <w:szCs w:val="24"/>
        </w:rPr>
        <w:t>.</w:t>
      </w:r>
    </w:p>
    <w:p w:rsidR="001A210D" w:rsidRDefault="001A210D" w:rsidP="001A21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A210D" w:rsidRPr="009A1EE3" w:rsidRDefault="001A210D" w:rsidP="001A21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A1EE3">
        <w:rPr>
          <w:sz w:val="24"/>
          <w:szCs w:val="24"/>
        </w:rPr>
        <w:t xml:space="preserve">. </w:t>
      </w:r>
      <w:proofErr w:type="gramStart"/>
      <w:r w:rsidRPr="009A1EE3">
        <w:rPr>
          <w:sz w:val="24"/>
          <w:szCs w:val="24"/>
        </w:rPr>
        <w:t>Контроль за</w:t>
      </w:r>
      <w:proofErr w:type="gramEnd"/>
      <w:r w:rsidRPr="009A1EE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A210D" w:rsidRPr="009A1EE3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Pr="009A1EE3" w:rsidRDefault="001A210D" w:rsidP="001A210D">
      <w:pPr>
        <w:rPr>
          <w:sz w:val="24"/>
          <w:szCs w:val="24"/>
        </w:rPr>
      </w:pPr>
    </w:p>
    <w:p w:rsidR="001A210D" w:rsidRPr="009A1EE3" w:rsidRDefault="001A210D" w:rsidP="001A210D">
      <w:pPr>
        <w:rPr>
          <w:sz w:val="24"/>
          <w:szCs w:val="24"/>
        </w:rPr>
      </w:pPr>
      <w:r w:rsidRPr="009A1EE3">
        <w:rPr>
          <w:sz w:val="24"/>
          <w:szCs w:val="24"/>
        </w:rPr>
        <w:t xml:space="preserve">Глава </w:t>
      </w:r>
      <w:proofErr w:type="spellStart"/>
      <w:r w:rsidRPr="009A1EE3">
        <w:rPr>
          <w:sz w:val="24"/>
          <w:szCs w:val="24"/>
        </w:rPr>
        <w:t>Сосновоборского</w:t>
      </w:r>
      <w:proofErr w:type="spellEnd"/>
      <w:r w:rsidRPr="009A1EE3">
        <w:rPr>
          <w:sz w:val="24"/>
          <w:szCs w:val="24"/>
        </w:rPr>
        <w:t xml:space="preserve"> городского округа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9A1EE3">
        <w:rPr>
          <w:sz w:val="24"/>
          <w:szCs w:val="24"/>
        </w:rPr>
        <w:t>М.В. Воронков</w:t>
      </w:r>
    </w:p>
    <w:p w:rsidR="001A210D" w:rsidRPr="00863087" w:rsidRDefault="001A210D" w:rsidP="001A210D">
      <w:pPr>
        <w:rPr>
          <w:sz w:val="24"/>
          <w:szCs w:val="24"/>
        </w:rPr>
      </w:pPr>
    </w:p>
    <w:p w:rsidR="001A210D" w:rsidRPr="00863087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rPr>
          <w:sz w:val="24"/>
          <w:szCs w:val="24"/>
        </w:rPr>
      </w:pPr>
    </w:p>
    <w:p w:rsidR="001A210D" w:rsidRDefault="001A210D" w:rsidP="001A210D">
      <w:pPr>
        <w:jc w:val="both"/>
        <w:rPr>
          <w:sz w:val="12"/>
          <w:szCs w:val="18"/>
        </w:rPr>
      </w:pPr>
      <w:bookmarkStart w:id="0" w:name="_GoBack"/>
      <w:bookmarkEnd w:id="0"/>
    </w:p>
    <w:p w:rsidR="001A210D" w:rsidRDefault="001A210D" w:rsidP="001A210D">
      <w:pPr>
        <w:jc w:val="both"/>
        <w:rPr>
          <w:sz w:val="12"/>
          <w:szCs w:val="18"/>
        </w:rPr>
      </w:pPr>
    </w:p>
    <w:sectPr w:rsidR="001A210D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DB" w:rsidRDefault="00A523DB" w:rsidP="001A210D">
      <w:r>
        <w:separator/>
      </w:r>
    </w:p>
  </w:endnote>
  <w:endnote w:type="continuationSeparator" w:id="0">
    <w:p w:rsidR="00A523DB" w:rsidRDefault="00A523DB" w:rsidP="001A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3D" w:rsidRDefault="00A523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3D" w:rsidRDefault="00A523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3D" w:rsidRDefault="00A523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DB" w:rsidRDefault="00A523DB" w:rsidP="001A210D">
      <w:r>
        <w:separator/>
      </w:r>
    </w:p>
  </w:footnote>
  <w:footnote w:type="continuationSeparator" w:id="0">
    <w:p w:rsidR="00A523DB" w:rsidRDefault="00A523DB" w:rsidP="001A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3D" w:rsidRDefault="00A523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523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3D" w:rsidRDefault="00A52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60f444c-c292-426b-9eff-6938a61c86ea"/>
  </w:docVars>
  <w:rsids>
    <w:rsidRoot w:val="001A210D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A210D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33B"/>
    <w:rsid w:val="009F3D19"/>
    <w:rsid w:val="00A523DB"/>
    <w:rsid w:val="00A60AF3"/>
    <w:rsid w:val="00A73C48"/>
    <w:rsid w:val="00A907ED"/>
    <w:rsid w:val="00A94C82"/>
    <w:rsid w:val="00AA10E6"/>
    <w:rsid w:val="00AA1779"/>
    <w:rsid w:val="00AD4A87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4791F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4725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210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210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21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2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21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2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79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9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210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210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21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2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21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2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79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ACCE8CF4B3BF7A145985A60CAB84F7EFF06830DA0300734C899555E7D66B79ECA7F11161171A14961C0730CA03C87B35D91507D9CD0U3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2021-11-30T08:37:00Z</dcterms:created>
  <dcterms:modified xsi:type="dcterms:W3CDTF">2021-11-30T09:43:00Z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d60f444c-c292-426b-9eff-6938a61c86ea</vt:lpwstr>
  </property>
</Properties>
</file>