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9B8" w:rsidRDefault="001029B8" w:rsidP="001029B8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029B8" w:rsidRDefault="001029B8" w:rsidP="001029B8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1029B8" w:rsidRDefault="001029B8" w:rsidP="001029B8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1029B8" w:rsidRDefault="004C67CC" w:rsidP="001029B8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fCr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Ej3wqy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1029B8" w:rsidRDefault="001029B8" w:rsidP="001029B8">
      <w:pPr>
        <w:pStyle w:val="3"/>
        <w:jc w:val="left"/>
      </w:pPr>
      <w:r>
        <w:t xml:space="preserve">                             постановление</w:t>
      </w:r>
    </w:p>
    <w:p w:rsidR="001029B8" w:rsidRDefault="001029B8" w:rsidP="001029B8">
      <w:pPr>
        <w:jc w:val="center"/>
        <w:rPr>
          <w:sz w:val="24"/>
        </w:rPr>
      </w:pPr>
    </w:p>
    <w:p w:rsidR="001029B8" w:rsidRDefault="001029B8" w:rsidP="001029B8">
      <w:pPr>
        <w:rPr>
          <w:sz w:val="24"/>
        </w:rPr>
      </w:pPr>
      <w:r>
        <w:rPr>
          <w:sz w:val="24"/>
        </w:rPr>
        <w:t xml:space="preserve">                                                    от  30/12/2021 № 2609</w:t>
      </w:r>
    </w:p>
    <w:p w:rsidR="001029B8" w:rsidRPr="009D7CA5" w:rsidRDefault="001029B8" w:rsidP="001029B8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1029B8" w:rsidRDefault="001029B8" w:rsidP="001029B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2F7E">
        <w:rPr>
          <w:sz w:val="24"/>
          <w:szCs w:val="24"/>
        </w:rPr>
        <w:t>Об утверждении средней рыночной стоимости</w:t>
      </w:r>
    </w:p>
    <w:p w:rsidR="001029B8" w:rsidRDefault="001029B8" w:rsidP="001029B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2F7E">
        <w:rPr>
          <w:sz w:val="24"/>
          <w:szCs w:val="24"/>
        </w:rPr>
        <w:t xml:space="preserve">одного квадратного метра общей площади жилья </w:t>
      </w:r>
    </w:p>
    <w:p w:rsidR="001029B8" w:rsidRDefault="001029B8" w:rsidP="001029B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2F7E">
        <w:rPr>
          <w:sz w:val="24"/>
          <w:szCs w:val="24"/>
        </w:rPr>
        <w:t xml:space="preserve">для расчета субсидий и социальных выплат </w:t>
      </w:r>
    </w:p>
    <w:p w:rsidR="001029B8" w:rsidRDefault="001029B8" w:rsidP="001029B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2F7E">
        <w:rPr>
          <w:sz w:val="24"/>
          <w:szCs w:val="24"/>
        </w:rPr>
        <w:t xml:space="preserve">на строительство (приобретение) жилья </w:t>
      </w:r>
    </w:p>
    <w:p w:rsidR="001029B8" w:rsidRDefault="001029B8" w:rsidP="001029B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на первый</w:t>
      </w:r>
      <w:r w:rsidRPr="00EF2F7E">
        <w:rPr>
          <w:sz w:val="24"/>
          <w:szCs w:val="24"/>
        </w:rPr>
        <w:t xml:space="preserve"> квартал 202</w:t>
      </w:r>
      <w:r>
        <w:rPr>
          <w:sz w:val="24"/>
          <w:szCs w:val="24"/>
        </w:rPr>
        <w:t>2</w:t>
      </w:r>
      <w:r w:rsidRPr="00EF2F7E">
        <w:rPr>
          <w:sz w:val="24"/>
          <w:szCs w:val="24"/>
        </w:rPr>
        <w:t xml:space="preserve"> года</w:t>
      </w:r>
    </w:p>
    <w:p w:rsidR="001029B8" w:rsidRDefault="001029B8" w:rsidP="001029B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029B8" w:rsidRDefault="001029B8" w:rsidP="001029B8">
      <w:pPr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В соответствии с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утвержденными распоряжением комитета по строительству Ленинградской области от 13.03.2020 № 79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 доступным и комфортным жильем и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 Ленинградской области», администрация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</w:t>
      </w:r>
      <w:r>
        <w:rPr>
          <w:b/>
          <w:sz w:val="24"/>
          <w:szCs w:val="24"/>
        </w:rPr>
        <w:t>п о с т а н о в л я е т:</w:t>
      </w:r>
    </w:p>
    <w:p w:rsidR="001029B8" w:rsidRPr="00A020B9" w:rsidRDefault="001029B8" w:rsidP="001029B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EF2F7E">
        <w:rPr>
          <w:sz w:val="24"/>
          <w:szCs w:val="24"/>
        </w:rPr>
        <w:t>Утвердить среднюю рыночную стоимость одного квадратного метра общей площади жилья для расчета субсидий и социальных выплат на строительств</w:t>
      </w:r>
      <w:r>
        <w:rPr>
          <w:sz w:val="24"/>
          <w:szCs w:val="24"/>
        </w:rPr>
        <w:t>о (приобретение) жилья на первый</w:t>
      </w:r>
      <w:r w:rsidRPr="00EF2F7E">
        <w:rPr>
          <w:sz w:val="24"/>
          <w:szCs w:val="24"/>
        </w:rPr>
        <w:t xml:space="preserve"> квартал 202</w:t>
      </w:r>
      <w:r>
        <w:rPr>
          <w:sz w:val="24"/>
          <w:szCs w:val="24"/>
        </w:rPr>
        <w:t>2</w:t>
      </w:r>
      <w:r w:rsidRPr="00EF2F7E">
        <w:rPr>
          <w:sz w:val="24"/>
          <w:szCs w:val="24"/>
        </w:rPr>
        <w:t xml:space="preserve"> года по муниципальному образованию </w:t>
      </w:r>
      <w:proofErr w:type="spellStart"/>
      <w:r w:rsidRPr="00EF2F7E">
        <w:rPr>
          <w:sz w:val="24"/>
          <w:szCs w:val="24"/>
        </w:rPr>
        <w:t>Сосновоборский</w:t>
      </w:r>
      <w:proofErr w:type="spellEnd"/>
      <w:r w:rsidRPr="00EF2F7E">
        <w:rPr>
          <w:sz w:val="24"/>
          <w:szCs w:val="24"/>
        </w:rPr>
        <w:t xml:space="preserve"> городской округ Ленинг</w:t>
      </w:r>
      <w:r>
        <w:rPr>
          <w:sz w:val="24"/>
          <w:szCs w:val="24"/>
        </w:rPr>
        <w:t xml:space="preserve">радской области в размере </w:t>
      </w:r>
      <w:r w:rsidRPr="00DA3873">
        <w:rPr>
          <w:sz w:val="24"/>
          <w:szCs w:val="24"/>
        </w:rPr>
        <w:t>9424</w:t>
      </w:r>
      <w:r>
        <w:rPr>
          <w:sz w:val="24"/>
          <w:szCs w:val="24"/>
        </w:rPr>
        <w:t>6</w:t>
      </w:r>
      <w:r w:rsidRPr="00DA3873">
        <w:rPr>
          <w:sz w:val="24"/>
          <w:szCs w:val="24"/>
        </w:rPr>
        <w:t xml:space="preserve"> рублей.</w:t>
      </w:r>
    </w:p>
    <w:p w:rsidR="001029B8" w:rsidRPr="00B26A73" w:rsidRDefault="001029B8" w:rsidP="001029B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Норматив стоимости одного квадратного метра общей площади жилья по муниципальному образованию</w:t>
      </w:r>
      <w:r w:rsidRPr="00022E15">
        <w:rPr>
          <w:sz w:val="24"/>
          <w:szCs w:val="24"/>
        </w:rPr>
        <w:t xml:space="preserve"> </w:t>
      </w:r>
      <w:proofErr w:type="spellStart"/>
      <w:r w:rsidRPr="00B26A73">
        <w:rPr>
          <w:sz w:val="24"/>
          <w:szCs w:val="24"/>
        </w:rPr>
        <w:t>Сосновоборский</w:t>
      </w:r>
      <w:proofErr w:type="spellEnd"/>
      <w:r w:rsidRPr="00B26A73">
        <w:rPr>
          <w:sz w:val="24"/>
          <w:szCs w:val="24"/>
        </w:rPr>
        <w:t xml:space="preserve"> городской округ Ленинградской области</w:t>
      </w:r>
      <w:r>
        <w:rPr>
          <w:sz w:val="24"/>
          <w:szCs w:val="24"/>
        </w:rPr>
        <w:t xml:space="preserve"> на первый квартал 2022 </w:t>
      </w:r>
      <w:r w:rsidRPr="000A66CB">
        <w:rPr>
          <w:sz w:val="24"/>
          <w:szCs w:val="24"/>
        </w:rPr>
        <w:t xml:space="preserve">года </w:t>
      </w:r>
      <w:r>
        <w:rPr>
          <w:sz w:val="24"/>
          <w:szCs w:val="24"/>
        </w:rPr>
        <w:t xml:space="preserve">считать равным размеру установленному пунктом 1. </w:t>
      </w:r>
    </w:p>
    <w:p w:rsidR="001029B8" w:rsidRPr="000A66CB" w:rsidRDefault="001029B8" w:rsidP="001029B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B26A73">
        <w:rPr>
          <w:sz w:val="24"/>
          <w:szCs w:val="24"/>
        </w:rPr>
        <w:t>. Для расчета размера социальной выплаты на строительство (приобретение</w:t>
      </w:r>
      <w:r w:rsidRPr="000A66CB">
        <w:rPr>
          <w:sz w:val="24"/>
          <w:szCs w:val="24"/>
        </w:rPr>
        <w:t>) жилья за счет средств федерального бюджета и областного бюджета Ленинградской области применять значение средней рыночной стоимости одного квадратного метра общей площади жилья, установленной для Ленинградской области уполномоченным федеральным органом исполнительной власти.</w:t>
      </w:r>
    </w:p>
    <w:p w:rsidR="001029B8" w:rsidRDefault="001029B8" w:rsidP="001029B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1029B8" w:rsidRDefault="001029B8" w:rsidP="001029B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Отделу по связям с общественностью (пресс-центр) Комитета по общественной безопасности и информации (Бастина Е.А.) разместить настоящее постановление на официальном сайте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округа.</w:t>
      </w:r>
    </w:p>
    <w:p w:rsidR="001029B8" w:rsidRDefault="001029B8" w:rsidP="001029B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 Настоящее постановление вступает в силу со дня официального обнародования.</w:t>
      </w:r>
    </w:p>
    <w:p w:rsidR="001029B8" w:rsidRDefault="001029B8" w:rsidP="001029B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 Контроль за исполнением настоящего постановления оставляю за собой.</w:t>
      </w:r>
    </w:p>
    <w:p w:rsidR="001029B8" w:rsidRDefault="001029B8" w:rsidP="001029B8">
      <w:pPr>
        <w:rPr>
          <w:sz w:val="24"/>
          <w:szCs w:val="24"/>
        </w:rPr>
      </w:pPr>
    </w:p>
    <w:p w:rsidR="001029B8" w:rsidRPr="00EF2F7E" w:rsidRDefault="001029B8" w:rsidP="001029B8">
      <w:pPr>
        <w:rPr>
          <w:sz w:val="24"/>
          <w:szCs w:val="24"/>
        </w:rPr>
      </w:pPr>
      <w:r w:rsidRPr="00EF2F7E">
        <w:rPr>
          <w:sz w:val="24"/>
          <w:szCs w:val="24"/>
        </w:rPr>
        <w:t xml:space="preserve">Глава </w:t>
      </w:r>
      <w:proofErr w:type="spellStart"/>
      <w:r w:rsidRPr="00EF2F7E">
        <w:rPr>
          <w:sz w:val="24"/>
          <w:szCs w:val="24"/>
        </w:rPr>
        <w:t>Сосновоборского</w:t>
      </w:r>
      <w:proofErr w:type="spellEnd"/>
      <w:r w:rsidRPr="00EF2F7E"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Pr="00EF2F7E">
        <w:rPr>
          <w:sz w:val="24"/>
          <w:szCs w:val="24"/>
        </w:rPr>
        <w:t>М.В.</w:t>
      </w:r>
      <w:r>
        <w:rPr>
          <w:sz w:val="24"/>
          <w:szCs w:val="24"/>
        </w:rPr>
        <w:t xml:space="preserve"> </w:t>
      </w:r>
      <w:r w:rsidRPr="00EF2F7E">
        <w:rPr>
          <w:sz w:val="24"/>
          <w:szCs w:val="24"/>
        </w:rPr>
        <w:t>Воронков</w:t>
      </w:r>
    </w:p>
    <w:p w:rsidR="001029B8" w:rsidRPr="009D7CA5" w:rsidRDefault="001029B8" w:rsidP="001029B8">
      <w:pPr>
        <w:rPr>
          <w:sz w:val="10"/>
          <w:szCs w:val="10"/>
        </w:rPr>
      </w:pPr>
      <w:bookmarkStart w:id="0" w:name="_GoBack"/>
      <w:bookmarkEnd w:id="0"/>
    </w:p>
    <w:sectPr w:rsidR="001029B8" w:rsidRPr="009D7CA5" w:rsidSect="009D7C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42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9A1" w:rsidRDefault="000209A1" w:rsidP="001029B8">
      <w:r>
        <w:separator/>
      </w:r>
    </w:p>
  </w:endnote>
  <w:endnote w:type="continuationSeparator" w:id="0">
    <w:p w:rsidR="000209A1" w:rsidRDefault="000209A1" w:rsidP="00102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AF0" w:rsidRDefault="000209A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AF0" w:rsidRDefault="000209A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AF0" w:rsidRDefault="000209A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9A1" w:rsidRDefault="000209A1" w:rsidP="001029B8">
      <w:r>
        <w:separator/>
      </w:r>
    </w:p>
  </w:footnote>
  <w:footnote w:type="continuationSeparator" w:id="0">
    <w:p w:rsidR="000209A1" w:rsidRDefault="000209A1" w:rsidP="001029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AF0" w:rsidRDefault="000209A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0209A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AF0" w:rsidRDefault="000209A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1e9652f-3eda-4cec-a837-4f1e4250d20c"/>
  </w:docVars>
  <w:rsids>
    <w:rsidRoot w:val="001029B8"/>
    <w:rsid w:val="000209A1"/>
    <w:rsid w:val="000230E3"/>
    <w:rsid w:val="00046AA9"/>
    <w:rsid w:val="00057AB4"/>
    <w:rsid w:val="00061FBC"/>
    <w:rsid w:val="000946DF"/>
    <w:rsid w:val="000B0B5B"/>
    <w:rsid w:val="000D3A9E"/>
    <w:rsid w:val="000F26AA"/>
    <w:rsid w:val="001029B8"/>
    <w:rsid w:val="00116523"/>
    <w:rsid w:val="00124ABE"/>
    <w:rsid w:val="0014354D"/>
    <w:rsid w:val="00152546"/>
    <w:rsid w:val="001639F5"/>
    <w:rsid w:val="00175952"/>
    <w:rsid w:val="001D0766"/>
    <w:rsid w:val="00206E8A"/>
    <w:rsid w:val="00207A5B"/>
    <w:rsid w:val="00210722"/>
    <w:rsid w:val="00222A92"/>
    <w:rsid w:val="00222B38"/>
    <w:rsid w:val="00277DBE"/>
    <w:rsid w:val="002B5CAE"/>
    <w:rsid w:val="002B666D"/>
    <w:rsid w:val="002C3CAB"/>
    <w:rsid w:val="002C40DC"/>
    <w:rsid w:val="002E24E2"/>
    <w:rsid w:val="003046CE"/>
    <w:rsid w:val="003135E2"/>
    <w:rsid w:val="00344061"/>
    <w:rsid w:val="00350109"/>
    <w:rsid w:val="003669CE"/>
    <w:rsid w:val="003B6065"/>
    <w:rsid w:val="003C073C"/>
    <w:rsid w:val="003C4698"/>
    <w:rsid w:val="003C4AD1"/>
    <w:rsid w:val="003F0629"/>
    <w:rsid w:val="004035FE"/>
    <w:rsid w:val="0040422C"/>
    <w:rsid w:val="00443AA0"/>
    <w:rsid w:val="00470D2D"/>
    <w:rsid w:val="00475F27"/>
    <w:rsid w:val="004C67CC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A54EC"/>
    <w:rsid w:val="007B2BB7"/>
    <w:rsid w:val="007E321A"/>
    <w:rsid w:val="00805F1E"/>
    <w:rsid w:val="00810634"/>
    <w:rsid w:val="00821021"/>
    <w:rsid w:val="0084000B"/>
    <w:rsid w:val="008554B1"/>
    <w:rsid w:val="0086142F"/>
    <w:rsid w:val="0088303D"/>
    <w:rsid w:val="0089150D"/>
    <w:rsid w:val="008B74AE"/>
    <w:rsid w:val="008D33EF"/>
    <w:rsid w:val="008E6448"/>
    <w:rsid w:val="008F16A3"/>
    <w:rsid w:val="008F2045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96D26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DB6983"/>
    <w:rsid w:val="00E047A5"/>
    <w:rsid w:val="00E30882"/>
    <w:rsid w:val="00E4356E"/>
    <w:rsid w:val="00E47A52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9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029B8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029B8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029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29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029B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029B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9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029B8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029B8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029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29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029B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029B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  </cp:lastModifiedBy>
  <cp:revision>3</cp:revision>
  <dcterms:created xsi:type="dcterms:W3CDTF">2022-01-11T12:21:00Z</dcterms:created>
  <dcterms:modified xsi:type="dcterms:W3CDTF">2022-01-11T12:41:00Z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21e9652f-3eda-4cec-a837-4f1e4250d20c</vt:lpwstr>
  </property>
</Properties>
</file>