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95F5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95F5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5F557D">
        <w:rPr>
          <w:sz w:val="24"/>
        </w:rPr>
        <w:t xml:space="preserve">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5F557D">
        <w:rPr>
          <w:sz w:val="24"/>
        </w:rPr>
        <w:t>14/11/2025 № 3129</w:t>
      </w:r>
    </w:p>
    <w:p w:rsidR="00762166" w:rsidRDefault="00762166" w:rsidP="00762166">
      <w:pPr>
        <w:jc w:val="both"/>
        <w:rPr>
          <w:sz w:val="24"/>
        </w:rPr>
      </w:pPr>
    </w:p>
    <w:p w:rsidR="00450179" w:rsidRDefault="00450179" w:rsidP="00450179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 xml:space="preserve">Об утверждении схем инв.№ </w:t>
      </w:r>
      <w:r>
        <w:rPr>
          <w:sz w:val="24"/>
          <w:szCs w:val="24"/>
        </w:rPr>
        <w:t>3975/СРЗУ-10-25</w:t>
      </w:r>
      <w:r w:rsidRPr="004D0284">
        <w:rPr>
          <w:sz w:val="24"/>
          <w:szCs w:val="24"/>
        </w:rPr>
        <w:t xml:space="preserve">, </w:t>
      </w:r>
    </w:p>
    <w:p w:rsidR="00450179" w:rsidRPr="004D0284" w:rsidRDefault="00450179" w:rsidP="00450179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3976/СРЗУ-10-25 </w:t>
      </w:r>
      <w:r w:rsidRPr="004D0284">
        <w:rPr>
          <w:sz w:val="24"/>
          <w:szCs w:val="24"/>
        </w:rPr>
        <w:t xml:space="preserve">расположения </w:t>
      </w:r>
    </w:p>
    <w:p w:rsidR="00450179" w:rsidRPr="004D0284" w:rsidRDefault="00450179" w:rsidP="00450179">
      <w:pPr>
        <w:rPr>
          <w:sz w:val="24"/>
          <w:szCs w:val="24"/>
        </w:rPr>
      </w:pPr>
      <w:r w:rsidRPr="004D0284">
        <w:rPr>
          <w:sz w:val="24"/>
          <w:szCs w:val="24"/>
        </w:rPr>
        <w:t xml:space="preserve">земельных участков </w:t>
      </w:r>
      <w:r>
        <w:rPr>
          <w:sz w:val="24"/>
          <w:szCs w:val="24"/>
        </w:rPr>
        <w:t>на кадастровом плане территории</w:t>
      </w:r>
      <w:r w:rsidRPr="004D0284">
        <w:rPr>
          <w:sz w:val="24"/>
          <w:szCs w:val="24"/>
        </w:rPr>
        <w:t xml:space="preserve"> </w:t>
      </w:r>
    </w:p>
    <w:p w:rsidR="00450179" w:rsidRDefault="00450179" w:rsidP="00450179">
      <w:pPr>
        <w:rPr>
          <w:color w:val="FF0000"/>
          <w:sz w:val="24"/>
          <w:szCs w:val="24"/>
        </w:rPr>
      </w:pPr>
    </w:p>
    <w:p w:rsidR="00450179" w:rsidRDefault="00450179" w:rsidP="00450179">
      <w:pPr>
        <w:rPr>
          <w:color w:val="FF0000"/>
          <w:sz w:val="24"/>
          <w:szCs w:val="24"/>
        </w:rPr>
      </w:pPr>
    </w:p>
    <w:p w:rsidR="00450179" w:rsidRDefault="00450179" w:rsidP="00450179">
      <w:pPr>
        <w:rPr>
          <w:color w:val="FF0000"/>
          <w:sz w:val="24"/>
          <w:szCs w:val="24"/>
        </w:rPr>
      </w:pPr>
    </w:p>
    <w:p w:rsidR="00450179" w:rsidRPr="002573CD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схемы</w:t>
      </w:r>
      <w:r w:rsidRPr="004D0284">
        <w:rPr>
          <w:sz w:val="24"/>
          <w:szCs w:val="24"/>
        </w:rPr>
        <w:t xml:space="preserve"> инв.№ </w:t>
      </w:r>
      <w:r>
        <w:rPr>
          <w:sz w:val="24"/>
          <w:szCs w:val="24"/>
        </w:rPr>
        <w:t>3975/СРЗУ-10-25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3976/СРЗУ-10-25 </w:t>
      </w:r>
      <w:r w:rsidRPr="004D0284">
        <w:rPr>
          <w:sz w:val="24"/>
          <w:szCs w:val="24"/>
        </w:rPr>
        <w:t>расположения земельных участков н</w:t>
      </w:r>
      <w:r>
        <w:rPr>
          <w:sz w:val="24"/>
          <w:szCs w:val="24"/>
        </w:rPr>
        <w:t xml:space="preserve">а кадастровом плане территории </w:t>
      </w:r>
      <w:r w:rsidRPr="004D0284">
        <w:rPr>
          <w:sz w:val="24"/>
          <w:szCs w:val="24"/>
        </w:rPr>
        <w:t xml:space="preserve">(разработаны МКУ «ЦИОГД»), </w:t>
      </w:r>
      <w:r>
        <w:rPr>
          <w:sz w:val="24"/>
          <w:szCs w:val="24"/>
        </w:rPr>
        <w:t xml:space="preserve">           </w:t>
      </w:r>
      <w:r w:rsidRPr="004D0284">
        <w:rPr>
          <w:sz w:val="24"/>
          <w:szCs w:val="24"/>
        </w:rPr>
        <w:t xml:space="preserve">в рамках реализации областных законов </w:t>
      </w:r>
      <w:r w:rsidRPr="004D0284">
        <w:rPr>
          <w:bCs/>
          <w:sz w:val="24"/>
          <w:szCs w:val="24"/>
        </w:rPr>
        <w:t xml:space="preserve">Ленинградской области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и </w:t>
      </w:r>
      <w:proofErr w:type="gramStart"/>
      <w:r w:rsidRPr="004D0284">
        <w:rPr>
          <w:sz w:val="24"/>
          <w:szCs w:val="24"/>
        </w:rPr>
        <w:t>от</w:t>
      </w:r>
      <w:proofErr w:type="gramEnd"/>
      <w:r w:rsidRPr="004D0284">
        <w:rPr>
          <w:sz w:val="24"/>
          <w:szCs w:val="24"/>
        </w:rPr>
        <w:t xml:space="preserve"> </w:t>
      </w:r>
      <w:proofErr w:type="gramStart"/>
      <w:r w:rsidRPr="004D0284">
        <w:rPr>
          <w:sz w:val="24"/>
          <w:szCs w:val="24"/>
        </w:rPr>
        <w:t>17.07.2018 № 75-оз</w:t>
      </w:r>
      <w:r w:rsidRPr="004D0284">
        <w:rPr>
          <w:bCs/>
          <w:sz w:val="24"/>
          <w:szCs w:val="24"/>
        </w:rPr>
        <w:t xml:space="preserve"> «</w:t>
      </w:r>
      <w:r w:rsidRPr="004D0284">
        <w:rPr>
          <w:sz w:val="24"/>
          <w:szCs w:val="24"/>
        </w:rPr>
        <w:t xml:space="preserve">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на основании Земельного кодекса Российской Федерации, Федерального закона от 13.07.2015 № 218-ФЗ «О государственной регистрации недвижимости», приказа </w:t>
      </w:r>
      <w:proofErr w:type="spellStart"/>
      <w:r w:rsidRPr="004D0284">
        <w:rPr>
          <w:sz w:val="24"/>
          <w:szCs w:val="24"/>
        </w:rPr>
        <w:t>Росреестра</w:t>
      </w:r>
      <w:proofErr w:type="spellEnd"/>
      <w:r w:rsidRPr="004D0284">
        <w:rPr>
          <w:sz w:val="24"/>
          <w:szCs w:val="24"/>
        </w:rPr>
        <w:t xml:space="preserve"> от</w:t>
      </w:r>
      <w:proofErr w:type="gramEnd"/>
      <w:r w:rsidRPr="004D0284">
        <w:rPr>
          <w:sz w:val="24"/>
          <w:szCs w:val="24"/>
        </w:rPr>
        <w:t xml:space="preserve"> 19.04.2022 № </w:t>
      </w:r>
      <w:proofErr w:type="gramStart"/>
      <w:r w:rsidRPr="004D0284">
        <w:rPr>
          <w:sz w:val="24"/>
          <w:szCs w:val="24"/>
        </w:rPr>
        <w:t>П</w:t>
      </w:r>
      <w:proofErr w:type="gramEnd"/>
      <w:r w:rsidRPr="004D0284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</w:t>
      </w:r>
      <w:proofErr w:type="gramStart"/>
      <w:r w:rsidRPr="004D0284">
        <w:rPr>
          <w:sz w:val="24"/>
          <w:szCs w:val="24"/>
        </w:rPr>
        <w:t xml:space="preserve">территории, подготовка которой осуществляется в форме документа на бумажном носителе», приказа комитета по архитектуре и градостроительству Ленинградской области от 03.09.2019 № 59 «Об утверждении Правил землепользования и застройки муниципального образования </w:t>
      </w:r>
      <w:proofErr w:type="spellStart"/>
      <w:r w:rsidRPr="004D0284">
        <w:rPr>
          <w:sz w:val="24"/>
          <w:szCs w:val="24"/>
        </w:rPr>
        <w:t>Сосновоборский</w:t>
      </w:r>
      <w:proofErr w:type="spellEnd"/>
      <w:r w:rsidRPr="004D0284">
        <w:rPr>
          <w:sz w:val="24"/>
          <w:szCs w:val="24"/>
        </w:rPr>
        <w:t xml:space="preserve"> городской округ Ленинградской области» (с изм.), </w:t>
      </w:r>
      <w:r w:rsidRPr="004D0284">
        <w:rPr>
          <w:bCs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4D0284">
        <w:rPr>
          <w:bCs/>
          <w:kern w:val="36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</w:t>
      </w:r>
      <w:proofErr w:type="gramEnd"/>
      <w:r w:rsidRPr="004D0284">
        <w:rPr>
          <w:bCs/>
          <w:kern w:val="36"/>
          <w:sz w:val="24"/>
          <w:szCs w:val="24"/>
        </w:rPr>
        <w:t xml:space="preserve"> не разграничена) на кадастровом плане территории»</w:t>
      </w:r>
      <w:r w:rsidRPr="004D0284">
        <w:rPr>
          <w:bCs/>
          <w:sz w:val="24"/>
          <w:szCs w:val="24"/>
        </w:rPr>
        <w:t xml:space="preserve">, утвержденного постановлением администрации Сосновоборского городского округа от </w:t>
      </w:r>
      <w:r w:rsidRPr="00FA5905">
        <w:rPr>
          <w:sz w:val="24"/>
          <w:szCs w:val="24"/>
        </w:rPr>
        <w:t>28.05.2025 № 1468</w:t>
      </w:r>
      <w:r w:rsidRPr="004D0284">
        <w:rPr>
          <w:sz w:val="24"/>
          <w:szCs w:val="24"/>
        </w:rPr>
        <w:t xml:space="preserve">, в соответствии с </w:t>
      </w:r>
      <w:r w:rsidRPr="004D0284">
        <w:rPr>
          <w:bCs/>
          <w:sz w:val="24"/>
          <w:szCs w:val="24"/>
        </w:rPr>
        <w:t xml:space="preserve">Уставом </w:t>
      </w:r>
      <w:r w:rsidRPr="002573CD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2573CD">
        <w:rPr>
          <w:bCs/>
          <w:sz w:val="24"/>
          <w:szCs w:val="24"/>
        </w:rPr>
        <w:t>Сосновоборский</w:t>
      </w:r>
      <w:proofErr w:type="spellEnd"/>
      <w:r w:rsidRPr="002573CD">
        <w:rPr>
          <w:bCs/>
          <w:sz w:val="24"/>
          <w:szCs w:val="24"/>
        </w:rPr>
        <w:t xml:space="preserve"> городской округ Ленинградской области</w:t>
      </w:r>
      <w:r w:rsidRPr="002573CD">
        <w:rPr>
          <w:sz w:val="24"/>
          <w:szCs w:val="24"/>
        </w:rPr>
        <w:t xml:space="preserve"> администрация Сосновоборского  городского округа </w:t>
      </w:r>
      <w:r w:rsidRPr="002573CD">
        <w:rPr>
          <w:b/>
          <w:spacing w:val="28"/>
          <w:sz w:val="24"/>
          <w:szCs w:val="24"/>
        </w:rPr>
        <w:t>постановляет:</w:t>
      </w:r>
    </w:p>
    <w:p w:rsidR="00450179" w:rsidRPr="00450179" w:rsidRDefault="00450179" w:rsidP="00450179">
      <w:pPr>
        <w:ind w:firstLine="709"/>
        <w:jc w:val="both"/>
        <w:rPr>
          <w:b/>
          <w:sz w:val="10"/>
          <w:szCs w:val="10"/>
        </w:rPr>
      </w:pP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Признать утратившим силу постановление администрации Сосновоборского городского округа от </w:t>
      </w:r>
      <w:r>
        <w:rPr>
          <w:sz w:val="24"/>
        </w:rPr>
        <w:t>15.11.2023 № 3169</w:t>
      </w:r>
      <w:r>
        <w:rPr>
          <w:sz w:val="24"/>
          <w:szCs w:val="24"/>
        </w:rPr>
        <w:t xml:space="preserve"> «</w:t>
      </w:r>
      <w:r w:rsidRPr="00056A3E">
        <w:rPr>
          <w:sz w:val="24"/>
          <w:szCs w:val="24"/>
        </w:rPr>
        <w:t>Об утверждении схем инв.№ 2634/СРЗУ-11-23, инв.№ 2639/СРЗУ-11-23 расположения земельных участков на кадастровом плане территории</w:t>
      </w:r>
      <w:r>
        <w:rPr>
          <w:sz w:val="24"/>
          <w:szCs w:val="24"/>
        </w:rPr>
        <w:t>».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Аннулировать </w:t>
      </w:r>
      <w:r w:rsidRPr="004D0284">
        <w:rPr>
          <w:sz w:val="24"/>
          <w:szCs w:val="24"/>
        </w:rPr>
        <w:t>схем</w:t>
      </w:r>
      <w:r>
        <w:rPr>
          <w:sz w:val="24"/>
          <w:szCs w:val="24"/>
        </w:rPr>
        <w:t>ы</w:t>
      </w:r>
      <w:r w:rsidRPr="004D0284">
        <w:rPr>
          <w:sz w:val="24"/>
          <w:szCs w:val="24"/>
        </w:rPr>
        <w:t xml:space="preserve"> </w:t>
      </w:r>
      <w:r w:rsidRPr="00056A3E">
        <w:rPr>
          <w:sz w:val="24"/>
          <w:szCs w:val="24"/>
        </w:rPr>
        <w:t xml:space="preserve">инв.№ 2634/СРЗУ-11-23, инв.№ 2639/СРЗУ-11-23 </w:t>
      </w:r>
      <w:r w:rsidRPr="004D0284">
        <w:rPr>
          <w:sz w:val="24"/>
          <w:szCs w:val="24"/>
        </w:rPr>
        <w:t xml:space="preserve">расположения земельных участков </w:t>
      </w:r>
      <w:r>
        <w:rPr>
          <w:sz w:val="24"/>
          <w:szCs w:val="24"/>
        </w:rPr>
        <w:t>на кадастровом плане территории.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2573CD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573CD">
        <w:rPr>
          <w:sz w:val="24"/>
          <w:szCs w:val="24"/>
        </w:rPr>
        <w:t xml:space="preserve">. Утвердить схему инв.№ </w:t>
      </w:r>
      <w:r>
        <w:rPr>
          <w:sz w:val="24"/>
          <w:szCs w:val="24"/>
        </w:rPr>
        <w:t>3975/СРЗУ-10-25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г.</w:t>
      </w:r>
      <w:r>
        <w:rPr>
          <w:sz w:val="24"/>
          <w:szCs w:val="24"/>
        </w:rPr>
        <w:t xml:space="preserve"> </w:t>
      </w:r>
      <w:r w:rsidRPr="002573CD">
        <w:rPr>
          <w:sz w:val="24"/>
          <w:szCs w:val="24"/>
        </w:rPr>
        <w:t xml:space="preserve">Сосновый Бор, </w:t>
      </w:r>
      <w:proofErr w:type="spellStart"/>
      <w:r>
        <w:rPr>
          <w:sz w:val="24"/>
          <w:szCs w:val="24"/>
        </w:rPr>
        <w:t>кад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вартал</w:t>
      </w:r>
      <w:proofErr w:type="spellEnd"/>
      <w:r>
        <w:rPr>
          <w:sz w:val="24"/>
          <w:szCs w:val="24"/>
        </w:rPr>
        <w:t xml:space="preserve"> 47:15:0107003</w:t>
      </w:r>
      <w:r w:rsidRPr="002573CD">
        <w:rPr>
          <w:sz w:val="24"/>
          <w:szCs w:val="24"/>
        </w:rPr>
        <w:t>.</w:t>
      </w:r>
    </w:p>
    <w:p w:rsidR="00450179" w:rsidRPr="002573CD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Площадь земельного участка – </w:t>
      </w:r>
      <w:r>
        <w:rPr>
          <w:sz w:val="24"/>
          <w:szCs w:val="24"/>
        </w:rPr>
        <w:t>200 414</w:t>
      </w:r>
      <w:r w:rsidRPr="002573CD">
        <w:rPr>
          <w:sz w:val="24"/>
          <w:szCs w:val="24"/>
        </w:rPr>
        <w:t xml:space="preserve"> кв. м.</w:t>
      </w:r>
    </w:p>
    <w:p w:rsidR="00450179" w:rsidRPr="002573CD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450179" w:rsidRPr="002573CD" w:rsidRDefault="00450179" w:rsidP="00450179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  <w:r w:rsidRPr="00450179">
        <w:rPr>
          <w:sz w:val="10"/>
          <w:szCs w:val="10"/>
        </w:rPr>
        <w:t xml:space="preserve"> </w:t>
      </w: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573CD">
        <w:rPr>
          <w:sz w:val="24"/>
          <w:szCs w:val="24"/>
        </w:rPr>
        <w:t xml:space="preserve">Утвердить схему инв.№ </w:t>
      </w:r>
      <w:r>
        <w:rPr>
          <w:sz w:val="24"/>
          <w:szCs w:val="24"/>
        </w:rPr>
        <w:t>3976/СРЗУ-10-25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г.</w:t>
      </w:r>
      <w:r>
        <w:rPr>
          <w:sz w:val="24"/>
          <w:szCs w:val="24"/>
        </w:rPr>
        <w:t xml:space="preserve"> </w:t>
      </w:r>
      <w:r w:rsidRPr="002573CD">
        <w:rPr>
          <w:sz w:val="24"/>
          <w:szCs w:val="24"/>
        </w:rPr>
        <w:t xml:space="preserve">Сосновый Бор, </w:t>
      </w:r>
      <w:r>
        <w:rPr>
          <w:sz w:val="24"/>
          <w:szCs w:val="24"/>
        </w:rPr>
        <w:t xml:space="preserve">район между </w:t>
      </w:r>
      <w:proofErr w:type="spellStart"/>
      <w:r>
        <w:rPr>
          <w:sz w:val="24"/>
          <w:szCs w:val="24"/>
        </w:rPr>
        <w:t>мкр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скра</w:t>
      </w:r>
      <w:proofErr w:type="spellEnd"/>
      <w:r>
        <w:rPr>
          <w:sz w:val="24"/>
          <w:szCs w:val="24"/>
        </w:rPr>
        <w:t xml:space="preserve"> и границей </w:t>
      </w:r>
      <w:proofErr w:type="spellStart"/>
      <w:r>
        <w:rPr>
          <w:sz w:val="24"/>
          <w:szCs w:val="24"/>
        </w:rPr>
        <w:t>нас.пункта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кад.квартал</w:t>
      </w:r>
      <w:proofErr w:type="spellEnd"/>
      <w:r>
        <w:rPr>
          <w:sz w:val="24"/>
          <w:szCs w:val="24"/>
        </w:rPr>
        <w:t xml:space="preserve"> 47:15:0107004</w:t>
      </w:r>
      <w:r w:rsidRPr="002573CD">
        <w:rPr>
          <w:sz w:val="24"/>
          <w:szCs w:val="24"/>
        </w:rPr>
        <w:t>.</w:t>
      </w: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Площадь земельного участка – </w:t>
      </w:r>
      <w:r>
        <w:rPr>
          <w:sz w:val="24"/>
          <w:szCs w:val="24"/>
        </w:rPr>
        <w:t>127 640</w:t>
      </w:r>
      <w:r w:rsidRPr="002573CD">
        <w:rPr>
          <w:sz w:val="24"/>
          <w:szCs w:val="24"/>
        </w:rPr>
        <w:t xml:space="preserve"> кв. м.</w:t>
      </w:r>
    </w:p>
    <w:p w:rsidR="00450179" w:rsidRPr="002573CD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450179" w:rsidRPr="002573CD" w:rsidRDefault="00450179" w:rsidP="00450179">
      <w:pPr>
        <w:ind w:firstLine="708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450179" w:rsidRDefault="00450179" w:rsidP="00450179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2C2CAC" w:rsidRDefault="00450179" w:rsidP="004501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C2CAC">
        <w:rPr>
          <w:sz w:val="24"/>
          <w:szCs w:val="24"/>
        </w:rPr>
        <w:t xml:space="preserve">. </w:t>
      </w:r>
      <w:proofErr w:type="gramStart"/>
      <w:r w:rsidRPr="002C2CAC">
        <w:rPr>
          <w:sz w:val="24"/>
          <w:szCs w:val="24"/>
        </w:rPr>
        <w:t>КАГиЗ администрации Со</w:t>
      </w:r>
      <w:r>
        <w:rPr>
          <w:sz w:val="24"/>
          <w:szCs w:val="24"/>
        </w:rPr>
        <w:t>сновоборского городского округа в</w:t>
      </w:r>
      <w:r w:rsidRPr="002C2CAC">
        <w:rPr>
          <w:sz w:val="24"/>
          <w:szCs w:val="24"/>
        </w:rPr>
        <w:t xml:space="preserve"> течение 5 рабочих дней со дня подписания настоящего постановления направить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постановление с приложением схем инв.№ </w:t>
      </w:r>
      <w:r>
        <w:rPr>
          <w:sz w:val="24"/>
          <w:szCs w:val="24"/>
        </w:rPr>
        <w:t>3975/СРЗУ-10-25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> 3976/СРЗУ-10-25 р</w:t>
      </w:r>
      <w:r w:rsidRPr="002C2CAC">
        <w:rPr>
          <w:sz w:val="24"/>
          <w:szCs w:val="24"/>
        </w:rPr>
        <w:t>асположения земельных участков на кадастровом плане территории.</w:t>
      </w:r>
      <w:proofErr w:type="gramEnd"/>
    </w:p>
    <w:p w:rsidR="00450179" w:rsidRPr="00450179" w:rsidRDefault="00450179" w:rsidP="00450179">
      <w:pPr>
        <w:ind w:firstLine="708"/>
        <w:jc w:val="both"/>
        <w:rPr>
          <w:sz w:val="10"/>
          <w:szCs w:val="10"/>
        </w:rPr>
      </w:pP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C2CAC">
        <w:rPr>
          <w:sz w:val="24"/>
          <w:szCs w:val="24"/>
        </w:rPr>
        <w:t>. МКУ «ЦИОГД»:</w:t>
      </w: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C2CAC">
        <w:rPr>
          <w:sz w:val="24"/>
          <w:szCs w:val="24"/>
        </w:rPr>
        <w:t>.1. В течение 14 дней со дня подписания настоящего постановления произвести регистрацию схем инв.№ </w:t>
      </w:r>
      <w:r>
        <w:rPr>
          <w:sz w:val="24"/>
          <w:szCs w:val="24"/>
        </w:rPr>
        <w:t>3975/СРЗУ-10-25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 3976/СРЗУ-10-25 </w:t>
      </w:r>
      <w:r w:rsidRPr="002C2CAC">
        <w:rPr>
          <w:sz w:val="24"/>
          <w:szCs w:val="24"/>
        </w:rPr>
        <w:t>расположения земельных участков в установленном порядке и обеспечить внесение в дело о застройке земельных участков.</w:t>
      </w: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C2CAC">
        <w:rPr>
          <w:sz w:val="24"/>
          <w:szCs w:val="24"/>
        </w:rPr>
        <w:t>.2. В течение 10 дней со дня подписания настоящего постановления внести его в базу государственной информационной системы обеспечения градостроительной деятельности.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FA5905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5905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FA5905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A5905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FA5905">
        <w:rPr>
          <w:sz w:val="24"/>
          <w:szCs w:val="24"/>
        </w:rPr>
        <w:t>разместить</w:t>
      </w:r>
      <w:proofErr w:type="gramEnd"/>
      <w:r w:rsidRPr="00FA590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FA5905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C2CAC">
        <w:rPr>
          <w:sz w:val="24"/>
          <w:szCs w:val="24"/>
        </w:rPr>
        <w:t>. Срок действия решения об утверждении схем инв.№ </w:t>
      </w:r>
      <w:r>
        <w:rPr>
          <w:sz w:val="24"/>
          <w:szCs w:val="24"/>
        </w:rPr>
        <w:t>3975/СРЗУ-10-25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 3976/СРЗУ-10-25 </w:t>
      </w:r>
      <w:r w:rsidRPr="002C2CAC">
        <w:rPr>
          <w:sz w:val="24"/>
          <w:szCs w:val="24"/>
        </w:rPr>
        <w:t>расположения земельных участков составляет 2 года со дня вступления в силу настоящего постановления.</w:t>
      </w:r>
    </w:p>
    <w:p w:rsidR="00450179" w:rsidRPr="00450179" w:rsidRDefault="00450179" w:rsidP="00450179">
      <w:pPr>
        <w:ind w:firstLine="709"/>
        <w:jc w:val="both"/>
        <w:rPr>
          <w:sz w:val="10"/>
          <w:szCs w:val="10"/>
        </w:rPr>
      </w:pPr>
    </w:p>
    <w:p w:rsidR="00450179" w:rsidRPr="002C2CAC" w:rsidRDefault="00450179" w:rsidP="0045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2C2CAC">
        <w:rPr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450179" w:rsidRPr="002C2CAC" w:rsidRDefault="00450179" w:rsidP="00450179">
      <w:pPr>
        <w:pStyle w:val="a9"/>
        <w:ind w:left="0" w:firstLine="709"/>
        <w:jc w:val="both"/>
        <w:rPr>
          <w:sz w:val="24"/>
          <w:szCs w:val="24"/>
        </w:rPr>
      </w:pPr>
    </w:p>
    <w:p w:rsidR="00450179" w:rsidRPr="002C2CAC" w:rsidRDefault="00450179" w:rsidP="00450179">
      <w:pPr>
        <w:pStyle w:val="a9"/>
        <w:ind w:left="0" w:firstLine="709"/>
        <w:jc w:val="both"/>
        <w:rPr>
          <w:sz w:val="24"/>
          <w:szCs w:val="24"/>
        </w:rPr>
      </w:pPr>
    </w:p>
    <w:p w:rsidR="00450179" w:rsidRPr="002C2CAC" w:rsidRDefault="00450179" w:rsidP="00450179">
      <w:pPr>
        <w:pStyle w:val="a9"/>
        <w:ind w:left="0" w:firstLine="709"/>
        <w:jc w:val="both"/>
        <w:rPr>
          <w:sz w:val="24"/>
          <w:szCs w:val="24"/>
        </w:rPr>
      </w:pPr>
    </w:p>
    <w:p w:rsidR="00450179" w:rsidRPr="00C86A91" w:rsidRDefault="00450179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450179" w:rsidRDefault="00450179" w:rsidP="00450179">
      <w:pPr>
        <w:rPr>
          <w:sz w:val="24"/>
          <w:szCs w:val="24"/>
        </w:rPr>
      </w:pPr>
    </w:p>
    <w:p w:rsidR="00450179" w:rsidRDefault="00450179" w:rsidP="00450179">
      <w:pPr>
        <w:rPr>
          <w:sz w:val="12"/>
          <w:szCs w:val="12"/>
        </w:rPr>
      </w:pPr>
      <w:bookmarkStart w:id="0" w:name="_GoBack"/>
      <w:bookmarkEnd w:id="0"/>
    </w:p>
    <w:sectPr w:rsidR="00450179" w:rsidSect="00450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D6" w:rsidRDefault="004C48D6" w:rsidP="00762166">
      <w:r>
        <w:separator/>
      </w:r>
    </w:p>
  </w:endnote>
  <w:endnote w:type="continuationSeparator" w:id="0">
    <w:p w:rsidR="004C48D6" w:rsidRDefault="004C48D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7D" w:rsidRDefault="005F55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7D" w:rsidRDefault="005F55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7D" w:rsidRDefault="005F55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D6" w:rsidRDefault="004C48D6" w:rsidP="00762166">
      <w:r>
        <w:separator/>
      </w:r>
    </w:p>
  </w:footnote>
  <w:footnote w:type="continuationSeparator" w:id="0">
    <w:p w:rsidR="004C48D6" w:rsidRDefault="004C48D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7D" w:rsidRDefault="005F55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7D" w:rsidRDefault="005F55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232d6fb-ca11-49dc-94f5-0ea74694c1e3"/>
  </w:docVars>
  <w:rsids>
    <w:rsidRoot w:val="0045017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6F28"/>
    <w:rsid w:val="001704D1"/>
    <w:rsid w:val="00195F5D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0179"/>
    <w:rsid w:val="00455CF7"/>
    <w:rsid w:val="00456157"/>
    <w:rsid w:val="00481632"/>
    <w:rsid w:val="00497C95"/>
    <w:rsid w:val="004A334F"/>
    <w:rsid w:val="004B0515"/>
    <w:rsid w:val="004C13F7"/>
    <w:rsid w:val="004C48D6"/>
    <w:rsid w:val="004C5A50"/>
    <w:rsid w:val="00500435"/>
    <w:rsid w:val="00514E26"/>
    <w:rsid w:val="00520DB4"/>
    <w:rsid w:val="00525BAB"/>
    <w:rsid w:val="005309FA"/>
    <w:rsid w:val="00530A0E"/>
    <w:rsid w:val="00533DC6"/>
    <w:rsid w:val="00552544"/>
    <w:rsid w:val="005612B9"/>
    <w:rsid w:val="00571B26"/>
    <w:rsid w:val="005A32F0"/>
    <w:rsid w:val="005A6AE5"/>
    <w:rsid w:val="005C23E6"/>
    <w:rsid w:val="005F557D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331D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0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858e3c-d551-4f77-8411-f7dbc23f73d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ed858e3c-d551-4f77-8411-f7dbc23f73dd.dot</Template>
  <TotalTime>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2025-11-14T07:37:00Z</cp:lastPrinted>
  <dcterms:created xsi:type="dcterms:W3CDTF">2025-11-14T13:47:00Z</dcterms:created>
  <dcterms:modified xsi:type="dcterms:W3CDTF">2025-11-14T14:02:00Z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f232d6fb-ca11-49dc-94f5-0ea74694c1e3</vt:lpwstr>
  </property>
</Properties>
</file>