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A9" w:rsidRDefault="00246EA9" w:rsidP="00246E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-491490</wp:posOffset>
            </wp:positionV>
            <wp:extent cx="610235" cy="78041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EA9" w:rsidRPr="009B143A" w:rsidRDefault="00246EA9" w:rsidP="00246EA9">
      <w:pPr>
        <w:jc w:val="center"/>
        <w:rPr>
          <w:b/>
          <w:szCs w:val="22"/>
        </w:rPr>
      </w:pPr>
      <w:r w:rsidRPr="009B143A">
        <w:rPr>
          <w:b/>
          <w:szCs w:val="22"/>
        </w:rPr>
        <w:t>СОВЕТ ДЕПУТ</w:t>
      </w:r>
      <w:r>
        <w:rPr>
          <w:b/>
          <w:szCs w:val="22"/>
        </w:rPr>
        <w:t>АТОВ МУНИЦИПАЛЬНОГО ОБРАЗОВАНИЯ</w:t>
      </w:r>
    </w:p>
    <w:p w:rsidR="00246EA9" w:rsidRPr="009B143A" w:rsidRDefault="00246EA9" w:rsidP="00246EA9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</w:t>
      </w:r>
      <w:r>
        <w:rPr>
          <w:b/>
          <w:szCs w:val="22"/>
        </w:rPr>
        <w:t>КОЙ ОКРУГ ЛЕНИНГРАДСКОЙ ОБЛАСТИ</w:t>
      </w:r>
    </w:p>
    <w:p w:rsidR="00246EA9" w:rsidRPr="009B143A" w:rsidRDefault="00246EA9" w:rsidP="00246EA9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 xml:space="preserve">ЧЕТВЕРТЫЙ </w:t>
      </w:r>
      <w:r w:rsidRPr="009B143A">
        <w:rPr>
          <w:b/>
          <w:szCs w:val="22"/>
        </w:rPr>
        <w:t>СОЗЫВ)</w:t>
      </w:r>
    </w:p>
    <w:p w:rsidR="00246EA9" w:rsidRDefault="009E4C5A" w:rsidP="00246EA9">
      <w:pPr>
        <w:jc w:val="center"/>
        <w:rPr>
          <w:b/>
          <w:sz w:val="24"/>
        </w:rPr>
      </w:pPr>
      <w:r w:rsidRPr="009E4C5A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46EA9" w:rsidRPr="009B143A" w:rsidRDefault="00246EA9" w:rsidP="00246EA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246EA9" w:rsidRDefault="00246EA9" w:rsidP="00246EA9">
      <w:pPr>
        <w:jc w:val="right"/>
        <w:rPr>
          <w:b/>
          <w:bCs/>
          <w:sz w:val="28"/>
          <w:szCs w:val="28"/>
          <w:u w:val="single"/>
        </w:rPr>
      </w:pPr>
    </w:p>
    <w:p w:rsidR="00246EA9" w:rsidRPr="00637131" w:rsidRDefault="00246EA9" w:rsidP="00246EA9">
      <w:pPr>
        <w:jc w:val="center"/>
        <w:rPr>
          <w:b/>
          <w:spacing w:val="20"/>
          <w:sz w:val="28"/>
          <w:szCs w:val="28"/>
        </w:rPr>
      </w:pPr>
      <w:r w:rsidRPr="00637131">
        <w:rPr>
          <w:b/>
          <w:spacing w:val="20"/>
          <w:sz w:val="28"/>
          <w:szCs w:val="28"/>
        </w:rPr>
        <w:t>от 2</w:t>
      </w:r>
      <w:r>
        <w:rPr>
          <w:b/>
          <w:spacing w:val="20"/>
          <w:sz w:val="28"/>
          <w:szCs w:val="28"/>
        </w:rPr>
        <w:t>6</w:t>
      </w:r>
      <w:r w:rsidRPr="00637131">
        <w:rPr>
          <w:b/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>0</w:t>
      </w:r>
      <w:r w:rsidRPr="00637131">
        <w:rPr>
          <w:b/>
          <w:spacing w:val="20"/>
          <w:sz w:val="28"/>
          <w:szCs w:val="28"/>
        </w:rPr>
        <w:t>2.20</w:t>
      </w:r>
      <w:r>
        <w:rPr>
          <w:b/>
          <w:spacing w:val="20"/>
          <w:sz w:val="28"/>
          <w:szCs w:val="28"/>
        </w:rPr>
        <w:t>21</w:t>
      </w:r>
      <w:r w:rsidRPr="00637131">
        <w:rPr>
          <w:b/>
          <w:spacing w:val="20"/>
          <w:sz w:val="28"/>
          <w:szCs w:val="28"/>
        </w:rPr>
        <w:t xml:space="preserve"> года № </w:t>
      </w:r>
      <w:r>
        <w:rPr>
          <w:b/>
          <w:spacing w:val="20"/>
          <w:sz w:val="28"/>
          <w:szCs w:val="28"/>
        </w:rPr>
        <w:t>17</w:t>
      </w:r>
    </w:p>
    <w:p w:rsidR="00246EA9" w:rsidRPr="007E5BE1" w:rsidRDefault="00246EA9" w:rsidP="00246EA9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6948"/>
      </w:tblGrid>
      <w:tr w:rsidR="00246EA9" w:rsidRPr="00C65736" w:rsidTr="00454559">
        <w:tc>
          <w:tcPr>
            <w:tcW w:w="6948" w:type="dxa"/>
          </w:tcPr>
          <w:p w:rsidR="00246EA9" w:rsidRPr="002B1FEA" w:rsidRDefault="00246EA9" w:rsidP="00454559">
            <w:pPr>
              <w:jc w:val="both"/>
              <w:rPr>
                <w:b/>
                <w:sz w:val="28"/>
                <w:szCs w:val="28"/>
              </w:rPr>
            </w:pPr>
            <w:r w:rsidRPr="002B1FEA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продлении полномочий рабочей группы по ра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работке проектов муниципальных правовых актов, направленных на реализацию жителями Соснов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борского городского округа права вносить на ра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смотрение органов местного самоуправления горо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ского округа инициативные проекты»</w:t>
            </w:r>
          </w:p>
        </w:tc>
      </w:tr>
    </w:tbl>
    <w:p w:rsidR="00246EA9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6EA9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6EA9" w:rsidRPr="00633D36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6EA9" w:rsidRPr="002B1FEA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утверждением </w:t>
      </w:r>
      <w:r w:rsidRPr="007E5BE1">
        <w:rPr>
          <w:rFonts w:ascii="Arial" w:hAnsi="Arial" w:cs="Arial"/>
          <w:sz w:val="24"/>
          <w:szCs w:val="24"/>
        </w:rPr>
        <w:t>«Положения о порядке выдвижения, внесения, обс</w:t>
      </w:r>
      <w:r w:rsidRPr="007E5BE1">
        <w:rPr>
          <w:rFonts w:ascii="Arial" w:hAnsi="Arial" w:cs="Arial"/>
          <w:sz w:val="24"/>
          <w:szCs w:val="24"/>
        </w:rPr>
        <w:t>у</w:t>
      </w:r>
      <w:r w:rsidRPr="007E5BE1">
        <w:rPr>
          <w:rFonts w:ascii="Arial" w:hAnsi="Arial" w:cs="Arial"/>
          <w:sz w:val="24"/>
          <w:szCs w:val="24"/>
        </w:rPr>
        <w:t>ждения, рассмотрения инициативных проектов в муниципальном образовании С</w:t>
      </w:r>
      <w:r w:rsidRPr="007E5BE1">
        <w:rPr>
          <w:rFonts w:ascii="Arial" w:hAnsi="Arial" w:cs="Arial"/>
          <w:sz w:val="24"/>
          <w:szCs w:val="24"/>
        </w:rPr>
        <w:t>о</w:t>
      </w:r>
      <w:r w:rsidRPr="007E5BE1">
        <w:rPr>
          <w:rFonts w:ascii="Arial" w:hAnsi="Arial" w:cs="Arial"/>
          <w:sz w:val="24"/>
          <w:szCs w:val="24"/>
        </w:rPr>
        <w:t>сновоборский городской округ Ленинградской области» и необходимость</w:t>
      </w:r>
      <w:r>
        <w:rPr>
          <w:rFonts w:ascii="Arial" w:hAnsi="Arial" w:cs="Arial"/>
          <w:sz w:val="24"/>
          <w:szCs w:val="24"/>
        </w:rPr>
        <w:t>ю разрабо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ки дополнительных нормативных правовых актов совета, направленных на реализ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цию </w:t>
      </w:r>
      <w:r w:rsidRPr="004B35B3">
        <w:rPr>
          <w:rFonts w:ascii="Arial" w:hAnsi="Arial" w:cs="Arial"/>
          <w:sz w:val="24"/>
          <w:szCs w:val="24"/>
        </w:rPr>
        <w:t>жителями Сосновоборского городского округа права вносить на рассмотрение органов местного самоуправления городского округа инициативные проекты</w:t>
      </w:r>
      <w:r>
        <w:rPr>
          <w:rFonts w:ascii="Arial" w:hAnsi="Arial" w:cs="Arial"/>
          <w:sz w:val="24"/>
          <w:szCs w:val="24"/>
        </w:rPr>
        <w:t>, на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новании </w:t>
      </w:r>
      <w:r w:rsidRPr="004B35B3">
        <w:rPr>
          <w:rFonts w:ascii="Arial" w:hAnsi="Arial" w:cs="Arial"/>
          <w:sz w:val="24"/>
          <w:szCs w:val="24"/>
        </w:rPr>
        <w:t>Федерального закона от 20 июля 2020 года N236-ФЗ «О внесении измен</w:t>
      </w:r>
      <w:r w:rsidRPr="004B35B3">
        <w:rPr>
          <w:rFonts w:ascii="Arial" w:hAnsi="Arial" w:cs="Arial"/>
          <w:sz w:val="24"/>
          <w:szCs w:val="24"/>
        </w:rPr>
        <w:t>е</w:t>
      </w:r>
      <w:r w:rsidRPr="004B35B3">
        <w:rPr>
          <w:rFonts w:ascii="Arial" w:hAnsi="Arial" w:cs="Arial"/>
          <w:sz w:val="24"/>
          <w:szCs w:val="24"/>
        </w:rPr>
        <w:t>ний в Федеральный закон «Об общих принципах организации местного самоупра</w:t>
      </w:r>
      <w:r w:rsidRPr="004B35B3">
        <w:rPr>
          <w:rFonts w:ascii="Arial" w:hAnsi="Arial" w:cs="Arial"/>
          <w:sz w:val="24"/>
          <w:szCs w:val="24"/>
        </w:rPr>
        <w:t>в</w:t>
      </w:r>
      <w:r w:rsidRPr="004B35B3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2B1FEA">
        <w:rPr>
          <w:rFonts w:ascii="Arial" w:hAnsi="Arial" w:cs="Arial"/>
          <w:sz w:val="24"/>
          <w:szCs w:val="24"/>
        </w:rPr>
        <w:t>совет депутатов муниципального образования С</w:t>
      </w:r>
      <w:r w:rsidRPr="002B1FEA">
        <w:rPr>
          <w:rFonts w:ascii="Arial" w:hAnsi="Arial" w:cs="Arial"/>
          <w:sz w:val="24"/>
          <w:szCs w:val="24"/>
        </w:rPr>
        <w:t>о</w:t>
      </w:r>
      <w:r w:rsidRPr="002B1FEA">
        <w:rPr>
          <w:rFonts w:ascii="Arial" w:hAnsi="Arial" w:cs="Arial"/>
          <w:sz w:val="24"/>
          <w:szCs w:val="24"/>
        </w:rPr>
        <w:t>сновоборский городской округ Ленинградской области</w:t>
      </w:r>
    </w:p>
    <w:p w:rsidR="00246EA9" w:rsidRPr="002B1FEA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6EA9" w:rsidRPr="002B1FEA" w:rsidRDefault="00246EA9" w:rsidP="00246EA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B1FEA">
        <w:rPr>
          <w:rFonts w:ascii="Arial" w:hAnsi="Arial" w:cs="Arial"/>
          <w:sz w:val="24"/>
          <w:szCs w:val="24"/>
        </w:rPr>
        <w:t>Р Е Ш И Л:</w:t>
      </w:r>
    </w:p>
    <w:p w:rsidR="00246EA9" w:rsidRPr="003E0620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6EA9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2B3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изменение в решение совета депутатов </w:t>
      </w:r>
      <w:r w:rsidRPr="007E5BE1">
        <w:rPr>
          <w:rFonts w:ascii="Arial" w:hAnsi="Arial" w:cs="Arial"/>
          <w:sz w:val="24"/>
          <w:szCs w:val="24"/>
        </w:rPr>
        <w:t>от 18.09.2020 № 107</w:t>
      </w:r>
      <w:r>
        <w:rPr>
          <w:rFonts w:ascii="Arial" w:hAnsi="Arial" w:cs="Arial"/>
          <w:sz w:val="24"/>
          <w:szCs w:val="24"/>
        </w:rPr>
        <w:t xml:space="preserve"> </w:t>
      </w:r>
      <w:r w:rsidRPr="007E5BE1">
        <w:rPr>
          <w:rFonts w:ascii="Arial" w:hAnsi="Arial" w:cs="Arial"/>
          <w:sz w:val="24"/>
          <w:szCs w:val="24"/>
        </w:rPr>
        <w:t>«О создании рабочей группы по разработке проектов муниципальных правовых актов, направленных на реализацию жителями Сосновоборского городского округа права вносить на рассмотрение органов местного самоуправления городского округа ин</w:t>
      </w:r>
      <w:r w:rsidRPr="007E5BE1">
        <w:rPr>
          <w:rFonts w:ascii="Arial" w:hAnsi="Arial" w:cs="Arial"/>
          <w:sz w:val="24"/>
          <w:szCs w:val="24"/>
        </w:rPr>
        <w:t>и</w:t>
      </w:r>
      <w:r w:rsidRPr="007E5BE1">
        <w:rPr>
          <w:rFonts w:ascii="Arial" w:hAnsi="Arial" w:cs="Arial"/>
          <w:sz w:val="24"/>
          <w:szCs w:val="24"/>
        </w:rPr>
        <w:t>циативные проекты»</w:t>
      </w:r>
      <w:r>
        <w:rPr>
          <w:rFonts w:ascii="Arial" w:hAnsi="Arial" w:cs="Arial"/>
          <w:sz w:val="24"/>
          <w:szCs w:val="24"/>
        </w:rPr>
        <w:t>, изложив пункт 3 в новой редакции:</w:t>
      </w:r>
    </w:p>
    <w:p w:rsidR="00246EA9" w:rsidRPr="007E5BE1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F2B3D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Рабочей группе </w:t>
      </w:r>
      <w:r w:rsidRPr="00246EA9">
        <w:rPr>
          <w:rFonts w:ascii="Arial" w:hAnsi="Arial" w:cs="Arial"/>
          <w:sz w:val="24"/>
          <w:szCs w:val="24"/>
        </w:rPr>
        <w:t>в срок до 1 июля 2021 года</w:t>
      </w:r>
      <w:r>
        <w:rPr>
          <w:rFonts w:ascii="Arial" w:hAnsi="Arial" w:cs="Arial"/>
          <w:sz w:val="24"/>
          <w:szCs w:val="24"/>
        </w:rPr>
        <w:t xml:space="preserve"> подготовить </w:t>
      </w:r>
      <w:r w:rsidRPr="004B35B3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ы</w:t>
      </w:r>
      <w:r w:rsidRPr="004B35B3">
        <w:rPr>
          <w:rFonts w:ascii="Arial" w:hAnsi="Arial" w:cs="Arial"/>
          <w:sz w:val="24"/>
          <w:szCs w:val="24"/>
        </w:rPr>
        <w:t xml:space="preserve"> муниц</w:t>
      </w:r>
      <w:r w:rsidRPr="004B35B3">
        <w:rPr>
          <w:rFonts w:ascii="Arial" w:hAnsi="Arial" w:cs="Arial"/>
          <w:sz w:val="24"/>
          <w:szCs w:val="24"/>
        </w:rPr>
        <w:t>и</w:t>
      </w:r>
      <w:r w:rsidRPr="004B35B3">
        <w:rPr>
          <w:rFonts w:ascii="Arial" w:hAnsi="Arial" w:cs="Arial"/>
          <w:sz w:val="24"/>
          <w:szCs w:val="24"/>
        </w:rPr>
        <w:t>пальных правовых актов, направленны</w:t>
      </w:r>
      <w:r>
        <w:rPr>
          <w:rFonts w:ascii="Arial" w:hAnsi="Arial" w:cs="Arial"/>
          <w:sz w:val="24"/>
          <w:szCs w:val="24"/>
        </w:rPr>
        <w:t>е</w:t>
      </w:r>
      <w:r w:rsidRPr="004B35B3">
        <w:rPr>
          <w:rFonts w:ascii="Arial" w:hAnsi="Arial" w:cs="Arial"/>
          <w:sz w:val="24"/>
          <w:szCs w:val="24"/>
        </w:rPr>
        <w:t xml:space="preserve"> на реализацию жителями Сосновоборского городского округа права вносить на рассмотрение органов местного самоуправления городского округа инициативные проекты</w:t>
      </w:r>
      <w:r>
        <w:rPr>
          <w:rFonts w:ascii="Arial" w:hAnsi="Arial" w:cs="Arial"/>
          <w:sz w:val="24"/>
          <w:szCs w:val="24"/>
        </w:rPr>
        <w:t>.»</w:t>
      </w:r>
    </w:p>
    <w:p w:rsidR="00246EA9" w:rsidRPr="006F2B3D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принятия.</w:t>
      </w:r>
    </w:p>
    <w:p w:rsidR="00246EA9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B1FEA">
        <w:rPr>
          <w:rFonts w:ascii="Arial" w:hAnsi="Arial" w:cs="Arial"/>
          <w:sz w:val="24"/>
          <w:szCs w:val="24"/>
        </w:rPr>
        <w:t xml:space="preserve"> Настоящее решение </w:t>
      </w:r>
      <w:r>
        <w:rPr>
          <w:rFonts w:ascii="Arial" w:hAnsi="Arial" w:cs="Arial"/>
          <w:sz w:val="24"/>
          <w:szCs w:val="24"/>
        </w:rPr>
        <w:t>официального обнародовать на сайте городской газ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ты </w:t>
      </w:r>
      <w:r w:rsidRPr="002B1FEA">
        <w:rPr>
          <w:rFonts w:ascii="Arial" w:hAnsi="Arial" w:cs="Arial"/>
          <w:sz w:val="24"/>
          <w:szCs w:val="24"/>
        </w:rPr>
        <w:t>«Маяк».</w:t>
      </w:r>
    </w:p>
    <w:p w:rsidR="00246EA9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6EA9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6EA9" w:rsidRDefault="00246EA9" w:rsidP="00246E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6EA9" w:rsidRDefault="00246EA9" w:rsidP="00246E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46EA9" w:rsidRDefault="00246EA9" w:rsidP="00246EA9">
      <w:pPr>
        <w:jc w:val="both"/>
        <w:rPr>
          <w:b/>
          <w:sz w:val="28"/>
          <w:szCs w:val="28"/>
        </w:rPr>
      </w:pPr>
      <w:r w:rsidRPr="002B1FEA">
        <w:rPr>
          <w:b/>
          <w:sz w:val="28"/>
          <w:szCs w:val="28"/>
        </w:rPr>
        <w:t>Сосновоборского</w:t>
      </w:r>
      <w:r>
        <w:rPr>
          <w:b/>
          <w:sz w:val="28"/>
          <w:szCs w:val="28"/>
        </w:rPr>
        <w:t xml:space="preserve"> </w:t>
      </w:r>
      <w:r w:rsidRPr="002B1FEA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          </w:t>
      </w:r>
      <w:r w:rsidRPr="002B1FE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2B1FEA">
        <w:rPr>
          <w:b/>
          <w:sz w:val="28"/>
          <w:szCs w:val="28"/>
        </w:rPr>
        <w:t xml:space="preserve">        В.</w:t>
      </w:r>
      <w:r>
        <w:rPr>
          <w:b/>
          <w:sz w:val="28"/>
          <w:szCs w:val="28"/>
        </w:rPr>
        <w:t>Б. Садовский</w:t>
      </w:r>
    </w:p>
    <w:sectPr w:rsidR="00246EA9" w:rsidSect="00246EA9">
      <w:headerReference w:type="default" r:id="rId7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7D" w:rsidRDefault="005C527D" w:rsidP="006C6A59">
      <w:r>
        <w:separator/>
      </w:r>
    </w:p>
  </w:endnote>
  <w:endnote w:type="continuationSeparator" w:id="1">
    <w:p w:rsidR="005C527D" w:rsidRDefault="005C527D" w:rsidP="006C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7D" w:rsidRDefault="005C527D" w:rsidP="006C6A59">
      <w:r>
        <w:separator/>
      </w:r>
    </w:p>
  </w:footnote>
  <w:footnote w:type="continuationSeparator" w:id="1">
    <w:p w:rsidR="005C527D" w:rsidRDefault="005C527D" w:rsidP="006C6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2F" w:rsidRDefault="00F67FBA">
    <w:pPr>
      <w:pStyle w:val="a3"/>
    </w:pPr>
    <w:r>
      <w:rPr>
        <w:noProof/>
      </w:rPr>
      <w:pict>
        <v:rect id="AryanRegN" o:spid="_x0000_s5121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F67FBA" w:rsidRPr="00F67FBA" w:rsidRDefault="00F67FBA" w:rsidP="00F67FB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6401106/575816(1)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ad3d1fc-556d-4da0-af09-983cbbf1effd"/>
  </w:docVars>
  <w:rsids>
    <w:rsidRoot w:val="00246EA9"/>
    <w:rsid w:val="000327C9"/>
    <w:rsid w:val="00187445"/>
    <w:rsid w:val="00246EA9"/>
    <w:rsid w:val="002A71A9"/>
    <w:rsid w:val="005C527D"/>
    <w:rsid w:val="006C6A59"/>
    <w:rsid w:val="00901EA3"/>
    <w:rsid w:val="009E4C5A"/>
    <w:rsid w:val="00F67FBA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9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6EA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246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6EA9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246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6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2021-03-02T12:14:00Z</cp:lastPrinted>
  <dcterms:created xsi:type="dcterms:W3CDTF">2021-03-02T12:16:00Z</dcterms:created>
  <dcterms:modified xsi:type="dcterms:W3CDTF">2021-03-02T12:16:00Z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7ad3d1fc-556d-4da0-af09-983cbbf1effd</vt:lpwstr>
  </property>
</Properties>
</file>