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33BD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33BD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2F50C4">
        <w:rPr>
          <w:sz w:val="24"/>
        </w:rPr>
        <w:t xml:space="preserve">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2F50C4">
        <w:rPr>
          <w:sz w:val="24"/>
        </w:rPr>
        <w:t>26/09/2025 № 2592</w:t>
      </w:r>
    </w:p>
    <w:p w:rsidR="00762166" w:rsidRPr="000E1102" w:rsidRDefault="00762166" w:rsidP="00762166">
      <w:pPr>
        <w:jc w:val="both"/>
        <w:rPr>
          <w:sz w:val="10"/>
          <w:szCs w:val="10"/>
        </w:rPr>
      </w:pPr>
    </w:p>
    <w:p w:rsidR="000E1102" w:rsidRDefault="000E1102" w:rsidP="000E1102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0E1102" w:rsidRDefault="000E1102" w:rsidP="000E1102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от 02.06.2025 № 1501</w:t>
      </w:r>
    </w:p>
    <w:p w:rsidR="000E1102" w:rsidRDefault="000E1102" w:rsidP="000E1102">
      <w:pPr>
        <w:jc w:val="both"/>
        <w:rPr>
          <w:sz w:val="24"/>
          <w:szCs w:val="24"/>
        </w:rPr>
      </w:pPr>
      <w:r>
        <w:rPr>
          <w:sz w:val="24"/>
          <w:szCs w:val="24"/>
        </w:rPr>
        <w:t>«О</w:t>
      </w:r>
      <w:r w:rsidRPr="008F6479">
        <w:rPr>
          <w:sz w:val="24"/>
          <w:szCs w:val="24"/>
        </w:rPr>
        <w:t>б утверждении списка граждан – претендентов</w:t>
      </w:r>
      <w:r>
        <w:rPr>
          <w:sz w:val="24"/>
          <w:szCs w:val="24"/>
        </w:rPr>
        <w:t xml:space="preserve"> на получение</w:t>
      </w:r>
    </w:p>
    <w:p w:rsidR="000E1102" w:rsidRDefault="000E1102" w:rsidP="000E1102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>единовременной денежной выплаты</w:t>
      </w:r>
      <w:r>
        <w:rPr>
          <w:sz w:val="24"/>
          <w:szCs w:val="24"/>
        </w:rPr>
        <w:t xml:space="preserve"> на проведение</w:t>
      </w:r>
    </w:p>
    <w:p w:rsidR="000E1102" w:rsidRPr="008F6479" w:rsidRDefault="000E1102" w:rsidP="000E1102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 xml:space="preserve">капитального ремонта жилого дома и </w:t>
      </w:r>
      <w:proofErr w:type="gramStart"/>
      <w:r w:rsidRPr="008F6479">
        <w:rPr>
          <w:sz w:val="24"/>
          <w:szCs w:val="24"/>
        </w:rPr>
        <w:t>единовременной</w:t>
      </w:r>
      <w:proofErr w:type="gramEnd"/>
    </w:p>
    <w:p w:rsidR="000E1102" w:rsidRPr="008F6479" w:rsidRDefault="000E1102" w:rsidP="000E1102">
      <w:pPr>
        <w:autoSpaceDE w:val="0"/>
        <w:autoSpaceDN w:val="0"/>
        <w:adjustRightInd w:val="0"/>
        <w:rPr>
          <w:sz w:val="24"/>
          <w:szCs w:val="24"/>
        </w:rPr>
      </w:pPr>
      <w:r w:rsidRPr="008F6479">
        <w:rPr>
          <w:sz w:val="24"/>
          <w:szCs w:val="24"/>
        </w:rPr>
        <w:t>денежной выплаты на проведение текущего ремонта квартиры</w:t>
      </w:r>
    </w:p>
    <w:p w:rsidR="000E1102" w:rsidRDefault="000E1102" w:rsidP="000E1102">
      <w:pPr>
        <w:jc w:val="both"/>
        <w:rPr>
          <w:sz w:val="24"/>
          <w:szCs w:val="24"/>
        </w:rPr>
      </w:pPr>
      <w:r>
        <w:rPr>
          <w:sz w:val="24"/>
          <w:szCs w:val="24"/>
        </w:rPr>
        <w:t>на 202</w:t>
      </w:r>
      <w:r w:rsidRPr="008F6479">
        <w:rPr>
          <w:sz w:val="24"/>
          <w:szCs w:val="24"/>
        </w:rPr>
        <w:t>5 год на территории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»</w:t>
      </w:r>
    </w:p>
    <w:p w:rsidR="000E1102" w:rsidRDefault="000E1102" w:rsidP="000E1102">
      <w:pPr>
        <w:jc w:val="both"/>
        <w:rPr>
          <w:sz w:val="24"/>
          <w:szCs w:val="24"/>
        </w:rPr>
      </w:pPr>
    </w:p>
    <w:p w:rsidR="000E1102" w:rsidRDefault="000E1102" w:rsidP="000E1102">
      <w:pPr>
        <w:jc w:val="both"/>
        <w:rPr>
          <w:sz w:val="24"/>
          <w:szCs w:val="24"/>
        </w:rPr>
      </w:pPr>
    </w:p>
    <w:p w:rsidR="000E1102" w:rsidRPr="000E1102" w:rsidRDefault="000E1102" w:rsidP="000E1102">
      <w:pPr>
        <w:jc w:val="both"/>
        <w:rPr>
          <w:sz w:val="10"/>
          <w:szCs w:val="10"/>
        </w:rPr>
      </w:pPr>
    </w:p>
    <w:p w:rsidR="000E1102" w:rsidRPr="00C825D5" w:rsidRDefault="000E1102" w:rsidP="000E1102">
      <w:pPr>
        <w:ind w:firstLine="709"/>
        <w:jc w:val="both"/>
        <w:rPr>
          <w:b/>
          <w:sz w:val="24"/>
          <w:szCs w:val="24"/>
        </w:rPr>
      </w:pPr>
      <w:r w:rsidRPr="00C825D5">
        <w:rPr>
          <w:sz w:val="24"/>
          <w:szCs w:val="24"/>
        </w:rPr>
        <w:t xml:space="preserve">В соответствии с пунктом 8 постановления Правительства Ленинградской области </w:t>
      </w:r>
      <w:r>
        <w:rPr>
          <w:sz w:val="24"/>
          <w:szCs w:val="24"/>
        </w:rPr>
        <w:t xml:space="preserve">   от 11.02.2015 года № 24 «Об утверждении </w:t>
      </w:r>
      <w:r w:rsidRPr="00C825D5">
        <w:rPr>
          <w:sz w:val="24"/>
          <w:szCs w:val="24"/>
        </w:rPr>
        <w:t xml:space="preserve">Порядка предоставления отдельным категориям граждан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квартиры», администрация Сосновоборского городского округа </w:t>
      </w:r>
      <w:proofErr w:type="gramStart"/>
      <w:r w:rsidRPr="00C825D5">
        <w:rPr>
          <w:b/>
          <w:sz w:val="24"/>
          <w:szCs w:val="24"/>
        </w:rPr>
        <w:t>п</w:t>
      </w:r>
      <w:proofErr w:type="gramEnd"/>
      <w:r w:rsidRPr="00C825D5">
        <w:rPr>
          <w:b/>
          <w:sz w:val="24"/>
          <w:szCs w:val="24"/>
        </w:rPr>
        <w:t xml:space="preserve"> о с т а н о в л я е т:</w:t>
      </w:r>
    </w:p>
    <w:p w:rsidR="000E1102" w:rsidRPr="000E1102" w:rsidRDefault="000E1102" w:rsidP="000E1102">
      <w:pPr>
        <w:ind w:firstLine="709"/>
        <w:jc w:val="both"/>
        <w:rPr>
          <w:sz w:val="10"/>
          <w:szCs w:val="10"/>
        </w:rPr>
      </w:pPr>
    </w:p>
    <w:p w:rsidR="000E1102" w:rsidRPr="00C825D5" w:rsidRDefault="000E1102" w:rsidP="000E1102">
      <w:pPr>
        <w:ind w:firstLine="709"/>
        <w:jc w:val="both"/>
        <w:rPr>
          <w:sz w:val="24"/>
          <w:szCs w:val="24"/>
        </w:rPr>
      </w:pPr>
      <w:r w:rsidRPr="00C825D5">
        <w:rPr>
          <w:sz w:val="24"/>
          <w:szCs w:val="24"/>
        </w:rPr>
        <w:t>1. Внести изменение в постановление администрации Сосновоборского городского округа от 02.06.2025 № 1501 «Об утверждении списка граждан – претендентов на получение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2025 год на территории Сосновоборского городского округа»:</w:t>
      </w:r>
    </w:p>
    <w:p w:rsidR="000E1102" w:rsidRPr="00C825D5" w:rsidRDefault="000E1102" w:rsidP="000E1102">
      <w:pPr>
        <w:ind w:firstLine="709"/>
        <w:jc w:val="both"/>
        <w:rPr>
          <w:sz w:val="24"/>
          <w:szCs w:val="24"/>
        </w:rPr>
      </w:pPr>
      <w:r w:rsidRPr="00C825D5">
        <w:rPr>
          <w:sz w:val="24"/>
          <w:szCs w:val="24"/>
        </w:rPr>
        <w:t>1.1. Изложить название постановления в новой редакции: «Об утверждении списка граждан – претендентов на получение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территории Сосновоборского городского округа».</w:t>
      </w:r>
    </w:p>
    <w:p w:rsidR="000E1102" w:rsidRPr="00C825D5" w:rsidRDefault="000E1102" w:rsidP="000E1102">
      <w:pPr>
        <w:ind w:firstLine="709"/>
        <w:jc w:val="both"/>
        <w:rPr>
          <w:sz w:val="24"/>
          <w:szCs w:val="24"/>
        </w:rPr>
      </w:pPr>
      <w:r w:rsidRPr="00C825D5">
        <w:rPr>
          <w:sz w:val="24"/>
          <w:szCs w:val="24"/>
        </w:rPr>
        <w:t xml:space="preserve">1.2. Включить сведения о гражданке Федотовой Валентине Николаевне </w:t>
      </w:r>
      <w:r>
        <w:rPr>
          <w:sz w:val="24"/>
          <w:szCs w:val="24"/>
        </w:rPr>
        <w:t xml:space="preserve">                     (п.</w:t>
      </w:r>
      <w:r w:rsidRPr="00C825D5">
        <w:rPr>
          <w:sz w:val="24"/>
          <w:szCs w:val="24"/>
        </w:rPr>
        <w:t>16 Приложения к постановлению) в список граждан – претендентов на получение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территории Сосновоборского городского округа.</w:t>
      </w:r>
    </w:p>
    <w:p w:rsidR="000E1102" w:rsidRPr="00C825D5" w:rsidRDefault="000E1102" w:rsidP="000E1102">
      <w:pPr>
        <w:ind w:firstLine="709"/>
        <w:jc w:val="both"/>
        <w:rPr>
          <w:sz w:val="24"/>
          <w:szCs w:val="24"/>
        </w:rPr>
      </w:pPr>
      <w:r w:rsidRPr="00C825D5">
        <w:rPr>
          <w:sz w:val="24"/>
          <w:szCs w:val="24"/>
        </w:rPr>
        <w:t xml:space="preserve">1.3. Приложение к постановлению </w:t>
      </w:r>
      <w:r>
        <w:rPr>
          <w:sz w:val="24"/>
          <w:szCs w:val="24"/>
        </w:rPr>
        <w:t>утвердить</w:t>
      </w:r>
      <w:r w:rsidRPr="00C825D5">
        <w:rPr>
          <w:sz w:val="24"/>
          <w:szCs w:val="24"/>
        </w:rPr>
        <w:t xml:space="preserve"> в новой редакции</w:t>
      </w:r>
      <w:r>
        <w:rPr>
          <w:sz w:val="24"/>
          <w:szCs w:val="24"/>
        </w:rPr>
        <w:t>, согласно приложению к настоящему постановлению</w:t>
      </w:r>
      <w:r w:rsidRPr="00C825D5">
        <w:rPr>
          <w:sz w:val="24"/>
          <w:szCs w:val="24"/>
        </w:rPr>
        <w:t>.</w:t>
      </w:r>
    </w:p>
    <w:p w:rsidR="000E1102" w:rsidRPr="00C825D5" w:rsidRDefault="000E1102" w:rsidP="000E1102">
      <w:pPr>
        <w:ind w:firstLine="709"/>
        <w:jc w:val="both"/>
        <w:rPr>
          <w:sz w:val="24"/>
          <w:szCs w:val="24"/>
        </w:rPr>
      </w:pPr>
      <w:r w:rsidRPr="00C825D5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0E1102" w:rsidRPr="00C825D5" w:rsidRDefault="000E1102" w:rsidP="000E1102">
      <w:pPr>
        <w:ind w:firstLine="709"/>
        <w:jc w:val="both"/>
        <w:rPr>
          <w:sz w:val="24"/>
          <w:szCs w:val="24"/>
        </w:rPr>
      </w:pPr>
      <w:r w:rsidRPr="00C825D5"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 w:rsidRPr="00C825D5">
        <w:rPr>
          <w:sz w:val="24"/>
          <w:szCs w:val="24"/>
        </w:rPr>
        <w:t>разместить</w:t>
      </w:r>
      <w:proofErr w:type="gramEnd"/>
      <w:r w:rsidRPr="00C825D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0E1102" w:rsidRPr="00C825D5" w:rsidRDefault="000E1102" w:rsidP="000E1102">
      <w:pPr>
        <w:ind w:firstLine="709"/>
        <w:jc w:val="both"/>
        <w:rPr>
          <w:sz w:val="24"/>
          <w:szCs w:val="24"/>
        </w:rPr>
      </w:pPr>
      <w:r w:rsidRPr="00C825D5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0E1102" w:rsidRPr="00C825D5" w:rsidRDefault="000E1102" w:rsidP="000E1102">
      <w:pPr>
        <w:ind w:firstLine="709"/>
        <w:jc w:val="both"/>
        <w:rPr>
          <w:sz w:val="24"/>
          <w:szCs w:val="24"/>
        </w:rPr>
      </w:pPr>
      <w:r w:rsidRPr="00C825D5">
        <w:rPr>
          <w:sz w:val="24"/>
          <w:szCs w:val="24"/>
        </w:rPr>
        <w:t xml:space="preserve">5. </w:t>
      </w:r>
      <w:proofErr w:type="gramStart"/>
      <w:r w:rsidRPr="00C825D5">
        <w:rPr>
          <w:sz w:val="24"/>
          <w:szCs w:val="24"/>
        </w:rPr>
        <w:t>Контроль за</w:t>
      </w:r>
      <w:proofErr w:type="gramEnd"/>
      <w:r w:rsidRPr="00C825D5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0E1102" w:rsidRPr="00C825D5" w:rsidRDefault="000E1102" w:rsidP="000E1102">
      <w:pPr>
        <w:ind w:left="170"/>
        <w:jc w:val="both"/>
        <w:rPr>
          <w:sz w:val="24"/>
          <w:szCs w:val="24"/>
        </w:rPr>
      </w:pPr>
    </w:p>
    <w:p w:rsidR="000E1102" w:rsidRPr="00C825D5" w:rsidRDefault="000E1102" w:rsidP="000E1102">
      <w:pPr>
        <w:ind w:left="170"/>
        <w:jc w:val="both"/>
        <w:rPr>
          <w:sz w:val="24"/>
          <w:szCs w:val="24"/>
        </w:rPr>
      </w:pPr>
    </w:p>
    <w:p w:rsidR="000E1102" w:rsidRDefault="000E1102" w:rsidP="000E1102">
      <w:pPr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0E1102" w:rsidRDefault="000E1102" w:rsidP="000E1102">
      <w:pPr>
        <w:rPr>
          <w:sz w:val="12"/>
          <w:szCs w:val="12"/>
        </w:rPr>
      </w:pPr>
    </w:p>
    <w:p w:rsidR="000E1102" w:rsidRDefault="000E1102" w:rsidP="000E1102">
      <w:pPr>
        <w:rPr>
          <w:sz w:val="24"/>
          <w:szCs w:val="24"/>
        </w:rPr>
        <w:sectPr w:rsidR="000E1102" w:rsidSect="000E11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851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0E1102" w:rsidRPr="00826E5B" w:rsidRDefault="000E1102" w:rsidP="000E110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lastRenderedPageBreak/>
        <w:t>УТВЕРЖДЕН</w:t>
      </w:r>
    </w:p>
    <w:p w:rsidR="000E1102" w:rsidRPr="00826E5B" w:rsidRDefault="000E1102" w:rsidP="000E110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t xml:space="preserve">постановлением </w:t>
      </w:r>
      <w:r>
        <w:rPr>
          <w:rFonts w:cs="Calibri"/>
          <w:sz w:val="24"/>
          <w:szCs w:val="24"/>
        </w:rPr>
        <w:t xml:space="preserve"> </w:t>
      </w:r>
      <w:r w:rsidRPr="00826E5B">
        <w:rPr>
          <w:rFonts w:cs="Calibri"/>
          <w:sz w:val="24"/>
          <w:szCs w:val="24"/>
        </w:rPr>
        <w:t>администрации</w:t>
      </w:r>
    </w:p>
    <w:p w:rsidR="000E1102" w:rsidRPr="00826E5B" w:rsidRDefault="000E1102" w:rsidP="000E110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Сосновоборского городского округа</w:t>
      </w:r>
    </w:p>
    <w:p w:rsidR="000E1102" w:rsidRDefault="000E1102" w:rsidP="000E110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Pr="00826E5B">
        <w:rPr>
          <w:rFonts w:cs="Calibri"/>
          <w:sz w:val="24"/>
          <w:szCs w:val="24"/>
        </w:rPr>
        <w:t xml:space="preserve">от </w:t>
      </w:r>
      <w:r w:rsidR="002F50C4">
        <w:rPr>
          <w:rFonts w:cs="Calibri"/>
          <w:sz w:val="24"/>
          <w:szCs w:val="24"/>
        </w:rPr>
        <w:t>26/09/2025 № 2592</w:t>
      </w:r>
    </w:p>
    <w:p w:rsidR="000E1102" w:rsidRPr="00826E5B" w:rsidRDefault="002F50C4" w:rsidP="000E110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0E1102">
        <w:rPr>
          <w:rFonts w:cs="Calibri"/>
          <w:sz w:val="24"/>
          <w:szCs w:val="24"/>
        </w:rPr>
        <w:t>(Приложение)</w:t>
      </w:r>
    </w:p>
    <w:p w:rsidR="000E1102" w:rsidRPr="00826E5B" w:rsidRDefault="000E1102" w:rsidP="000E1102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</w:t>
      </w:r>
      <w:r w:rsidRPr="00826E5B">
        <w:rPr>
          <w:rFonts w:cs="Calibri"/>
          <w:sz w:val="24"/>
          <w:szCs w:val="24"/>
        </w:rPr>
        <w:t>писок граждан - претендентов</w:t>
      </w:r>
    </w:p>
    <w:p w:rsidR="000E1102" w:rsidRDefault="000E1102" w:rsidP="000E1102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t xml:space="preserve">на получение </w:t>
      </w:r>
      <w:r w:rsidRPr="00356B24">
        <w:rPr>
          <w:sz w:val="24"/>
          <w:szCs w:val="24"/>
        </w:rPr>
        <w:t xml:space="preserve">единовременной денежной </w:t>
      </w:r>
      <w:proofErr w:type="gramStart"/>
      <w:r w:rsidRPr="00356B24">
        <w:rPr>
          <w:sz w:val="24"/>
          <w:szCs w:val="24"/>
        </w:rPr>
        <w:t>выплаты</w:t>
      </w:r>
      <w:proofErr w:type="gramEnd"/>
      <w:r w:rsidRPr="00356B24">
        <w:rPr>
          <w:sz w:val="24"/>
          <w:szCs w:val="24"/>
        </w:rPr>
        <w:t xml:space="preserve"> на проведение капитального ремонта жилого дома и единовременной денежной выплаты на проведение текущего ремонта квартиры</w:t>
      </w:r>
      <w:r>
        <w:rPr>
          <w:rFonts w:cs="Calibri"/>
          <w:sz w:val="24"/>
          <w:szCs w:val="24"/>
        </w:rPr>
        <w:t xml:space="preserve"> на территории  </w:t>
      </w:r>
      <w:r w:rsidRPr="0004714E">
        <w:rPr>
          <w:rFonts w:cs="Calibri"/>
          <w:sz w:val="24"/>
          <w:szCs w:val="24"/>
        </w:rPr>
        <w:t>Сосновоборского городского округа</w:t>
      </w:r>
    </w:p>
    <w:p w:rsidR="000E1102" w:rsidRPr="002F50C4" w:rsidRDefault="000E1102" w:rsidP="000E1102">
      <w:pPr>
        <w:widowControl w:val="0"/>
        <w:autoSpaceDE w:val="0"/>
        <w:autoSpaceDN w:val="0"/>
        <w:adjustRightInd w:val="0"/>
        <w:jc w:val="center"/>
        <w:rPr>
          <w:rFonts w:cs="Calibri"/>
          <w:sz w:val="10"/>
          <w:szCs w:val="10"/>
        </w:rPr>
      </w:pPr>
    </w:p>
    <w:tbl>
      <w:tblPr>
        <w:tblW w:w="512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3540"/>
        <w:gridCol w:w="4203"/>
        <w:gridCol w:w="1611"/>
        <w:gridCol w:w="1466"/>
        <w:gridCol w:w="1888"/>
        <w:gridCol w:w="1888"/>
      </w:tblGrid>
      <w:tr w:rsidR="000E1102" w:rsidRPr="008D26CD" w:rsidTr="000E1102">
        <w:trPr>
          <w:trHeight w:val="64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 xml:space="preserve">N </w:t>
            </w:r>
            <w:proofErr w:type="gramStart"/>
            <w:r w:rsidRPr="008D26CD">
              <w:rPr>
                <w:sz w:val="24"/>
                <w:szCs w:val="24"/>
              </w:rPr>
              <w:t>п</w:t>
            </w:r>
            <w:proofErr w:type="gramEnd"/>
            <w:r w:rsidRPr="008D26CD">
              <w:rPr>
                <w:sz w:val="24"/>
                <w:szCs w:val="24"/>
              </w:rPr>
              <w:t>/п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 xml:space="preserve">Наименование категории граждан в соответствии с </w:t>
            </w:r>
            <w:hyperlink r:id="rId15" w:history="1">
              <w:r w:rsidRPr="000E1102">
                <w:rPr>
                  <w:color w:val="000000"/>
                  <w:sz w:val="24"/>
                  <w:szCs w:val="24"/>
                </w:rPr>
                <w:t>частью 1 статьи 2</w:t>
              </w:r>
            </w:hyperlink>
            <w:r w:rsidRPr="008D26CD">
              <w:rPr>
                <w:sz w:val="24"/>
                <w:szCs w:val="24"/>
              </w:rPr>
              <w:t xml:space="preserve"> областного закона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D26CD">
              <w:rPr>
                <w:sz w:val="24"/>
                <w:szCs w:val="24"/>
              </w:rPr>
              <w:t>Члены семьи (фамилия, имя, отчество, степень родства: супруг (супруга) или дети)</w:t>
            </w:r>
            <w:proofErr w:type="gramEnd"/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Дата регистрации заявления (число, месяц, год)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Дополнительная мера социальной поддержки (тыс. рублей)</w:t>
            </w:r>
          </w:p>
        </w:tc>
      </w:tr>
      <w:tr w:rsidR="000E1102" w:rsidRPr="008D26CD" w:rsidTr="000E1102">
        <w:trPr>
          <w:trHeight w:val="142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Единовременная денежная выплата на проведение капитального ремонта жилого дома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Единовременная денежная выплата на проведение текущего ремонта квартиры</w:t>
            </w:r>
          </w:p>
        </w:tc>
      </w:tr>
      <w:tr w:rsidR="000E1102" w:rsidRPr="008D26CD" w:rsidTr="000E1102">
        <w:trPr>
          <w:trHeight w:val="28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7</w:t>
            </w: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B24">
              <w:rPr>
                <w:sz w:val="24"/>
                <w:szCs w:val="24"/>
              </w:rPr>
              <w:t xml:space="preserve">Владимирова </w:t>
            </w:r>
            <w:r>
              <w:rPr>
                <w:sz w:val="24"/>
                <w:szCs w:val="24"/>
              </w:rPr>
              <w:t>Светлана Борисовна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Потокин</w:t>
            </w:r>
            <w:proofErr w:type="spellEnd"/>
            <w:r>
              <w:rPr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0E1102" w:rsidRPr="008D26CD" w:rsidTr="000E110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Сивидов</w:t>
            </w:r>
            <w:proofErr w:type="spellEnd"/>
            <w:r>
              <w:rPr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Сивидова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Жанета</w:t>
            </w:r>
            <w:proofErr w:type="spellEnd"/>
            <w:r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Бачурина </w:t>
            </w:r>
            <w:proofErr w:type="spellStart"/>
            <w:r>
              <w:rPr>
                <w:sz w:val="24"/>
                <w:szCs w:val="24"/>
              </w:rPr>
              <w:t>Альфрида</w:t>
            </w:r>
            <w:proofErr w:type="spellEnd"/>
            <w:r>
              <w:rPr>
                <w:sz w:val="24"/>
                <w:szCs w:val="24"/>
              </w:rPr>
              <w:t xml:space="preserve"> Евгеньевна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0E1102" w:rsidRPr="008D26CD" w:rsidTr="000E110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Генералова</w:t>
            </w:r>
            <w:proofErr w:type="spellEnd"/>
            <w:r>
              <w:rPr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Корнилова </w:t>
            </w:r>
            <w:proofErr w:type="spellStart"/>
            <w:r>
              <w:rPr>
                <w:sz w:val="24"/>
                <w:szCs w:val="24"/>
              </w:rPr>
              <w:t>Нэлли</w:t>
            </w:r>
            <w:proofErr w:type="spellEnd"/>
            <w:r>
              <w:rPr>
                <w:sz w:val="24"/>
                <w:szCs w:val="24"/>
              </w:rPr>
              <w:t xml:space="preserve"> Евгеньевна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 Лидия Афанасьевна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0E1102" w:rsidRPr="008D26CD" w:rsidTr="000E110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Елена Юрьевна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Толстова Александра Яковлевна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  <w:r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0E1102" w:rsidRPr="008D26CD" w:rsidTr="000E1102">
        <w:trPr>
          <w:trHeight w:val="562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Савельева Инна Исааковна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Анастасия Ивановна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1102" w:rsidRPr="008D26CD" w:rsidTr="000E1102">
        <w:trPr>
          <w:trHeight w:val="549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Енгалычева</w:t>
            </w:r>
            <w:proofErr w:type="spellEnd"/>
            <w:r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0E1102" w:rsidRPr="008D26CD" w:rsidTr="000E1102">
        <w:trPr>
          <w:trHeight w:val="38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Лаврентьева Валентина Андреевна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0E1102" w:rsidRPr="008D26CD" w:rsidTr="000E1102">
        <w:trPr>
          <w:trHeight w:val="38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Валентина Николаевна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E53DE8" w:rsidRDefault="000E1102" w:rsidP="00EF4BB7">
            <w:pPr>
              <w:rPr>
                <w:rFonts w:cs="Calibri"/>
                <w:sz w:val="24"/>
                <w:szCs w:val="24"/>
              </w:rPr>
            </w:pPr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0E1102" w:rsidRPr="008D26CD" w:rsidTr="000E1102">
        <w:trPr>
          <w:trHeight w:val="274"/>
        </w:trPr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02" w:rsidRPr="008D26CD" w:rsidRDefault="000E1102" w:rsidP="00EF4B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2 400,00</w:t>
            </w:r>
          </w:p>
        </w:tc>
      </w:tr>
    </w:tbl>
    <w:p w:rsidR="00962D07" w:rsidRDefault="00962D07" w:rsidP="00962D07">
      <w:pPr>
        <w:autoSpaceDE w:val="0"/>
        <w:autoSpaceDN w:val="0"/>
        <w:adjustRightInd w:val="0"/>
        <w:rPr>
          <w:rFonts w:ascii="Arial" w:hAnsi="Arial" w:cs="Arial"/>
        </w:rPr>
      </w:pPr>
    </w:p>
    <w:sectPr w:rsidR="00962D07" w:rsidSect="000E1102">
      <w:headerReference w:type="default" r:id="rId16"/>
      <w:pgSz w:w="16838" w:h="11906" w:orient="landscape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78" w:rsidRDefault="00C50E78" w:rsidP="00762166">
      <w:r>
        <w:separator/>
      </w:r>
    </w:p>
  </w:endnote>
  <w:endnote w:type="continuationSeparator" w:id="0">
    <w:p w:rsidR="00C50E78" w:rsidRDefault="00C50E7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C4" w:rsidRDefault="002F50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C4" w:rsidRDefault="002F50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C4" w:rsidRDefault="002F50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78" w:rsidRDefault="00C50E78" w:rsidP="00762166">
      <w:r>
        <w:separator/>
      </w:r>
    </w:p>
  </w:footnote>
  <w:footnote w:type="continuationSeparator" w:id="0">
    <w:p w:rsidR="00C50E78" w:rsidRDefault="00C50E7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C4" w:rsidRDefault="002F50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02" w:rsidRDefault="000E11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C4" w:rsidRDefault="002F50C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fa50999-780b-466a-a47f-2b3c32814071"/>
  </w:docVars>
  <w:rsids>
    <w:rsidRoot w:val="000E1102"/>
    <w:rsid w:val="000216DC"/>
    <w:rsid w:val="00024F94"/>
    <w:rsid w:val="0005521C"/>
    <w:rsid w:val="00070E72"/>
    <w:rsid w:val="00097477"/>
    <w:rsid w:val="000A43B7"/>
    <w:rsid w:val="000A651A"/>
    <w:rsid w:val="000B0AE5"/>
    <w:rsid w:val="000E1102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F50C4"/>
    <w:rsid w:val="0030796F"/>
    <w:rsid w:val="00312C91"/>
    <w:rsid w:val="00325A25"/>
    <w:rsid w:val="003266A0"/>
    <w:rsid w:val="00332BCB"/>
    <w:rsid w:val="003337D6"/>
    <w:rsid w:val="00337B59"/>
    <w:rsid w:val="0034045D"/>
    <w:rsid w:val="003564F5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2D07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3590"/>
    <w:rsid w:val="00AD69D2"/>
    <w:rsid w:val="00AD79EA"/>
    <w:rsid w:val="00AE0C4B"/>
    <w:rsid w:val="00AE7168"/>
    <w:rsid w:val="00B10721"/>
    <w:rsid w:val="00B33BD2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0E78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rsid w:val="000E110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rsid w:val="000E110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08135&amp;dst=25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3dc7061-9c36-463e-8318-847c5cc3891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f3dc7061-9c36-463e-8318-847c5cc3891b.dot</Template>
  <TotalTime>0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2025-09-26T12:13:00Z</cp:lastPrinted>
  <dcterms:created xsi:type="dcterms:W3CDTF">2025-10-01T14:09:00Z</dcterms:created>
  <dcterms:modified xsi:type="dcterms:W3CDTF">2025-10-01T14:23:00Z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0fa50999-780b-466a-a47f-2b3c32814071</vt:lpwstr>
  </property>
</Properties>
</file>