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4B" w:rsidRDefault="0065564B" w:rsidP="0065564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6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64B" w:rsidRDefault="0065564B" w:rsidP="0065564B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5564B" w:rsidRDefault="008B3320" w:rsidP="0065564B">
      <w:pPr>
        <w:jc w:val="center"/>
        <w:rPr>
          <w:b/>
          <w:spacing w:val="20"/>
          <w:sz w:val="32"/>
        </w:rPr>
      </w:pPr>
      <w:r w:rsidRPr="008B3320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65564B" w:rsidRDefault="0065564B" w:rsidP="0065564B">
      <w:pPr>
        <w:pStyle w:val="3"/>
      </w:pPr>
      <w:r>
        <w:t>постановление</w:t>
      </w:r>
    </w:p>
    <w:p w:rsidR="0065564B" w:rsidRDefault="0065564B" w:rsidP="0065564B">
      <w:pPr>
        <w:jc w:val="center"/>
        <w:rPr>
          <w:sz w:val="24"/>
        </w:rPr>
      </w:pPr>
    </w:p>
    <w:p w:rsidR="0065564B" w:rsidRDefault="0065564B" w:rsidP="0065564B">
      <w:pPr>
        <w:jc w:val="center"/>
        <w:rPr>
          <w:sz w:val="24"/>
        </w:rPr>
      </w:pPr>
      <w:r>
        <w:rPr>
          <w:sz w:val="24"/>
        </w:rPr>
        <w:t>от 21/01/2014 № 57</w:t>
      </w:r>
    </w:p>
    <w:p w:rsidR="0065564B" w:rsidRPr="00A44568" w:rsidRDefault="0065564B" w:rsidP="0065564B">
      <w:pPr>
        <w:jc w:val="both"/>
        <w:rPr>
          <w:sz w:val="10"/>
          <w:szCs w:val="10"/>
        </w:rPr>
      </w:pPr>
    </w:p>
    <w:p w:rsidR="0065564B" w:rsidRDefault="0065564B" w:rsidP="0065564B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долгосрочную муниципальную </w:t>
      </w:r>
    </w:p>
    <w:p w:rsidR="0065564B" w:rsidRDefault="0065564B" w:rsidP="0065564B">
      <w:pPr>
        <w:keepNext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целевую программу «ЗАЩИТА </w:t>
      </w:r>
      <w:r w:rsidRPr="00BE0649">
        <w:rPr>
          <w:sz w:val="24"/>
          <w:szCs w:val="24"/>
        </w:rPr>
        <w:t xml:space="preserve"> на 20</w:t>
      </w:r>
      <w:r>
        <w:rPr>
          <w:sz w:val="24"/>
          <w:szCs w:val="24"/>
        </w:rPr>
        <w:t>12</w:t>
      </w:r>
      <w:r w:rsidRPr="00BE0649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BE0649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ды» </w:t>
      </w:r>
    </w:p>
    <w:p w:rsidR="0065564B" w:rsidRDefault="0065564B" w:rsidP="0065564B">
      <w:pPr>
        <w:keepNext/>
        <w:ind w:right="-6"/>
        <w:jc w:val="both"/>
        <w:rPr>
          <w:sz w:val="24"/>
          <w:szCs w:val="24"/>
        </w:rPr>
      </w:pPr>
    </w:p>
    <w:p w:rsidR="0065564B" w:rsidRDefault="0065564B" w:rsidP="0065564B">
      <w:pPr>
        <w:keepNext/>
        <w:ind w:right="-6"/>
        <w:jc w:val="both"/>
        <w:rPr>
          <w:sz w:val="24"/>
          <w:szCs w:val="24"/>
        </w:rPr>
      </w:pPr>
    </w:p>
    <w:p w:rsidR="0065564B" w:rsidRDefault="0065564B" w:rsidP="0065564B">
      <w:pPr>
        <w:ind w:firstLine="708"/>
        <w:jc w:val="both"/>
        <w:rPr>
          <w:b/>
          <w:sz w:val="24"/>
          <w:szCs w:val="24"/>
        </w:rPr>
      </w:pPr>
      <w:r w:rsidRPr="00965697">
        <w:rPr>
          <w:color w:val="000000"/>
          <w:sz w:val="24"/>
          <w:szCs w:val="24"/>
        </w:rPr>
        <w:t xml:space="preserve">В целях осуществления комплекса организационных, социально-экономических мер по улучшению положения социально уязвимых групп населения и их социальной защищенности, </w:t>
      </w:r>
      <w:r w:rsidRPr="008468CC">
        <w:rPr>
          <w:color w:val="000000"/>
          <w:sz w:val="24"/>
          <w:szCs w:val="24"/>
        </w:rPr>
        <w:t xml:space="preserve">оптимизации расходования бюджетных средств, в соответствии с </w:t>
      </w:r>
      <w:r w:rsidRPr="00965697">
        <w:rPr>
          <w:color w:val="000000"/>
          <w:sz w:val="24"/>
          <w:szCs w:val="24"/>
        </w:rPr>
        <w:t>Федеральным законом  от  06.10.2003 №</w:t>
      </w:r>
      <w:r>
        <w:rPr>
          <w:color w:val="000000"/>
          <w:sz w:val="24"/>
          <w:szCs w:val="24"/>
        </w:rPr>
        <w:t xml:space="preserve"> </w:t>
      </w:r>
      <w:r w:rsidRPr="00965697">
        <w:rPr>
          <w:color w:val="000000"/>
          <w:sz w:val="24"/>
          <w:szCs w:val="24"/>
        </w:rPr>
        <w:t>131-ФЗ «Об общих принципах организации местного самоупра</w:t>
      </w:r>
      <w:r>
        <w:rPr>
          <w:color w:val="000000"/>
          <w:sz w:val="24"/>
          <w:szCs w:val="24"/>
        </w:rPr>
        <w:t xml:space="preserve">вления в Российской Федерации», </w:t>
      </w:r>
      <w:r w:rsidRPr="00965697">
        <w:rPr>
          <w:color w:val="000000"/>
          <w:sz w:val="24"/>
          <w:szCs w:val="24"/>
        </w:rPr>
        <w:t>на основании решени</w:t>
      </w:r>
      <w:r>
        <w:rPr>
          <w:color w:val="000000"/>
          <w:sz w:val="24"/>
          <w:szCs w:val="24"/>
        </w:rPr>
        <w:t>я</w:t>
      </w:r>
      <w:r w:rsidRPr="009656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965697">
        <w:rPr>
          <w:color w:val="000000"/>
          <w:sz w:val="24"/>
          <w:szCs w:val="24"/>
        </w:rPr>
        <w:t xml:space="preserve">овета депутатов </w:t>
      </w:r>
      <w:r>
        <w:rPr>
          <w:color w:val="000000"/>
          <w:sz w:val="24"/>
          <w:szCs w:val="24"/>
        </w:rPr>
        <w:t xml:space="preserve">Сосновоборского городского округа </w:t>
      </w:r>
      <w:r w:rsidRPr="004D37BF">
        <w:rPr>
          <w:color w:val="000000"/>
          <w:sz w:val="24"/>
          <w:szCs w:val="24"/>
        </w:rPr>
        <w:t>от 25</w:t>
      </w:r>
      <w:r>
        <w:rPr>
          <w:color w:val="000000"/>
          <w:sz w:val="24"/>
          <w:szCs w:val="24"/>
        </w:rPr>
        <w:t>.09.</w:t>
      </w:r>
      <w:r w:rsidRPr="004D37BF">
        <w:rPr>
          <w:color w:val="000000"/>
          <w:sz w:val="24"/>
          <w:szCs w:val="24"/>
        </w:rPr>
        <w:t>2013  №121</w:t>
      </w:r>
      <w:r>
        <w:rPr>
          <w:color w:val="000000"/>
          <w:sz w:val="24"/>
          <w:szCs w:val="24"/>
        </w:rPr>
        <w:t xml:space="preserve"> </w:t>
      </w:r>
      <w:r w:rsidRPr="004D37BF">
        <w:rPr>
          <w:color w:val="000000"/>
          <w:sz w:val="24"/>
          <w:szCs w:val="24"/>
        </w:rPr>
        <w:t>«О внесении изменений в решение Совета депутатов от 03.12.2012 № 154 «О бюджете Сосновоборского городского округа на 2013 год и на плановый период 2014 и 2015 годов»</w:t>
      </w:r>
      <w:r>
        <w:rPr>
          <w:color w:val="000000"/>
          <w:sz w:val="24"/>
          <w:szCs w:val="24"/>
        </w:rPr>
        <w:t>, уведомлений Комитета финансов Сосновоборского городского округа                        от 16.12.2013 №1649, от 16.12.2013 №1827 от «Об изменении лимитов бюджетных обязательств на 2013 год по долгосрочной муниципальной целевой программе «ЗАЩИТА на 2012 – 2014 годы», а</w:t>
      </w:r>
      <w:r w:rsidRPr="00965697">
        <w:rPr>
          <w:color w:val="000000"/>
          <w:sz w:val="24"/>
          <w:szCs w:val="24"/>
        </w:rPr>
        <w:t xml:space="preserve">дминистрация Сосновоборского городского округа </w:t>
      </w:r>
      <w:r>
        <w:rPr>
          <w:color w:val="000000"/>
          <w:sz w:val="24"/>
          <w:szCs w:val="24"/>
        </w:rPr>
        <w:t xml:space="preserve"> </w:t>
      </w:r>
      <w:r w:rsidRPr="00965697">
        <w:rPr>
          <w:b/>
          <w:sz w:val="24"/>
          <w:szCs w:val="24"/>
        </w:rPr>
        <w:t>п о с т а н о в л я е т:</w:t>
      </w:r>
    </w:p>
    <w:p w:rsidR="0065564B" w:rsidRDefault="0065564B" w:rsidP="0065564B">
      <w:pPr>
        <w:ind w:firstLine="720"/>
        <w:jc w:val="both"/>
        <w:rPr>
          <w:b/>
          <w:sz w:val="24"/>
          <w:szCs w:val="24"/>
        </w:rPr>
      </w:pPr>
    </w:p>
    <w:p w:rsidR="0065564B" w:rsidRDefault="0065564B" w:rsidP="0065564B">
      <w:pPr>
        <w:ind w:firstLine="567"/>
        <w:jc w:val="both"/>
        <w:rPr>
          <w:sz w:val="24"/>
          <w:szCs w:val="24"/>
        </w:rPr>
      </w:pPr>
      <w:r w:rsidRPr="006C0A2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изменения в </w:t>
      </w:r>
      <w:r w:rsidRPr="006C0A21">
        <w:rPr>
          <w:sz w:val="24"/>
          <w:szCs w:val="24"/>
        </w:rPr>
        <w:t xml:space="preserve">долгосрочную муниципальную целевую программу </w:t>
      </w:r>
      <w:r>
        <w:rPr>
          <w:sz w:val="24"/>
          <w:szCs w:val="24"/>
        </w:rPr>
        <w:t xml:space="preserve">«ЗАЩИТА </w:t>
      </w:r>
      <w:r w:rsidRPr="00BE0649">
        <w:rPr>
          <w:sz w:val="24"/>
          <w:szCs w:val="24"/>
        </w:rPr>
        <w:t>на 20</w:t>
      </w:r>
      <w:r>
        <w:rPr>
          <w:sz w:val="24"/>
          <w:szCs w:val="24"/>
        </w:rPr>
        <w:t>12</w:t>
      </w:r>
      <w:r w:rsidRPr="00BE0649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BE0649">
        <w:rPr>
          <w:sz w:val="24"/>
          <w:szCs w:val="24"/>
        </w:rPr>
        <w:t xml:space="preserve"> го</w:t>
      </w:r>
      <w:r>
        <w:rPr>
          <w:sz w:val="24"/>
          <w:szCs w:val="24"/>
        </w:rPr>
        <w:t>ды», утвержденную постановлением администрации Сосновоборского городского округа от 24.11.2011 № 2077 (с изменениями, внесенными постановлениями администрации  от 11.04.2012 № 829, от 03.08.2012                 № 2019, от 06.11.2012 № 2857, от 29.12.2012 № 3363, от 14.05.2013 № 1148,                             от 06.11.2013 №2760):</w:t>
      </w:r>
    </w:p>
    <w:p w:rsidR="0065564B" w:rsidRPr="007111DF" w:rsidRDefault="0065564B" w:rsidP="0065564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1.1. Д</w:t>
      </w:r>
      <w:r w:rsidRPr="00965697">
        <w:rPr>
          <w:sz w:val="24"/>
          <w:szCs w:val="24"/>
        </w:rPr>
        <w:t xml:space="preserve">олгосрочную муниципальную целевую программу </w:t>
      </w:r>
      <w:r>
        <w:rPr>
          <w:sz w:val="24"/>
          <w:szCs w:val="24"/>
        </w:rPr>
        <w:t>«ЗАЩИТА на                               2012 – 2014 годы» утвердить в новой редакции согласно Приложению к настоящему постановлению.</w:t>
      </w:r>
    </w:p>
    <w:p w:rsidR="0065564B" w:rsidRPr="007B43CA" w:rsidRDefault="0065564B" w:rsidP="00655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C0A21">
        <w:rPr>
          <w:sz w:val="24"/>
          <w:szCs w:val="24"/>
        </w:rPr>
        <w:t xml:space="preserve">. </w:t>
      </w:r>
      <w:r>
        <w:rPr>
          <w:sz w:val="24"/>
          <w:szCs w:val="24"/>
        </w:rPr>
        <w:t>Общему отделу администрации (Тарасова М.С.) о</w:t>
      </w:r>
      <w:r w:rsidRPr="007B43CA">
        <w:rPr>
          <w:sz w:val="24"/>
          <w:szCs w:val="24"/>
        </w:rPr>
        <w:t xml:space="preserve">бнародовать настоящее постановление на электронном сайте городской газеты </w:t>
      </w:r>
      <w:r>
        <w:rPr>
          <w:sz w:val="24"/>
          <w:szCs w:val="24"/>
        </w:rPr>
        <w:t>«</w:t>
      </w:r>
      <w:r w:rsidRPr="007B43CA">
        <w:rPr>
          <w:sz w:val="24"/>
          <w:szCs w:val="24"/>
        </w:rPr>
        <w:t>Маяк</w:t>
      </w:r>
      <w:r>
        <w:rPr>
          <w:sz w:val="24"/>
          <w:szCs w:val="24"/>
        </w:rPr>
        <w:t>».</w:t>
      </w:r>
    </w:p>
    <w:p w:rsidR="0065564B" w:rsidRPr="00BE7281" w:rsidRDefault="0065564B" w:rsidP="00655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Пресс-центру администрации (Арибжанов Р.М.) разместить настоящее постановление на официальном сайте Сосновоборского городского округа</w:t>
      </w:r>
      <w:r w:rsidRPr="00BE7281">
        <w:rPr>
          <w:sz w:val="24"/>
          <w:szCs w:val="24"/>
        </w:rPr>
        <w:t>.</w:t>
      </w:r>
    </w:p>
    <w:p w:rsidR="0065564B" w:rsidRDefault="0065564B" w:rsidP="00655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50D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Pr="00E80176">
        <w:rPr>
          <w:sz w:val="24"/>
          <w:szCs w:val="24"/>
        </w:rPr>
        <w:t xml:space="preserve">Постановление вступает в силу </w:t>
      </w:r>
      <w:r>
        <w:rPr>
          <w:sz w:val="24"/>
          <w:szCs w:val="24"/>
        </w:rPr>
        <w:t>со дня официального обнародования.</w:t>
      </w:r>
    </w:p>
    <w:p w:rsidR="0065564B" w:rsidRPr="006C0A21" w:rsidRDefault="0065564B" w:rsidP="0065564B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A2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C0A2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по социальным вопросам </w:t>
      </w:r>
      <w:r>
        <w:rPr>
          <w:rFonts w:ascii="Times New Roman" w:hAnsi="Times New Roman" w:cs="Times New Roman"/>
          <w:sz w:val="24"/>
          <w:szCs w:val="24"/>
        </w:rPr>
        <w:t>Ю.Ю.Скавронскую.</w:t>
      </w:r>
    </w:p>
    <w:p w:rsidR="0065564B" w:rsidRDefault="0065564B" w:rsidP="006556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564B" w:rsidRPr="00414DF4" w:rsidRDefault="0065564B" w:rsidP="0065564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564B" w:rsidRPr="00E85011" w:rsidRDefault="0065564B" w:rsidP="0065564B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E8501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011">
        <w:rPr>
          <w:sz w:val="24"/>
          <w:szCs w:val="24"/>
        </w:rPr>
        <w:t xml:space="preserve"> администрации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65564B" w:rsidRDefault="0065564B" w:rsidP="0065564B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В.И.Голиков</w:t>
      </w:r>
    </w:p>
    <w:p w:rsidR="0065564B" w:rsidRDefault="0065564B" w:rsidP="0065564B">
      <w:pPr>
        <w:pStyle w:val="ab"/>
        <w:rPr>
          <w:rFonts w:ascii="Times New Roman" w:hAnsi="Times New Roman"/>
          <w:sz w:val="24"/>
          <w:szCs w:val="24"/>
        </w:rPr>
      </w:pPr>
    </w:p>
    <w:p w:rsidR="0065564B" w:rsidRDefault="0065564B" w:rsidP="0065564B">
      <w:pPr>
        <w:pStyle w:val="ab"/>
        <w:rPr>
          <w:rFonts w:ascii="Times New Roman" w:hAnsi="Times New Roman"/>
          <w:sz w:val="24"/>
          <w:szCs w:val="24"/>
        </w:rPr>
      </w:pP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A44568">
        <w:rPr>
          <w:rFonts w:ascii="Times New Roman" w:hAnsi="Times New Roman"/>
          <w:sz w:val="14"/>
          <w:szCs w:val="16"/>
        </w:rPr>
        <w:t>Исп. Момот Л.М.</w:t>
      </w: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A44568">
        <w:rPr>
          <w:sz w:val="14"/>
          <w:szCs w:val="16"/>
        </w:rPr>
        <w:sym w:font="Wingdings 2" w:char="F027"/>
      </w:r>
      <w:r w:rsidRPr="00A44568">
        <w:rPr>
          <w:rFonts w:ascii="Times New Roman" w:hAnsi="Times New Roman"/>
          <w:sz w:val="14"/>
          <w:szCs w:val="16"/>
        </w:rPr>
        <w:t xml:space="preserve">  29737; СЕ</w:t>
      </w:r>
    </w:p>
    <w:p w:rsidR="0065564B" w:rsidRDefault="0065564B" w:rsidP="0065564B">
      <w:pPr>
        <w:rPr>
          <w:sz w:val="24"/>
          <w:szCs w:val="24"/>
        </w:rPr>
      </w:pPr>
    </w:p>
    <w:p w:rsidR="0065564B" w:rsidRDefault="0065564B" w:rsidP="0065564B">
      <w:pPr>
        <w:pStyle w:val="a9"/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УТВЕРЖДЕНА</w:t>
      </w:r>
    </w:p>
    <w:p w:rsidR="0065564B" w:rsidRPr="007A5498" w:rsidRDefault="0065564B" w:rsidP="0065564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7A5498">
        <w:rPr>
          <w:sz w:val="24"/>
          <w:szCs w:val="24"/>
        </w:rPr>
        <w:t xml:space="preserve"> администрации</w:t>
      </w:r>
    </w:p>
    <w:p w:rsidR="0065564B" w:rsidRDefault="0065564B" w:rsidP="0065564B">
      <w:pPr>
        <w:ind w:left="5103"/>
        <w:jc w:val="center"/>
        <w:rPr>
          <w:sz w:val="24"/>
          <w:szCs w:val="24"/>
        </w:rPr>
      </w:pPr>
      <w:r w:rsidRPr="007A5498">
        <w:rPr>
          <w:sz w:val="24"/>
          <w:szCs w:val="24"/>
        </w:rPr>
        <w:t>Сосновоборского городского округа</w:t>
      </w:r>
    </w:p>
    <w:p w:rsidR="0065564B" w:rsidRDefault="0065564B" w:rsidP="0065564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от 21/01/2014 № 57</w:t>
      </w:r>
    </w:p>
    <w:p w:rsidR="0065564B" w:rsidRDefault="0065564B" w:rsidP="0065564B">
      <w:pPr>
        <w:jc w:val="center"/>
        <w:rPr>
          <w:sz w:val="24"/>
        </w:rPr>
      </w:pPr>
    </w:p>
    <w:p w:rsidR="0065564B" w:rsidRDefault="0065564B" w:rsidP="0065564B">
      <w:pPr>
        <w:ind w:left="5103"/>
        <w:jc w:val="center"/>
        <w:rPr>
          <w:sz w:val="24"/>
        </w:rPr>
      </w:pPr>
    </w:p>
    <w:p w:rsidR="0065564B" w:rsidRPr="00CF0028" w:rsidRDefault="0065564B" w:rsidP="0065564B">
      <w:pPr>
        <w:ind w:left="5103"/>
        <w:jc w:val="center"/>
        <w:rPr>
          <w:sz w:val="24"/>
        </w:rPr>
      </w:pPr>
      <w:r>
        <w:rPr>
          <w:sz w:val="24"/>
        </w:rPr>
        <w:t xml:space="preserve"> (Приложение)</w:t>
      </w:r>
    </w:p>
    <w:p w:rsidR="0065564B" w:rsidRDefault="0065564B" w:rsidP="0065564B">
      <w:pPr>
        <w:ind w:left="4248" w:firstLine="708"/>
        <w:jc w:val="center"/>
        <w:rPr>
          <w:sz w:val="24"/>
        </w:rPr>
      </w:pPr>
    </w:p>
    <w:p w:rsidR="0065564B" w:rsidRPr="007314F2" w:rsidRDefault="0065564B" w:rsidP="0065564B">
      <w:pPr>
        <w:jc w:val="center"/>
        <w:rPr>
          <w:sz w:val="24"/>
        </w:rPr>
      </w:pPr>
    </w:p>
    <w:p w:rsidR="0065564B" w:rsidRPr="007A5498" w:rsidRDefault="0065564B" w:rsidP="0065564B">
      <w:pPr>
        <w:pStyle w:val="a9"/>
        <w:ind w:left="0"/>
        <w:jc w:val="both"/>
        <w:rPr>
          <w:b/>
          <w:sz w:val="24"/>
          <w:szCs w:val="24"/>
        </w:rPr>
      </w:pPr>
    </w:p>
    <w:p w:rsidR="0065564B" w:rsidRPr="007A5498" w:rsidRDefault="0065564B" w:rsidP="0065564B">
      <w:pPr>
        <w:pStyle w:val="a9"/>
        <w:ind w:left="0"/>
        <w:jc w:val="both"/>
        <w:rPr>
          <w:sz w:val="24"/>
          <w:szCs w:val="24"/>
        </w:rPr>
      </w:pPr>
    </w:p>
    <w:p w:rsidR="0065564B" w:rsidRDefault="0065564B" w:rsidP="0065564B">
      <w:pPr>
        <w:pStyle w:val="a9"/>
        <w:jc w:val="center"/>
        <w:rPr>
          <w:b/>
          <w:sz w:val="24"/>
          <w:szCs w:val="24"/>
        </w:rPr>
      </w:pPr>
    </w:p>
    <w:p w:rsidR="0065564B" w:rsidRDefault="0065564B" w:rsidP="0065564B">
      <w:pPr>
        <w:pStyle w:val="a9"/>
        <w:jc w:val="center"/>
        <w:rPr>
          <w:b/>
          <w:sz w:val="24"/>
          <w:szCs w:val="24"/>
        </w:rPr>
      </w:pPr>
    </w:p>
    <w:p w:rsidR="0065564B" w:rsidRDefault="0065564B" w:rsidP="0065564B">
      <w:pPr>
        <w:pStyle w:val="a9"/>
        <w:jc w:val="center"/>
        <w:rPr>
          <w:b/>
          <w:sz w:val="24"/>
          <w:szCs w:val="24"/>
        </w:rPr>
      </w:pPr>
    </w:p>
    <w:p w:rsidR="0065564B" w:rsidRDefault="0065564B" w:rsidP="0065564B">
      <w:pPr>
        <w:pStyle w:val="a9"/>
        <w:jc w:val="center"/>
        <w:rPr>
          <w:b/>
          <w:sz w:val="24"/>
          <w:szCs w:val="24"/>
        </w:rPr>
      </w:pPr>
    </w:p>
    <w:p w:rsidR="0065564B" w:rsidRPr="00ED1BBE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  <w:r w:rsidRPr="00ED1BBE">
        <w:rPr>
          <w:b/>
          <w:sz w:val="24"/>
          <w:szCs w:val="24"/>
        </w:rPr>
        <w:t>ДОЛГОСРОЧНАЯ</w:t>
      </w:r>
      <w:r w:rsidRPr="00ED1BBE"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</w:t>
      </w:r>
      <w:r w:rsidRPr="00ED1BBE">
        <w:rPr>
          <w:b/>
          <w:sz w:val="24"/>
          <w:szCs w:val="24"/>
        </w:rPr>
        <w:t>МУНИЦИПАЛЬНАЯ</w:t>
      </w:r>
      <w:r w:rsidRPr="00ED1BBE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 xml:space="preserve"> </w:t>
      </w:r>
      <w:r w:rsidRPr="00ED1BBE">
        <w:rPr>
          <w:b/>
          <w:sz w:val="24"/>
          <w:szCs w:val="24"/>
        </w:rPr>
        <w:t>ЦЕЛЕВАЯ ПРОГРАММА</w:t>
      </w:r>
    </w:p>
    <w:p w:rsidR="0065564B" w:rsidRPr="00ED1BBE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СОСНОВОБОРСКОГО  ГОРОДСКОГО ОКРУГА</w:t>
      </w:r>
    </w:p>
    <w:p w:rsidR="0065564B" w:rsidRPr="00837102" w:rsidRDefault="0065564B" w:rsidP="0065564B">
      <w:pPr>
        <w:pStyle w:val="a9"/>
        <w:ind w:left="0"/>
        <w:jc w:val="center"/>
        <w:rPr>
          <w:b/>
          <w:sz w:val="28"/>
          <w:szCs w:val="28"/>
        </w:rPr>
      </w:pPr>
      <w:r w:rsidRPr="001A1935">
        <w:rPr>
          <w:b/>
          <w:sz w:val="28"/>
          <w:szCs w:val="28"/>
        </w:rPr>
        <w:t>«</w:t>
      </w:r>
      <w:r w:rsidRPr="00837102">
        <w:rPr>
          <w:b/>
          <w:sz w:val="28"/>
          <w:szCs w:val="28"/>
        </w:rPr>
        <w:t>ЗАЩИТА на 20</w:t>
      </w:r>
      <w:r>
        <w:rPr>
          <w:b/>
          <w:sz w:val="28"/>
          <w:szCs w:val="28"/>
        </w:rPr>
        <w:t>12</w:t>
      </w:r>
      <w:r w:rsidRPr="00837102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4</w:t>
      </w:r>
      <w:r w:rsidRPr="00837102">
        <w:rPr>
          <w:b/>
          <w:sz w:val="28"/>
          <w:szCs w:val="28"/>
        </w:rPr>
        <w:t xml:space="preserve"> годы»</w:t>
      </w:r>
    </w:p>
    <w:p w:rsidR="0065564B" w:rsidRPr="00944558" w:rsidRDefault="0065564B" w:rsidP="0065564B">
      <w:pPr>
        <w:pStyle w:val="a9"/>
        <w:ind w:left="0" w:firstLine="1"/>
        <w:jc w:val="center"/>
        <w:rPr>
          <w:b/>
          <w:sz w:val="24"/>
          <w:szCs w:val="24"/>
        </w:rPr>
      </w:pPr>
      <w:r w:rsidRPr="00944558">
        <w:rPr>
          <w:b/>
          <w:sz w:val="24"/>
          <w:szCs w:val="24"/>
        </w:rPr>
        <w:t>(новая редакция)</w:t>
      </w:r>
    </w:p>
    <w:p w:rsidR="0065564B" w:rsidRPr="00ED1BBE" w:rsidRDefault="0065564B" w:rsidP="0065564B">
      <w:pPr>
        <w:pStyle w:val="a9"/>
        <w:ind w:firstLine="1276"/>
        <w:rPr>
          <w:sz w:val="24"/>
          <w:szCs w:val="24"/>
        </w:rPr>
      </w:pPr>
    </w:p>
    <w:p w:rsidR="0065564B" w:rsidRDefault="0065564B" w:rsidP="0065564B">
      <w:pPr>
        <w:pStyle w:val="a9"/>
        <w:ind w:firstLine="1276"/>
      </w:pPr>
    </w:p>
    <w:p w:rsidR="0065564B" w:rsidRDefault="0065564B" w:rsidP="0065564B">
      <w:pPr>
        <w:pStyle w:val="a9"/>
        <w:ind w:firstLine="1276"/>
      </w:pPr>
    </w:p>
    <w:p w:rsidR="0065564B" w:rsidRDefault="0065564B" w:rsidP="0065564B">
      <w:pPr>
        <w:pStyle w:val="a9"/>
        <w:ind w:firstLine="1276"/>
      </w:pPr>
    </w:p>
    <w:p w:rsidR="0065564B" w:rsidRDefault="0065564B" w:rsidP="0065564B">
      <w:pPr>
        <w:pStyle w:val="a9"/>
        <w:ind w:firstLine="1276"/>
      </w:pPr>
    </w:p>
    <w:p w:rsidR="0065564B" w:rsidRDefault="0065564B" w:rsidP="0065564B">
      <w:pPr>
        <w:pStyle w:val="a9"/>
        <w:ind w:firstLine="1276"/>
      </w:pPr>
    </w:p>
    <w:p w:rsidR="0065564B" w:rsidRDefault="0065564B" w:rsidP="0065564B">
      <w:pPr>
        <w:pStyle w:val="a9"/>
      </w:pPr>
    </w:p>
    <w:p w:rsidR="0065564B" w:rsidRDefault="0065564B" w:rsidP="0065564B">
      <w:pPr>
        <w:pStyle w:val="a9"/>
      </w:pPr>
    </w:p>
    <w:p w:rsidR="0065564B" w:rsidRDefault="0065564B" w:rsidP="0065564B">
      <w:pPr>
        <w:pStyle w:val="a9"/>
      </w:pPr>
    </w:p>
    <w:p w:rsidR="0065564B" w:rsidRDefault="0065564B" w:rsidP="0065564B">
      <w:pPr>
        <w:pStyle w:val="a9"/>
      </w:pPr>
    </w:p>
    <w:p w:rsidR="0065564B" w:rsidRDefault="0065564B" w:rsidP="0065564B">
      <w:pPr>
        <w:pStyle w:val="a9"/>
        <w:jc w:val="center"/>
        <w:rPr>
          <w:sz w:val="24"/>
          <w:szCs w:val="24"/>
        </w:rPr>
      </w:pPr>
    </w:p>
    <w:p w:rsidR="0065564B" w:rsidRDefault="0065564B" w:rsidP="0065564B">
      <w:pPr>
        <w:pStyle w:val="a9"/>
        <w:jc w:val="center"/>
        <w:rPr>
          <w:sz w:val="24"/>
          <w:szCs w:val="24"/>
        </w:rPr>
      </w:pPr>
    </w:p>
    <w:p w:rsidR="0065564B" w:rsidRDefault="0065564B" w:rsidP="0065564B">
      <w:pPr>
        <w:pStyle w:val="a9"/>
        <w:jc w:val="center"/>
        <w:rPr>
          <w:sz w:val="24"/>
          <w:szCs w:val="24"/>
        </w:rPr>
      </w:pPr>
    </w:p>
    <w:p w:rsidR="0065564B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</w:p>
    <w:p w:rsidR="0065564B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</w:p>
    <w:p w:rsidR="0065564B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</w:p>
    <w:p w:rsidR="0065564B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</w:p>
    <w:p w:rsidR="0065564B" w:rsidRPr="007A5498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</w:t>
      </w:r>
      <w:r w:rsidRPr="007A5498">
        <w:rPr>
          <w:b/>
          <w:sz w:val="24"/>
          <w:szCs w:val="24"/>
        </w:rPr>
        <w:t>Сосновый Бор</w:t>
      </w:r>
    </w:p>
    <w:p w:rsidR="0065564B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  <w:r w:rsidRPr="007A5498">
        <w:rPr>
          <w:b/>
          <w:sz w:val="24"/>
          <w:szCs w:val="24"/>
        </w:rPr>
        <w:t xml:space="preserve">  год</w:t>
      </w:r>
    </w:p>
    <w:p w:rsidR="0065564B" w:rsidRPr="00800A5F" w:rsidRDefault="0065564B" w:rsidP="0065564B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Toc213818936"/>
      <w:bookmarkStart w:id="1" w:name="_Toc214179921"/>
      <w:r>
        <w:rPr>
          <w:sz w:val="24"/>
          <w:szCs w:val="24"/>
        </w:rPr>
        <w:lastRenderedPageBreak/>
        <w:t xml:space="preserve">1. </w:t>
      </w:r>
      <w:r w:rsidRPr="00800A5F">
        <w:rPr>
          <w:sz w:val="24"/>
          <w:szCs w:val="24"/>
        </w:rPr>
        <w:t>П А С П О Р Т</w:t>
      </w:r>
      <w:bookmarkEnd w:id="0"/>
      <w:bookmarkEnd w:id="1"/>
    </w:p>
    <w:p w:rsidR="0065564B" w:rsidRDefault="0065564B" w:rsidP="0065564B">
      <w:pPr>
        <w:jc w:val="center"/>
        <w:rPr>
          <w:b/>
          <w:bCs/>
          <w:sz w:val="24"/>
          <w:szCs w:val="24"/>
        </w:rPr>
      </w:pPr>
      <w:bookmarkStart w:id="2" w:name="_Toc213818937"/>
      <w:r w:rsidRPr="006C2031">
        <w:rPr>
          <w:b/>
          <w:bCs/>
          <w:sz w:val="24"/>
          <w:szCs w:val="24"/>
        </w:rPr>
        <w:t>долгосрочной муниципальной целевой программы</w:t>
      </w:r>
      <w:bookmarkEnd w:id="2"/>
    </w:p>
    <w:p w:rsidR="0065564B" w:rsidRPr="006C2031" w:rsidRDefault="0065564B" w:rsidP="0065564B">
      <w:pPr>
        <w:pStyle w:val="a9"/>
        <w:jc w:val="center"/>
        <w:rPr>
          <w:b/>
          <w:bCs/>
          <w:sz w:val="24"/>
          <w:szCs w:val="24"/>
        </w:rPr>
      </w:pPr>
      <w:bookmarkStart w:id="3" w:name="_Toc213818938"/>
      <w:r w:rsidRPr="006C2031">
        <w:rPr>
          <w:b/>
          <w:bCs/>
          <w:sz w:val="24"/>
          <w:szCs w:val="24"/>
        </w:rPr>
        <w:t>«ЗАЩИТА на 20</w:t>
      </w:r>
      <w:r>
        <w:rPr>
          <w:b/>
          <w:bCs/>
          <w:sz w:val="24"/>
          <w:szCs w:val="24"/>
        </w:rPr>
        <w:t>12</w:t>
      </w:r>
      <w:r w:rsidRPr="006C2031">
        <w:rPr>
          <w:b/>
          <w:bCs/>
          <w:sz w:val="24"/>
          <w:szCs w:val="24"/>
        </w:rPr>
        <w:t>-201</w:t>
      </w:r>
      <w:r>
        <w:rPr>
          <w:b/>
          <w:bCs/>
          <w:sz w:val="24"/>
          <w:szCs w:val="24"/>
        </w:rPr>
        <w:t>4</w:t>
      </w:r>
      <w:r w:rsidRPr="006C2031">
        <w:rPr>
          <w:b/>
          <w:bCs/>
          <w:sz w:val="24"/>
          <w:szCs w:val="24"/>
        </w:rPr>
        <w:t xml:space="preserve"> годы»</w:t>
      </w:r>
      <w:bookmarkEnd w:id="3"/>
    </w:p>
    <w:p w:rsidR="0065564B" w:rsidRDefault="0065564B" w:rsidP="0065564B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9"/>
        <w:gridCol w:w="5810"/>
      </w:tblGrid>
      <w:tr w:rsidR="0065564B" w:rsidTr="006F547F">
        <w:tc>
          <w:tcPr>
            <w:tcW w:w="4079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>Полное наименование</w:t>
            </w:r>
          </w:p>
          <w:p w:rsidR="0065564B" w:rsidRDefault="0065564B" w:rsidP="006F547F">
            <w:r w:rsidRPr="00561D65">
              <w:rPr>
                <w:sz w:val="24"/>
                <w:szCs w:val="24"/>
              </w:rPr>
              <w:t>долгосрочной муниципальной целевой программы</w:t>
            </w:r>
          </w:p>
        </w:tc>
        <w:tc>
          <w:tcPr>
            <w:tcW w:w="5810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>Долгосрочная муниципальная целевая программа муниципального образования Сосновоборский городской округ «ЗАЩИТА на 2012-2014 годы»</w:t>
            </w:r>
            <w:r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r w:rsidRPr="00561D65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561D65">
              <w:rPr>
                <w:sz w:val="24"/>
                <w:szCs w:val="24"/>
              </w:rPr>
              <w:t>рограммы</w:t>
            </w:r>
          </w:p>
        </w:tc>
        <w:tc>
          <w:tcPr>
            <w:tcW w:w="5810" w:type="dxa"/>
          </w:tcPr>
          <w:p w:rsidR="0065564B" w:rsidRDefault="0065564B" w:rsidP="006F547F">
            <w:pPr>
              <w:rPr>
                <w:sz w:val="24"/>
                <w:szCs w:val="24"/>
              </w:rPr>
            </w:pPr>
            <w:r w:rsidRPr="00916897">
              <w:rPr>
                <w:sz w:val="24"/>
                <w:szCs w:val="24"/>
              </w:rPr>
              <w:t>Федеральный закон от 06.10.2003 №131-ФЗ 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Сосновоборского городского округа от 29.01.2013 № 214 «О порядке разработки, утверждения и контроля реализации долгосрочных муниципальных целевых программ в Сосновоборском городском округе»;</w:t>
            </w:r>
          </w:p>
          <w:p w:rsidR="0065564B" w:rsidRPr="00561D65" w:rsidRDefault="0065564B" w:rsidP="006F547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Сосновоборского городского округа от 14.07.2011  №172-р «</w:t>
            </w:r>
            <w:r w:rsidRPr="006D5846">
              <w:rPr>
                <w:sz w:val="24"/>
                <w:szCs w:val="24"/>
              </w:rPr>
              <w:t xml:space="preserve">О разработке долгосрочной </w:t>
            </w:r>
            <w:r>
              <w:rPr>
                <w:sz w:val="24"/>
                <w:szCs w:val="24"/>
              </w:rPr>
              <w:t>муниципальной целевой</w:t>
            </w:r>
            <w:r w:rsidRPr="00774C11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C04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«ЗАЩИТА на 2012 – 2014 годы».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r w:rsidRPr="00561D65">
              <w:rPr>
                <w:sz w:val="24"/>
                <w:szCs w:val="24"/>
              </w:rPr>
              <w:t xml:space="preserve">Заказчик </w:t>
            </w:r>
            <w:r>
              <w:rPr>
                <w:sz w:val="24"/>
                <w:szCs w:val="24"/>
              </w:rPr>
              <w:t>П</w:t>
            </w:r>
            <w:r w:rsidRPr="00561D65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5810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 xml:space="preserve">Администрация Сосновоборского городского округа 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r w:rsidRPr="00561D65">
              <w:rPr>
                <w:sz w:val="24"/>
                <w:szCs w:val="24"/>
              </w:rPr>
              <w:t xml:space="preserve">Представитель заказчика (координатор) </w:t>
            </w:r>
            <w:r>
              <w:rPr>
                <w:sz w:val="24"/>
                <w:szCs w:val="24"/>
              </w:rPr>
              <w:t>П</w:t>
            </w:r>
            <w:r w:rsidRPr="00561D65">
              <w:rPr>
                <w:sz w:val="24"/>
                <w:szCs w:val="24"/>
              </w:rPr>
              <w:t>рограммы</w:t>
            </w:r>
          </w:p>
        </w:tc>
        <w:tc>
          <w:tcPr>
            <w:tcW w:w="5810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 xml:space="preserve">Комитет социальной защиты населения администрации муниципального образования Сосновоборский городской округ Ленинградской области (далее </w:t>
            </w:r>
            <w:r>
              <w:rPr>
                <w:sz w:val="24"/>
                <w:szCs w:val="24"/>
              </w:rPr>
              <w:t>–</w:t>
            </w:r>
            <w:r w:rsidRPr="00561D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КСЗН Сосновоборского городского округа</w:t>
            </w:r>
            <w:r w:rsidRPr="00561D65">
              <w:rPr>
                <w:sz w:val="24"/>
                <w:szCs w:val="24"/>
              </w:rPr>
              <w:t>)</w:t>
            </w:r>
          </w:p>
        </w:tc>
      </w:tr>
      <w:tr w:rsidR="0065564B" w:rsidTr="006F547F">
        <w:tc>
          <w:tcPr>
            <w:tcW w:w="4079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 xml:space="preserve">Разработчик </w:t>
            </w:r>
            <w:r>
              <w:rPr>
                <w:sz w:val="24"/>
                <w:szCs w:val="24"/>
              </w:rPr>
              <w:t>П</w:t>
            </w:r>
            <w:r w:rsidRPr="00561D65">
              <w:rPr>
                <w:sz w:val="24"/>
                <w:szCs w:val="24"/>
              </w:rPr>
              <w:t>рограммы</w:t>
            </w:r>
          </w:p>
          <w:p w:rsidR="0065564B" w:rsidRDefault="0065564B" w:rsidP="006F547F"/>
        </w:tc>
        <w:tc>
          <w:tcPr>
            <w:tcW w:w="5810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КСЗН Сосновоборского городского округа</w:t>
            </w:r>
          </w:p>
        </w:tc>
      </w:tr>
      <w:tr w:rsidR="0065564B" w:rsidTr="006F547F">
        <w:tc>
          <w:tcPr>
            <w:tcW w:w="4079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>П</w:t>
            </w:r>
            <w:r w:rsidRPr="00561D65">
              <w:rPr>
                <w:sz w:val="24"/>
                <w:szCs w:val="24"/>
              </w:rPr>
              <w:t>рограммы</w:t>
            </w:r>
          </w:p>
          <w:p w:rsidR="0065564B" w:rsidRDefault="0065564B" w:rsidP="006F547F"/>
        </w:tc>
        <w:tc>
          <w:tcPr>
            <w:tcW w:w="5810" w:type="dxa"/>
          </w:tcPr>
          <w:p w:rsidR="0065564B" w:rsidRPr="00176EC8" w:rsidRDefault="0065564B" w:rsidP="006F547F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</w:t>
            </w:r>
            <w:r w:rsidRPr="00176EC8">
              <w:rPr>
                <w:sz w:val="24"/>
                <w:szCs w:val="24"/>
              </w:rPr>
              <w:t>оздание условий для повышения качества жизни пожилых людей и инвалидов на основе обеспечения потребности в доступных и качественных социальных услугах;</w:t>
            </w:r>
          </w:p>
          <w:p w:rsidR="0065564B" w:rsidRPr="00176EC8" w:rsidRDefault="0065564B" w:rsidP="006F547F">
            <w:pPr>
              <w:pStyle w:val="FORMATTEXT"/>
              <w:jc w:val="both"/>
            </w:pPr>
            <w:r w:rsidRPr="00176EC8">
              <w:t xml:space="preserve"> </w:t>
            </w:r>
          </w:p>
          <w:p w:rsidR="0065564B" w:rsidRPr="003573A0" w:rsidRDefault="0065564B" w:rsidP="006F547F">
            <w:pPr>
              <w:pStyle w:val="FORMATTEXT"/>
              <w:jc w:val="both"/>
            </w:pPr>
            <w:r w:rsidRPr="003573A0">
              <w:t>реабилитация и общественная интеграция пожилых людей и инвалидов, содействие их активному участию в жизни общества</w:t>
            </w:r>
            <w:r>
              <w:t>;</w:t>
            </w:r>
            <w:r w:rsidRPr="003573A0">
              <w:t xml:space="preserve"> </w:t>
            </w:r>
          </w:p>
          <w:p w:rsidR="0065564B" w:rsidRDefault="0065564B" w:rsidP="006F547F">
            <w:pPr>
              <w:jc w:val="both"/>
              <w:rPr>
                <w:sz w:val="24"/>
                <w:szCs w:val="24"/>
              </w:rPr>
            </w:pPr>
          </w:p>
          <w:p w:rsidR="0065564B" w:rsidRDefault="0065564B" w:rsidP="006F547F">
            <w:pPr>
              <w:jc w:val="both"/>
            </w:pPr>
            <w:r>
              <w:rPr>
                <w:sz w:val="24"/>
                <w:szCs w:val="24"/>
              </w:rPr>
              <w:t>с</w:t>
            </w:r>
            <w:r w:rsidRPr="004E1E84">
              <w:rPr>
                <w:sz w:val="24"/>
                <w:szCs w:val="24"/>
              </w:rPr>
              <w:t>одействие улучшению положения  семей с детьми, находящихся в трудной жизненной ситуации, создание благоприятных условий для комплексного развития жизнедеятельности  детей.</w:t>
            </w:r>
          </w:p>
        </w:tc>
      </w:tr>
      <w:tr w:rsidR="0065564B" w:rsidTr="006F547F">
        <w:tc>
          <w:tcPr>
            <w:tcW w:w="4079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810" w:type="dxa"/>
          </w:tcPr>
          <w:p w:rsidR="0065564B" w:rsidRPr="00191642" w:rsidRDefault="0065564B" w:rsidP="006F547F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</w:t>
            </w:r>
            <w:r w:rsidRPr="00191642">
              <w:rPr>
                <w:color w:val="000000"/>
                <w:sz w:val="24"/>
                <w:szCs w:val="24"/>
              </w:rPr>
              <w:t xml:space="preserve"> актуальных проблем жизнеобеспечения граждан старшего поколения;</w:t>
            </w:r>
          </w:p>
          <w:p w:rsidR="0065564B" w:rsidRDefault="0065564B" w:rsidP="006F547F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</w:p>
          <w:p w:rsidR="0065564B" w:rsidRPr="00191642" w:rsidRDefault="0065564B" w:rsidP="006F547F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  <w:r w:rsidRPr="00191642">
              <w:rPr>
                <w:color w:val="000000"/>
                <w:sz w:val="24"/>
                <w:szCs w:val="24"/>
              </w:rPr>
              <w:t>здание условий для сохранения жизненной активности</w:t>
            </w:r>
            <w:r>
              <w:rPr>
                <w:color w:val="000000"/>
                <w:sz w:val="24"/>
                <w:szCs w:val="24"/>
              </w:rPr>
              <w:t xml:space="preserve"> путем</w:t>
            </w:r>
            <w:r w:rsidRPr="00191642">
              <w:rPr>
                <w:color w:val="000000"/>
                <w:sz w:val="24"/>
                <w:szCs w:val="24"/>
              </w:rPr>
              <w:t xml:space="preserve"> реализация внутреннего потенциала граждан старшего поколения;</w:t>
            </w:r>
          </w:p>
          <w:p w:rsidR="0065564B" w:rsidRDefault="0065564B" w:rsidP="006F547F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</w:p>
          <w:p w:rsidR="0065564B" w:rsidRPr="00191642" w:rsidRDefault="0065564B" w:rsidP="006F547F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191642">
              <w:rPr>
                <w:color w:val="000000"/>
                <w:sz w:val="24"/>
                <w:szCs w:val="24"/>
              </w:rPr>
              <w:t>организация посильной за</w:t>
            </w:r>
            <w:r>
              <w:rPr>
                <w:color w:val="000000"/>
                <w:sz w:val="24"/>
                <w:szCs w:val="24"/>
              </w:rPr>
              <w:t>нятости людей пожилого возраста;</w:t>
            </w:r>
          </w:p>
          <w:p w:rsidR="0065564B" w:rsidRDefault="0065564B" w:rsidP="006F547F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системы социального обслуживания пожилых людей  и </w:t>
            </w:r>
            <w:r w:rsidRPr="004E1E84">
              <w:rPr>
                <w:color w:val="000000"/>
                <w:sz w:val="24"/>
                <w:szCs w:val="24"/>
              </w:rPr>
              <w:t xml:space="preserve">организация работы по </w:t>
            </w:r>
            <w:r w:rsidRPr="004E1E84">
              <w:rPr>
                <w:color w:val="000000"/>
                <w:sz w:val="24"/>
                <w:szCs w:val="24"/>
              </w:rPr>
              <w:lastRenderedPageBreak/>
              <w:t>предоставлению услуг  пожилым людям  согласно  государственному стандарту на условиях реализации принципа индивидуального подхода</w:t>
            </w:r>
            <w:r>
              <w:rPr>
                <w:color w:val="000000"/>
                <w:sz w:val="24"/>
                <w:szCs w:val="24"/>
              </w:rPr>
              <w:t xml:space="preserve"> через организацию и финансирование отделения сестринского ухода;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</w:p>
          <w:p w:rsidR="0065564B" w:rsidRDefault="0065564B" w:rsidP="006F547F">
            <w:pPr>
              <w:pStyle w:val="FORMATTEXT"/>
            </w:pPr>
            <w:r>
              <w:t>увеличение уровня охвата инвалидов мерами социальной реабилитации, повышение эффективности их социальной реабилитации и интеграции в общество;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</w:p>
          <w:p w:rsidR="0065564B" w:rsidRPr="007C22FE" w:rsidRDefault="0065564B" w:rsidP="006F547F">
            <w:pPr>
              <w:jc w:val="both"/>
              <w:rPr>
                <w:sz w:val="24"/>
                <w:szCs w:val="24"/>
              </w:rPr>
            </w:pPr>
            <w:r w:rsidRPr="007C22FE">
              <w:rPr>
                <w:sz w:val="24"/>
                <w:szCs w:val="24"/>
              </w:rPr>
              <w:t xml:space="preserve">создание условий для сохранения жизненной активности инвалидов, реализация внутреннего потенциала </w:t>
            </w:r>
            <w:r>
              <w:rPr>
                <w:sz w:val="24"/>
                <w:szCs w:val="24"/>
              </w:rPr>
              <w:t>инвалидов</w:t>
            </w:r>
            <w:r w:rsidRPr="007C22FE">
              <w:rPr>
                <w:sz w:val="24"/>
                <w:szCs w:val="24"/>
              </w:rPr>
              <w:t>;</w:t>
            </w:r>
          </w:p>
          <w:p w:rsidR="0065564B" w:rsidRDefault="0065564B" w:rsidP="006F547F">
            <w:pPr>
              <w:jc w:val="both"/>
              <w:rPr>
                <w:sz w:val="24"/>
                <w:szCs w:val="24"/>
              </w:rPr>
            </w:pPr>
          </w:p>
          <w:p w:rsidR="0065564B" w:rsidRDefault="0065564B" w:rsidP="006F547F">
            <w:pPr>
              <w:jc w:val="both"/>
              <w:rPr>
                <w:sz w:val="24"/>
                <w:szCs w:val="24"/>
              </w:rPr>
            </w:pPr>
            <w:r w:rsidRPr="007C22FE">
              <w:rPr>
                <w:sz w:val="24"/>
                <w:szCs w:val="24"/>
              </w:rPr>
              <w:t>организация посильной занятости людей, имеющих признаки ограничения жизнедеятельности</w:t>
            </w:r>
            <w:r>
              <w:rPr>
                <w:sz w:val="24"/>
                <w:szCs w:val="24"/>
              </w:rPr>
              <w:t>;</w:t>
            </w:r>
          </w:p>
          <w:p w:rsidR="0065564B" w:rsidRDefault="0065564B" w:rsidP="006F547F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  <w:p w:rsidR="0065564B" w:rsidRPr="00343869" w:rsidRDefault="0065564B" w:rsidP="006F54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43869">
              <w:rPr>
                <w:sz w:val="24"/>
                <w:szCs w:val="24"/>
              </w:rPr>
              <w:t>величение охвата детей и семей с детьми профилактическими мероприятиями, повышение эффективности мероприятий по профилактике семейного неблагополучия и безнадзорности несовершеннолетних;</w:t>
            </w:r>
          </w:p>
          <w:p w:rsidR="0065564B" w:rsidRDefault="0065564B" w:rsidP="006F547F">
            <w:pPr>
              <w:jc w:val="both"/>
              <w:rPr>
                <w:sz w:val="24"/>
                <w:szCs w:val="24"/>
              </w:rPr>
            </w:pPr>
          </w:p>
          <w:p w:rsidR="0065564B" w:rsidRPr="00FF47E8" w:rsidRDefault="0065564B" w:rsidP="006F547F">
            <w:pPr>
              <w:jc w:val="both"/>
              <w:rPr>
                <w:sz w:val="24"/>
                <w:szCs w:val="24"/>
              </w:rPr>
            </w:pPr>
            <w:r w:rsidRPr="00343869">
              <w:rPr>
                <w:sz w:val="24"/>
                <w:szCs w:val="24"/>
              </w:rPr>
              <w:t xml:space="preserve">увеличение охвата детей-инвалидов мерами социальной реабилитации и повышение эффективности мероприятий по их социальной реабилитации и интеграции в </w:t>
            </w:r>
            <w:r w:rsidRPr="00FF47E8">
              <w:rPr>
                <w:sz w:val="24"/>
                <w:szCs w:val="24"/>
              </w:rPr>
              <w:t>общество;</w:t>
            </w:r>
          </w:p>
          <w:p w:rsidR="0065564B" w:rsidRDefault="0065564B" w:rsidP="006F547F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65564B" w:rsidRPr="00FF47E8" w:rsidRDefault="0065564B" w:rsidP="006F547F">
            <w:pPr>
              <w:jc w:val="both"/>
              <w:rPr>
                <w:sz w:val="24"/>
                <w:szCs w:val="24"/>
              </w:rPr>
            </w:pPr>
            <w:r w:rsidRPr="00FF47E8">
              <w:rPr>
                <w:sz w:val="24"/>
                <w:szCs w:val="24"/>
              </w:rPr>
              <w:t>предоставление социальной поддержки несовершеннолетним и семьям с детьми, находящимся в трудной жизненной ситуации;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</w:p>
          <w:p w:rsidR="0065564B" w:rsidRPr="00176EC8" w:rsidRDefault="0065564B" w:rsidP="006F547F">
            <w:pPr>
              <w:rPr>
                <w:sz w:val="24"/>
                <w:szCs w:val="24"/>
                <w:u w:val="single"/>
              </w:rPr>
            </w:pPr>
            <w:r w:rsidRPr="00FF47E8">
              <w:rPr>
                <w:sz w:val="24"/>
                <w:szCs w:val="24"/>
              </w:rPr>
              <w:t>организация и проведение культурно-массовых мероприятий, направленных на нравственное и духовное воспитание детей, находящихся в трудной жизненной ситуации, их оздоровление и пропаганду устое</w:t>
            </w:r>
            <w:r>
              <w:rPr>
                <w:sz w:val="24"/>
                <w:szCs w:val="24"/>
              </w:rPr>
              <w:t>в семьи, здорового образа жизни.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lastRenderedPageBreak/>
              <w:t xml:space="preserve">Сроки реализации </w:t>
            </w:r>
            <w:r>
              <w:rPr>
                <w:sz w:val="24"/>
                <w:szCs w:val="24"/>
              </w:rPr>
              <w:t>П</w:t>
            </w:r>
            <w:r w:rsidRPr="00561D65">
              <w:rPr>
                <w:sz w:val="24"/>
                <w:szCs w:val="24"/>
              </w:rPr>
              <w:t>рограммы</w:t>
            </w:r>
          </w:p>
          <w:p w:rsidR="0065564B" w:rsidRDefault="0065564B" w:rsidP="006F547F"/>
        </w:tc>
        <w:tc>
          <w:tcPr>
            <w:tcW w:w="5810" w:type="dxa"/>
          </w:tcPr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>2012 – 201</w:t>
            </w:r>
            <w:r>
              <w:rPr>
                <w:sz w:val="24"/>
                <w:szCs w:val="24"/>
              </w:rPr>
              <w:t>3</w:t>
            </w:r>
            <w:r w:rsidRPr="0007274D">
              <w:rPr>
                <w:sz w:val="24"/>
                <w:szCs w:val="24"/>
              </w:rPr>
              <w:t xml:space="preserve"> годы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 xml:space="preserve">Объем и источники финансирования </w:t>
            </w:r>
            <w:r>
              <w:rPr>
                <w:sz w:val="24"/>
                <w:szCs w:val="24"/>
              </w:rPr>
              <w:t>П</w:t>
            </w:r>
            <w:r w:rsidRPr="00561D65">
              <w:rPr>
                <w:sz w:val="24"/>
                <w:szCs w:val="24"/>
              </w:rPr>
              <w:t>рограммы, всего</w:t>
            </w:r>
            <w:r>
              <w:rPr>
                <w:sz w:val="24"/>
                <w:szCs w:val="24"/>
              </w:rPr>
              <w:t>:</w:t>
            </w:r>
          </w:p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>в т. ч.:</w:t>
            </w:r>
          </w:p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 xml:space="preserve">  - местный бюджет</w:t>
            </w:r>
          </w:p>
          <w:p w:rsidR="0065564B" w:rsidRDefault="0065564B" w:rsidP="006F547F">
            <w:r w:rsidRPr="00561D65">
              <w:rPr>
                <w:sz w:val="24"/>
                <w:szCs w:val="24"/>
              </w:rPr>
              <w:t xml:space="preserve">  - внебюджетные источники</w:t>
            </w:r>
          </w:p>
        </w:tc>
        <w:tc>
          <w:tcPr>
            <w:tcW w:w="5810" w:type="dxa"/>
          </w:tcPr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 xml:space="preserve">2012 год – </w:t>
            </w:r>
            <w:r>
              <w:rPr>
                <w:sz w:val="24"/>
                <w:szCs w:val="24"/>
              </w:rPr>
              <w:t>7244,69</w:t>
            </w:r>
            <w:r w:rsidRPr="0007274D">
              <w:rPr>
                <w:sz w:val="24"/>
                <w:szCs w:val="24"/>
              </w:rPr>
              <w:t xml:space="preserve"> тысяч рублей,</w:t>
            </w:r>
          </w:p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>в том числе:</w:t>
            </w:r>
          </w:p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 xml:space="preserve">7244,69 </w:t>
            </w:r>
            <w:r w:rsidRPr="0007274D">
              <w:rPr>
                <w:sz w:val="24"/>
                <w:szCs w:val="24"/>
              </w:rPr>
              <w:t>тысяч рублей,</w:t>
            </w:r>
          </w:p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 xml:space="preserve">2013 </w:t>
            </w:r>
            <w:r w:rsidRPr="00D23E12">
              <w:rPr>
                <w:sz w:val="24"/>
                <w:szCs w:val="24"/>
              </w:rPr>
              <w:t xml:space="preserve">год – </w:t>
            </w:r>
            <w:r w:rsidRPr="001B657E">
              <w:rPr>
                <w:sz w:val="24"/>
                <w:szCs w:val="24"/>
              </w:rPr>
              <w:t>6206698,24</w:t>
            </w:r>
            <w:r>
              <w:rPr>
                <w:sz w:val="24"/>
                <w:szCs w:val="24"/>
              </w:rPr>
              <w:t xml:space="preserve"> </w:t>
            </w:r>
            <w:r w:rsidRPr="0007274D">
              <w:rPr>
                <w:sz w:val="24"/>
                <w:szCs w:val="24"/>
              </w:rPr>
              <w:t>рублей,</w:t>
            </w:r>
          </w:p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>в том числе:</w:t>
            </w:r>
          </w:p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 xml:space="preserve">местный бюджет – </w:t>
            </w:r>
            <w:r w:rsidRPr="001B657E">
              <w:rPr>
                <w:sz w:val="24"/>
                <w:szCs w:val="24"/>
              </w:rPr>
              <w:t>6206698,24</w:t>
            </w:r>
            <w:r>
              <w:rPr>
                <w:sz w:val="24"/>
                <w:szCs w:val="24"/>
              </w:rPr>
              <w:t xml:space="preserve"> </w:t>
            </w:r>
            <w:r w:rsidRPr="0007274D">
              <w:rPr>
                <w:sz w:val="24"/>
                <w:szCs w:val="24"/>
              </w:rPr>
              <w:t>рублей,</w:t>
            </w:r>
          </w:p>
          <w:p w:rsidR="0065564B" w:rsidRPr="0007274D" w:rsidRDefault="0065564B" w:rsidP="006F547F">
            <w:pPr>
              <w:rPr>
                <w:sz w:val="24"/>
                <w:szCs w:val="24"/>
              </w:rPr>
            </w:pPr>
            <w:r w:rsidRPr="0007274D">
              <w:rPr>
                <w:sz w:val="24"/>
                <w:szCs w:val="24"/>
              </w:rPr>
              <w:t xml:space="preserve">2014 год – </w:t>
            </w:r>
            <w:r>
              <w:rPr>
                <w:sz w:val="24"/>
                <w:szCs w:val="24"/>
              </w:rPr>
              <w:t>0,0 рублей.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r w:rsidRPr="00561D65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0" w:type="dxa"/>
          </w:tcPr>
          <w:p w:rsidR="0065564B" w:rsidRDefault="0065564B" w:rsidP="006F547F">
            <w:pPr>
              <w:rPr>
                <w:sz w:val="24"/>
                <w:szCs w:val="24"/>
              </w:rPr>
            </w:pPr>
            <w:r w:rsidRPr="001C5A5E">
              <w:rPr>
                <w:sz w:val="24"/>
                <w:szCs w:val="24"/>
              </w:rPr>
              <w:t>010100379500</w:t>
            </w:r>
            <w:r>
              <w:rPr>
                <w:sz w:val="24"/>
                <w:szCs w:val="24"/>
              </w:rPr>
              <w:t>48323</w:t>
            </w:r>
            <w:r w:rsidRPr="001C5A5E">
              <w:rPr>
                <w:sz w:val="24"/>
                <w:szCs w:val="24"/>
              </w:rPr>
              <w:t>226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01010037950048314262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 w:rsidRPr="001C5A5E">
              <w:rPr>
                <w:sz w:val="24"/>
                <w:szCs w:val="24"/>
              </w:rPr>
              <w:t>010100379500</w:t>
            </w:r>
            <w:r>
              <w:rPr>
                <w:sz w:val="24"/>
                <w:szCs w:val="24"/>
              </w:rPr>
              <w:t>48321</w:t>
            </w:r>
            <w:r w:rsidRPr="001C5A5E">
              <w:rPr>
                <w:sz w:val="24"/>
                <w:szCs w:val="24"/>
              </w:rPr>
              <w:t>262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01010037950048244340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01010037950048323222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01010037950048360290</w:t>
            </w:r>
          </w:p>
          <w:p w:rsidR="0065564B" w:rsidRPr="00F64FF4" w:rsidRDefault="0065564B" w:rsidP="006F547F">
            <w:pPr>
              <w:rPr>
                <w:sz w:val="24"/>
                <w:szCs w:val="24"/>
              </w:rPr>
            </w:pPr>
            <w:r w:rsidRPr="00F64FF4">
              <w:rPr>
                <w:sz w:val="24"/>
                <w:szCs w:val="24"/>
              </w:rPr>
              <w:t>00101137950048111211</w:t>
            </w:r>
          </w:p>
          <w:p w:rsidR="0065564B" w:rsidRDefault="0065564B" w:rsidP="006F547F">
            <w:r w:rsidRPr="00F64FF4">
              <w:rPr>
                <w:sz w:val="24"/>
                <w:szCs w:val="24"/>
              </w:rPr>
              <w:t>00101137950048111213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r w:rsidRPr="0007274D">
              <w:rPr>
                <w:sz w:val="24"/>
                <w:szCs w:val="24"/>
              </w:rPr>
              <w:lastRenderedPageBreak/>
              <w:t>Индикаторы реализации (целевые задания) программы</w:t>
            </w:r>
          </w:p>
        </w:tc>
        <w:tc>
          <w:tcPr>
            <w:tcW w:w="5810" w:type="dxa"/>
          </w:tcPr>
          <w:p w:rsidR="0065564B" w:rsidRDefault="0065564B" w:rsidP="006F547F">
            <w:pPr>
              <w:pStyle w:val="FORMATTEXT"/>
              <w:jc w:val="both"/>
            </w:pPr>
            <w:r>
              <w:t>Осуществление комплекса мероприятий, направленных на реабилитацию и общественную интеграцию не менее 600</w:t>
            </w:r>
            <w:r w:rsidRPr="00451642">
              <w:t xml:space="preserve"> </w:t>
            </w:r>
            <w:r>
              <w:t>инвалидов и не менее 700 граждан пожилого возраста  ежегодно;</w:t>
            </w:r>
          </w:p>
          <w:p w:rsidR="0065564B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</w:pPr>
            <w:r>
              <w:t>оказание материальной и других видов помощи оказавшимся в трудной жизненной ситуации  гражданам пожилого возраста - 250 человек ежегодно, инвалидам – 270 человек ежегодно, семьям с детьми и семьям с детьми-инвалидами – 460 семей ежегодно;</w:t>
            </w:r>
          </w:p>
          <w:p w:rsidR="0065564B" w:rsidRDefault="0065564B" w:rsidP="006F547F">
            <w:pPr>
              <w:pStyle w:val="FORMATTEXT"/>
              <w:jc w:val="both"/>
            </w:pPr>
            <w:r>
              <w:t xml:space="preserve"> </w:t>
            </w:r>
          </w:p>
          <w:p w:rsidR="0065564B" w:rsidRDefault="0065564B" w:rsidP="006F547F">
            <w:pPr>
              <w:pStyle w:val="FORMATTEXT"/>
              <w:jc w:val="both"/>
            </w:pPr>
            <w:r>
              <w:t>оказание материальной помощи на приобретение лекарственных препаратов и медицинские услуги 200 гражданам пожилого возраста и инвалидам и 30 семьям с детьми-инвалидами ежегодно;</w:t>
            </w:r>
          </w:p>
          <w:p w:rsidR="0065564B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</w:pPr>
            <w:r w:rsidRPr="00343517">
              <w:t xml:space="preserve">организация  культурно-просветительской и социально-досуговой работы с пожилыми людьми, направленной на удовлетворение широкого спектра образовательных, культурных, познавательных потребностей граждан старшего поколения, не менее </w:t>
            </w:r>
            <w:r>
              <w:t>120 мероприятий ежегодно;</w:t>
            </w:r>
          </w:p>
          <w:p w:rsidR="0065564B" w:rsidRPr="00343517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</w:pPr>
            <w:r>
              <w:t>проведение мероприятий посвященных Дню Победы в Великой Отечественной войне, охватывающий не менее 700 человек;</w:t>
            </w:r>
          </w:p>
          <w:p w:rsidR="0065564B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</w:pPr>
            <w:r>
              <w:t>проведение мероприятий, посвященных Международному дню пожилых людей, охватывающих не менее 400 человек;</w:t>
            </w:r>
          </w:p>
          <w:p w:rsidR="0065564B" w:rsidRDefault="0065564B" w:rsidP="006F547F">
            <w:pPr>
              <w:pStyle w:val="FORMATTEXT"/>
              <w:jc w:val="both"/>
            </w:pPr>
            <w:r>
              <w:t xml:space="preserve"> </w:t>
            </w:r>
          </w:p>
          <w:p w:rsidR="0065564B" w:rsidRDefault="0065564B" w:rsidP="006F547F">
            <w:pPr>
              <w:pStyle w:val="FORMATTEXT"/>
              <w:jc w:val="both"/>
            </w:pPr>
            <w:r>
              <w:t>проведение мероприятий, посвященных Международному дню инвалидов, охватывающих не менее 400 человек;</w:t>
            </w:r>
          </w:p>
          <w:p w:rsidR="0065564B" w:rsidRDefault="0065564B" w:rsidP="006F547F">
            <w:pPr>
              <w:pStyle w:val="FORMATTEXT"/>
              <w:jc w:val="both"/>
            </w:pPr>
            <w:r>
              <w:t xml:space="preserve"> </w:t>
            </w:r>
          </w:p>
          <w:p w:rsidR="0065564B" w:rsidRDefault="0065564B" w:rsidP="006F547F">
            <w:pPr>
              <w:pStyle w:val="FORMATTEXT"/>
              <w:jc w:val="both"/>
            </w:pPr>
            <w:r w:rsidRPr="00D043A2">
              <w:t xml:space="preserve">создание </w:t>
            </w:r>
            <w:r>
              <w:t xml:space="preserve">временных </w:t>
            </w:r>
            <w:r w:rsidRPr="00D043A2">
              <w:t xml:space="preserve">рабочих мест для </w:t>
            </w:r>
            <w:r>
              <w:t>трудоустройства безработных и ищущих работу инвалидов – 4 места ежегодно;</w:t>
            </w:r>
          </w:p>
          <w:p w:rsidR="0065564B" w:rsidRPr="00D043A2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</w:pPr>
            <w:r w:rsidRPr="00C928BA">
              <w:t>обеспечение единовременным пособием при рождении ребенка ежегодно 100</w:t>
            </w:r>
            <w:r>
              <w:t>%</w:t>
            </w:r>
            <w:r w:rsidRPr="00C928BA">
              <w:t xml:space="preserve"> граждан, обратившихся за единовременным пособием и имеющим на него право; </w:t>
            </w:r>
          </w:p>
          <w:p w:rsidR="0065564B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</w:pPr>
            <w:r>
              <w:t>оказание материальной помощи семьям с детьми</w:t>
            </w:r>
            <w:r w:rsidRPr="00A652CB">
              <w:t>, обучаю</w:t>
            </w:r>
            <w:r>
              <w:t>щим</w:t>
            </w:r>
            <w:r w:rsidRPr="00A652CB">
              <w:t>ся в общеобразовательных учреждениях (не старше 18 лет), на приобретение школьно-письменных принадлежностей;</w:t>
            </w:r>
          </w:p>
          <w:p w:rsidR="0065564B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</w:pPr>
            <w:r>
              <w:t>организация и проведение мероприятий, направленных на нравственное и духовное воспитание детей, находящихся в трудной жизненной ситуации, их оздоровление и пропаганду устоев семьи, здорового образа жизни;</w:t>
            </w:r>
          </w:p>
          <w:p w:rsidR="0065564B" w:rsidRDefault="0065564B" w:rsidP="006F547F">
            <w:pPr>
              <w:pStyle w:val="FORMATTEXT"/>
              <w:jc w:val="both"/>
            </w:pPr>
          </w:p>
          <w:p w:rsidR="0065564B" w:rsidRPr="00401ADF" w:rsidRDefault="0065564B" w:rsidP="006F547F">
            <w:pPr>
              <w:pStyle w:val="FORMATTEXT"/>
              <w:jc w:val="both"/>
            </w:pPr>
            <w:r w:rsidRPr="00401ADF">
              <w:t>организация  оздоровления, отдыха  и занятости не менее 330 детей, находящихся  в  трудной  жизненной  ситуации, в оздоровительных лагерях  с дневным пребыванием детей на базе учреждений образования, культуры,  здравоохранения и социальной защиты в каникулярный период ежегодно;</w:t>
            </w:r>
          </w:p>
          <w:p w:rsidR="0065564B" w:rsidRDefault="0065564B" w:rsidP="006F547F">
            <w:pPr>
              <w:pStyle w:val="FORMATTEXT"/>
              <w:jc w:val="both"/>
            </w:pPr>
          </w:p>
          <w:p w:rsidR="0065564B" w:rsidRPr="00D043A2" w:rsidRDefault="0065564B" w:rsidP="006F547F">
            <w:pPr>
              <w:pStyle w:val="FORMATTEXT"/>
              <w:jc w:val="both"/>
            </w:pPr>
            <w:r w:rsidRPr="00D043A2">
              <w:t xml:space="preserve">приобретение ежегодно не менее </w:t>
            </w:r>
            <w:r>
              <w:t xml:space="preserve">300 </w:t>
            </w:r>
            <w:r w:rsidRPr="00D043A2">
              <w:t xml:space="preserve">новогодних подарков для </w:t>
            </w:r>
            <w:r>
              <w:t>находящихся в трудной жизненной ситуации</w:t>
            </w:r>
            <w:r w:rsidRPr="00D043A2">
              <w:t xml:space="preserve"> </w:t>
            </w:r>
            <w:r>
              <w:t xml:space="preserve">детей </w:t>
            </w:r>
            <w:r w:rsidRPr="00D043A2">
              <w:t>и детей из  малообеспеченных семей;</w:t>
            </w:r>
          </w:p>
          <w:p w:rsidR="0065564B" w:rsidRPr="00D043A2" w:rsidRDefault="0065564B" w:rsidP="006F547F">
            <w:pPr>
              <w:pStyle w:val="FORMATTEXT"/>
              <w:jc w:val="both"/>
            </w:pPr>
          </w:p>
          <w:p w:rsidR="0065564B" w:rsidRPr="00BD2D82" w:rsidRDefault="0065564B" w:rsidP="006F547F">
            <w:pPr>
              <w:pStyle w:val="FORMATTEXT"/>
              <w:jc w:val="both"/>
            </w:pPr>
            <w:r w:rsidRPr="00BD2D82">
              <w:t xml:space="preserve">организация  и проведение  новогодних мероприятий  ежегодно для  </w:t>
            </w:r>
            <w:r>
              <w:t>180</w:t>
            </w:r>
            <w:r w:rsidRPr="00BD2D82">
              <w:t xml:space="preserve"> детей-инвалидов</w:t>
            </w:r>
            <w:r>
              <w:t xml:space="preserve">, </w:t>
            </w:r>
            <w:r w:rsidRPr="00BD2D82">
              <w:t>детей  с ограниченными  возможностями</w:t>
            </w:r>
            <w:r>
              <w:t>, детей,  находящихся в трудной жизненной ситуации</w:t>
            </w:r>
            <w:r w:rsidRPr="00BD2D82">
              <w:t>;</w:t>
            </w:r>
          </w:p>
          <w:p w:rsidR="0065564B" w:rsidRPr="00D043A2" w:rsidRDefault="0065564B" w:rsidP="006F547F">
            <w:pPr>
              <w:pStyle w:val="FORMATTEXT"/>
              <w:jc w:val="both"/>
            </w:pPr>
          </w:p>
          <w:p w:rsidR="0065564B" w:rsidRDefault="0065564B" w:rsidP="006F547F">
            <w:pPr>
              <w:pStyle w:val="FORMATTEXT"/>
              <w:jc w:val="both"/>
              <w:rPr>
                <w:sz w:val="28"/>
                <w:szCs w:val="28"/>
              </w:rPr>
            </w:pPr>
            <w:r w:rsidRPr="00BD2D82">
              <w:t xml:space="preserve">обеспечение лекарствами по рецептам врачей ежегодно 100 </w:t>
            </w:r>
            <w:r>
              <w:t>% граждан, имеющих право на льготное лекарственное обеспечение и не получивших лекарства в связи с отсутствием необходимых бесплатных препаратов в аптеке, при условии обращения этих граждан за предоставлением помощи в обеспечении лекарственными препаратами;</w:t>
            </w:r>
            <w:r w:rsidRPr="00BD2D82">
              <w:t xml:space="preserve"> </w:t>
            </w:r>
          </w:p>
          <w:p w:rsidR="0065564B" w:rsidRDefault="0065564B" w:rsidP="006F547F">
            <w:pPr>
              <w:ind w:firstLine="471"/>
              <w:jc w:val="both"/>
              <w:rPr>
                <w:sz w:val="28"/>
                <w:szCs w:val="28"/>
              </w:rPr>
            </w:pPr>
          </w:p>
          <w:p w:rsidR="0065564B" w:rsidRDefault="0065564B" w:rsidP="006F547F">
            <w:pPr>
              <w:pStyle w:val="FORMATTEXT"/>
              <w:jc w:val="both"/>
            </w:pPr>
            <w:r>
              <w:t xml:space="preserve">обращение в бизнес-структуры в целях привлечения финансовых средств на реализацию мероприятий Программы. </w:t>
            </w:r>
          </w:p>
        </w:tc>
      </w:tr>
      <w:tr w:rsidR="0065564B" w:rsidTr="006F547F">
        <w:tc>
          <w:tcPr>
            <w:tcW w:w="4079" w:type="dxa"/>
          </w:tcPr>
          <w:p w:rsidR="0065564B" w:rsidRDefault="0065564B" w:rsidP="006F547F">
            <w:r>
              <w:rPr>
                <w:sz w:val="24"/>
                <w:szCs w:val="24"/>
              </w:rPr>
              <w:lastRenderedPageBreak/>
              <w:t>Показатели эффективности программы</w:t>
            </w:r>
          </w:p>
        </w:tc>
        <w:tc>
          <w:tcPr>
            <w:tcW w:w="5810" w:type="dxa"/>
          </w:tcPr>
          <w:p w:rsidR="0065564B" w:rsidRDefault="0065564B" w:rsidP="006F547F">
            <w:pPr>
              <w:pStyle w:val="FORMATTEXT"/>
              <w:ind w:firstLine="34"/>
              <w:jc w:val="both"/>
            </w:pPr>
            <w:r>
              <w:t xml:space="preserve">Социальная эффективность Программы: </w:t>
            </w:r>
          </w:p>
          <w:p w:rsidR="0065564B" w:rsidRPr="00AD4961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6B7D74">
              <w:rPr>
                <w:rFonts w:ascii="Times New Roman" w:hAnsi="Times New Roman" w:cs="Times New Roman"/>
                <w:color w:val="auto"/>
              </w:rPr>
              <w:t>величение доли пожилых люде</w:t>
            </w:r>
            <w:r>
              <w:rPr>
                <w:rFonts w:ascii="Times New Roman" w:hAnsi="Times New Roman" w:cs="Times New Roman"/>
                <w:color w:val="auto"/>
              </w:rPr>
              <w:t xml:space="preserve">й, охваченных профилактическими </w:t>
            </w:r>
            <w:r w:rsidRPr="006B7D74">
              <w:rPr>
                <w:rFonts w:ascii="Times New Roman" w:hAnsi="Times New Roman" w:cs="Times New Roman"/>
                <w:color w:val="auto"/>
              </w:rPr>
              <w:t>мероприятиями, от общего количества пожилых людей</w:t>
            </w:r>
            <w:r>
              <w:rPr>
                <w:rFonts w:ascii="Times New Roman" w:hAnsi="Times New Roman" w:cs="Times New Roman"/>
                <w:color w:val="auto"/>
              </w:rPr>
              <w:t xml:space="preserve"> (14442 человек)</w:t>
            </w:r>
            <w:r w:rsidRPr="006B7D7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6B7D74">
              <w:rPr>
                <w:rFonts w:ascii="Times New Roman" w:hAnsi="Times New Roman" w:cs="Times New Roman"/>
                <w:color w:val="auto"/>
              </w:rPr>
              <w:t>0,5% ежегодно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(на 72 человека сверх достигнутого показателя)</w:t>
            </w:r>
            <w:r w:rsidRPr="006B7D7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7D74">
              <w:rPr>
                <w:rFonts w:ascii="Times New Roman" w:hAnsi="Times New Roman" w:cs="Times New Roman"/>
                <w:color w:val="auto"/>
              </w:rPr>
              <w:t xml:space="preserve">увеличение доли пожилых людей, принявших участие в социально значимых мероприятиях, от общего количества пожилых людей  </w:t>
            </w:r>
            <w:r>
              <w:rPr>
                <w:rFonts w:ascii="Times New Roman" w:hAnsi="Times New Roman" w:cs="Times New Roman"/>
                <w:color w:val="auto"/>
              </w:rPr>
              <w:t>(14442 человек)</w:t>
            </w:r>
            <w:r w:rsidRPr="006B7D74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на </w:t>
            </w:r>
            <w:r w:rsidRPr="006B7D74">
              <w:rPr>
                <w:rFonts w:ascii="Times New Roman" w:hAnsi="Times New Roman" w:cs="Times New Roman"/>
                <w:color w:val="auto"/>
              </w:rPr>
              <w:t>0,5% ежегодно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(на 72 человека сверх достигнутого показателя)</w:t>
            </w:r>
            <w:r w:rsidRPr="006B7D7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7D74">
              <w:rPr>
                <w:rFonts w:ascii="Times New Roman" w:hAnsi="Times New Roman" w:cs="Times New Roman"/>
                <w:color w:val="auto"/>
              </w:rPr>
              <w:t>доля пенсионеров, получивших меры социальной поддержки, от общего количества</w:t>
            </w:r>
            <w:r>
              <w:rPr>
                <w:rFonts w:ascii="Times New Roman" w:hAnsi="Times New Roman" w:cs="Times New Roman"/>
                <w:color w:val="auto"/>
              </w:rPr>
              <w:t xml:space="preserve"> (14442 человек)</w:t>
            </w:r>
            <w:r w:rsidRPr="006B7D74">
              <w:rPr>
                <w:rFonts w:ascii="Times New Roman" w:hAnsi="Times New Roman" w:cs="Times New Roman"/>
                <w:color w:val="auto"/>
              </w:rPr>
              <w:t xml:space="preserve"> пенсионеров 6% ежегодно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(866 человек);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B7D74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7D74">
              <w:rPr>
                <w:rFonts w:ascii="Times New Roman" w:hAnsi="Times New Roman" w:cs="Times New Roman"/>
                <w:color w:val="auto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color w:val="auto"/>
              </w:rPr>
              <w:t>инвалидов</w:t>
            </w:r>
            <w:r w:rsidRPr="006B7D74">
              <w:rPr>
                <w:rFonts w:ascii="Times New Roman" w:hAnsi="Times New Roman" w:cs="Times New Roman"/>
                <w:color w:val="auto"/>
              </w:rPr>
              <w:t xml:space="preserve">, охваченных </w:t>
            </w:r>
            <w:r w:rsidRPr="006B7D74">
              <w:rPr>
                <w:rFonts w:ascii="Times New Roman" w:hAnsi="Times New Roman" w:cs="Times New Roman"/>
                <w:color w:val="auto"/>
              </w:rPr>
              <w:lastRenderedPageBreak/>
              <w:t xml:space="preserve">профилактическими мероприятиями, от общего количества </w:t>
            </w:r>
            <w:r>
              <w:rPr>
                <w:rFonts w:ascii="Times New Roman" w:hAnsi="Times New Roman" w:cs="Times New Roman"/>
                <w:color w:val="auto"/>
              </w:rPr>
              <w:t>инвалидов (4197 человек) на</w:t>
            </w:r>
            <w:r w:rsidRPr="006B7D74">
              <w:rPr>
                <w:rFonts w:ascii="Times New Roman" w:hAnsi="Times New Roman" w:cs="Times New Roman"/>
                <w:color w:val="auto"/>
              </w:rPr>
              <w:t xml:space="preserve"> 0,5% ежегодно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(на 21 человека сверх достигнутого показателя)</w:t>
            </w:r>
            <w:r w:rsidRPr="006B7D7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 w:rsidRPr="006B7D74">
              <w:rPr>
                <w:rFonts w:ascii="Times New Roman" w:hAnsi="Times New Roman" w:cs="Times New Roman"/>
                <w:color w:val="auto"/>
              </w:rPr>
              <w:t>увеличение доли инвалидов, принявших участие в социально значимых мероприятиях, от общего количества инвалидов</w:t>
            </w:r>
            <w:r>
              <w:rPr>
                <w:rFonts w:ascii="Times New Roman" w:hAnsi="Times New Roman" w:cs="Times New Roman"/>
                <w:color w:val="auto"/>
              </w:rPr>
              <w:t xml:space="preserve"> (4197 человек) на</w:t>
            </w:r>
            <w:r w:rsidRPr="006B7D74">
              <w:rPr>
                <w:rFonts w:ascii="Times New Roman" w:hAnsi="Times New Roman" w:cs="Times New Roman"/>
                <w:color w:val="auto"/>
              </w:rPr>
              <w:t xml:space="preserve"> 0,5% ежегодно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(на 21 человека сверх достигнутого показателя)</w:t>
            </w:r>
            <w:r w:rsidRPr="006B7D74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5564B" w:rsidRDefault="0065564B" w:rsidP="006F547F">
            <w:pPr>
              <w:pStyle w:val="FORMATTEXT"/>
              <w:jc w:val="both"/>
            </w:pPr>
            <w:r w:rsidRPr="006B7D74">
              <w:t xml:space="preserve">доля </w:t>
            </w:r>
            <w:r>
              <w:t>инвалидов</w:t>
            </w:r>
            <w:r w:rsidRPr="006B7D74">
              <w:t xml:space="preserve">, получивших меры социальной поддержки, от общего количества </w:t>
            </w:r>
            <w:r>
              <w:t>инвалидов (4197 человек)</w:t>
            </w:r>
            <w:r w:rsidRPr="006B7D74">
              <w:t xml:space="preserve"> </w:t>
            </w:r>
            <w:r>
              <w:t>10</w:t>
            </w:r>
            <w:r w:rsidRPr="006B7D74">
              <w:t>% ежегодно</w:t>
            </w:r>
            <w:r>
              <w:t xml:space="preserve"> (420 человек)</w:t>
            </w:r>
            <w:r w:rsidRPr="006B7D74">
              <w:t>.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370FEE">
              <w:rPr>
                <w:rFonts w:ascii="Times New Roman" w:hAnsi="Times New Roman" w:cs="Times New Roman"/>
                <w:color w:val="auto"/>
              </w:rPr>
              <w:t xml:space="preserve">нижение доли семей с детьми, находящихся в социально опасном положении, от общего количества семей с детьми </w:t>
            </w:r>
            <w:r>
              <w:rPr>
                <w:rFonts w:ascii="Times New Roman" w:hAnsi="Times New Roman" w:cs="Times New Roman"/>
                <w:color w:val="auto"/>
              </w:rPr>
              <w:t xml:space="preserve">(7215 семей) </w:t>
            </w:r>
            <w:r w:rsidRPr="00370FEE">
              <w:rPr>
                <w:rFonts w:ascii="Times New Roman" w:hAnsi="Times New Roman" w:cs="Times New Roman"/>
                <w:color w:val="auto"/>
              </w:rPr>
              <w:t>на 0,1 процента ежегодно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(7 семей)</w:t>
            </w:r>
            <w:r w:rsidRPr="00370FEE">
              <w:rPr>
                <w:rFonts w:ascii="Times New Roman" w:hAnsi="Times New Roman" w:cs="Times New Roman"/>
                <w:color w:val="auto"/>
              </w:rPr>
              <w:t>;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 w:rsidRPr="00370FEE">
              <w:rPr>
                <w:rFonts w:ascii="Times New Roman" w:hAnsi="Times New Roman" w:cs="Times New Roman"/>
                <w:color w:val="auto"/>
              </w:rPr>
              <w:t xml:space="preserve">снижение доли безнадзорных детей от общего количества несовершеннолетних </w:t>
            </w:r>
            <w:r>
              <w:rPr>
                <w:rFonts w:ascii="Times New Roman" w:hAnsi="Times New Roman" w:cs="Times New Roman"/>
                <w:color w:val="auto"/>
              </w:rPr>
              <w:t xml:space="preserve">(10672 человека) </w:t>
            </w:r>
            <w:r w:rsidRPr="00370FEE">
              <w:rPr>
                <w:rFonts w:ascii="Times New Roman" w:hAnsi="Times New Roman" w:cs="Times New Roman"/>
                <w:color w:val="auto"/>
              </w:rPr>
              <w:t>на 0,5 процента ежегодно;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 w:rsidRPr="00370FEE">
              <w:rPr>
                <w:rFonts w:ascii="Times New Roman" w:hAnsi="Times New Roman" w:cs="Times New Roman"/>
                <w:color w:val="auto"/>
              </w:rPr>
              <w:t>увеличение доли семей с детьми, находящихся в трудной жизненной ситуации и охваченных профилактическими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70FEE">
              <w:rPr>
                <w:rFonts w:ascii="Times New Roman" w:hAnsi="Times New Roman" w:cs="Times New Roman"/>
                <w:color w:val="auto"/>
              </w:rPr>
              <w:t>мероприятиями и социальной реабилитацией, от общего количества семей, находящихся в трудной жизненной ситуации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(1438 семей)</w:t>
            </w:r>
            <w:r w:rsidRPr="00370FEE">
              <w:rPr>
                <w:rFonts w:ascii="Times New Roman" w:hAnsi="Times New Roman" w:cs="Times New Roman"/>
                <w:color w:val="auto"/>
              </w:rPr>
              <w:t>, на 1 процент ежегодно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(на 14 семей сверх достигнутого показателя)</w:t>
            </w:r>
            <w:r w:rsidRPr="00370FEE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65564B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5564B" w:rsidRPr="00370FEE" w:rsidRDefault="0065564B" w:rsidP="006F547F">
            <w:pPr>
              <w:pStyle w:val="ad"/>
              <w:jc w:val="both"/>
              <w:rPr>
                <w:rFonts w:ascii="Times New Roman" w:hAnsi="Times New Roman" w:cs="Times New Roman"/>
                <w:color w:val="auto"/>
              </w:rPr>
            </w:pPr>
            <w:r w:rsidRPr="00370FEE">
              <w:rPr>
                <w:rFonts w:ascii="Times New Roman" w:hAnsi="Times New Roman" w:cs="Times New Roman"/>
                <w:color w:val="auto"/>
              </w:rPr>
              <w:t>увеличение доли детей-инвалидов, прошедших социальную реабилитацию, от общего количества детей-инвалидов, имеющих рекомендации индивидуальной программы реаб</w:t>
            </w:r>
            <w:r>
              <w:rPr>
                <w:rFonts w:ascii="Times New Roman" w:hAnsi="Times New Roman" w:cs="Times New Roman"/>
                <w:color w:val="auto"/>
              </w:rPr>
              <w:t>илитации, на 1 процент ежегодно.</w:t>
            </w:r>
          </w:p>
          <w:p w:rsidR="0065564B" w:rsidRDefault="0065564B" w:rsidP="006F547F">
            <w:pPr>
              <w:pStyle w:val="FORMATTEXT"/>
              <w:ind w:firstLine="568"/>
              <w:jc w:val="both"/>
            </w:pPr>
          </w:p>
          <w:p w:rsidR="0065564B" w:rsidRDefault="0065564B" w:rsidP="006F547F">
            <w:pPr>
              <w:pStyle w:val="FORMATTEXT"/>
            </w:pPr>
            <w:r>
              <w:t xml:space="preserve">Бюджетная эффективность Программы не предусматривается. </w:t>
            </w:r>
          </w:p>
          <w:p w:rsidR="0065564B" w:rsidRDefault="0065564B" w:rsidP="006F547F">
            <w:pPr>
              <w:pStyle w:val="FORMATTEXT"/>
            </w:pPr>
            <w:r>
              <w:t>Экономическая эффективность Программы не предусматривается.</w:t>
            </w:r>
          </w:p>
        </w:tc>
      </w:tr>
      <w:tr w:rsidR="0065564B" w:rsidTr="006F547F">
        <w:tc>
          <w:tcPr>
            <w:tcW w:w="4079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lastRenderedPageBreak/>
              <w:t>Участники программы</w:t>
            </w:r>
          </w:p>
          <w:p w:rsidR="0065564B" w:rsidRPr="00561D65" w:rsidRDefault="0065564B" w:rsidP="006F547F">
            <w:pPr>
              <w:rPr>
                <w:sz w:val="24"/>
                <w:szCs w:val="24"/>
              </w:rPr>
            </w:pPr>
          </w:p>
        </w:tc>
        <w:tc>
          <w:tcPr>
            <w:tcW w:w="5810" w:type="dxa"/>
          </w:tcPr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КСЗН Сосновоборского городского округа;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казенное учреждение «Центр административно-хозяйственного обеспечения»;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культуры;</w:t>
            </w:r>
          </w:p>
          <w:p w:rsidR="0065564B" w:rsidRDefault="0065564B" w:rsidP="006F547F">
            <w:r>
              <w:rPr>
                <w:sz w:val="24"/>
                <w:szCs w:val="24"/>
              </w:rPr>
              <w:t xml:space="preserve"> учреждения социального обслуживания населения и пр.</w:t>
            </w:r>
          </w:p>
        </w:tc>
      </w:tr>
      <w:tr w:rsidR="0065564B" w:rsidTr="006F547F">
        <w:tc>
          <w:tcPr>
            <w:tcW w:w="4079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t xml:space="preserve">Руководитель программы: фамилия, имя, отчество, должность, телефон </w:t>
            </w:r>
          </w:p>
        </w:tc>
        <w:tc>
          <w:tcPr>
            <w:tcW w:w="5810" w:type="dxa"/>
          </w:tcPr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Ирина Андреевна</w:t>
            </w:r>
          </w:p>
          <w:p w:rsidR="0065564B" w:rsidRDefault="0065564B" w:rsidP="006F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КСЗН Сосновоборского городского округа</w:t>
            </w:r>
          </w:p>
          <w:p w:rsidR="0065564B" w:rsidRDefault="0065564B" w:rsidP="006F547F">
            <w:r>
              <w:rPr>
                <w:sz w:val="24"/>
                <w:szCs w:val="24"/>
              </w:rPr>
              <w:lastRenderedPageBreak/>
              <w:t>т. 23646</w:t>
            </w:r>
          </w:p>
        </w:tc>
      </w:tr>
      <w:tr w:rsidR="0065564B" w:rsidTr="006F547F">
        <w:tc>
          <w:tcPr>
            <w:tcW w:w="4079" w:type="dxa"/>
          </w:tcPr>
          <w:p w:rsidR="0065564B" w:rsidRPr="00561D65" w:rsidRDefault="0065564B" w:rsidP="006F547F">
            <w:pPr>
              <w:rPr>
                <w:sz w:val="24"/>
                <w:szCs w:val="24"/>
              </w:rPr>
            </w:pPr>
            <w:r w:rsidRPr="00561D65">
              <w:rPr>
                <w:sz w:val="24"/>
                <w:szCs w:val="24"/>
              </w:rPr>
              <w:lastRenderedPageBreak/>
              <w:t>Система контроля хода выполнения программы</w:t>
            </w:r>
          </w:p>
        </w:tc>
        <w:tc>
          <w:tcPr>
            <w:tcW w:w="5810" w:type="dxa"/>
          </w:tcPr>
          <w:p w:rsidR="0065564B" w:rsidRDefault="0065564B" w:rsidP="006F547F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484230">
              <w:rPr>
                <w:color w:val="000000"/>
                <w:sz w:val="24"/>
                <w:szCs w:val="24"/>
              </w:rPr>
              <w:t>Контроль за выполнением программных мероприятий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4230">
              <w:rPr>
                <w:color w:val="000000"/>
                <w:sz w:val="24"/>
                <w:szCs w:val="24"/>
              </w:rPr>
              <w:t xml:space="preserve">осуществляет </w:t>
            </w:r>
            <w:r>
              <w:rPr>
                <w:sz w:val="24"/>
                <w:szCs w:val="24"/>
              </w:rPr>
              <w:t>КСЗН Сосновоборского городского округа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5564B" w:rsidRDefault="0065564B" w:rsidP="006F547F">
            <w:pPr>
              <w:ind w:firstLine="601"/>
              <w:jc w:val="both"/>
              <w:rPr>
                <w:bCs/>
                <w:sz w:val="24"/>
                <w:szCs w:val="24"/>
              </w:rPr>
            </w:pPr>
            <w:r w:rsidRPr="00D32CF1">
              <w:rPr>
                <w:color w:val="000000"/>
                <w:sz w:val="24"/>
                <w:szCs w:val="24"/>
              </w:rPr>
              <w:t xml:space="preserve">Отчеты </w:t>
            </w:r>
            <w:r>
              <w:rPr>
                <w:color w:val="000000"/>
                <w:sz w:val="24"/>
                <w:szCs w:val="24"/>
              </w:rPr>
              <w:t>о выполнении</w:t>
            </w:r>
            <w:r w:rsidRPr="00D32CF1">
              <w:rPr>
                <w:color w:val="000000"/>
                <w:sz w:val="24"/>
                <w:szCs w:val="24"/>
              </w:rPr>
              <w:t xml:space="preserve"> мероприятий Программы представляются участниками программы в </w:t>
            </w:r>
            <w:r>
              <w:rPr>
                <w:sz w:val="24"/>
                <w:szCs w:val="24"/>
              </w:rPr>
              <w:t>КСЗН Сосновоборского городского округа</w:t>
            </w:r>
            <w:r w:rsidRPr="00117D9D">
              <w:rPr>
                <w:bCs/>
                <w:sz w:val="24"/>
                <w:szCs w:val="24"/>
              </w:rPr>
              <w:t>.</w:t>
            </w:r>
          </w:p>
          <w:p w:rsidR="0065564B" w:rsidRDefault="0065564B" w:rsidP="006F547F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484230">
              <w:rPr>
                <w:color w:val="000000"/>
                <w:sz w:val="24"/>
                <w:szCs w:val="24"/>
              </w:rPr>
              <w:t>О ходе реализации и результатах вы</w:t>
            </w:r>
            <w:r>
              <w:rPr>
                <w:color w:val="000000"/>
                <w:sz w:val="24"/>
                <w:szCs w:val="24"/>
              </w:rPr>
              <w:t xml:space="preserve">полнения мероприятий Программы </w:t>
            </w:r>
            <w:r>
              <w:rPr>
                <w:sz w:val="24"/>
                <w:szCs w:val="24"/>
              </w:rPr>
              <w:t>КСЗН Сосновоборского городского округа</w:t>
            </w:r>
            <w:r w:rsidRPr="00484230">
              <w:rPr>
                <w:color w:val="000000"/>
                <w:sz w:val="24"/>
                <w:szCs w:val="24"/>
              </w:rPr>
              <w:t xml:space="preserve"> ежеквартально информирует Комитет финансов</w:t>
            </w:r>
            <w:r>
              <w:rPr>
                <w:color w:val="000000"/>
                <w:sz w:val="24"/>
                <w:szCs w:val="24"/>
              </w:rPr>
              <w:t xml:space="preserve"> Сосновоборского городского округа</w:t>
            </w:r>
            <w:r w:rsidRPr="0048423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отдел экономического развития администрации</w:t>
            </w:r>
            <w:r w:rsidRPr="00484230">
              <w:rPr>
                <w:color w:val="000000"/>
                <w:sz w:val="24"/>
                <w:szCs w:val="24"/>
              </w:rPr>
              <w:t>, Комитет по социальной защите населения Ленинградской области.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5564B" w:rsidRDefault="0065564B" w:rsidP="006F547F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целевого использования бюджетных и внебюджетных средств, направленных на реализацию программы, осуществляется распорядителем бюджетных средств, Комитетом финансов Сосновоборского городского округа. </w:t>
            </w:r>
          </w:p>
          <w:p w:rsidR="0065564B" w:rsidRDefault="0065564B" w:rsidP="006F547F">
            <w:pPr>
              <w:ind w:firstLine="601"/>
              <w:jc w:val="both"/>
            </w:pPr>
            <w:r w:rsidRPr="00484230">
              <w:rPr>
                <w:color w:val="000000"/>
                <w:sz w:val="24"/>
                <w:szCs w:val="24"/>
              </w:rPr>
              <w:t xml:space="preserve">Общий контроль за реализацией Программы осуществляет заместитель главы администрации по социальным вопросам </w:t>
            </w:r>
            <w:r>
              <w:rPr>
                <w:color w:val="000000"/>
                <w:sz w:val="24"/>
                <w:szCs w:val="24"/>
              </w:rPr>
              <w:t>Скавронская Юлия Юрьевна.</w:t>
            </w:r>
          </w:p>
        </w:tc>
      </w:tr>
    </w:tbl>
    <w:p w:rsidR="0065564B" w:rsidRDefault="0065564B" w:rsidP="0065564B">
      <w:pPr>
        <w:pStyle w:val="3"/>
        <w:rPr>
          <w:sz w:val="24"/>
          <w:szCs w:val="24"/>
        </w:rPr>
      </w:pPr>
    </w:p>
    <w:p w:rsidR="0065564B" w:rsidRDefault="0065564B" w:rsidP="0065564B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3879DA">
        <w:rPr>
          <w:b/>
          <w:sz w:val="24"/>
          <w:szCs w:val="24"/>
        </w:rPr>
        <w:lastRenderedPageBreak/>
        <w:t>2. ОБОСНОВАНИЕ ПРОГРАММЫ</w:t>
      </w:r>
    </w:p>
    <w:p w:rsidR="0065564B" w:rsidRDefault="0065564B" w:rsidP="0065564B">
      <w:pPr>
        <w:pStyle w:val="5"/>
        <w:jc w:val="center"/>
        <w:rPr>
          <w:bCs/>
          <w:spacing w:val="0"/>
          <w:sz w:val="24"/>
          <w:szCs w:val="24"/>
          <w:u w:val="none"/>
        </w:rPr>
      </w:pPr>
      <w:bookmarkStart w:id="4" w:name="_Toc214179923"/>
    </w:p>
    <w:p w:rsidR="0065564B" w:rsidRDefault="0065564B" w:rsidP="0065564B">
      <w:pPr>
        <w:pStyle w:val="FORMATTEXT"/>
        <w:ind w:firstLine="568"/>
        <w:jc w:val="both"/>
        <w:rPr>
          <w:color w:val="002060"/>
        </w:rPr>
      </w:pPr>
      <w:r w:rsidRPr="00410463">
        <w:t xml:space="preserve">Долгосрочная муниципальная целевая программа «ЗАЩИТА на 2012-2014 годы» разработана с учетом прогноза социально-экономического развития Сосновоборского городского округа </w:t>
      </w:r>
      <w:r>
        <w:t xml:space="preserve">и </w:t>
      </w:r>
      <w:r w:rsidRPr="00410463">
        <w:t>является логическим продолжением и существенным дополнением действующей  программы «ЗАЩИТА на 2009-2011 годы.</w:t>
      </w:r>
      <w:r w:rsidRPr="00410463">
        <w:rPr>
          <w:color w:val="002060"/>
        </w:rPr>
        <w:t xml:space="preserve"> </w:t>
      </w:r>
    </w:p>
    <w:p w:rsidR="0065564B" w:rsidRPr="00EB107B" w:rsidRDefault="0065564B" w:rsidP="0065564B">
      <w:pPr>
        <w:pStyle w:val="FORMATTEXT"/>
        <w:ind w:firstLine="568"/>
        <w:jc w:val="both"/>
      </w:pPr>
      <w:r w:rsidRPr="00D35DA8">
        <w:t xml:space="preserve">В соответствии </w:t>
      </w:r>
      <w:r>
        <w:t>с постановлениями Правительства Ленинградской области</w:t>
      </w:r>
      <w:r w:rsidRPr="00EB5D11">
        <w:t> </w:t>
      </w:r>
      <w:r w:rsidRPr="003F6CB1">
        <w:t>от 24</w:t>
      </w:r>
      <w:r>
        <w:t>.01.2</w:t>
      </w:r>
      <w:r w:rsidRPr="003F6CB1">
        <w:t xml:space="preserve">011 </w:t>
      </w:r>
      <w:r>
        <w:t>№</w:t>
      </w:r>
      <w:r w:rsidRPr="003F6CB1">
        <w:t>8</w:t>
      </w:r>
      <w:r>
        <w:t xml:space="preserve"> «</w:t>
      </w:r>
      <w:r w:rsidRPr="003F6CB1">
        <w:t xml:space="preserve">О долгосрочной целевой программе </w:t>
      </w:r>
      <w:r>
        <w:t>«</w:t>
      </w:r>
      <w:r w:rsidRPr="003F6CB1">
        <w:t>Социальная поддержка граждан пожилого возраста и инвалидов в Ленинградской области" на 2011-2013 годы</w:t>
      </w:r>
      <w:r>
        <w:t>», от 27.12.2010 №366 «</w:t>
      </w:r>
      <w:r w:rsidRPr="00EB5D11">
        <w:t xml:space="preserve">О долгосрочной целевой программе </w:t>
      </w:r>
      <w:r>
        <w:t>«</w:t>
      </w:r>
      <w:r w:rsidRPr="00EB5D11">
        <w:t>Формирование доступной среды жизнедеятельности для инвалидов в Ленинградской области</w:t>
      </w:r>
      <w:r>
        <w:t>»</w:t>
      </w:r>
      <w:r w:rsidRPr="00EB5D11">
        <w:t xml:space="preserve"> на 2011-2013 годы», от 31</w:t>
      </w:r>
      <w:r>
        <w:t>.03.</w:t>
      </w:r>
      <w:r w:rsidRPr="00EB5D11">
        <w:t>2011 №80</w:t>
      </w:r>
      <w:r>
        <w:t xml:space="preserve"> «</w:t>
      </w:r>
      <w:r w:rsidRPr="00EB5D11">
        <w:t xml:space="preserve">О  долгосрочной  целевой программе </w:t>
      </w:r>
      <w:r>
        <w:t>«</w:t>
      </w:r>
      <w:r w:rsidRPr="00EB5D11">
        <w:t>Дети Ленинградской  области</w:t>
      </w:r>
      <w:r>
        <w:t>»</w:t>
      </w:r>
      <w:r w:rsidRPr="00EB5D11">
        <w:t xml:space="preserve">  на  2011 – 2013  годы</w:t>
      </w:r>
      <w:r>
        <w:t>»</w:t>
      </w:r>
      <w:r w:rsidRPr="003F6CB1">
        <w:t xml:space="preserve"> </w:t>
      </w:r>
      <w:r>
        <w:t>д</w:t>
      </w:r>
      <w:r w:rsidRPr="00410463">
        <w:t xml:space="preserve">олгосрочная муниципальная целевая программа «ЗАЩИТА на 2012-2014 годы» </w:t>
      </w:r>
      <w:r w:rsidRPr="00410463">
        <w:rPr>
          <w:color w:val="002060"/>
        </w:rPr>
        <w:t xml:space="preserve"> </w:t>
      </w:r>
      <w:r w:rsidRPr="00EB107B">
        <w:t>предусматривает дальнейшее развитие социального обслуживания в современных условиях, в том числе повышение доступности и качества социальных услуг, функционирование системы социальной поддержки граждан пожилого возраста и инвалидов, улучшение положения детей и семей с детьми в Сосновоборском городском округе с использованием комплексного подхода к решению задач и применением инновационных методов работы</w:t>
      </w:r>
      <w:r>
        <w:t>.</w:t>
      </w:r>
    </w:p>
    <w:p w:rsidR="0065564B" w:rsidRPr="00410463" w:rsidRDefault="0065564B" w:rsidP="0065564B">
      <w:pPr>
        <w:pStyle w:val="5"/>
        <w:jc w:val="center"/>
        <w:rPr>
          <w:bCs/>
          <w:spacing w:val="0"/>
          <w:sz w:val="24"/>
          <w:szCs w:val="24"/>
          <w:u w:val="none"/>
        </w:rPr>
      </w:pPr>
    </w:p>
    <w:p w:rsidR="0065564B" w:rsidRPr="00800A5F" w:rsidRDefault="0065564B" w:rsidP="0065564B">
      <w:pPr>
        <w:pStyle w:val="5"/>
        <w:jc w:val="center"/>
        <w:rPr>
          <w:bCs/>
          <w:spacing w:val="0"/>
          <w:sz w:val="24"/>
          <w:szCs w:val="24"/>
          <w:u w:val="none"/>
        </w:rPr>
      </w:pPr>
      <w:r w:rsidRPr="00800A5F">
        <w:rPr>
          <w:bCs/>
          <w:spacing w:val="0"/>
          <w:sz w:val="24"/>
          <w:szCs w:val="24"/>
          <w:u w:val="none"/>
        </w:rPr>
        <w:t>2.1 Целевая подпрограмма "Старшее поколение"</w:t>
      </w:r>
      <w:bookmarkEnd w:id="4"/>
    </w:p>
    <w:p w:rsidR="0065564B" w:rsidRPr="007558F3" w:rsidRDefault="0065564B" w:rsidP="0065564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64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4E1E84">
        <w:rPr>
          <w:color w:val="000000"/>
          <w:sz w:val="24"/>
          <w:szCs w:val="24"/>
        </w:rPr>
        <w:t>Социально-экономическое положение граждан пожилого возраста</w:t>
      </w:r>
      <w:r>
        <w:rPr>
          <w:color w:val="000000"/>
          <w:sz w:val="24"/>
          <w:szCs w:val="24"/>
        </w:rPr>
        <w:t xml:space="preserve"> </w:t>
      </w:r>
      <w:r w:rsidRPr="004E1E84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Сосновоборском городском округе</w:t>
      </w:r>
      <w:r w:rsidRPr="004E1E84">
        <w:rPr>
          <w:color w:val="000000"/>
          <w:sz w:val="24"/>
          <w:szCs w:val="24"/>
        </w:rPr>
        <w:t xml:space="preserve">  характеризуется  демографическими изменениями, связанными с продолжающимся  процессом старения населения,</w:t>
      </w:r>
      <w:r>
        <w:rPr>
          <w:color w:val="000000"/>
          <w:sz w:val="24"/>
          <w:szCs w:val="24"/>
        </w:rPr>
        <w:t xml:space="preserve"> </w:t>
      </w:r>
      <w:r w:rsidRPr="00D00C1F">
        <w:rPr>
          <w:color w:val="000000"/>
          <w:sz w:val="24"/>
          <w:szCs w:val="24"/>
        </w:rPr>
        <w:t>низки</w:t>
      </w:r>
      <w:r>
        <w:rPr>
          <w:color w:val="000000"/>
          <w:sz w:val="24"/>
          <w:szCs w:val="24"/>
        </w:rPr>
        <w:t>м</w:t>
      </w:r>
      <w:r w:rsidRPr="00D00C1F">
        <w:rPr>
          <w:color w:val="000000"/>
          <w:sz w:val="24"/>
          <w:szCs w:val="24"/>
        </w:rPr>
        <w:t xml:space="preserve"> уров</w:t>
      </w:r>
      <w:r>
        <w:rPr>
          <w:color w:val="000000"/>
          <w:sz w:val="24"/>
          <w:szCs w:val="24"/>
        </w:rPr>
        <w:t>нем</w:t>
      </w:r>
      <w:r w:rsidRPr="00D00C1F">
        <w:rPr>
          <w:color w:val="000000"/>
          <w:sz w:val="24"/>
          <w:szCs w:val="24"/>
        </w:rPr>
        <w:t xml:space="preserve"> рождаемости, высоки</w:t>
      </w:r>
      <w:r>
        <w:rPr>
          <w:color w:val="000000"/>
          <w:sz w:val="24"/>
          <w:szCs w:val="24"/>
        </w:rPr>
        <w:t>м</w:t>
      </w:r>
      <w:r w:rsidRPr="00D00C1F">
        <w:rPr>
          <w:color w:val="000000"/>
          <w:sz w:val="24"/>
          <w:szCs w:val="24"/>
        </w:rPr>
        <w:t xml:space="preserve"> уров</w:t>
      </w:r>
      <w:r>
        <w:rPr>
          <w:color w:val="000000"/>
          <w:sz w:val="24"/>
          <w:szCs w:val="24"/>
        </w:rPr>
        <w:t>нем</w:t>
      </w:r>
      <w:r w:rsidRPr="00D00C1F">
        <w:rPr>
          <w:color w:val="000000"/>
          <w:sz w:val="24"/>
          <w:szCs w:val="24"/>
        </w:rPr>
        <w:t xml:space="preserve"> смертности населения трудоспособного возраста</w:t>
      </w:r>
      <w:r>
        <w:rPr>
          <w:color w:val="000000"/>
          <w:sz w:val="24"/>
          <w:szCs w:val="24"/>
        </w:rPr>
        <w:t xml:space="preserve">, </w:t>
      </w:r>
      <w:r w:rsidRPr="004E1E84">
        <w:rPr>
          <w:color w:val="000000"/>
          <w:sz w:val="24"/>
          <w:szCs w:val="24"/>
        </w:rPr>
        <w:t>негативными тенденциями в сфере физического, психического и духовного здоровья людей старшего возраста.</w:t>
      </w:r>
    </w:p>
    <w:p w:rsidR="0065564B" w:rsidRPr="009F7001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9F7001">
        <w:rPr>
          <w:color w:val="000000"/>
          <w:sz w:val="24"/>
          <w:szCs w:val="24"/>
        </w:rPr>
        <w:t xml:space="preserve">Демографическая ситуация в </w:t>
      </w:r>
      <w:r>
        <w:rPr>
          <w:color w:val="000000"/>
          <w:sz w:val="24"/>
          <w:szCs w:val="24"/>
        </w:rPr>
        <w:t>2009-2011 годах</w:t>
      </w:r>
      <w:r w:rsidRPr="009F7001">
        <w:rPr>
          <w:color w:val="000000"/>
          <w:sz w:val="24"/>
          <w:szCs w:val="24"/>
        </w:rPr>
        <w:t xml:space="preserve"> характериз</w:t>
      </w:r>
      <w:r>
        <w:rPr>
          <w:color w:val="000000"/>
          <w:sz w:val="24"/>
          <w:szCs w:val="24"/>
        </w:rPr>
        <w:t>уется</w:t>
      </w:r>
      <w:r w:rsidRPr="009F7001">
        <w:rPr>
          <w:color w:val="000000"/>
          <w:sz w:val="24"/>
          <w:szCs w:val="24"/>
        </w:rPr>
        <w:t xml:space="preserve"> продолжающимся процессом естественной убыли населения, связанной с низкой рождаемостью.</w:t>
      </w:r>
    </w:p>
    <w:p w:rsidR="0065564B" w:rsidRPr="009F7001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9F7001">
        <w:rPr>
          <w:color w:val="000000"/>
          <w:sz w:val="24"/>
          <w:szCs w:val="24"/>
        </w:rPr>
        <w:t xml:space="preserve">В связи со старением населения города общий </w:t>
      </w:r>
      <w:r>
        <w:rPr>
          <w:color w:val="000000"/>
          <w:sz w:val="24"/>
          <w:szCs w:val="24"/>
        </w:rPr>
        <w:t>показатель</w:t>
      </w:r>
      <w:r w:rsidRPr="009F7001">
        <w:rPr>
          <w:color w:val="000000"/>
          <w:sz w:val="24"/>
          <w:szCs w:val="24"/>
        </w:rPr>
        <w:t xml:space="preserve"> смертности увеличи</w:t>
      </w:r>
      <w:r>
        <w:rPr>
          <w:color w:val="000000"/>
          <w:sz w:val="24"/>
          <w:szCs w:val="24"/>
        </w:rPr>
        <w:t>л</w:t>
      </w:r>
      <w:r w:rsidRPr="009F7001">
        <w:rPr>
          <w:color w:val="000000"/>
          <w:sz w:val="24"/>
          <w:szCs w:val="24"/>
        </w:rPr>
        <w:t xml:space="preserve">ся с 9,4 человека в расчете на тысячу жителей в 2007 году до </w:t>
      </w:r>
      <w:r>
        <w:rPr>
          <w:color w:val="000000"/>
          <w:sz w:val="24"/>
          <w:szCs w:val="24"/>
        </w:rPr>
        <w:t>11,2</w:t>
      </w:r>
      <w:r w:rsidRPr="009F7001">
        <w:rPr>
          <w:color w:val="000000"/>
          <w:sz w:val="24"/>
          <w:szCs w:val="24"/>
        </w:rPr>
        <w:t xml:space="preserve"> человек в 2011 году.</w:t>
      </w:r>
    </w:p>
    <w:p w:rsidR="0065564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2011</w:t>
      </w:r>
      <w:r w:rsidRPr="009F7001">
        <w:rPr>
          <w:color w:val="000000"/>
          <w:sz w:val="24"/>
          <w:szCs w:val="24"/>
        </w:rPr>
        <w:t xml:space="preserve"> году тенденция превышения числа умерших над числом родившихся </w:t>
      </w:r>
      <w:r>
        <w:rPr>
          <w:color w:val="000000"/>
          <w:sz w:val="24"/>
          <w:szCs w:val="24"/>
        </w:rPr>
        <w:t>сохраняется</w:t>
      </w:r>
      <w:r w:rsidRPr="009F7001">
        <w:rPr>
          <w:color w:val="000000"/>
          <w:sz w:val="24"/>
          <w:szCs w:val="24"/>
        </w:rPr>
        <w:t xml:space="preserve">. </w:t>
      </w:r>
    </w:p>
    <w:p w:rsidR="0065564B" w:rsidRPr="009F7001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</w:t>
      </w:r>
      <w:r w:rsidRPr="009F7001">
        <w:rPr>
          <w:color w:val="000000"/>
          <w:sz w:val="24"/>
          <w:szCs w:val="24"/>
        </w:rPr>
        <w:t>бщий показатель рождаемости увеличился</w:t>
      </w:r>
      <w:r>
        <w:rPr>
          <w:color w:val="000000"/>
          <w:sz w:val="24"/>
          <w:szCs w:val="24"/>
        </w:rPr>
        <w:t xml:space="preserve"> в период 2008-2011 годов по сравнению с периодом 2005–2007 годов на 18% и составил 8,5 </w:t>
      </w:r>
      <w:r w:rsidRPr="009F7001">
        <w:rPr>
          <w:color w:val="000000"/>
          <w:sz w:val="24"/>
          <w:szCs w:val="24"/>
        </w:rPr>
        <w:t>родившихся на 1000 жителей.</w:t>
      </w:r>
    </w:p>
    <w:p w:rsidR="0065564B" w:rsidRDefault="0065564B" w:rsidP="0065564B">
      <w:pPr>
        <w:ind w:firstLine="540"/>
        <w:jc w:val="both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4890135" cy="302133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564B" w:rsidRDefault="0065564B" w:rsidP="0065564B">
      <w:pPr>
        <w:pStyle w:val="FORMATTEXT"/>
        <w:ind w:firstLine="568"/>
        <w:jc w:val="both"/>
      </w:pPr>
    </w:p>
    <w:p w:rsidR="0065564B" w:rsidRDefault="0065564B" w:rsidP="0065564B">
      <w:pPr>
        <w:pStyle w:val="FORMATTEXT"/>
        <w:ind w:firstLine="568"/>
        <w:jc w:val="both"/>
      </w:pPr>
    </w:p>
    <w:p w:rsidR="0065564B" w:rsidRPr="007C5544" w:rsidRDefault="0065564B" w:rsidP="0065564B">
      <w:pPr>
        <w:pStyle w:val="FORMATTEXT"/>
        <w:ind w:firstLine="568"/>
        <w:jc w:val="both"/>
      </w:pPr>
      <w:r w:rsidRPr="007C5544">
        <w:t>По состоянию на 1 января 201</w:t>
      </w:r>
      <w:r>
        <w:t>1</w:t>
      </w:r>
      <w:r w:rsidRPr="007C5544">
        <w:t xml:space="preserve"> года численность граждан пожилого возраста в </w:t>
      </w:r>
      <w:r>
        <w:t>Сосновоборском городском округе</w:t>
      </w:r>
      <w:r w:rsidRPr="007C5544">
        <w:t xml:space="preserve"> составляет </w:t>
      </w:r>
      <w:r>
        <w:t>14442</w:t>
      </w:r>
      <w:r w:rsidRPr="007C5544">
        <w:t xml:space="preserve"> человек</w:t>
      </w:r>
      <w:r>
        <w:t>а</w:t>
      </w:r>
      <w:r w:rsidRPr="007C5544">
        <w:t xml:space="preserve">. В долгосрочной перспективе значительная доля пожилых людей в структуре населения </w:t>
      </w:r>
      <w:r>
        <w:t xml:space="preserve">города Сосновый Бор </w:t>
      </w:r>
      <w:r w:rsidRPr="007C5544">
        <w:t xml:space="preserve">сохранится. </w:t>
      </w:r>
    </w:p>
    <w:p w:rsidR="0065564B" w:rsidRDefault="0065564B" w:rsidP="0065564B">
      <w:pPr>
        <w:pStyle w:val="FORMATTEXT"/>
        <w:ind w:firstLine="568"/>
        <w:jc w:val="both"/>
      </w:pPr>
      <w:r>
        <w:t>Среди пожилых людей доля граждан старше 70 лет составляет 37 процентов, что на 10 процентов ниже, чем в Ленинградской области в целом.</w:t>
      </w:r>
    </w:p>
    <w:p w:rsidR="0065564B" w:rsidRDefault="0065564B" w:rsidP="0065564B">
      <w:pPr>
        <w:pStyle w:val="FORMATTEXT"/>
        <w:ind w:firstLine="568"/>
        <w:jc w:val="both"/>
      </w:pPr>
      <w:r>
        <w:t xml:space="preserve">По данным, имеющимся в органах социальной защиты населения Ленинградской области, более 40 процентов граждан старше 70 лет нуждаются в постоянной посторонней помощи и социальных услугах. 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</w:p>
    <w:p w:rsidR="0065564B" w:rsidRDefault="0065564B" w:rsidP="0065564B">
      <w:pPr>
        <w:ind w:firstLine="540"/>
        <w:jc w:val="both"/>
      </w:pPr>
      <w:r>
        <w:rPr>
          <w:noProof/>
        </w:rPr>
        <w:drawing>
          <wp:inline distT="0" distB="0" distL="0" distR="0">
            <wp:extent cx="4890135" cy="338709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564B" w:rsidRDefault="0065564B" w:rsidP="0065564B">
      <w:pPr>
        <w:ind w:firstLine="540"/>
        <w:jc w:val="both"/>
      </w:pPr>
    </w:p>
    <w:p w:rsidR="0065564B" w:rsidRDefault="0065564B" w:rsidP="0065564B">
      <w:pPr>
        <w:ind w:firstLine="540"/>
        <w:jc w:val="both"/>
      </w:pPr>
    </w:p>
    <w:p w:rsidR="0065564B" w:rsidRDefault="0065564B" w:rsidP="0065564B">
      <w:pPr>
        <w:ind w:firstLine="540"/>
        <w:jc w:val="both"/>
      </w:pPr>
    </w:p>
    <w:p w:rsidR="0065564B" w:rsidRPr="004E1E84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4E1E84">
        <w:rPr>
          <w:color w:val="000000"/>
          <w:sz w:val="24"/>
          <w:szCs w:val="24"/>
        </w:rPr>
        <w:lastRenderedPageBreak/>
        <w:t>Анализ соц</w:t>
      </w:r>
      <w:r>
        <w:rPr>
          <w:color w:val="000000"/>
          <w:sz w:val="24"/>
          <w:szCs w:val="24"/>
        </w:rPr>
        <w:t>иально-экономического положения</w:t>
      </w:r>
      <w:r w:rsidRPr="004E1E84">
        <w:rPr>
          <w:color w:val="000000"/>
          <w:sz w:val="24"/>
          <w:szCs w:val="24"/>
        </w:rPr>
        <w:t xml:space="preserve"> пожилых людей в </w:t>
      </w:r>
      <w:r>
        <w:rPr>
          <w:color w:val="000000"/>
          <w:sz w:val="24"/>
          <w:szCs w:val="24"/>
        </w:rPr>
        <w:t>Сосновоборском городском округе</w:t>
      </w:r>
      <w:r w:rsidRPr="004E1E84">
        <w:rPr>
          <w:color w:val="000000"/>
          <w:sz w:val="24"/>
          <w:szCs w:val="24"/>
        </w:rPr>
        <w:t xml:space="preserve"> свидетельствует о наличии ряда  проблем, касающихся их жизнеобеспечения, материального положения, здоровья, социально-психологического самоч</w:t>
      </w:r>
      <w:r>
        <w:rPr>
          <w:color w:val="000000"/>
          <w:sz w:val="24"/>
          <w:szCs w:val="24"/>
        </w:rPr>
        <w:t>увствия и социальной активности:</w:t>
      </w:r>
    </w:p>
    <w:p w:rsidR="0065564B" w:rsidRDefault="0065564B" w:rsidP="0065564B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4E1E84">
        <w:rPr>
          <w:color w:val="000000"/>
          <w:sz w:val="24"/>
          <w:szCs w:val="24"/>
        </w:rPr>
        <w:t>Одиночеств</w:t>
      </w:r>
      <w:r>
        <w:rPr>
          <w:color w:val="000000"/>
          <w:sz w:val="24"/>
          <w:szCs w:val="24"/>
        </w:rPr>
        <w:t>о, являясь фактором социального</w:t>
      </w:r>
      <w:r w:rsidRPr="004E1E84">
        <w:rPr>
          <w:color w:val="000000"/>
          <w:sz w:val="24"/>
          <w:szCs w:val="24"/>
        </w:rPr>
        <w:t xml:space="preserve"> риска, оказывает негативное воздействие на способность к самостоятельному обслуживанию и передвижению, отрицательно влияет на психическое здоровье граждан пожилого возраста.</w:t>
      </w:r>
      <w:r w:rsidRPr="001B18E8">
        <w:rPr>
          <w:color w:val="000000"/>
          <w:sz w:val="24"/>
          <w:szCs w:val="24"/>
        </w:rPr>
        <w:t xml:space="preserve"> </w:t>
      </w:r>
      <w:r w:rsidRPr="002A31B5">
        <w:rPr>
          <w:color w:val="000000"/>
          <w:sz w:val="24"/>
          <w:szCs w:val="24"/>
        </w:rPr>
        <w:t>Различная продолжительность жизни мужчин и женщин, высокая смертность, ослабление института семьи приводят к распаду супружеских пар и росту численности одиноких пожилых людей.</w:t>
      </w:r>
      <w:r>
        <w:rPr>
          <w:color w:val="000000"/>
          <w:sz w:val="24"/>
          <w:szCs w:val="24"/>
        </w:rPr>
        <w:t xml:space="preserve"> </w:t>
      </w:r>
      <w:r w:rsidRPr="0018508D">
        <w:rPr>
          <w:color w:val="000000"/>
          <w:sz w:val="24"/>
          <w:szCs w:val="24"/>
        </w:rPr>
        <w:t xml:space="preserve">Пожилые граждане </w:t>
      </w:r>
      <w:r>
        <w:rPr>
          <w:color w:val="000000"/>
          <w:sz w:val="24"/>
          <w:szCs w:val="24"/>
        </w:rPr>
        <w:t xml:space="preserve">(женщины старше 55 лет и мужчины старше 60 лет) </w:t>
      </w:r>
      <w:r w:rsidRPr="0018508D">
        <w:rPr>
          <w:color w:val="000000"/>
          <w:sz w:val="24"/>
          <w:szCs w:val="24"/>
        </w:rPr>
        <w:t xml:space="preserve">составляют </w:t>
      </w:r>
      <w:r>
        <w:rPr>
          <w:color w:val="000000"/>
          <w:sz w:val="24"/>
          <w:szCs w:val="24"/>
        </w:rPr>
        <w:t>21,48</w:t>
      </w:r>
      <w:r w:rsidRPr="001B18E8">
        <w:rPr>
          <w:color w:val="000000"/>
          <w:sz w:val="24"/>
          <w:szCs w:val="24"/>
        </w:rPr>
        <w:t>%</w:t>
      </w:r>
      <w:r w:rsidRPr="0018508D">
        <w:rPr>
          <w:color w:val="000000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города Сосновый Бор, и</w:t>
      </w:r>
      <w:r w:rsidRPr="004E1E84">
        <w:rPr>
          <w:color w:val="000000"/>
          <w:sz w:val="24"/>
          <w:szCs w:val="24"/>
        </w:rPr>
        <w:t xml:space="preserve">з состоящих на учете в </w:t>
      </w:r>
      <w:r>
        <w:rPr>
          <w:color w:val="000000"/>
          <w:sz w:val="24"/>
          <w:szCs w:val="24"/>
        </w:rPr>
        <w:t xml:space="preserve">КСЗН Сосновоборского городского округа </w:t>
      </w:r>
      <w:r w:rsidRPr="001B18E8">
        <w:rPr>
          <w:color w:val="000000"/>
          <w:sz w:val="24"/>
          <w:szCs w:val="24"/>
        </w:rPr>
        <w:t>27%</w:t>
      </w:r>
      <w:r w:rsidRPr="004E1E84">
        <w:rPr>
          <w:color w:val="000000"/>
          <w:sz w:val="24"/>
          <w:szCs w:val="24"/>
        </w:rPr>
        <w:t xml:space="preserve">  пожилых людей проживают одни.</w:t>
      </w:r>
      <w:r>
        <w:rPr>
          <w:color w:val="000000"/>
          <w:sz w:val="24"/>
          <w:szCs w:val="24"/>
        </w:rPr>
        <w:t xml:space="preserve"> </w:t>
      </w:r>
      <w:r w:rsidRPr="002A31B5">
        <w:rPr>
          <w:color w:val="000000"/>
          <w:sz w:val="24"/>
          <w:szCs w:val="24"/>
        </w:rPr>
        <w:t xml:space="preserve">По итогам выборочных обследований потребность в посторонней помощи у одиноких людей в </w:t>
      </w:r>
      <w:r>
        <w:rPr>
          <w:color w:val="000000"/>
          <w:sz w:val="24"/>
          <w:szCs w:val="24"/>
        </w:rPr>
        <w:t>два</w:t>
      </w:r>
      <w:r w:rsidRPr="002A31B5">
        <w:rPr>
          <w:color w:val="000000"/>
          <w:sz w:val="24"/>
          <w:szCs w:val="24"/>
        </w:rPr>
        <w:t xml:space="preserve"> раза выше, чем у пожилых граждан, проживающих в семьях.</w:t>
      </w:r>
      <w:r>
        <w:rPr>
          <w:color w:val="000000"/>
          <w:sz w:val="24"/>
          <w:szCs w:val="24"/>
        </w:rPr>
        <w:t xml:space="preserve"> </w:t>
      </w:r>
    </w:p>
    <w:p w:rsidR="0065564B" w:rsidRDefault="0065564B" w:rsidP="0065564B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9F7D24">
        <w:rPr>
          <w:color w:val="000000"/>
          <w:sz w:val="24"/>
          <w:szCs w:val="24"/>
        </w:rPr>
        <w:t xml:space="preserve">С материальными проблемами пожилой человек, не имеющий дохода кроме пенсии, самостоятельно справиться не в состоянии. На 01 </w:t>
      </w:r>
      <w:r>
        <w:rPr>
          <w:color w:val="000000"/>
          <w:sz w:val="24"/>
          <w:szCs w:val="24"/>
        </w:rPr>
        <w:t>января</w:t>
      </w:r>
      <w:r w:rsidRPr="009F7D24">
        <w:rPr>
          <w:color w:val="000000"/>
          <w:sz w:val="24"/>
          <w:szCs w:val="24"/>
        </w:rPr>
        <w:t xml:space="preserve"> 2011 года </w:t>
      </w:r>
      <w:r>
        <w:rPr>
          <w:color w:val="000000"/>
          <w:sz w:val="24"/>
          <w:szCs w:val="24"/>
        </w:rPr>
        <w:t xml:space="preserve">численность </w:t>
      </w:r>
      <w:r w:rsidRPr="009F7D24">
        <w:rPr>
          <w:color w:val="000000"/>
          <w:sz w:val="24"/>
          <w:szCs w:val="24"/>
        </w:rPr>
        <w:t>малоимущ</w:t>
      </w:r>
      <w:r>
        <w:rPr>
          <w:color w:val="000000"/>
          <w:sz w:val="24"/>
          <w:szCs w:val="24"/>
        </w:rPr>
        <w:t xml:space="preserve">его </w:t>
      </w:r>
      <w:r w:rsidRPr="009F7D24">
        <w:rPr>
          <w:color w:val="000000"/>
          <w:sz w:val="24"/>
          <w:szCs w:val="24"/>
        </w:rPr>
        <w:t>нетрудоспособно</w:t>
      </w:r>
      <w:r>
        <w:rPr>
          <w:color w:val="000000"/>
          <w:sz w:val="24"/>
          <w:szCs w:val="24"/>
        </w:rPr>
        <w:t>го</w:t>
      </w:r>
      <w:r w:rsidRPr="009F7D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населения</w:t>
      </w:r>
      <w:r w:rsidRPr="009F7D24">
        <w:rPr>
          <w:color w:val="000000"/>
          <w:sz w:val="24"/>
          <w:szCs w:val="24"/>
        </w:rPr>
        <w:t xml:space="preserve"> (имеющ</w:t>
      </w:r>
      <w:r>
        <w:rPr>
          <w:color w:val="000000"/>
          <w:sz w:val="24"/>
          <w:szCs w:val="24"/>
        </w:rPr>
        <w:t>его</w:t>
      </w:r>
      <w:r w:rsidRPr="009F7D24">
        <w:rPr>
          <w:color w:val="000000"/>
          <w:sz w:val="24"/>
          <w:szCs w:val="24"/>
        </w:rPr>
        <w:t xml:space="preserve"> доход ниже прожиточного минимума, установленного для населения в Ленинградской области</w:t>
      </w:r>
      <w:r>
        <w:rPr>
          <w:color w:val="000000"/>
          <w:sz w:val="24"/>
          <w:szCs w:val="24"/>
        </w:rPr>
        <w:t xml:space="preserve"> (6650 рублей)</w:t>
      </w:r>
      <w:r w:rsidRPr="009F7D24">
        <w:rPr>
          <w:color w:val="000000"/>
          <w:sz w:val="24"/>
          <w:szCs w:val="24"/>
        </w:rPr>
        <w:t xml:space="preserve">) от общего числа пенсионеров составляет </w:t>
      </w:r>
      <w:r>
        <w:rPr>
          <w:sz w:val="24"/>
          <w:szCs w:val="24"/>
        </w:rPr>
        <w:t>401 человек</w:t>
      </w:r>
      <w:r w:rsidRPr="009F7D24">
        <w:rPr>
          <w:sz w:val="24"/>
          <w:szCs w:val="24"/>
        </w:rPr>
        <w:t xml:space="preserve"> (</w:t>
      </w:r>
      <w:r>
        <w:rPr>
          <w:sz w:val="24"/>
          <w:szCs w:val="24"/>
        </w:rPr>
        <w:t>2,7</w:t>
      </w:r>
      <w:r w:rsidRPr="009F7D24">
        <w:rPr>
          <w:sz w:val="24"/>
          <w:szCs w:val="24"/>
        </w:rPr>
        <w:t>%).</w:t>
      </w:r>
      <w:r w:rsidRPr="009F7D24">
        <w:rPr>
          <w:color w:val="000000"/>
          <w:sz w:val="24"/>
          <w:szCs w:val="24"/>
        </w:rPr>
        <w:t xml:space="preserve">  При этом средний размер пенсии в Сосновоборском городском округе составляет 7625 рублей.</w:t>
      </w:r>
    </w:p>
    <w:p w:rsidR="0065564B" w:rsidRDefault="0065564B" w:rsidP="0065564B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133CDE">
        <w:rPr>
          <w:color w:val="000000"/>
          <w:sz w:val="24"/>
          <w:szCs w:val="24"/>
        </w:rPr>
        <w:t>К сожалению, за последнее время растет количество одиноких и одинокопроживающих граждан пожилого возраста, не способных к самообслуживанию. При отсутствии муниципальных домов-интернатов для пожилых людей, хосписов, домов для ветеранов, наличии очереди и ограничений в приеме в государственные стационарные учреждения для пожилых людей необходимо развивать альтернативные формы стационарного обслуживания  граждан пожилого возраста. За 2010 год социальными услугами на отделении сестринского ухода воспользовались 29 человек. В 2011 году эти услуги также востребованы – койки сестринского ухода заполнены в полном объеме (14 человек ежемесячно), ведется постоянный учет граждан, нуждающихся в помещении на койки сестринского ухода.</w:t>
      </w:r>
    </w:p>
    <w:p w:rsidR="0065564B" w:rsidRPr="00133CDE" w:rsidRDefault="0065564B" w:rsidP="0065564B">
      <w:pPr>
        <w:numPr>
          <w:ilvl w:val="0"/>
          <w:numId w:val="3"/>
        </w:numPr>
        <w:ind w:left="0" w:firstLine="709"/>
        <w:jc w:val="both"/>
        <w:rPr>
          <w:color w:val="000000"/>
          <w:sz w:val="24"/>
          <w:szCs w:val="24"/>
        </w:rPr>
      </w:pPr>
      <w:r w:rsidRPr="00133CDE">
        <w:rPr>
          <w:color w:val="000000"/>
          <w:sz w:val="24"/>
          <w:szCs w:val="24"/>
        </w:rPr>
        <w:t xml:space="preserve"> Всего лишь 13,8% пожилых людей участвуют в общественной деятельности. В 2010 году приняли участие в социально-значимых мероприятиях 1980 пенсионеров.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 w:rsidRPr="00E14F13">
        <w:rPr>
          <w:sz w:val="24"/>
          <w:szCs w:val="24"/>
        </w:rPr>
        <w:t xml:space="preserve">Реализация аналогичной </w:t>
      </w:r>
      <w:r>
        <w:rPr>
          <w:sz w:val="24"/>
          <w:szCs w:val="24"/>
        </w:rPr>
        <w:t>под</w:t>
      </w:r>
      <w:r w:rsidRPr="00E14F13">
        <w:rPr>
          <w:sz w:val="24"/>
          <w:szCs w:val="24"/>
        </w:rPr>
        <w:t>программы в 2009 -</w:t>
      </w:r>
      <w:r>
        <w:rPr>
          <w:sz w:val="24"/>
          <w:szCs w:val="24"/>
        </w:rPr>
        <w:t xml:space="preserve"> </w:t>
      </w:r>
      <w:r w:rsidRPr="00E14F13">
        <w:rPr>
          <w:sz w:val="24"/>
          <w:szCs w:val="24"/>
        </w:rPr>
        <w:t>2011 годах способствовала решению вопросов улучшения положения граждан пожилого возраста</w:t>
      </w:r>
      <w:r>
        <w:rPr>
          <w:sz w:val="24"/>
          <w:szCs w:val="24"/>
        </w:rPr>
        <w:t xml:space="preserve"> и инвалидов,</w:t>
      </w:r>
      <w:r w:rsidRPr="00E14F13">
        <w:rPr>
          <w:sz w:val="24"/>
          <w:szCs w:val="24"/>
        </w:rPr>
        <w:t xml:space="preserve"> усиления их социальной защищенности, повышения уровня и качества их жизни, реализации их прав и полноценного участия в экономической, культурной и духовной жизни.</w:t>
      </w:r>
    </w:p>
    <w:p w:rsidR="0065564B" w:rsidRDefault="0065564B" w:rsidP="0065564B">
      <w:pPr>
        <w:pStyle w:val="a7"/>
        <w:ind w:firstLine="540"/>
        <w:rPr>
          <w:szCs w:val="24"/>
        </w:rPr>
      </w:pPr>
      <w:r>
        <w:rPr>
          <w:szCs w:val="24"/>
        </w:rPr>
        <w:t xml:space="preserve">Финансирование мероприятий подпрограммы позволило оказывать гражданам старшего поколения адресную денежную материальную помощь в связи с трудной жизненной ситуацией, на приобретение лекарственных препаратов и лечение (в 2009 году – 187 человек, в 2010 году – 140 человек),  продуктовую помощь (в 2009 году – 183 человека, в 2010 году – 167 человек). </w:t>
      </w:r>
      <w:r w:rsidRPr="00316B7A">
        <w:rPr>
          <w:szCs w:val="24"/>
        </w:rPr>
        <w:t xml:space="preserve">Оплачены </w:t>
      </w:r>
      <w:r>
        <w:rPr>
          <w:szCs w:val="24"/>
        </w:rPr>
        <w:t xml:space="preserve">частично </w:t>
      </w:r>
      <w:r w:rsidRPr="00316B7A">
        <w:rPr>
          <w:szCs w:val="24"/>
        </w:rPr>
        <w:t xml:space="preserve">ритуальные услуги на сумму  </w:t>
      </w:r>
      <w:r>
        <w:rPr>
          <w:szCs w:val="24"/>
        </w:rPr>
        <w:t>33</w:t>
      </w:r>
      <w:r w:rsidRPr="00316B7A">
        <w:rPr>
          <w:szCs w:val="24"/>
        </w:rPr>
        <w:t>,0 тыс.</w:t>
      </w:r>
      <w:r>
        <w:rPr>
          <w:szCs w:val="24"/>
        </w:rPr>
        <w:t xml:space="preserve"> </w:t>
      </w:r>
      <w:r w:rsidRPr="00316B7A">
        <w:rPr>
          <w:szCs w:val="24"/>
        </w:rPr>
        <w:t>руб. по захоронению малообеспеченных и одиноких пенсионеров. На социально-бытовые услуги и приобретение мягкого инвентаря</w:t>
      </w:r>
      <w:r>
        <w:rPr>
          <w:szCs w:val="24"/>
        </w:rPr>
        <w:t>, ч</w:t>
      </w:r>
      <w:r>
        <w:t xml:space="preserve">астичную компенсацию </w:t>
      </w:r>
      <w:r w:rsidRPr="00C07799">
        <w:rPr>
          <w:szCs w:val="24"/>
        </w:rPr>
        <w:t>затрат на установку индивидуальных приборов учета потребления коммунальных услуг</w:t>
      </w:r>
      <w:r w:rsidRPr="00214D0F">
        <w:rPr>
          <w:szCs w:val="24"/>
        </w:rPr>
        <w:t xml:space="preserve"> </w:t>
      </w:r>
      <w:r w:rsidRPr="00C07799">
        <w:rPr>
          <w:szCs w:val="24"/>
        </w:rPr>
        <w:t>граждан</w:t>
      </w:r>
      <w:r>
        <w:rPr>
          <w:szCs w:val="24"/>
        </w:rPr>
        <w:t xml:space="preserve">ам, </w:t>
      </w:r>
      <w:r w:rsidRPr="00010F0D">
        <w:rPr>
          <w:szCs w:val="24"/>
        </w:rPr>
        <w:t>получающи</w:t>
      </w:r>
      <w:r>
        <w:rPr>
          <w:szCs w:val="24"/>
        </w:rPr>
        <w:t>м</w:t>
      </w:r>
      <w:r w:rsidRPr="00010F0D">
        <w:rPr>
          <w:szCs w:val="24"/>
        </w:rPr>
        <w:t xml:space="preserve"> в установленном порядке субсидии на оплату жилья и коммунальных услуг</w:t>
      </w:r>
      <w:r>
        <w:rPr>
          <w:szCs w:val="24"/>
        </w:rPr>
        <w:t xml:space="preserve">, </w:t>
      </w:r>
      <w:r w:rsidRPr="00316B7A">
        <w:rPr>
          <w:szCs w:val="24"/>
        </w:rPr>
        <w:t xml:space="preserve">направлено </w:t>
      </w:r>
      <w:r>
        <w:rPr>
          <w:szCs w:val="24"/>
        </w:rPr>
        <w:t xml:space="preserve">188,7 </w:t>
      </w:r>
      <w:r w:rsidRPr="00316B7A">
        <w:rPr>
          <w:szCs w:val="24"/>
        </w:rPr>
        <w:t>тыс.руб.</w:t>
      </w:r>
    </w:p>
    <w:p w:rsidR="0065564B" w:rsidRPr="00316B7A" w:rsidRDefault="0065564B" w:rsidP="0065564B">
      <w:pPr>
        <w:pStyle w:val="a7"/>
        <w:ind w:firstLine="540"/>
        <w:rPr>
          <w:szCs w:val="24"/>
        </w:rPr>
      </w:pPr>
      <w:r>
        <w:rPr>
          <w:szCs w:val="24"/>
        </w:rPr>
        <w:t xml:space="preserve">Оказанные меры социальной поддержки из средств местного бюджета и </w:t>
      </w:r>
      <w:r w:rsidRPr="00316B7A">
        <w:rPr>
          <w:szCs w:val="24"/>
        </w:rPr>
        <w:t xml:space="preserve"> </w:t>
      </w:r>
      <w:r>
        <w:rPr>
          <w:szCs w:val="24"/>
        </w:rPr>
        <w:t xml:space="preserve">меры социальной поддержки, оказываемые из федерального и областного бюджетов,  позволили преодолеть черту бедности в 2009 году 59 пенсионерам, в 2010 году – 48 </w:t>
      </w:r>
      <w:r>
        <w:rPr>
          <w:szCs w:val="24"/>
        </w:rPr>
        <w:lastRenderedPageBreak/>
        <w:t>гражданам старшего возраста. Фактический показатель снижения уровня бедности среди малоимущего нетрудоспособного населения в Сосновоборском городском округе превысил аналогичный показатель по Ленинградской области на 0,6%.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Важную роль в социальной реабилитации граждан старшего поколения имеет организация культурного отдыха и досуга пожилых людей. Так в 2009 году в социально значимых мероприятиях приняли участие 1020 граждан пожилого возраста, в 2010 году -  1980.</w:t>
      </w:r>
    </w:p>
    <w:p w:rsidR="0065564B" w:rsidRPr="006F3F58" w:rsidRDefault="0065564B" w:rsidP="0065564B">
      <w:pPr>
        <w:pStyle w:val="FORMATTEXT"/>
        <w:ind w:firstLine="568"/>
        <w:jc w:val="both"/>
      </w:pPr>
      <w:r w:rsidRPr="006F3F58">
        <w:t xml:space="preserve">Использование программно-целевого метода позволило комплексно решать вопросы социальной поддержки пожилых людей </w:t>
      </w:r>
      <w:r>
        <w:t>и инвалидов в Сосновоборском городском округе</w:t>
      </w:r>
      <w:r w:rsidRPr="006F3F58">
        <w:t xml:space="preserve">, мобилизовать усилия заинтересованных ведомств и организаций для решения проблем. </w:t>
      </w:r>
    </w:p>
    <w:p w:rsidR="0065564B" w:rsidRDefault="0065564B" w:rsidP="0065564B">
      <w:pPr>
        <w:ind w:firstLine="568"/>
        <w:jc w:val="both"/>
        <w:rPr>
          <w:sz w:val="24"/>
          <w:szCs w:val="24"/>
        </w:rPr>
      </w:pPr>
      <w:r w:rsidRPr="002D73B6">
        <w:rPr>
          <w:sz w:val="24"/>
          <w:szCs w:val="24"/>
        </w:rPr>
        <w:t xml:space="preserve">Несмотря на </w:t>
      </w:r>
      <w:r>
        <w:rPr>
          <w:sz w:val="24"/>
          <w:szCs w:val="24"/>
        </w:rPr>
        <w:t xml:space="preserve">успешную реализацию подпрограммы в период 2009 – 2011 годов и ранее, вышеозначенные проблемы граждан старшего поколения остаются и на последующие годы в силу объективных причин, поэтому крайне необходима разработка и внедрение подпрограммы «Старшее поколение» на 2012 - 2014 годы. </w:t>
      </w:r>
      <w:bookmarkStart w:id="5" w:name="_Toc214179924"/>
    </w:p>
    <w:p w:rsidR="0065564B" w:rsidRDefault="0065564B" w:rsidP="0065564B">
      <w:pPr>
        <w:pStyle w:val="FORMATTEXT"/>
        <w:ind w:firstLine="568"/>
        <w:jc w:val="both"/>
      </w:pPr>
      <w:r>
        <w:t xml:space="preserve">Необходимо разработать новые технологии социальной реабилитации граждан старшего поколения и инвалидов, повышать эффективность социальной реабилитации и интеграции инвалидов и пенсионеров в общество, продолжить ранее начатую работу по проведению культурно-массовых мероприятий среди пожилых людей и инвалидов, в том числе осуществляемую общественными организациями инвалидов и ветеранов.  </w:t>
      </w:r>
    </w:p>
    <w:p w:rsidR="0065564B" w:rsidRPr="007857FF" w:rsidRDefault="0065564B" w:rsidP="0065564B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Программные методы работы позволят </w:t>
      </w:r>
      <w:r w:rsidRPr="007857FF">
        <w:rPr>
          <w:sz w:val="24"/>
          <w:szCs w:val="24"/>
        </w:rPr>
        <w:t>созда</w:t>
      </w:r>
      <w:r>
        <w:rPr>
          <w:sz w:val="24"/>
          <w:szCs w:val="24"/>
        </w:rPr>
        <w:t>ть условия</w:t>
      </w:r>
      <w:r w:rsidRPr="007857FF">
        <w:rPr>
          <w:sz w:val="24"/>
          <w:szCs w:val="24"/>
        </w:rPr>
        <w:t xml:space="preserve"> для насыщенной, полноценной и достойной жизни пожилых людей</w:t>
      </w:r>
      <w:r>
        <w:rPr>
          <w:sz w:val="24"/>
          <w:szCs w:val="24"/>
        </w:rPr>
        <w:t>,</w:t>
      </w:r>
      <w:r w:rsidRPr="007857FF">
        <w:rPr>
          <w:sz w:val="24"/>
          <w:szCs w:val="24"/>
        </w:rPr>
        <w:t xml:space="preserve"> вовлечени</w:t>
      </w:r>
      <w:r>
        <w:rPr>
          <w:sz w:val="24"/>
          <w:szCs w:val="24"/>
        </w:rPr>
        <w:t>я</w:t>
      </w:r>
      <w:r w:rsidRPr="007857FF">
        <w:rPr>
          <w:sz w:val="24"/>
          <w:szCs w:val="24"/>
        </w:rPr>
        <w:t xml:space="preserve"> в сферу полноценной гражданской деятельности, творческой и социальной активности</w:t>
      </w:r>
      <w:r>
        <w:rPr>
          <w:sz w:val="24"/>
          <w:szCs w:val="24"/>
        </w:rPr>
        <w:t>.</w:t>
      </w:r>
      <w:r w:rsidRPr="007857FF">
        <w:rPr>
          <w:sz w:val="24"/>
          <w:szCs w:val="24"/>
        </w:rPr>
        <w:t xml:space="preserve"> </w:t>
      </w:r>
    </w:p>
    <w:p w:rsidR="0065564B" w:rsidRDefault="0065564B" w:rsidP="0065564B">
      <w:pPr>
        <w:ind w:firstLine="540"/>
        <w:jc w:val="both"/>
        <w:rPr>
          <w:bCs/>
          <w:sz w:val="24"/>
          <w:szCs w:val="24"/>
        </w:rPr>
      </w:pPr>
    </w:p>
    <w:p w:rsidR="0065564B" w:rsidRPr="003879DA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r w:rsidRPr="003879DA">
        <w:rPr>
          <w:bCs/>
          <w:spacing w:val="0"/>
          <w:sz w:val="24"/>
          <w:szCs w:val="24"/>
        </w:rPr>
        <w:t>2.1.1 Цель подпрограммы</w:t>
      </w:r>
      <w:bookmarkEnd w:id="5"/>
    </w:p>
    <w:p w:rsidR="0065564B" w:rsidRDefault="0065564B" w:rsidP="0065564B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76EC8">
        <w:rPr>
          <w:sz w:val="24"/>
          <w:szCs w:val="24"/>
        </w:rPr>
        <w:t>оздание условий для повышения качества жизни пожилых людей на основе обеспечения потребности в доступных и качественных социальных услугах</w:t>
      </w:r>
      <w:r>
        <w:rPr>
          <w:sz w:val="24"/>
          <w:szCs w:val="24"/>
        </w:rPr>
        <w:t xml:space="preserve">, </w:t>
      </w:r>
      <w:r w:rsidRPr="007E2BFB">
        <w:rPr>
          <w:sz w:val="24"/>
          <w:szCs w:val="24"/>
        </w:rPr>
        <w:t>реабилитация и общественная интеграция пожилых людей, содействие их активному участию в жизни общества</w:t>
      </w:r>
      <w:r>
        <w:rPr>
          <w:sz w:val="24"/>
          <w:szCs w:val="24"/>
        </w:rPr>
        <w:t>.</w:t>
      </w:r>
    </w:p>
    <w:p w:rsidR="0065564B" w:rsidRDefault="0065564B" w:rsidP="0065564B">
      <w:pPr>
        <w:ind w:firstLine="568"/>
        <w:jc w:val="both"/>
        <w:rPr>
          <w:sz w:val="24"/>
          <w:szCs w:val="24"/>
        </w:rPr>
      </w:pPr>
    </w:p>
    <w:p w:rsidR="0065564B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6" w:name="_Toc214179925"/>
      <w:r w:rsidRPr="003879DA">
        <w:rPr>
          <w:bCs/>
          <w:spacing w:val="0"/>
          <w:sz w:val="24"/>
          <w:szCs w:val="24"/>
        </w:rPr>
        <w:t>2.1.2 Задачи подпрограммы:</w:t>
      </w:r>
      <w:bookmarkEnd w:id="6"/>
    </w:p>
    <w:p w:rsidR="0065564B" w:rsidRPr="00191642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Решение</w:t>
      </w:r>
      <w:r w:rsidRPr="00191642">
        <w:rPr>
          <w:color w:val="000000"/>
          <w:sz w:val="24"/>
          <w:szCs w:val="24"/>
        </w:rPr>
        <w:t xml:space="preserve"> актуальных проблем жизнеобеспечения граждан старшего поколения;</w:t>
      </w:r>
    </w:p>
    <w:p w:rsidR="0065564B" w:rsidRPr="00191642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</w:t>
      </w:r>
      <w:r w:rsidRPr="00191642">
        <w:rPr>
          <w:color w:val="000000"/>
          <w:sz w:val="24"/>
          <w:szCs w:val="24"/>
        </w:rPr>
        <w:t>здание условий для сохранения жизненной активности</w:t>
      </w:r>
      <w:r>
        <w:rPr>
          <w:color w:val="000000"/>
          <w:sz w:val="24"/>
          <w:szCs w:val="24"/>
        </w:rPr>
        <w:t xml:space="preserve"> путем</w:t>
      </w:r>
      <w:r w:rsidRPr="00191642">
        <w:rPr>
          <w:color w:val="000000"/>
          <w:sz w:val="24"/>
          <w:szCs w:val="24"/>
        </w:rPr>
        <w:t xml:space="preserve"> реализация внутреннего потенциала граждан старшего поколения;</w:t>
      </w:r>
    </w:p>
    <w:p w:rsidR="0065564B" w:rsidRPr="00191642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91642">
        <w:rPr>
          <w:color w:val="000000"/>
          <w:sz w:val="24"/>
          <w:szCs w:val="24"/>
        </w:rPr>
        <w:t>организация посильной за</w:t>
      </w:r>
      <w:r>
        <w:rPr>
          <w:color w:val="000000"/>
          <w:sz w:val="24"/>
          <w:szCs w:val="24"/>
        </w:rPr>
        <w:t>нятости людей пожилого возраста;</w:t>
      </w:r>
    </w:p>
    <w:p w:rsidR="0065564B" w:rsidRPr="007E2BF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развитие системы социального обслуживания пожилых людей  и </w:t>
      </w:r>
      <w:r w:rsidRPr="004E1E84">
        <w:rPr>
          <w:color w:val="000000"/>
          <w:sz w:val="24"/>
          <w:szCs w:val="24"/>
        </w:rPr>
        <w:t>организация работы по предоставлению услуг  пожилым людям  согласно  государственному стандарту на условиях реализации принципа индивидуального подхода</w:t>
      </w:r>
      <w:r>
        <w:rPr>
          <w:color w:val="000000"/>
          <w:sz w:val="24"/>
          <w:szCs w:val="24"/>
        </w:rPr>
        <w:t xml:space="preserve"> через организацию и финансирование отделения сестринского ухода.</w:t>
      </w:r>
    </w:p>
    <w:p w:rsidR="0065564B" w:rsidRPr="007E2BFB" w:rsidRDefault="0065564B" w:rsidP="0065564B">
      <w:pPr>
        <w:ind w:firstLine="540"/>
        <w:jc w:val="both"/>
        <w:rPr>
          <w:color w:val="000000"/>
          <w:sz w:val="24"/>
          <w:szCs w:val="24"/>
        </w:rPr>
      </w:pPr>
    </w:p>
    <w:p w:rsidR="0065564B" w:rsidRPr="003879DA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7" w:name="_Toc214179926"/>
      <w:r w:rsidRPr="003879DA">
        <w:rPr>
          <w:bCs/>
          <w:spacing w:val="0"/>
          <w:sz w:val="24"/>
          <w:szCs w:val="24"/>
        </w:rPr>
        <w:t>2.1.3 Основные мероприятия подпрограммы</w:t>
      </w:r>
      <w:bookmarkEnd w:id="7"/>
    </w:p>
    <w:p w:rsidR="0065564B" w:rsidRPr="00D77943" w:rsidRDefault="0065564B" w:rsidP="0065564B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204F27">
        <w:rPr>
          <w:sz w:val="24"/>
          <w:szCs w:val="24"/>
        </w:rPr>
        <w:t xml:space="preserve"> </w:t>
      </w:r>
      <w:r w:rsidRPr="00D77943">
        <w:rPr>
          <w:color w:val="000000"/>
          <w:sz w:val="24"/>
          <w:szCs w:val="24"/>
          <w:u w:val="single"/>
        </w:rPr>
        <w:t xml:space="preserve">Мероприятия подпрограммы направлены  на: </w:t>
      </w:r>
    </w:p>
    <w:p w:rsidR="0065564B" w:rsidRPr="002A31B5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A31B5">
        <w:rPr>
          <w:color w:val="000000"/>
          <w:sz w:val="24"/>
          <w:szCs w:val="24"/>
        </w:rPr>
        <w:t>выделение материальной помощи пожилым гражданам</w:t>
      </w:r>
      <w:r>
        <w:rPr>
          <w:color w:val="000000"/>
          <w:sz w:val="24"/>
          <w:szCs w:val="24"/>
        </w:rPr>
        <w:t xml:space="preserve"> для </w:t>
      </w:r>
      <w:r w:rsidRPr="002A31B5">
        <w:rPr>
          <w:color w:val="000000"/>
          <w:sz w:val="24"/>
          <w:szCs w:val="24"/>
        </w:rPr>
        <w:t>выведен</w:t>
      </w:r>
      <w:r>
        <w:rPr>
          <w:color w:val="000000"/>
          <w:sz w:val="24"/>
          <w:szCs w:val="24"/>
        </w:rPr>
        <w:t>ия</w:t>
      </w:r>
      <w:r w:rsidRPr="002A31B5">
        <w:rPr>
          <w:color w:val="000000"/>
          <w:sz w:val="24"/>
          <w:szCs w:val="24"/>
        </w:rPr>
        <w:t xml:space="preserve"> из состояния трудной жизненной ситуации;</w:t>
      </w:r>
    </w:p>
    <w:p w:rsidR="0065564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увеличение </w:t>
      </w:r>
      <w:r w:rsidRPr="004E1E84">
        <w:rPr>
          <w:color w:val="000000"/>
          <w:sz w:val="24"/>
          <w:szCs w:val="24"/>
        </w:rPr>
        <w:t xml:space="preserve"> социальн</w:t>
      </w:r>
      <w:r>
        <w:rPr>
          <w:color w:val="000000"/>
          <w:sz w:val="24"/>
          <w:szCs w:val="24"/>
        </w:rPr>
        <w:t>ой</w:t>
      </w:r>
      <w:r w:rsidRPr="004E1E84">
        <w:rPr>
          <w:color w:val="000000"/>
          <w:sz w:val="24"/>
          <w:szCs w:val="24"/>
        </w:rPr>
        <w:t xml:space="preserve"> активност</w:t>
      </w:r>
      <w:r>
        <w:rPr>
          <w:color w:val="000000"/>
          <w:sz w:val="24"/>
          <w:szCs w:val="24"/>
        </w:rPr>
        <w:t>и</w:t>
      </w:r>
      <w:r w:rsidRPr="004E1E84">
        <w:rPr>
          <w:color w:val="000000"/>
          <w:sz w:val="24"/>
          <w:szCs w:val="24"/>
        </w:rPr>
        <w:t xml:space="preserve"> граждан</w:t>
      </w:r>
      <w:r>
        <w:rPr>
          <w:color w:val="000000"/>
          <w:sz w:val="24"/>
          <w:szCs w:val="24"/>
        </w:rPr>
        <w:t xml:space="preserve"> пожилого возраста;</w:t>
      </w:r>
    </w:p>
    <w:p w:rsidR="0065564B" w:rsidRPr="004E1E84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организацию</w:t>
      </w:r>
      <w:r w:rsidRPr="00431424">
        <w:rPr>
          <w:color w:val="000000"/>
          <w:sz w:val="24"/>
          <w:szCs w:val="24"/>
        </w:rPr>
        <w:t xml:space="preserve"> культурного отдыха и досуга пожилых людей</w:t>
      </w:r>
      <w:r>
        <w:rPr>
          <w:color w:val="000000"/>
          <w:sz w:val="24"/>
          <w:szCs w:val="24"/>
        </w:rPr>
        <w:t xml:space="preserve">, в том числе </w:t>
      </w:r>
      <w:r w:rsidRPr="004E1E84">
        <w:rPr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в мероприятиях</w:t>
      </w:r>
      <w:r w:rsidRPr="004E1E84">
        <w:rPr>
          <w:color w:val="000000"/>
          <w:sz w:val="24"/>
          <w:szCs w:val="24"/>
        </w:rPr>
        <w:t xml:space="preserve">, проводимых для пожилых людей в </w:t>
      </w:r>
      <w:r>
        <w:rPr>
          <w:color w:val="000000"/>
          <w:sz w:val="24"/>
          <w:szCs w:val="24"/>
        </w:rPr>
        <w:t>г. Сосновый Бор</w:t>
      </w:r>
      <w:r w:rsidRPr="004E1E84">
        <w:rPr>
          <w:color w:val="000000"/>
          <w:sz w:val="24"/>
          <w:szCs w:val="24"/>
        </w:rPr>
        <w:t xml:space="preserve"> ко Дню Победы, ко Дню пожилого человека</w:t>
      </w:r>
      <w:r>
        <w:rPr>
          <w:color w:val="000000"/>
          <w:sz w:val="24"/>
          <w:szCs w:val="24"/>
        </w:rPr>
        <w:t xml:space="preserve"> и др.;</w:t>
      </w:r>
      <w:r w:rsidRPr="004E1E84">
        <w:rPr>
          <w:color w:val="000000"/>
          <w:sz w:val="24"/>
          <w:szCs w:val="24"/>
        </w:rPr>
        <w:t xml:space="preserve"> </w:t>
      </w:r>
    </w:p>
    <w:p w:rsidR="0065564B" w:rsidRPr="0045275A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9A6C68">
        <w:rPr>
          <w:color w:val="000000"/>
          <w:sz w:val="24"/>
          <w:szCs w:val="24"/>
        </w:rPr>
        <w:t>- расширение сети и совершенствование деятельности учреждений социального обслуживания, предоставляющих пожилым людям комплекс социальных услуг;</w:t>
      </w:r>
    </w:p>
    <w:p w:rsidR="0065564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E1E84">
        <w:rPr>
          <w:color w:val="000000"/>
          <w:sz w:val="24"/>
          <w:szCs w:val="24"/>
        </w:rPr>
        <w:t>снижение доли пожилых людей с девиантной адаптацией</w:t>
      </w:r>
      <w:r>
        <w:rPr>
          <w:color w:val="000000"/>
          <w:sz w:val="24"/>
          <w:szCs w:val="24"/>
        </w:rPr>
        <w:t>.</w:t>
      </w:r>
    </w:p>
    <w:p w:rsidR="0065564B" w:rsidRDefault="0065564B" w:rsidP="0065564B">
      <w:pPr>
        <w:ind w:firstLine="540"/>
        <w:jc w:val="both"/>
        <w:rPr>
          <w:color w:val="000000"/>
          <w:sz w:val="24"/>
          <w:szCs w:val="24"/>
        </w:rPr>
      </w:pPr>
    </w:p>
    <w:p w:rsidR="0065564B" w:rsidRPr="00D77943" w:rsidRDefault="0065564B" w:rsidP="0065564B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D77943">
        <w:rPr>
          <w:color w:val="000000"/>
          <w:sz w:val="24"/>
          <w:szCs w:val="24"/>
          <w:u w:val="single"/>
        </w:rPr>
        <w:lastRenderedPageBreak/>
        <w:t>Реализация мероприятий подпрограммы позволит:</w:t>
      </w:r>
    </w:p>
    <w:p w:rsidR="0065564B" w:rsidRDefault="0065564B" w:rsidP="0065564B">
      <w:pPr>
        <w:pStyle w:val="FORMATTEXT"/>
        <w:ind w:firstLine="540"/>
        <w:jc w:val="both"/>
      </w:pPr>
      <w:r>
        <w:t>- Осуществлять комплекс мероприятий, направленных на реабилитацию и общественную интеграцию не менее 700 граждан пожилого возраста  ежегодно;</w:t>
      </w:r>
    </w:p>
    <w:p w:rsidR="0065564B" w:rsidRDefault="0065564B" w:rsidP="0065564B">
      <w:pPr>
        <w:pStyle w:val="FORMATTEXT"/>
        <w:ind w:firstLine="540"/>
        <w:jc w:val="both"/>
      </w:pPr>
      <w:r>
        <w:t>- оказывать материальную и другие виды помощи оказавшимся в трудной жизненной ситуации  гражданам пожилого возраста - 250 человек ежегодно;</w:t>
      </w:r>
    </w:p>
    <w:p w:rsidR="0065564B" w:rsidRDefault="0065564B" w:rsidP="0065564B">
      <w:pPr>
        <w:pStyle w:val="FORMATTEXT"/>
        <w:ind w:firstLine="540"/>
        <w:jc w:val="both"/>
      </w:pPr>
      <w:r>
        <w:t>- оказывать материальную помощь на приобретение лекарственных препаратов и медицинские услуги 200 гражданам пожилого возраста ежегодно;</w:t>
      </w:r>
    </w:p>
    <w:p w:rsidR="0065564B" w:rsidRDefault="0065564B" w:rsidP="0065564B">
      <w:pPr>
        <w:pStyle w:val="FORMATTEXT"/>
        <w:ind w:firstLine="540"/>
        <w:jc w:val="both"/>
      </w:pPr>
      <w:r>
        <w:t xml:space="preserve">- </w:t>
      </w:r>
      <w:r w:rsidRPr="00343517">
        <w:t>организ</w:t>
      </w:r>
      <w:r>
        <w:t>овать</w:t>
      </w:r>
      <w:r w:rsidRPr="00343517">
        <w:t xml:space="preserve"> культурно-просветительск</w:t>
      </w:r>
      <w:r>
        <w:t>ую</w:t>
      </w:r>
      <w:r w:rsidRPr="00343517">
        <w:t xml:space="preserve"> и социально-досугов</w:t>
      </w:r>
      <w:r>
        <w:t>ую</w:t>
      </w:r>
      <w:r w:rsidRPr="00343517">
        <w:t xml:space="preserve"> работ</w:t>
      </w:r>
      <w:r>
        <w:t>у</w:t>
      </w:r>
      <w:r w:rsidRPr="00343517">
        <w:t xml:space="preserve"> с пожилыми людьми, направленн</w:t>
      </w:r>
      <w:r>
        <w:t>ую</w:t>
      </w:r>
      <w:r w:rsidRPr="00343517">
        <w:t xml:space="preserve"> на удовлетворение широкого спектра образовательных, культурных, познавательных потребностей граждан старшего поколения, не менее </w:t>
      </w:r>
      <w:r>
        <w:t>120 мероприятий ежегодно;</w:t>
      </w:r>
    </w:p>
    <w:p w:rsidR="0065564B" w:rsidRDefault="0065564B" w:rsidP="0065564B">
      <w:pPr>
        <w:pStyle w:val="FORMATTEXT"/>
        <w:ind w:firstLine="540"/>
        <w:jc w:val="both"/>
      </w:pPr>
      <w:r>
        <w:t>- организовать проведение мероприятий, посвященных Дню Победы в Великой Отечественной войне, охватывающие не менее 700 человек;</w:t>
      </w:r>
    </w:p>
    <w:p w:rsidR="0065564B" w:rsidRDefault="0065564B" w:rsidP="0065564B">
      <w:pPr>
        <w:pStyle w:val="FORMATTEXT"/>
        <w:ind w:firstLine="540"/>
        <w:jc w:val="both"/>
      </w:pPr>
      <w:r>
        <w:t>- организовать проведение мероприятий, посвященных Международному дню пожилых людей, охватывающих не менее 400 человек.</w:t>
      </w:r>
    </w:p>
    <w:p w:rsidR="0065564B" w:rsidRDefault="0065564B" w:rsidP="0065564B">
      <w:pPr>
        <w:pStyle w:val="FORMATTEXT"/>
        <w:ind w:firstLine="540"/>
        <w:jc w:val="both"/>
      </w:pPr>
    </w:p>
    <w:p w:rsidR="0065564B" w:rsidRPr="003879DA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8" w:name="_Toc214179927"/>
      <w:r w:rsidRPr="003879DA">
        <w:rPr>
          <w:bCs/>
          <w:spacing w:val="0"/>
          <w:sz w:val="24"/>
          <w:szCs w:val="24"/>
        </w:rPr>
        <w:t>2.1.4 Ресурсное обеспечение подпрограммы</w:t>
      </w:r>
      <w:bookmarkEnd w:id="8"/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i/>
          <w:color w:val="auto"/>
        </w:rPr>
        <w:t>20</w:t>
      </w:r>
      <w:r>
        <w:rPr>
          <w:rFonts w:ascii="Times New Roman" w:hAnsi="Times New Roman" w:cs="Times New Roman"/>
          <w:i/>
          <w:color w:val="auto"/>
        </w:rPr>
        <w:t xml:space="preserve">12 </w:t>
      </w:r>
      <w:r w:rsidRPr="006B7D74">
        <w:rPr>
          <w:rFonts w:ascii="Times New Roman" w:hAnsi="Times New Roman" w:cs="Times New Roman"/>
          <w:i/>
          <w:color w:val="auto"/>
        </w:rPr>
        <w:t xml:space="preserve"> год</w:t>
      </w:r>
      <w:r w:rsidRPr="006B7D74">
        <w:rPr>
          <w:rFonts w:ascii="Times New Roman" w:hAnsi="Times New Roman" w:cs="Times New Roman"/>
          <w:color w:val="auto"/>
        </w:rPr>
        <w:t xml:space="preserve"> –</w:t>
      </w:r>
      <w:r>
        <w:rPr>
          <w:rFonts w:ascii="Times New Roman" w:hAnsi="Times New Roman" w:cs="Times New Roman"/>
          <w:color w:val="auto"/>
        </w:rPr>
        <w:t xml:space="preserve"> 3491,09 </w:t>
      </w:r>
      <w:r w:rsidRPr="006B7D74">
        <w:rPr>
          <w:rFonts w:ascii="Times New Roman" w:hAnsi="Times New Roman" w:cs="Times New Roman"/>
          <w:color w:val="auto"/>
        </w:rPr>
        <w:t>тысяч рублей,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>в том числе: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 xml:space="preserve">местный бюджет </w:t>
      </w:r>
      <w:r>
        <w:rPr>
          <w:rFonts w:ascii="Times New Roman" w:hAnsi="Times New Roman" w:cs="Times New Roman"/>
          <w:color w:val="auto"/>
        </w:rPr>
        <w:t>–</w:t>
      </w:r>
      <w:r w:rsidRPr="006B7D7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3491,09 </w:t>
      </w:r>
      <w:r w:rsidRPr="006B7D74">
        <w:rPr>
          <w:rFonts w:ascii="Times New Roman" w:hAnsi="Times New Roman" w:cs="Times New Roman"/>
          <w:color w:val="auto"/>
        </w:rPr>
        <w:t>тысяч</w:t>
      </w:r>
      <w:r>
        <w:rPr>
          <w:rFonts w:ascii="Times New Roman" w:hAnsi="Times New Roman" w:cs="Times New Roman"/>
          <w:color w:val="auto"/>
        </w:rPr>
        <w:t xml:space="preserve"> </w:t>
      </w:r>
      <w:r w:rsidRPr="006B7D74">
        <w:rPr>
          <w:rFonts w:ascii="Times New Roman" w:hAnsi="Times New Roman" w:cs="Times New Roman"/>
          <w:color w:val="auto"/>
        </w:rPr>
        <w:t xml:space="preserve"> рублей,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i/>
          <w:color w:val="auto"/>
        </w:rPr>
        <w:t>201</w:t>
      </w:r>
      <w:r>
        <w:rPr>
          <w:rFonts w:ascii="Times New Roman" w:hAnsi="Times New Roman" w:cs="Times New Roman"/>
          <w:i/>
          <w:color w:val="auto"/>
        </w:rPr>
        <w:t>3</w:t>
      </w:r>
      <w:r w:rsidRPr="006B7D74">
        <w:rPr>
          <w:rFonts w:ascii="Times New Roman" w:hAnsi="Times New Roman" w:cs="Times New Roman"/>
          <w:i/>
          <w:color w:val="auto"/>
        </w:rPr>
        <w:t xml:space="preserve"> год</w:t>
      </w:r>
      <w:r w:rsidRPr="006B7D7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Pr="006B7D74">
        <w:rPr>
          <w:rFonts w:ascii="Times New Roman" w:hAnsi="Times New Roman" w:cs="Times New Roman"/>
          <w:color w:val="auto"/>
        </w:rPr>
        <w:t xml:space="preserve"> </w:t>
      </w:r>
      <w:r w:rsidRPr="000E7B15">
        <w:rPr>
          <w:rFonts w:ascii="Times New Roman" w:hAnsi="Times New Roman" w:cs="Times New Roman"/>
          <w:color w:val="auto"/>
        </w:rPr>
        <w:t>2732278,96</w:t>
      </w:r>
      <w:r>
        <w:rPr>
          <w:sz w:val="22"/>
          <w:szCs w:val="22"/>
        </w:rPr>
        <w:t xml:space="preserve"> </w:t>
      </w:r>
      <w:r w:rsidRPr="006B7D74">
        <w:rPr>
          <w:rFonts w:ascii="Times New Roman" w:hAnsi="Times New Roman" w:cs="Times New Roman"/>
          <w:color w:val="auto"/>
        </w:rPr>
        <w:t>рублей,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>в том числе: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 xml:space="preserve">местный бюджет – </w:t>
      </w:r>
      <w:r w:rsidRPr="000E7B15">
        <w:rPr>
          <w:rFonts w:ascii="Times New Roman" w:hAnsi="Times New Roman" w:cs="Times New Roman"/>
          <w:color w:val="auto"/>
        </w:rPr>
        <w:t>2732278,96</w:t>
      </w:r>
      <w:r w:rsidRPr="006B7D74">
        <w:rPr>
          <w:rFonts w:ascii="Times New Roman" w:hAnsi="Times New Roman" w:cs="Times New Roman"/>
          <w:color w:val="auto"/>
        </w:rPr>
        <w:t xml:space="preserve"> рублей,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i/>
          <w:color w:val="auto"/>
        </w:rPr>
        <w:t>201</w:t>
      </w:r>
      <w:r>
        <w:rPr>
          <w:rFonts w:ascii="Times New Roman" w:hAnsi="Times New Roman" w:cs="Times New Roman"/>
          <w:i/>
          <w:color w:val="auto"/>
        </w:rPr>
        <w:t>4</w:t>
      </w:r>
      <w:r w:rsidRPr="006B7D74">
        <w:rPr>
          <w:rFonts w:ascii="Times New Roman" w:hAnsi="Times New Roman" w:cs="Times New Roman"/>
          <w:i/>
          <w:color w:val="auto"/>
        </w:rPr>
        <w:t xml:space="preserve"> год</w:t>
      </w:r>
      <w:r w:rsidRPr="006B7D7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  0,0 рублей.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>Распределение финансирования по мероприятиям</w:t>
      </w:r>
      <w:r>
        <w:rPr>
          <w:rFonts w:ascii="Times New Roman" w:hAnsi="Times New Roman" w:cs="Times New Roman"/>
          <w:color w:val="auto"/>
        </w:rPr>
        <w:t xml:space="preserve"> изложено в Приложении </w:t>
      </w:r>
      <w:r w:rsidRPr="006B7D74">
        <w:rPr>
          <w:rFonts w:ascii="Times New Roman" w:hAnsi="Times New Roman" w:cs="Times New Roman"/>
          <w:color w:val="auto"/>
        </w:rPr>
        <w:t>1.</w:t>
      </w:r>
    </w:p>
    <w:p w:rsidR="0065564B" w:rsidRPr="00AC582D" w:rsidRDefault="0065564B" w:rsidP="0065564B">
      <w:pPr>
        <w:pStyle w:val="ad"/>
        <w:rPr>
          <w:rFonts w:ascii="Times New Roman" w:hAnsi="Times New Roman" w:cs="Times New Roman"/>
        </w:rPr>
      </w:pPr>
    </w:p>
    <w:p w:rsidR="0065564B" w:rsidRPr="003879DA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9" w:name="_Toc214179928"/>
      <w:r w:rsidRPr="003879DA">
        <w:rPr>
          <w:bCs/>
          <w:spacing w:val="0"/>
          <w:sz w:val="24"/>
          <w:szCs w:val="24"/>
        </w:rPr>
        <w:t>2.1.5 Ожидаемые результаты, оценка эффективности реализации подпрограммы</w:t>
      </w:r>
      <w:bookmarkEnd w:id="9"/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 w:rsidRPr="006B7D74">
        <w:rPr>
          <w:sz w:val="24"/>
          <w:szCs w:val="24"/>
        </w:rPr>
        <w:t>Финансирование подпрограмма "Старшее поколение" позволит улучшить социальную обстановку в городе, обеспечит социальную поддержку незащищенных граждан пожилого возраста.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</w:p>
    <w:p w:rsidR="0065564B" w:rsidRDefault="0065564B" w:rsidP="0065564B">
      <w:pPr>
        <w:rPr>
          <w:i/>
          <w:sz w:val="24"/>
          <w:szCs w:val="24"/>
          <w:u w:val="single"/>
        </w:rPr>
      </w:pPr>
      <w:r w:rsidRPr="006B7D74">
        <w:rPr>
          <w:i/>
          <w:sz w:val="24"/>
          <w:szCs w:val="24"/>
          <w:u w:val="single"/>
        </w:rPr>
        <w:t>Социальная эффективность</w:t>
      </w:r>
    </w:p>
    <w:p w:rsidR="0065564B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</w:t>
      </w:r>
      <w:r w:rsidRPr="006B7D74">
        <w:rPr>
          <w:rFonts w:ascii="Times New Roman" w:hAnsi="Times New Roman" w:cs="Times New Roman"/>
          <w:color w:val="auto"/>
        </w:rPr>
        <w:t>величение доли пожилых люде</w:t>
      </w:r>
      <w:r>
        <w:rPr>
          <w:rFonts w:ascii="Times New Roman" w:hAnsi="Times New Roman" w:cs="Times New Roman"/>
          <w:color w:val="auto"/>
        </w:rPr>
        <w:t xml:space="preserve">й, охваченных профилактическими </w:t>
      </w:r>
      <w:r w:rsidRPr="006B7D74">
        <w:rPr>
          <w:rFonts w:ascii="Times New Roman" w:hAnsi="Times New Roman" w:cs="Times New Roman"/>
          <w:color w:val="auto"/>
        </w:rPr>
        <w:t>мероприятиями, от общего количества пожилых людей</w:t>
      </w:r>
      <w:r>
        <w:rPr>
          <w:rFonts w:ascii="Times New Roman" w:hAnsi="Times New Roman" w:cs="Times New Roman"/>
          <w:color w:val="auto"/>
        </w:rPr>
        <w:t xml:space="preserve"> (14442 человек)</w:t>
      </w:r>
      <w:r w:rsidRPr="006B7D7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на </w:t>
      </w:r>
      <w:r w:rsidRPr="006B7D74">
        <w:rPr>
          <w:rFonts w:ascii="Times New Roman" w:hAnsi="Times New Roman" w:cs="Times New Roman"/>
          <w:color w:val="auto"/>
        </w:rPr>
        <w:t>0,5% ежегодно</w:t>
      </w:r>
      <w:r>
        <w:rPr>
          <w:rFonts w:ascii="Times New Roman" w:hAnsi="Times New Roman" w:cs="Times New Roman"/>
          <w:color w:val="auto"/>
        </w:rPr>
        <w:t xml:space="preserve"> (на 72 человека</w:t>
      </w:r>
      <w:r w:rsidRPr="00625EC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сверх достигнутого показателя)</w:t>
      </w:r>
      <w:r w:rsidRPr="006B7D74">
        <w:rPr>
          <w:rFonts w:ascii="Times New Roman" w:hAnsi="Times New Roman" w:cs="Times New Roman"/>
          <w:color w:val="auto"/>
        </w:rPr>
        <w:t>;</w:t>
      </w:r>
    </w:p>
    <w:p w:rsidR="0065564B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6B7D74">
        <w:rPr>
          <w:rFonts w:ascii="Times New Roman" w:hAnsi="Times New Roman" w:cs="Times New Roman"/>
          <w:color w:val="auto"/>
        </w:rPr>
        <w:t xml:space="preserve">увеличение доли пожилых людей, принявших участие в социально значимых мероприятиях, от общего количества пожилых людей  </w:t>
      </w:r>
      <w:r>
        <w:rPr>
          <w:rFonts w:ascii="Times New Roman" w:hAnsi="Times New Roman" w:cs="Times New Roman"/>
          <w:color w:val="auto"/>
        </w:rPr>
        <w:t>(14442 человек)</w:t>
      </w:r>
      <w:r w:rsidRPr="006B7D7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на </w:t>
      </w:r>
      <w:r w:rsidRPr="006B7D74">
        <w:rPr>
          <w:rFonts w:ascii="Times New Roman" w:hAnsi="Times New Roman" w:cs="Times New Roman"/>
          <w:color w:val="auto"/>
        </w:rPr>
        <w:t>0,5% ежегодно</w:t>
      </w:r>
      <w:r>
        <w:rPr>
          <w:rFonts w:ascii="Times New Roman" w:hAnsi="Times New Roman" w:cs="Times New Roman"/>
          <w:color w:val="auto"/>
        </w:rPr>
        <w:t xml:space="preserve"> (на 72 человека</w:t>
      </w:r>
      <w:r w:rsidRPr="00625EC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сверх достигнутого показателя)</w:t>
      </w:r>
      <w:r w:rsidRPr="006B7D74">
        <w:rPr>
          <w:rFonts w:ascii="Times New Roman" w:hAnsi="Times New Roman" w:cs="Times New Roman"/>
          <w:color w:val="auto"/>
        </w:rPr>
        <w:t>;</w:t>
      </w:r>
    </w:p>
    <w:p w:rsidR="0065564B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6B7D74">
        <w:rPr>
          <w:rFonts w:ascii="Times New Roman" w:hAnsi="Times New Roman" w:cs="Times New Roman"/>
          <w:color w:val="auto"/>
        </w:rPr>
        <w:t>доля пенсионеров, получивших меры социальной поддержки, от общего количества</w:t>
      </w:r>
      <w:r>
        <w:rPr>
          <w:rFonts w:ascii="Times New Roman" w:hAnsi="Times New Roman" w:cs="Times New Roman"/>
          <w:color w:val="auto"/>
        </w:rPr>
        <w:t xml:space="preserve"> (14442 человек)</w:t>
      </w:r>
      <w:r w:rsidRPr="006B7D74">
        <w:rPr>
          <w:rFonts w:ascii="Times New Roman" w:hAnsi="Times New Roman" w:cs="Times New Roman"/>
          <w:color w:val="auto"/>
        </w:rPr>
        <w:t xml:space="preserve"> пенсионеров 6% ежегодно</w:t>
      </w:r>
      <w:r>
        <w:rPr>
          <w:rFonts w:ascii="Times New Roman" w:hAnsi="Times New Roman" w:cs="Times New Roman"/>
          <w:color w:val="auto"/>
        </w:rPr>
        <w:t xml:space="preserve"> (866 человек).</w:t>
      </w:r>
    </w:p>
    <w:p w:rsidR="0065564B" w:rsidRDefault="0065564B" w:rsidP="0065564B">
      <w:pPr>
        <w:rPr>
          <w:i/>
          <w:sz w:val="24"/>
          <w:szCs w:val="24"/>
          <w:u w:val="single"/>
        </w:rPr>
      </w:pPr>
    </w:p>
    <w:p w:rsidR="0065564B" w:rsidRPr="00800A5F" w:rsidRDefault="0065564B" w:rsidP="0065564B">
      <w:pPr>
        <w:pStyle w:val="5"/>
        <w:jc w:val="center"/>
        <w:rPr>
          <w:bCs/>
          <w:spacing w:val="0"/>
          <w:sz w:val="24"/>
          <w:szCs w:val="24"/>
          <w:u w:val="none"/>
        </w:rPr>
      </w:pPr>
      <w:r w:rsidRPr="00800A5F">
        <w:rPr>
          <w:bCs/>
          <w:spacing w:val="0"/>
          <w:sz w:val="24"/>
          <w:u w:val="none"/>
        </w:rPr>
        <w:t> </w:t>
      </w:r>
      <w:bookmarkStart w:id="10" w:name="_Toc214179929"/>
      <w:r w:rsidRPr="00733CD3">
        <w:rPr>
          <w:bCs/>
          <w:spacing w:val="0"/>
          <w:sz w:val="24"/>
          <w:szCs w:val="24"/>
          <w:u w:val="none"/>
        </w:rPr>
        <w:t>2.2</w:t>
      </w:r>
      <w:r>
        <w:rPr>
          <w:bCs/>
          <w:spacing w:val="0"/>
          <w:sz w:val="24"/>
          <w:szCs w:val="24"/>
          <w:u w:val="none"/>
        </w:rPr>
        <w:t xml:space="preserve">. </w:t>
      </w:r>
      <w:r w:rsidRPr="00733CD3">
        <w:rPr>
          <w:bCs/>
          <w:spacing w:val="0"/>
          <w:sz w:val="24"/>
          <w:szCs w:val="24"/>
          <w:u w:val="none"/>
        </w:rPr>
        <w:t xml:space="preserve"> </w:t>
      </w:r>
      <w:r w:rsidRPr="00800A5F">
        <w:rPr>
          <w:bCs/>
          <w:spacing w:val="0"/>
          <w:sz w:val="24"/>
          <w:szCs w:val="24"/>
          <w:u w:val="none"/>
        </w:rPr>
        <w:t>Целевая подпрограмма "Социальная поддержка инвалидов"</w:t>
      </w:r>
      <w:bookmarkEnd w:id="10"/>
      <w:r>
        <w:rPr>
          <w:bCs/>
          <w:spacing w:val="0"/>
          <w:sz w:val="24"/>
          <w:szCs w:val="24"/>
          <w:u w:val="none"/>
        </w:rPr>
        <w:t>.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 w:rsidRPr="00FE6E6C">
        <w:rPr>
          <w:sz w:val="24"/>
          <w:szCs w:val="24"/>
        </w:rPr>
        <w:t xml:space="preserve">     </w:t>
      </w:r>
    </w:p>
    <w:p w:rsidR="0065564B" w:rsidRPr="00A95BAE" w:rsidRDefault="0065564B" w:rsidP="0065564B">
      <w:pPr>
        <w:pStyle w:val="FORMATTEXT"/>
        <w:ind w:firstLine="568"/>
        <w:jc w:val="both"/>
      </w:pPr>
      <w:r w:rsidRPr="00A95BAE">
        <w:t xml:space="preserve">В настоящее время одним из приоритетных направлений социальной политики государства является проведение комплекса мероприятий по социальной интеграции инвалидов в общество, предоставлению им равных возможностей для участия в экономической и общественной жизни, что определяется наличием в социальной структуре общества значительного количества лиц, имеющих признаки ограничения жизнедеятельности. </w:t>
      </w:r>
    </w:p>
    <w:p w:rsidR="0065564B" w:rsidRDefault="0065564B" w:rsidP="0065564B">
      <w:pPr>
        <w:pStyle w:val="FORMATTEXT"/>
        <w:ind w:firstLine="568"/>
        <w:jc w:val="both"/>
      </w:pPr>
      <w:r>
        <w:t>По состоянию на 1 января 2011 года численность инвалидов в Сосновоборском городском округе составляет 4227 человек, или 6,3</w:t>
      </w:r>
      <w:r w:rsidRPr="00AB7084">
        <w:t xml:space="preserve"> </w:t>
      </w:r>
      <w:r>
        <w:t xml:space="preserve">процента общей численности </w:t>
      </w:r>
      <w:r>
        <w:lastRenderedPageBreak/>
        <w:t xml:space="preserve">населения (в Ленинградской области - 10,4 процента, по Российской Федерации - 9,0 процента). </w:t>
      </w:r>
    </w:p>
    <w:p w:rsidR="0065564B" w:rsidRDefault="0065564B" w:rsidP="0065564B">
      <w:pPr>
        <w:pStyle w:val="FORMATTEXT"/>
        <w:ind w:firstLine="568"/>
        <w:jc w:val="both"/>
      </w:pPr>
      <w:r>
        <w:t xml:space="preserve">В 2010 году, по данным службы медико-социальной экспертизы, признаны инвалидами 695 человек, из них трудоспособного возраста 337 (общая численность инвалидов трудоспособного возраста 964), впервые признаны инвалидами - 321 человек, из них каждый третий - трудоспособного возраста. </w:t>
      </w:r>
    </w:p>
    <w:p w:rsidR="0065564B" w:rsidRDefault="0065564B" w:rsidP="0065564B">
      <w:pPr>
        <w:pStyle w:val="FORMATTEXT"/>
        <w:ind w:firstLine="568"/>
        <w:jc w:val="both"/>
      </w:pPr>
    </w:p>
    <w:p w:rsidR="0065564B" w:rsidRDefault="0065564B" w:rsidP="0065564B">
      <w:pPr>
        <w:pStyle w:val="FORMATTEXT"/>
        <w:ind w:firstLine="568"/>
        <w:jc w:val="both"/>
      </w:pPr>
      <w:r>
        <w:rPr>
          <w:noProof/>
        </w:rPr>
        <w:drawing>
          <wp:inline distT="0" distB="0" distL="0" distR="0">
            <wp:extent cx="4890135" cy="302133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564B" w:rsidRDefault="0065564B" w:rsidP="0065564B">
      <w:pPr>
        <w:pStyle w:val="FORMATTEXT"/>
        <w:ind w:firstLine="568"/>
        <w:jc w:val="both"/>
      </w:pPr>
      <w:r>
        <w:t>Одним из основных направлений социальной политики является реабилитация инвалидов, направленная на более полную компенсацию ограничений жизнедеятельности с целью восстановления социального статуса инвалидов, достижения ими материальной независимости.</w:t>
      </w:r>
    </w:p>
    <w:p w:rsidR="0065564B" w:rsidRDefault="0065564B" w:rsidP="0065564B">
      <w:pPr>
        <w:pStyle w:val="FORMATTEXT"/>
        <w:ind w:firstLine="568"/>
        <w:jc w:val="both"/>
      </w:pPr>
      <w:r>
        <w:t>Выборочное изучение потребностей инвалидов в реабилитации показало, что потребность инвалидов в медицинской реабилитации составляет 97 процентов, в профессиональной реабилитации - 62 процента, в социальной реабилитации - 32 процента. Материальные трудности испытывают до 90 процентов инвалидов.</w:t>
      </w:r>
    </w:p>
    <w:p w:rsidR="0065564B" w:rsidRDefault="0065564B" w:rsidP="0065564B">
      <w:pPr>
        <w:pStyle w:val="FORMATTEXT"/>
        <w:ind w:firstLine="568"/>
        <w:jc w:val="both"/>
      </w:pPr>
      <w:r>
        <w:t>Потребность инвалидов в различных видах реабилитации с учетом возраста и тяжести инвалидности имеет некоторые особенности.</w:t>
      </w:r>
    </w:p>
    <w:p w:rsidR="0065564B" w:rsidRDefault="0065564B" w:rsidP="0065564B">
      <w:pPr>
        <w:pStyle w:val="FORMATTEXT"/>
        <w:ind w:firstLine="568"/>
        <w:jc w:val="both"/>
      </w:pPr>
      <w:r>
        <w:t>Высокая потребность в медицинской реабилитации отмечается в любом возрасте инвалидов всех групп.</w:t>
      </w:r>
    </w:p>
    <w:p w:rsidR="0065564B" w:rsidRDefault="0065564B" w:rsidP="0065564B">
      <w:pPr>
        <w:pStyle w:val="FORMATTEXT"/>
        <w:ind w:firstLine="568"/>
        <w:jc w:val="both"/>
      </w:pPr>
      <w:r>
        <w:t>Потребность в профессиональной реабилитации с возрастом уменьшается до 20-30 процентов.</w:t>
      </w:r>
    </w:p>
    <w:p w:rsidR="0065564B" w:rsidRDefault="0065564B" w:rsidP="0065564B">
      <w:pPr>
        <w:pStyle w:val="FORMATTEXT"/>
        <w:ind w:firstLine="568"/>
        <w:jc w:val="both"/>
      </w:pPr>
      <w:r>
        <w:t>Потребность в социальной реабилитации высока во всех возрастных группах.</w:t>
      </w:r>
    </w:p>
    <w:p w:rsidR="0065564B" w:rsidRDefault="0065564B" w:rsidP="0065564B">
      <w:pPr>
        <w:pStyle w:val="FORMATTEXT"/>
        <w:ind w:firstLine="568"/>
        <w:jc w:val="both"/>
      </w:pPr>
      <w:r>
        <w:rPr>
          <w:noProof/>
        </w:rPr>
        <w:lastRenderedPageBreak/>
        <w:drawing>
          <wp:inline distT="0" distB="0" distL="0" distR="0">
            <wp:extent cx="4890135" cy="338709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564B" w:rsidRDefault="0065564B" w:rsidP="0065564B">
      <w:pPr>
        <w:pStyle w:val="FORMATTEXT"/>
        <w:ind w:firstLine="568"/>
        <w:jc w:val="both"/>
      </w:pPr>
    </w:p>
    <w:p w:rsidR="0065564B" w:rsidRDefault="0065564B" w:rsidP="0065564B">
      <w:pPr>
        <w:pStyle w:val="FORMATTEXT"/>
        <w:ind w:firstLine="568"/>
        <w:jc w:val="both"/>
      </w:pPr>
      <w:r>
        <w:t xml:space="preserve">За последние годы значительно расширился перечень социально-реабилитационных мероприятий в социально-реабилитационном центре: социальное наблюдение, выявление проблем обслуживаемых инвалидов и помощь в их решении, терапия средой, проведение сеансов релаксации, создание групп поддержки, групповые тренинги, психологическая коррекция, трудотерапия, консультации специалистов. На базе отделений ведется опытно-экспериментальная работа, апробируются и внедряются современные технологии социальной реабилитации. </w:t>
      </w:r>
    </w:p>
    <w:p w:rsidR="0065564B" w:rsidRDefault="0065564B" w:rsidP="0065564B">
      <w:pPr>
        <w:pStyle w:val="FORMATTEXT"/>
        <w:ind w:firstLine="568"/>
        <w:jc w:val="both"/>
      </w:pPr>
      <w:r>
        <w:t xml:space="preserve">Основной задачей органов и учреждений социальной защиты в работе с инвалидами является максимальное восстановление утраченных способностей и интеграция инвалидов в общество путем обучения их самообслуживанию, социальной независимости, социальному общению с использованием современных технологий, социально-бытовой, социально-средовой, социально-психологической, социокультурной реабилитации. </w:t>
      </w:r>
    </w:p>
    <w:p w:rsidR="0065564B" w:rsidRPr="004E1E84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4E1E84">
        <w:rPr>
          <w:color w:val="000000"/>
          <w:sz w:val="24"/>
          <w:szCs w:val="24"/>
        </w:rPr>
        <w:t xml:space="preserve">Анализ социально-экономического положения  </w:t>
      </w:r>
      <w:r>
        <w:rPr>
          <w:color w:val="000000"/>
          <w:sz w:val="24"/>
          <w:szCs w:val="24"/>
        </w:rPr>
        <w:t>инвалидов</w:t>
      </w:r>
      <w:r w:rsidRPr="004E1E84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Сосновоборском городском округе</w:t>
      </w:r>
      <w:r w:rsidRPr="004E1E84">
        <w:rPr>
          <w:color w:val="000000"/>
          <w:sz w:val="24"/>
          <w:szCs w:val="24"/>
        </w:rPr>
        <w:t xml:space="preserve"> свидетельствует о наличии ряда  проблем, касающихся их жизнеобеспечения, материального положения, здоровья, социально-психологического самоч</w:t>
      </w:r>
      <w:r>
        <w:rPr>
          <w:color w:val="000000"/>
          <w:sz w:val="24"/>
          <w:szCs w:val="24"/>
        </w:rPr>
        <w:t>увствия и социальной активности:</w:t>
      </w:r>
    </w:p>
    <w:p w:rsidR="0065564B" w:rsidRPr="004E4F47" w:rsidRDefault="0065564B" w:rsidP="0065564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E4F47">
        <w:rPr>
          <w:sz w:val="24"/>
          <w:szCs w:val="24"/>
        </w:rPr>
        <w:t xml:space="preserve">По результатам мониторинга на 01 июля 2011 года по занятости лиц, проживающих на территории Сосновоборского городского округа и относящихся к категории инвалидов, из состоящих на учете в Комитете социальной защиты населения 810 инвалидов второй и третьей группы трудоспособного возраста - трудоустроены 121 человек. При проведении анализа предлагаемых работодателями вакансий на квотируемые рабочие места, выяснилось, что они непривлекательны для инвалидов, в том числе из-за  низкой оплаты труда и примерно на 90% условия труда - не соответствуют рекомендациям ИПР инвалидов. В основном, всем состоящим на учете в ЦЗН инвалидам рекомендовано  работать в специально - созданных условиях, либо заниматься легким физическим трудом и неполное рабочее время.  ЦЗН в соответствии с законодательством о занятости населения оказывает инвалидам, ищущим работу, максимально возможное содействие. </w:t>
      </w:r>
    </w:p>
    <w:p w:rsidR="0065564B" w:rsidRPr="0029326D" w:rsidRDefault="0065564B" w:rsidP="0065564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4E4F47">
        <w:rPr>
          <w:sz w:val="24"/>
          <w:szCs w:val="24"/>
        </w:rPr>
        <w:t xml:space="preserve">Размер пенсии по инвалидности граждан, не имеющих стажа работы, являющихся в основном членами общества в трудоспособном возрасте составляет на сегодня в зависимости от группы инвалидности от 2700 рублей, что практически в два </w:t>
      </w:r>
      <w:r w:rsidRPr="004E4F47">
        <w:rPr>
          <w:sz w:val="24"/>
          <w:szCs w:val="24"/>
        </w:rPr>
        <w:lastRenderedPageBreak/>
        <w:t>раза ниже прожиточного минимума, установленного для населения в Ленинградской области.</w:t>
      </w:r>
    </w:p>
    <w:p w:rsidR="0065564B" w:rsidRPr="0029326D" w:rsidRDefault="0065564B" w:rsidP="0065564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9326D">
        <w:rPr>
          <w:sz w:val="24"/>
          <w:szCs w:val="24"/>
        </w:rPr>
        <w:t xml:space="preserve"> На 01.</w:t>
      </w:r>
      <w:r>
        <w:rPr>
          <w:sz w:val="24"/>
          <w:szCs w:val="24"/>
        </w:rPr>
        <w:t>07.2011</w:t>
      </w:r>
      <w:r w:rsidRPr="0029326D">
        <w:rPr>
          <w:sz w:val="24"/>
          <w:szCs w:val="24"/>
        </w:rPr>
        <w:t xml:space="preserve"> года  граждане, не отказавшиеся от набора социальных услуг составляют </w:t>
      </w:r>
      <w:r>
        <w:rPr>
          <w:sz w:val="24"/>
          <w:szCs w:val="24"/>
        </w:rPr>
        <w:t>52</w:t>
      </w:r>
      <w:r w:rsidRPr="0029326D">
        <w:rPr>
          <w:sz w:val="24"/>
          <w:szCs w:val="24"/>
        </w:rPr>
        <w:t xml:space="preserve">% от имеющих на него право.  Это, как правило, самые сложные пациенты, в основном имеющие тяжелые хронические заболевания, требующие постоянного приема лекарственных средств. Государственные гарантии по обеспечению лекарственными препаратами в рамках дополнительного лекарственного обеспечения в Сосновоборском городском округе за счет федерального и областного бюджетов исполняются не в полном объеме, в особенности обеспечение общетерапевтической группы - в среднем на 20-30% от потребности. </w:t>
      </w:r>
      <w:r>
        <w:rPr>
          <w:sz w:val="24"/>
          <w:szCs w:val="24"/>
        </w:rPr>
        <w:t>В настоящее время и предыдущие года</w:t>
      </w:r>
      <w:r w:rsidRPr="0029326D">
        <w:rPr>
          <w:sz w:val="24"/>
          <w:szCs w:val="24"/>
        </w:rPr>
        <w:t xml:space="preserve"> наблюдается нерегулярное обеспечение </w:t>
      </w:r>
      <w:r>
        <w:rPr>
          <w:sz w:val="24"/>
          <w:szCs w:val="24"/>
        </w:rPr>
        <w:t xml:space="preserve">препаратами </w:t>
      </w:r>
      <w:r w:rsidRPr="0029326D">
        <w:rPr>
          <w:sz w:val="24"/>
          <w:szCs w:val="24"/>
        </w:rPr>
        <w:t>инсулина</w:t>
      </w:r>
      <w:r>
        <w:rPr>
          <w:sz w:val="24"/>
          <w:szCs w:val="24"/>
        </w:rPr>
        <w:t xml:space="preserve"> - </w:t>
      </w:r>
      <w:r w:rsidRPr="0029326D">
        <w:rPr>
          <w:sz w:val="24"/>
          <w:szCs w:val="24"/>
        </w:rPr>
        <w:t>одним из самых жизненно важных и необходимых препаратов для инвалидов.</w:t>
      </w:r>
    </w:p>
    <w:p w:rsidR="0065564B" w:rsidRPr="00C45403" w:rsidRDefault="0065564B" w:rsidP="0065564B">
      <w:pPr>
        <w:ind w:firstLine="540"/>
        <w:jc w:val="both"/>
        <w:rPr>
          <w:sz w:val="24"/>
          <w:szCs w:val="24"/>
        </w:rPr>
      </w:pPr>
      <w:r w:rsidRPr="00431424">
        <w:rPr>
          <w:color w:val="000000"/>
          <w:sz w:val="24"/>
          <w:szCs w:val="24"/>
        </w:rPr>
        <w:t xml:space="preserve">На реализацию </w:t>
      </w:r>
      <w:r>
        <w:rPr>
          <w:color w:val="000000"/>
          <w:sz w:val="24"/>
          <w:szCs w:val="24"/>
        </w:rPr>
        <w:t xml:space="preserve">аналогичной </w:t>
      </w:r>
      <w:r w:rsidRPr="00431424">
        <w:rPr>
          <w:color w:val="000000"/>
          <w:sz w:val="24"/>
          <w:szCs w:val="24"/>
        </w:rPr>
        <w:t>подпрограмм</w:t>
      </w:r>
      <w:r>
        <w:rPr>
          <w:color w:val="000000"/>
          <w:sz w:val="24"/>
          <w:szCs w:val="24"/>
        </w:rPr>
        <w:t>ы</w:t>
      </w:r>
      <w:r w:rsidRPr="00431424">
        <w:rPr>
          <w:color w:val="000000"/>
          <w:sz w:val="24"/>
          <w:szCs w:val="24"/>
        </w:rPr>
        <w:t xml:space="preserve"> «</w:t>
      </w:r>
      <w:r w:rsidRPr="003B2FC8">
        <w:rPr>
          <w:color w:val="000000"/>
          <w:sz w:val="24"/>
          <w:szCs w:val="24"/>
        </w:rPr>
        <w:t>Социальная поддержка инвалидов</w:t>
      </w:r>
      <w:r w:rsidRPr="0043142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E14F13">
        <w:rPr>
          <w:sz w:val="24"/>
          <w:szCs w:val="24"/>
        </w:rPr>
        <w:t>в 2009 -</w:t>
      </w:r>
      <w:r>
        <w:rPr>
          <w:sz w:val="24"/>
          <w:szCs w:val="24"/>
        </w:rPr>
        <w:t xml:space="preserve"> </w:t>
      </w:r>
      <w:r w:rsidRPr="00E14F13">
        <w:rPr>
          <w:sz w:val="24"/>
          <w:szCs w:val="24"/>
        </w:rPr>
        <w:t>201</w:t>
      </w:r>
      <w:r>
        <w:rPr>
          <w:sz w:val="24"/>
          <w:szCs w:val="24"/>
        </w:rPr>
        <w:t>0</w:t>
      </w:r>
      <w:r w:rsidRPr="00E14F13">
        <w:rPr>
          <w:sz w:val="24"/>
          <w:szCs w:val="24"/>
        </w:rPr>
        <w:t xml:space="preserve"> годах</w:t>
      </w:r>
      <w:r>
        <w:rPr>
          <w:color w:val="000000"/>
          <w:sz w:val="24"/>
          <w:szCs w:val="24"/>
        </w:rPr>
        <w:t xml:space="preserve"> было затрачено 2109,4 тыс.руб. В результате реализации подпрограммы </w:t>
      </w:r>
      <w:r w:rsidRPr="00431424">
        <w:rPr>
          <w:color w:val="000000"/>
          <w:sz w:val="24"/>
          <w:szCs w:val="24"/>
        </w:rPr>
        <w:t xml:space="preserve">адресная </w:t>
      </w:r>
      <w:r>
        <w:rPr>
          <w:color w:val="000000"/>
          <w:sz w:val="24"/>
          <w:szCs w:val="24"/>
        </w:rPr>
        <w:t xml:space="preserve">материальная </w:t>
      </w:r>
      <w:r w:rsidRPr="00431424">
        <w:rPr>
          <w:color w:val="000000"/>
          <w:sz w:val="24"/>
          <w:szCs w:val="24"/>
        </w:rPr>
        <w:t xml:space="preserve">помощь </w:t>
      </w:r>
      <w:r>
        <w:rPr>
          <w:color w:val="000000"/>
          <w:sz w:val="24"/>
          <w:szCs w:val="24"/>
        </w:rPr>
        <w:t xml:space="preserve">в связи с трудной жизненной ситуацией и </w:t>
      </w:r>
      <w:r w:rsidRPr="00C45403">
        <w:rPr>
          <w:color w:val="000000"/>
          <w:sz w:val="24"/>
          <w:szCs w:val="24"/>
        </w:rPr>
        <w:t xml:space="preserve">на приобретение лекарственных препаратов </w:t>
      </w:r>
      <w:r>
        <w:rPr>
          <w:color w:val="000000"/>
          <w:sz w:val="24"/>
          <w:szCs w:val="24"/>
        </w:rPr>
        <w:t>в 2009 году оказана 180 инвалидам, п</w:t>
      </w:r>
      <w:r w:rsidRPr="00431424">
        <w:rPr>
          <w:color w:val="000000"/>
          <w:sz w:val="24"/>
          <w:szCs w:val="24"/>
        </w:rPr>
        <w:t>родуктовую помощь</w:t>
      </w:r>
      <w:r>
        <w:rPr>
          <w:color w:val="000000"/>
          <w:sz w:val="24"/>
          <w:szCs w:val="24"/>
        </w:rPr>
        <w:t xml:space="preserve"> получили 183 </w:t>
      </w:r>
      <w:r w:rsidRPr="00C45403">
        <w:rPr>
          <w:color w:val="000000"/>
          <w:sz w:val="24"/>
          <w:szCs w:val="24"/>
        </w:rPr>
        <w:t>инвалид</w:t>
      </w:r>
      <w:r>
        <w:rPr>
          <w:color w:val="000000"/>
          <w:sz w:val="24"/>
          <w:szCs w:val="24"/>
        </w:rPr>
        <w:t>а</w:t>
      </w:r>
      <w:r w:rsidRPr="00C45403">
        <w:rPr>
          <w:color w:val="000000"/>
          <w:sz w:val="24"/>
          <w:szCs w:val="24"/>
        </w:rPr>
        <w:t xml:space="preserve">.  </w:t>
      </w:r>
      <w:r>
        <w:rPr>
          <w:sz w:val="24"/>
          <w:szCs w:val="24"/>
        </w:rPr>
        <w:t>В 2010 году соответственно – 201 и 190</w:t>
      </w:r>
      <w:r w:rsidRPr="00E32F6D">
        <w:rPr>
          <w:color w:val="000000"/>
          <w:sz w:val="24"/>
          <w:szCs w:val="24"/>
        </w:rPr>
        <w:t xml:space="preserve"> </w:t>
      </w:r>
      <w:r w:rsidRPr="00C45403">
        <w:rPr>
          <w:color w:val="000000"/>
          <w:sz w:val="24"/>
          <w:szCs w:val="24"/>
        </w:rPr>
        <w:t xml:space="preserve">гражданам, </w:t>
      </w:r>
      <w:r w:rsidRPr="00C45403">
        <w:rPr>
          <w:sz w:val="24"/>
          <w:szCs w:val="24"/>
        </w:rPr>
        <w:t>имеющим признаки ограничения жизнедеятельности.</w:t>
      </w:r>
    </w:p>
    <w:p w:rsidR="0065564B" w:rsidRDefault="0065564B" w:rsidP="0065564B">
      <w:pPr>
        <w:pStyle w:val="a7"/>
        <w:ind w:firstLine="539"/>
        <w:rPr>
          <w:szCs w:val="24"/>
        </w:rPr>
      </w:pPr>
      <w:r w:rsidRPr="00C45403">
        <w:rPr>
          <w:szCs w:val="24"/>
        </w:rPr>
        <w:t>Благодаря мероприятиям, направленным на организацию временных рабочих мест для инвалидов</w:t>
      </w:r>
      <w:r>
        <w:rPr>
          <w:szCs w:val="24"/>
        </w:rPr>
        <w:t>,</w:t>
      </w:r>
      <w:r w:rsidRPr="00CC4B87">
        <w:rPr>
          <w:szCs w:val="24"/>
        </w:rPr>
        <w:t xml:space="preserve"> </w:t>
      </w:r>
      <w:r w:rsidRPr="00C45403">
        <w:rPr>
          <w:szCs w:val="24"/>
        </w:rPr>
        <w:t xml:space="preserve">за </w:t>
      </w:r>
      <w:r>
        <w:rPr>
          <w:szCs w:val="24"/>
        </w:rPr>
        <w:t>6</w:t>
      </w:r>
      <w:r w:rsidRPr="00C45403">
        <w:rPr>
          <w:szCs w:val="24"/>
        </w:rPr>
        <w:t xml:space="preserve"> месяцев </w:t>
      </w:r>
      <w:r>
        <w:rPr>
          <w:szCs w:val="24"/>
        </w:rPr>
        <w:t>2011</w:t>
      </w:r>
      <w:r w:rsidRPr="00C45403">
        <w:rPr>
          <w:szCs w:val="24"/>
        </w:rPr>
        <w:t xml:space="preserve"> года </w:t>
      </w:r>
      <w:r>
        <w:rPr>
          <w:szCs w:val="24"/>
        </w:rPr>
        <w:t>13</w:t>
      </w:r>
      <w:r w:rsidRPr="00C45403">
        <w:rPr>
          <w:szCs w:val="24"/>
        </w:rPr>
        <w:t xml:space="preserve">  человек были временно трудоустроены.</w:t>
      </w:r>
    </w:p>
    <w:p w:rsidR="0065564B" w:rsidRDefault="0065564B" w:rsidP="0065564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D73B6">
        <w:rPr>
          <w:sz w:val="24"/>
          <w:szCs w:val="24"/>
        </w:rPr>
        <w:t xml:space="preserve">есмотря на </w:t>
      </w:r>
      <w:r>
        <w:rPr>
          <w:sz w:val="24"/>
          <w:szCs w:val="24"/>
        </w:rPr>
        <w:t>успешную реализацию подпрограммы в 2009-2011 годах, вышеозначенные проблемы инвалидов полностью не решены, поэтому необходима разработка и внедрение подпрограммы «</w:t>
      </w:r>
      <w:r w:rsidRPr="00CC4B87">
        <w:rPr>
          <w:sz w:val="24"/>
          <w:szCs w:val="24"/>
        </w:rPr>
        <w:t>Социальная поддержка инвалидов</w:t>
      </w:r>
      <w:r>
        <w:rPr>
          <w:sz w:val="24"/>
          <w:szCs w:val="24"/>
        </w:rPr>
        <w:t>» на 2012-2014 годы.</w:t>
      </w:r>
    </w:p>
    <w:p w:rsidR="0065564B" w:rsidRDefault="0065564B" w:rsidP="0065564B">
      <w:pPr>
        <w:pStyle w:val="FORMATTEXT"/>
        <w:ind w:firstLine="568"/>
        <w:jc w:val="both"/>
        <w:rPr>
          <w:color w:val="FF0000"/>
        </w:rPr>
      </w:pPr>
      <w:r>
        <w:t>Необходимо разработать новые технологии социальной реабилитации инвалидов, повышать эффективность социальной реабилитации и интеграции инвалидов в общество, продолжить ранее начатую работу по проведению культурно-массовых мероприятий среди пожилых людей и инвалидов.</w:t>
      </w:r>
    </w:p>
    <w:p w:rsidR="0065564B" w:rsidRPr="00C03554" w:rsidRDefault="0065564B" w:rsidP="0065564B">
      <w:pPr>
        <w:pStyle w:val="FORMATTEXT"/>
        <w:ind w:firstLine="568"/>
        <w:jc w:val="both"/>
        <w:rPr>
          <w:color w:val="FF0000"/>
        </w:rPr>
      </w:pPr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11" w:name="_Toc214179930"/>
      <w:r w:rsidRPr="006F5CF8">
        <w:rPr>
          <w:bCs/>
          <w:spacing w:val="0"/>
          <w:sz w:val="24"/>
          <w:szCs w:val="24"/>
        </w:rPr>
        <w:t>2.2.1  Цель подпрограммы</w:t>
      </w:r>
      <w:bookmarkEnd w:id="11"/>
      <w:r w:rsidRPr="006F5CF8">
        <w:rPr>
          <w:bCs/>
          <w:spacing w:val="0"/>
          <w:sz w:val="24"/>
          <w:szCs w:val="24"/>
        </w:rPr>
        <w:t xml:space="preserve"> </w:t>
      </w:r>
    </w:p>
    <w:p w:rsidR="0065564B" w:rsidRPr="00A34644" w:rsidRDefault="0065564B" w:rsidP="0065564B">
      <w:pPr>
        <w:ind w:firstLine="540"/>
        <w:jc w:val="both"/>
        <w:rPr>
          <w:sz w:val="24"/>
          <w:szCs w:val="24"/>
        </w:rPr>
      </w:pPr>
      <w:r w:rsidRPr="00A34644">
        <w:rPr>
          <w:sz w:val="24"/>
          <w:szCs w:val="24"/>
        </w:rPr>
        <w:t xml:space="preserve">  Создание условий для повышения качества жизни инвалидов на основе обеспечения потребности в доступных и качественных социальных услугах, реабилитация и общественная интеграция пожилых людей и инвалидов, содействие их активному участию в жизни общества</w:t>
      </w:r>
      <w:r>
        <w:rPr>
          <w:sz w:val="24"/>
          <w:szCs w:val="24"/>
        </w:rPr>
        <w:t>.</w:t>
      </w:r>
      <w:r w:rsidRPr="00A34644">
        <w:rPr>
          <w:sz w:val="24"/>
          <w:szCs w:val="24"/>
        </w:rPr>
        <w:t xml:space="preserve"> </w:t>
      </w:r>
    </w:p>
    <w:p w:rsidR="0065564B" w:rsidRPr="007558F3" w:rsidRDefault="0065564B" w:rsidP="0065564B">
      <w:pPr>
        <w:ind w:firstLine="540"/>
        <w:jc w:val="both"/>
        <w:rPr>
          <w:sz w:val="24"/>
          <w:szCs w:val="24"/>
        </w:rPr>
      </w:pPr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12" w:name="_Toc214179931"/>
      <w:r w:rsidRPr="006F5CF8">
        <w:rPr>
          <w:bCs/>
          <w:spacing w:val="0"/>
          <w:sz w:val="24"/>
          <w:szCs w:val="24"/>
        </w:rPr>
        <w:t>2.2.2 Задачи подпрограммы</w:t>
      </w:r>
      <w:bookmarkEnd w:id="12"/>
    </w:p>
    <w:p w:rsidR="0065564B" w:rsidRDefault="0065564B" w:rsidP="0065564B">
      <w:pPr>
        <w:pStyle w:val="FORMATTEXT"/>
        <w:ind w:firstLine="708"/>
        <w:jc w:val="both"/>
      </w:pPr>
      <w:r>
        <w:t>- Увеличение уровня охвата инвалидов мерами социальной реабилитации, повышение эффективности их социальной реабилитации и интеграции в общество;</w:t>
      </w:r>
    </w:p>
    <w:p w:rsidR="0065564B" w:rsidRPr="007C22FE" w:rsidRDefault="0065564B" w:rsidP="00655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2FE">
        <w:rPr>
          <w:sz w:val="24"/>
          <w:szCs w:val="24"/>
        </w:rPr>
        <w:t xml:space="preserve">создание условий для сохранения жизненной активности инвалидов, реализация внутреннего потенциала </w:t>
      </w:r>
      <w:r>
        <w:rPr>
          <w:sz w:val="24"/>
          <w:szCs w:val="24"/>
        </w:rPr>
        <w:t>инвалидов</w:t>
      </w:r>
      <w:r w:rsidRPr="007C22FE">
        <w:rPr>
          <w:sz w:val="24"/>
          <w:szCs w:val="24"/>
        </w:rPr>
        <w:t>;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22FE">
        <w:rPr>
          <w:sz w:val="24"/>
          <w:szCs w:val="24"/>
        </w:rPr>
        <w:t>организация посильной занятости людей, имеющих признаки ограничения жизнедеятельности</w:t>
      </w:r>
      <w:r>
        <w:rPr>
          <w:sz w:val="24"/>
          <w:szCs w:val="24"/>
        </w:rPr>
        <w:t>;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13" w:name="_Toc214179932"/>
      <w:r w:rsidRPr="006F5CF8">
        <w:rPr>
          <w:bCs/>
          <w:spacing w:val="0"/>
          <w:sz w:val="24"/>
          <w:szCs w:val="24"/>
        </w:rPr>
        <w:t>2.2.3</w:t>
      </w:r>
      <w:r>
        <w:rPr>
          <w:bCs/>
          <w:spacing w:val="0"/>
          <w:sz w:val="24"/>
          <w:szCs w:val="24"/>
        </w:rPr>
        <w:t xml:space="preserve"> </w:t>
      </w:r>
      <w:r w:rsidRPr="006F5CF8">
        <w:rPr>
          <w:bCs/>
          <w:spacing w:val="0"/>
          <w:sz w:val="24"/>
          <w:szCs w:val="24"/>
        </w:rPr>
        <w:t xml:space="preserve"> Основные мероприятия подпрограммы</w:t>
      </w:r>
      <w:bookmarkEnd w:id="13"/>
    </w:p>
    <w:p w:rsidR="0065564B" w:rsidRPr="00907FC9" w:rsidRDefault="0065564B" w:rsidP="0065564B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907FC9">
        <w:rPr>
          <w:sz w:val="24"/>
          <w:szCs w:val="24"/>
          <w:u w:val="single"/>
        </w:rPr>
        <w:t xml:space="preserve"> </w:t>
      </w:r>
      <w:r w:rsidRPr="00907FC9">
        <w:rPr>
          <w:color w:val="000000"/>
          <w:sz w:val="24"/>
          <w:szCs w:val="24"/>
          <w:u w:val="single"/>
        </w:rPr>
        <w:t xml:space="preserve">Мероприятия подпрограммы направлены  на: </w:t>
      </w:r>
    </w:p>
    <w:p w:rsidR="0065564B" w:rsidRPr="00CC4B87" w:rsidRDefault="0065564B" w:rsidP="0065564B">
      <w:pPr>
        <w:ind w:firstLine="540"/>
        <w:jc w:val="both"/>
        <w:rPr>
          <w:sz w:val="24"/>
          <w:szCs w:val="24"/>
        </w:rPr>
      </w:pPr>
      <w:r w:rsidRPr="00CC4B87">
        <w:rPr>
          <w:sz w:val="24"/>
          <w:szCs w:val="24"/>
        </w:rPr>
        <w:t>- созда</w:t>
      </w:r>
      <w:r>
        <w:rPr>
          <w:sz w:val="24"/>
          <w:szCs w:val="24"/>
        </w:rPr>
        <w:t>ние</w:t>
      </w:r>
      <w:r w:rsidRPr="00CC4B87">
        <w:rPr>
          <w:sz w:val="24"/>
          <w:szCs w:val="24"/>
        </w:rPr>
        <w:t xml:space="preserve"> специальны</w:t>
      </w:r>
      <w:r>
        <w:rPr>
          <w:sz w:val="24"/>
          <w:szCs w:val="24"/>
        </w:rPr>
        <w:t>х</w:t>
      </w:r>
      <w:r w:rsidRPr="00CC4B87">
        <w:rPr>
          <w:sz w:val="24"/>
          <w:szCs w:val="24"/>
        </w:rPr>
        <w:t xml:space="preserve"> рабочи</w:t>
      </w:r>
      <w:r>
        <w:rPr>
          <w:sz w:val="24"/>
          <w:szCs w:val="24"/>
        </w:rPr>
        <w:t>х</w:t>
      </w:r>
      <w:r w:rsidRPr="00CC4B87">
        <w:rPr>
          <w:sz w:val="24"/>
          <w:szCs w:val="24"/>
        </w:rPr>
        <w:t xml:space="preserve"> мест для трудоустройства инвалидов;</w:t>
      </w:r>
    </w:p>
    <w:p w:rsidR="0065564B" w:rsidRPr="00CC4B87" w:rsidRDefault="0065564B" w:rsidP="0065564B">
      <w:pPr>
        <w:ind w:firstLine="540"/>
        <w:jc w:val="both"/>
        <w:rPr>
          <w:sz w:val="24"/>
          <w:szCs w:val="24"/>
        </w:rPr>
      </w:pPr>
      <w:r w:rsidRPr="00CC4B87">
        <w:rPr>
          <w:sz w:val="24"/>
          <w:szCs w:val="24"/>
        </w:rPr>
        <w:t>- формирова</w:t>
      </w:r>
      <w:r>
        <w:rPr>
          <w:sz w:val="24"/>
          <w:szCs w:val="24"/>
        </w:rPr>
        <w:t>ние</w:t>
      </w:r>
      <w:r w:rsidRPr="00CC4B87">
        <w:rPr>
          <w:sz w:val="24"/>
          <w:szCs w:val="24"/>
        </w:rPr>
        <w:t xml:space="preserve"> доступн</w:t>
      </w:r>
      <w:r>
        <w:rPr>
          <w:sz w:val="24"/>
          <w:szCs w:val="24"/>
        </w:rPr>
        <w:t>ой</w:t>
      </w:r>
      <w:r w:rsidRPr="00CC4B87">
        <w:rPr>
          <w:sz w:val="24"/>
          <w:szCs w:val="24"/>
        </w:rPr>
        <w:t xml:space="preserve"> для инвалидов сред</w:t>
      </w:r>
      <w:r>
        <w:rPr>
          <w:sz w:val="24"/>
          <w:szCs w:val="24"/>
        </w:rPr>
        <w:t>ы</w:t>
      </w:r>
      <w:r w:rsidRPr="00CC4B87">
        <w:rPr>
          <w:sz w:val="24"/>
          <w:szCs w:val="24"/>
        </w:rPr>
        <w:t xml:space="preserve"> жизнедеятельности;</w:t>
      </w:r>
    </w:p>
    <w:p w:rsidR="0065564B" w:rsidRPr="00CC4B87" w:rsidRDefault="0065564B" w:rsidP="0065564B">
      <w:pPr>
        <w:ind w:firstLine="540"/>
        <w:jc w:val="both"/>
        <w:rPr>
          <w:sz w:val="24"/>
          <w:szCs w:val="24"/>
        </w:rPr>
      </w:pPr>
      <w:r w:rsidRPr="00CC4B87">
        <w:rPr>
          <w:sz w:val="24"/>
          <w:szCs w:val="24"/>
        </w:rPr>
        <w:t>- совершенствова</w:t>
      </w:r>
      <w:r>
        <w:rPr>
          <w:sz w:val="24"/>
          <w:szCs w:val="24"/>
        </w:rPr>
        <w:t>ние</w:t>
      </w:r>
      <w:r w:rsidRPr="00CC4B87">
        <w:rPr>
          <w:sz w:val="24"/>
          <w:szCs w:val="24"/>
        </w:rPr>
        <w:t xml:space="preserve"> социальн</w:t>
      </w:r>
      <w:r>
        <w:rPr>
          <w:sz w:val="24"/>
          <w:szCs w:val="24"/>
        </w:rPr>
        <w:t>ой</w:t>
      </w:r>
      <w:r w:rsidRPr="00CC4B87">
        <w:rPr>
          <w:sz w:val="24"/>
          <w:szCs w:val="24"/>
        </w:rPr>
        <w:t xml:space="preserve">  реабилитаци</w:t>
      </w:r>
      <w:r>
        <w:rPr>
          <w:sz w:val="24"/>
          <w:szCs w:val="24"/>
        </w:rPr>
        <w:t>и</w:t>
      </w:r>
      <w:r w:rsidRPr="00CC4B87">
        <w:rPr>
          <w:sz w:val="24"/>
          <w:szCs w:val="24"/>
        </w:rPr>
        <w:t>, культурно-массов</w:t>
      </w:r>
      <w:r>
        <w:rPr>
          <w:sz w:val="24"/>
          <w:szCs w:val="24"/>
        </w:rPr>
        <w:t>ой</w:t>
      </w:r>
      <w:r w:rsidRPr="00CC4B87">
        <w:rPr>
          <w:sz w:val="24"/>
          <w:szCs w:val="24"/>
        </w:rPr>
        <w:t xml:space="preserve"> и физкультурно-оздоровительн</w:t>
      </w:r>
      <w:r>
        <w:rPr>
          <w:sz w:val="24"/>
          <w:szCs w:val="24"/>
        </w:rPr>
        <w:t>ой</w:t>
      </w:r>
      <w:r w:rsidRPr="00CC4B87">
        <w:rPr>
          <w:sz w:val="24"/>
          <w:szCs w:val="24"/>
        </w:rPr>
        <w:t xml:space="preserve">  работ</w:t>
      </w:r>
      <w:r>
        <w:rPr>
          <w:sz w:val="24"/>
          <w:szCs w:val="24"/>
        </w:rPr>
        <w:t>ы</w:t>
      </w:r>
      <w:r w:rsidRPr="00CC4B87">
        <w:rPr>
          <w:sz w:val="24"/>
          <w:szCs w:val="24"/>
        </w:rPr>
        <w:t xml:space="preserve"> среди инвалидов;</w:t>
      </w:r>
    </w:p>
    <w:p w:rsidR="0065564B" w:rsidRPr="00CC4B87" w:rsidRDefault="0065564B" w:rsidP="0065564B">
      <w:pPr>
        <w:ind w:firstLine="540"/>
        <w:jc w:val="both"/>
        <w:rPr>
          <w:sz w:val="24"/>
          <w:szCs w:val="24"/>
        </w:rPr>
      </w:pPr>
      <w:r w:rsidRPr="00CC4B87">
        <w:rPr>
          <w:sz w:val="24"/>
          <w:szCs w:val="24"/>
        </w:rPr>
        <w:lastRenderedPageBreak/>
        <w:t>- оказ</w:t>
      </w:r>
      <w:r>
        <w:rPr>
          <w:sz w:val="24"/>
          <w:szCs w:val="24"/>
        </w:rPr>
        <w:t>ание</w:t>
      </w:r>
      <w:r w:rsidRPr="00CC4B87">
        <w:rPr>
          <w:sz w:val="24"/>
          <w:szCs w:val="24"/>
        </w:rPr>
        <w:t xml:space="preserve"> инвалидам материальн</w:t>
      </w:r>
      <w:r>
        <w:rPr>
          <w:sz w:val="24"/>
          <w:szCs w:val="24"/>
        </w:rPr>
        <w:t>ой</w:t>
      </w:r>
      <w:r w:rsidRPr="00CC4B87">
        <w:rPr>
          <w:sz w:val="24"/>
          <w:szCs w:val="24"/>
        </w:rPr>
        <w:t xml:space="preserve"> и консультативн</w:t>
      </w:r>
      <w:r>
        <w:rPr>
          <w:sz w:val="24"/>
          <w:szCs w:val="24"/>
        </w:rPr>
        <w:t>ой</w:t>
      </w:r>
      <w:r w:rsidRPr="00CC4B87">
        <w:rPr>
          <w:sz w:val="24"/>
          <w:szCs w:val="24"/>
        </w:rPr>
        <w:t xml:space="preserve"> помощ</w:t>
      </w:r>
      <w:r>
        <w:rPr>
          <w:sz w:val="24"/>
          <w:szCs w:val="24"/>
        </w:rPr>
        <w:t>и;</w:t>
      </w:r>
    </w:p>
    <w:p w:rsidR="0065564B" w:rsidRPr="00CC4B87" w:rsidRDefault="0065564B" w:rsidP="0065564B">
      <w:pPr>
        <w:ind w:firstLine="540"/>
        <w:jc w:val="both"/>
        <w:rPr>
          <w:sz w:val="24"/>
          <w:szCs w:val="24"/>
        </w:rPr>
      </w:pPr>
      <w:r w:rsidRPr="00CC4B87">
        <w:rPr>
          <w:sz w:val="24"/>
          <w:szCs w:val="24"/>
        </w:rPr>
        <w:t xml:space="preserve">- </w:t>
      </w:r>
      <w:r>
        <w:rPr>
          <w:sz w:val="24"/>
          <w:szCs w:val="24"/>
        </w:rPr>
        <w:t>б</w:t>
      </w:r>
      <w:r w:rsidRPr="00CC4B87">
        <w:rPr>
          <w:sz w:val="24"/>
          <w:szCs w:val="24"/>
        </w:rPr>
        <w:t>олее полно</w:t>
      </w:r>
      <w:r>
        <w:rPr>
          <w:sz w:val="24"/>
          <w:szCs w:val="24"/>
        </w:rPr>
        <w:t>е</w:t>
      </w:r>
      <w:r w:rsidRPr="00CC4B87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CC4B87">
        <w:rPr>
          <w:sz w:val="24"/>
          <w:szCs w:val="24"/>
        </w:rPr>
        <w:t xml:space="preserve"> предусмотренных законодательством льгот</w:t>
      </w:r>
      <w:r>
        <w:rPr>
          <w:sz w:val="24"/>
          <w:szCs w:val="24"/>
        </w:rPr>
        <w:t>ами</w:t>
      </w:r>
      <w:r w:rsidRPr="00CC4B87">
        <w:rPr>
          <w:sz w:val="24"/>
          <w:szCs w:val="24"/>
        </w:rPr>
        <w:t xml:space="preserve"> и гаранти</w:t>
      </w:r>
      <w:r>
        <w:rPr>
          <w:sz w:val="24"/>
          <w:szCs w:val="24"/>
        </w:rPr>
        <w:t>ями</w:t>
      </w:r>
      <w:r w:rsidRPr="00CC4B87">
        <w:rPr>
          <w:sz w:val="24"/>
          <w:szCs w:val="24"/>
        </w:rPr>
        <w:t xml:space="preserve"> для инвалидов</w:t>
      </w:r>
      <w:r>
        <w:rPr>
          <w:sz w:val="24"/>
          <w:szCs w:val="24"/>
        </w:rPr>
        <w:t>.</w:t>
      </w:r>
    </w:p>
    <w:p w:rsidR="0065564B" w:rsidRDefault="0065564B" w:rsidP="0065564B">
      <w:pPr>
        <w:ind w:firstLine="540"/>
        <w:jc w:val="both"/>
        <w:rPr>
          <w:sz w:val="24"/>
          <w:szCs w:val="24"/>
          <w:u w:val="single"/>
        </w:rPr>
      </w:pPr>
    </w:p>
    <w:p w:rsidR="0065564B" w:rsidRPr="00907FC9" w:rsidRDefault="0065564B" w:rsidP="0065564B">
      <w:pPr>
        <w:ind w:firstLine="540"/>
        <w:jc w:val="both"/>
        <w:rPr>
          <w:sz w:val="24"/>
          <w:szCs w:val="24"/>
          <w:u w:val="single"/>
        </w:rPr>
      </w:pPr>
      <w:r w:rsidRPr="00907FC9">
        <w:rPr>
          <w:sz w:val="24"/>
          <w:szCs w:val="24"/>
          <w:u w:val="single"/>
        </w:rPr>
        <w:t>Реализация мероприятий подпрограммы позволит:</w:t>
      </w:r>
    </w:p>
    <w:p w:rsidR="0065564B" w:rsidRDefault="0065564B" w:rsidP="0065564B">
      <w:pPr>
        <w:pStyle w:val="FORMATTEXT"/>
        <w:ind w:firstLine="540"/>
        <w:jc w:val="both"/>
      </w:pPr>
      <w:bookmarkStart w:id="14" w:name="_Toc214179933"/>
      <w:r>
        <w:t>- Осуществлять комплекс мероприятий, направленных на реабилитацию и общественную интеграцию не менее 600</w:t>
      </w:r>
      <w:r w:rsidRPr="00451642">
        <w:t xml:space="preserve"> </w:t>
      </w:r>
      <w:r>
        <w:t>инвалидов ежегодно;</w:t>
      </w:r>
    </w:p>
    <w:p w:rsidR="0065564B" w:rsidRDefault="0065564B" w:rsidP="0065564B">
      <w:pPr>
        <w:pStyle w:val="FORMATTEXT"/>
        <w:ind w:firstLine="540"/>
        <w:jc w:val="both"/>
      </w:pPr>
      <w:r>
        <w:t>- оказывать материальную и другие виды помощи оказавшимся в трудной жизненной ситуации  инвалидам – 270 человек ежегодно;</w:t>
      </w:r>
    </w:p>
    <w:p w:rsidR="0065564B" w:rsidRDefault="0065564B" w:rsidP="0065564B">
      <w:pPr>
        <w:pStyle w:val="FORMATTEXT"/>
        <w:jc w:val="both"/>
      </w:pPr>
      <w:r>
        <w:t xml:space="preserve"> </w:t>
      </w:r>
      <w:r>
        <w:tab/>
        <w:t>- оказывать материальную помощь на приобретение лекарственных препаратов и медицинские услуги 200 инвалидам ежегодно;</w:t>
      </w:r>
    </w:p>
    <w:p w:rsidR="0065564B" w:rsidRDefault="0065564B" w:rsidP="0065564B">
      <w:pPr>
        <w:pStyle w:val="FORMATTEXT"/>
        <w:jc w:val="both"/>
      </w:pPr>
      <w:r>
        <w:tab/>
        <w:t>- провести мероприятия, посвященные Международному дню инвалидов, охватывающие не менее 400 человек;</w:t>
      </w:r>
    </w:p>
    <w:p w:rsidR="0065564B" w:rsidRDefault="0065564B" w:rsidP="0065564B">
      <w:pPr>
        <w:pStyle w:val="FORMATTEXT"/>
        <w:jc w:val="both"/>
      </w:pPr>
      <w:r>
        <w:t xml:space="preserve"> </w:t>
      </w:r>
      <w:r>
        <w:tab/>
        <w:t xml:space="preserve">- </w:t>
      </w:r>
      <w:r w:rsidRPr="00D043A2">
        <w:t>созда</w:t>
      </w:r>
      <w:r>
        <w:t>ть</w:t>
      </w:r>
      <w:r w:rsidRPr="00D043A2">
        <w:t xml:space="preserve"> </w:t>
      </w:r>
      <w:r>
        <w:t xml:space="preserve">временные </w:t>
      </w:r>
      <w:r w:rsidRPr="00D043A2">
        <w:t>рабочи</w:t>
      </w:r>
      <w:r>
        <w:t>е</w:t>
      </w:r>
      <w:r w:rsidRPr="00D043A2">
        <w:t xml:space="preserve"> мест</w:t>
      </w:r>
      <w:r>
        <w:t>а</w:t>
      </w:r>
      <w:r w:rsidRPr="00D043A2">
        <w:t xml:space="preserve"> для </w:t>
      </w:r>
      <w:r>
        <w:t>трудоустройства безработных и ищущих работу инвалидов – 4 места ежегодно.</w:t>
      </w:r>
    </w:p>
    <w:p w:rsidR="0065564B" w:rsidRDefault="0065564B" w:rsidP="0065564B">
      <w:pPr>
        <w:pStyle w:val="FORMATTEXT"/>
        <w:jc w:val="both"/>
      </w:pPr>
    </w:p>
    <w:bookmarkEnd w:id="14"/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r w:rsidRPr="006F5CF8">
        <w:rPr>
          <w:bCs/>
          <w:spacing w:val="0"/>
          <w:sz w:val="24"/>
          <w:szCs w:val="24"/>
        </w:rPr>
        <w:t>2.2.4</w:t>
      </w:r>
      <w:r>
        <w:rPr>
          <w:bCs/>
          <w:spacing w:val="0"/>
          <w:sz w:val="24"/>
          <w:szCs w:val="24"/>
        </w:rPr>
        <w:t xml:space="preserve"> </w:t>
      </w:r>
      <w:r w:rsidRPr="006F5CF8">
        <w:rPr>
          <w:bCs/>
          <w:spacing w:val="0"/>
          <w:sz w:val="24"/>
          <w:szCs w:val="24"/>
        </w:rPr>
        <w:t xml:space="preserve"> Ресурсное обеспечение подпрограммы</w:t>
      </w:r>
    </w:p>
    <w:p w:rsidR="0065564B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i/>
          <w:color w:val="auto"/>
        </w:rPr>
        <w:t>20</w:t>
      </w:r>
      <w:r>
        <w:rPr>
          <w:rFonts w:ascii="Times New Roman" w:hAnsi="Times New Roman" w:cs="Times New Roman"/>
          <w:i/>
          <w:color w:val="auto"/>
        </w:rPr>
        <w:t>12</w:t>
      </w:r>
      <w:r w:rsidRPr="006B7D74">
        <w:rPr>
          <w:rFonts w:ascii="Times New Roman" w:hAnsi="Times New Roman" w:cs="Times New Roman"/>
          <w:i/>
          <w:color w:val="auto"/>
        </w:rPr>
        <w:t xml:space="preserve"> год</w:t>
      </w:r>
      <w:r w:rsidRPr="006B7D74"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</w:rPr>
        <w:t>821,58</w:t>
      </w:r>
      <w:r w:rsidRPr="006B7D74">
        <w:rPr>
          <w:rFonts w:ascii="Times New Roman" w:hAnsi="Times New Roman" w:cs="Times New Roman"/>
          <w:color w:val="auto"/>
        </w:rPr>
        <w:t xml:space="preserve"> тысяч</w:t>
      </w:r>
      <w:r>
        <w:rPr>
          <w:rFonts w:ascii="Times New Roman" w:hAnsi="Times New Roman" w:cs="Times New Roman"/>
          <w:color w:val="auto"/>
        </w:rPr>
        <w:t xml:space="preserve">а </w:t>
      </w:r>
      <w:r w:rsidRPr="006B7D74">
        <w:rPr>
          <w:rFonts w:ascii="Times New Roman" w:hAnsi="Times New Roman" w:cs="Times New Roman"/>
          <w:color w:val="auto"/>
        </w:rPr>
        <w:t xml:space="preserve"> рублей,</w:t>
      </w:r>
    </w:p>
    <w:p w:rsidR="0065564B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>в том числе: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>мес</w:t>
      </w:r>
      <w:r>
        <w:rPr>
          <w:rFonts w:ascii="Times New Roman" w:hAnsi="Times New Roman" w:cs="Times New Roman"/>
          <w:color w:val="auto"/>
        </w:rPr>
        <w:t>тный бюджет – 821,58 тысяча рублей.</w:t>
      </w:r>
    </w:p>
    <w:p w:rsidR="0065564B" w:rsidRPr="00521D22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521D22">
        <w:rPr>
          <w:rFonts w:ascii="Times New Roman" w:hAnsi="Times New Roman" w:cs="Times New Roman"/>
          <w:i/>
          <w:color w:val="auto"/>
        </w:rPr>
        <w:t>2013 год</w:t>
      </w:r>
      <w:r w:rsidRPr="00521D22">
        <w:rPr>
          <w:rFonts w:ascii="Times New Roman" w:hAnsi="Times New Roman" w:cs="Times New Roman"/>
          <w:color w:val="auto"/>
        </w:rPr>
        <w:t xml:space="preserve"> – </w:t>
      </w:r>
      <w:r w:rsidRPr="00173D57">
        <w:rPr>
          <w:rFonts w:ascii="Times New Roman" w:hAnsi="Times New Roman" w:cs="Times New Roman"/>
          <w:color w:val="auto"/>
        </w:rPr>
        <w:t>964245,73</w:t>
      </w:r>
      <w:r>
        <w:rPr>
          <w:rFonts w:ascii="Times New Roman" w:hAnsi="Times New Roman" w:cs="Times New Roman"/>
          <w:color w:val="auto"/>
        </w:rPr>
        <w:t xml:space="preserve"> </w:t>
      </w:r>
      <w:r w:rsidRPr="00521D22">
        <w:rPr>
          <w:rFonts w:ascii="Times New Roman" w:hAnsi="Times New Roman" w:cs="Times New Roman"/>
          <w:color w:val="auto"/>
        </w:rPr>
        <w:t>рублей,</w:t>
      </w:r>
    </w:p>
    <w:p w:rsidR="0065564B" w:rsidRPr="00521D22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521D22">
        <w:rPr>
          <w:rFonts w:ascii="Times New Roman" w:hAnsi="Times New Roman" w:cs="Times New Roman"/>
          <w:color w:val="auto"/>
        </w:rPr>
        <w:t>в том числе:</w:t>
      </w:r>
    </w:p>
    <w:p w:rsidR="0065564B" w:rsidRPr="00521D22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521D22">
        <w:rPr>
          <w:rFonts w:ascii="Times New Roman" w:hAnsi="Times New Roman" w:cs="Times New Roman"/>
          <w:color w:val="auto"/>
        </w:rPr>
        <w:t xml:space="preserve">местный бюджет – </w:t>
      </w:r>
      <w:r w:rsidRPr="00173D57">
        <w:rPr>
          <w:rFonts w:ascii="Times New Roman" w:hAnsi="Times New Roman" w:cs="Times New Roman"/>
          <w:color w:val="auto"/>
        </w:rPr>
        <w:t>964245,73</w:t>
      </w:r>
      <w:r>
        <w:rPr>
          <w:rFonts w:ascii="Times New Roman" w:hAnsi="Times New Roman" w:cs="Times New Roman"/>
          <w:color w:val="auto"/>
        </w:rPr>
        <w:t xml:space="preserve"> </w:t>
      </w:r>
      <w:r w:rsidRPr="00521D22">
        <w:rPr>
          <w:rFonts w:ascii="Times New Roman" w:hAnsi="Times New Roman" w:cs="Times New Roman"/>
          <w:color w:val="auto"/>
        </w:rPr>
        <w:t>рублей.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i/>
          <w:color w:val="auto"/>
        </w:rPr>
        <w:t>201</w:t>
      </w:r>
      <w:r>
        <w:rPr>
          <w:rFonts w:ascii="Times New Roman" w:hAnsi="Times New Roman" w:cs="Times New Roman"/>
          <w:i/>
          <w:color w:val="auto"/>
        </w:rPr>
        <w:t>4</w:t>
      </w:r>
      <w:r w:rsidRPr="006B7D74">
        <w:rPr>
          <w:rFonts w:ascii="Times New Roman" w:hAnsi="Times New Roman" w:cs="Times New Roman"/>
          <w:i/>
          <w:color w:val="auto"/>
        </w:rPr>
        <w:t xml:space="preserve"> год</w:t>
      </w:r>
      <w:r>
        <w:rPr>
          <w:rFonts w:ascii="Times New Roman" w:hAnsi="Times New Roman" w:cs="Times New Roman"/>
          <w:color w:val="auto"/>
        </w:rPr>
        <w:t xml:space="preserve"> – 0,0 рублей,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 xml:space="preserve">Распределение финансирования по мероприятиям изложено в Приложении </w:t>
      </w:r>
      <w:r>
        <w:rPr>
          <w:rFonts w:ascii="Times New Roman" w:hAnsi="Times New Roman" w:cs="Times New Roman"/>
          <w:color w:val="auto"/>
        </w:rPr>
        <w:t>2</w:t>
      </w:r>
      <w:r w:rsidRPr="006B7D74">
        <w:rPr>
          <w:rFonts w:ascii="Times New Roman" w:hAnsi="Times New Roman" w:cs="Times New Roman"/>
          <w:color w:val="auto"/>
        </w:rPr>
        <w:t>.</w:t>
      </w:r>
    </w:p>
    <w:p w:rsidR="0065564B" w:rsidRPr="00414DF4" w:rsidRDefault="0065564B" w:rsidP="0065564B">
      <w:pPr>
        <w:pStyle w:val="ad"/>
        <w:rPr>
          <w:rFonts w:ascii="Times New Roman" w:hAnsi="Times New Roman" w:cs="Times New Roman"/>
          <w:sz w:val="18"/>
          <w:szCs w:val="18"/>
        </w:rPr>
      </w:pPr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15" w:name="_Toc214179934"/>
      <w:r w:rsidRPr="006F5CF8">
        <w:rPr>
          <w:bCs/>
          <w:spacing w:val="0"/>
          <w:sz w:val="24"/>
          <w:szCs w:val="24"/>
        </w:rPr>
        <w:t xml:space="preserve">2.2.5 </w:t>
      </w:r>
      <w:r>
        <w:rPr>
          <w:bCs/>
          <w:spacing w:val="0"/>
          <w:sz w:val="24"/>
          <w:szCs w:val="24"/>
        </w:rPr>
        <w:t xml:space="preserve"> </w:t>
      </w:r>
      <w:r w:rsidRPr="006F5CF8">
        <w:rPr>
          <w:bCs/>
          <w:spacing w:val="0"/>
          <w:sz w:val="24"/>
          <w:szCs w:val="24"/>
        </w:rPr>
        <w:t>Ожидаемые результаты, оценка эффективности реализации подпрограммы</w:t>
      </w:r>
      <w:bookmarkEnd w:id="15"/>
    </w:p>
    <w:p w:rsidR="0065564B" w:rsidRPr="006B7D74" w:rsidRDefault="0065564B" w:rsidP="0065564B">
      <w:pPr>
        <w:ind w:firstLine="540"/>
        <w:jc w:val="both"/>
        <w:rPr>
          <w:sz w:val="24"/>
          <w:szCs w:val="24"/>
        </w:rPr>
      </w:pPr>
      <w:r w:rsidRPr="006B7D74">
        <w:rPr>
          <w:sz w:val="24"/>
          <w:szCs w:val="24"/>
        </w:rPr>
        <w:t xml:space="preserve">Финансирование подпрограмма </w:t>
      </w:r>
      <w:r w:rsidRPr="0087282A">
        <w:rPr>
          <w:sz w:val="24"/>
          <w:szCs w:val="24"/>
        </w:rPr>
        <w:t>"Социальная поддержка инвалидов"</w:t>
      </w:r>
      <w:r>
        <w:rPr>
          <w:sz w:val="24"/>
          <w:szCs w:val="24"/>
        </w:rPr>
        <w:t xml:space="preserve"> </w:t>
      </w:r>
      <w:r w:rsidRPr="006B7D74">
        <w:rPr>
          <w:sz w:val="24"/>
          <w:szCs w:val="24"/>
        </w:rPr>
        <w:t xml:space="preserve">позволит улучшить социальную обстановку в городе, обеспечит социальную поддержку незащищенных </w:t>
      </w:r>
      <w:r>
        <w:rPr>
          <w:sz w:val="24"/>
          <w:szCs w:val="24"/>
        </w:rPr>
        <w:t>инвалидов</w:t>
      </w:r>
      <w:r w:rsidRPr="006B7D74">
        <w:rPr>
          <w:sz w:val="24"/>
          <w:szCs w:val="24"/>
        </w:rPr>
        <w:t>.</w:t>
      </w:r>
    </w:p>
    <w:p w:rsidR="0065564B" w:rsidRPr="006B7D74" w:rsidRDefault="0065564B" w:rsidP="0065564B">
      <w:pPr>
        <w:jc w:val="both"/>
        <w:rPr>
          <w:i/>
          <w:sz w:val="24"/>
          <w:szCs w:val="24"/>
          <w:u w:val="single"/>
        </w:rPr>
      </w:pPr>
      <w:r w:rsidRPr="006B7D74">
        <w:rPr>
          <w:i/>
          <w:sz w:val="24"/>
          <w:szCs w:val="24"/>
          <w:u w:val="single"/>
        </w:rPr>
        <w:t>Социальная эффективность</w:t>
      </w:r>
    </w:p>
    <w:p w:rsidR="0065564B" w:rsidRDefault="0065564B" w:rsidP="0065564B">
      <w:pPr>
        <w:pStyle w:val="ad"/>
        <w:jc w:val="both"/>
        <w:rPr>
          <w:rFonts w:ascii="Times New Roman" w:hAnsi="Times New Roman" w:cs="Times New Roman"/>
          <w:color w:val="auto"/>
        </w:rPr>
      </w:pPr>
      <w:r w:rsidRPr="006B7D74">
        <w:rPr>
          <w:color w:val="auto"/>
        </w:rPr>
        <w:t> </w:t>
      </w:r>
      <w:r>
        <w:rPr>
          <w:color w:val="auto"/>
        </w:rPr>
        <w:tab/>
        <w:t xml:space="preserve">- </w:t>
      </w:r>
      <w:r w:rsidRPr="00D27ACA">
        <w:rPr>
          <w:rFonts w:ascii="Times New Roman" w:hAnsi="Times New Roman" w:cs="Times New Roman"/>
          <w:color w:val="auto"/>
        </w:rPr>
        <w:t xml:space="preserve">Увеличение доли инвалидов, охваченных профилактическими мероприятиями, от общего количества инвалидов </w:t>
      </w:r>
      <w:r>
        <w:rPr>
          <w:rFonts w:ascii="Times New Roman" w:hAnsi="Times New Roman" w:cs="Times New Roman"/>
          <w:color w:val="auto"/>
        </w:rPr>
        <w:t>(4197 человек) на</w:t>
      </w:r>
      <w:r w:rsidRPr="006B7D74">
        <w:rPr>
          <w:rFonts w:ascii="Times New Roman" w:hAnsi="Times New Roman" w:cs="Times New Roman"/>
          <w:color w:val="auto"/>
        </w:rPr>
        <w:t xml:space="preserve"> 0,5% ежегодно</w:t>
      </w:r>
      <w:r>
        <w:rPr>
          <w:rFonts w:ascii="Times New Roman" w:hAnsi="Times New Roman" w:cs="Times New Roman"/>
          <w:color w:val="auto"/>
        </w:rPr>
        <w:t xml:space="preserve"> (на 21 человека сверх достигнутого показателя)</w:t>
      </w:r>
      <w:r w:rsidRPr="006B7D74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5564B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6B7D74">
        <w:rPr>
          <w:rFonts w:ascii="Times New Roman" w:hAnsi="Times New Roman" w:cs="Times New Roman"/>
          <w:color w:val="auto"/>
        </w:rPr>
        <w:t>увеличение доли инвалидов, принявших участие в социально значимых мероприятиях, от общего количества инвалидов</w:t>
      </w:r>
      <w:r>
        <w:rPr>
          <w:rFonts w:ascii="Times New Roman" w:hAnsi="Times New Roman" w:cs="Times New Roman"/>
          <w:color w:val="auto"/>
        </w:rPr>
        <w:t xml:space="preserve"> (4197 человек) на</w:t>
      </w:r>
      <w:r w:rsidRPr="006B7D74">
        <w:rPr>
          <w:rFonts w:ascii="Times New Roman" w:hAnsi="Times New Roman" w:cs="Times New Roman"/>
          <w:color w:val="auto"/>
        </w:rPr>
        <w:t xml:space="preserve"> 0,5% ежегодно</w:t>
      </w:r>
      <w:r>
        <w:rPr>
          <w:rFonts w:ascii="Times New Roman" w:hAnsi="Times New Roman" w:cs="Times New Roman"/>
          <w:color w:val="auto"/>
        </w:rPr>
        <w:t xml:space="preserve"> (на 21 человека сверх достигнутого показателя)</w:t>
      </w:r>
      <w:r w:rsidRPr="006B7D74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5564B" w:rsidRPr="00D27ACA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 </w:t>
      </w:r>
      <w:r w:rsidRPr="00D27ACA">
        <w:rPr>
          <w:rFonts w:ascii="Times New Roman" w:hAnsi="Times New Roman" w:cs="Times New Roman"/>
          <w:color w:val="auto"/>
        </w:rPr>
        <w:t>доля инвалидов, получивших меры социальной поддержки, от общего количества инвалидов (4197 человек) 10% ежегодно (420 человек).</w:t>
      </w:r>
    </w:p>
    <w:p w:rsidR="0065564B" w:rsidRDefault="0065564B" w:rsidP="0065564B">
      <w:pPr>
        <w:pStyle w:val="5"/>
        <w:jc w:val="center"/>
        <w:rPr>
          <w:bCs/>
          <w:spacing w:val="0"/>
          <w:sz w:val="24"/>
          <w:szCs w:val="24"/>
          <w:u w:val="none"/>
        </w:rPr>
      </w:pPr>
      <w:bookmarkStart w:id="16" w:name="_Toc214179935"/>
    </w:p>
    <w:p w:rsidR="0065564B" w:rsidRPr="00800A5F" w:rsidRDefault="0065564B" w:rsidP="0065564B">
      <w:pPr>
        <w:pStyle w:val="5"/>
        <w:jc w:val="center"/>
        <w:rPr>
          <w:bCs/>
          <w:spacing w:val="0"/>
          <w:sz w:val="24"/>
          <w:szCs w:val="24"/>
          <w:u w:val="none"/>
        </w:rPr>
      </w:pPr>
      <w:r>
        <w:rPr>
          <w:bCs/>
          <w:spacing w:val="0"/>
          <w:sz w:val="24"/>
          <w:szCs w:val="24"/>
          <w:u w:val="none"/>
        </w:rPr>
        <w:t xml:space="preserve">2.3.  </w:t>
      </w:r>
      <w:r w:rsidRPr="00800A5F">
        <w:rPr>
          <w:bCs/>
          <w:spacing w:val="0"/>
          <w:sz w:val="24"/>
          <w:szCs w:val="24"/>
          <w:u w:val="none"/>
        </w:rPr>
        <w:t>Целевая подпрограмма "Социальная поддержка семей и детей, находящихся в трудной жизненной ситуации"</w:t>
      </w:r>
      <w:bookmarkEnd w:id="16"/>
      <w:r>
        <w:rPr>
          <w:bCs/>
          <w:spacing w:val="0"/>
          <w:sz w:val="24"/>
          <w:szCs w:val="24"/>
          <w:u w:val="none"/>
        </w:rPr>
        <w:t>.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 w:rsidRPr="00FE6E6C">
        <w:rPr>
          <w:sz w:val="24"/>
          <w:szCs w:val="24"/>
        </w:rPr>
        <w:t> </w:t>
      </w:r>
    </w:p>
    <w:p w:rsidR="0065564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204F27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Сосновоборском городском округе</w:t>
      </w:r>
      <w:r w:rsidRPr="00204F27">
        <w:rPr>
          <w:color w:val="000000"/>
          <w:sz w:val="24"/>
          <w:szCs w:val="24"/>
        </w:rPr>
        <w:t xml:space="preserve"> социальная поддержка семей с детьми является </w:t>
      </w:r>
      <w:r>
        <w:rPr>
          <w:color w:val="000000"/>
          <w:sz w:val="24"/>
          <w:szCs w:val="24"/>
        </w:rPr>
        <w:t xml:space="preserve">одним из </w:t>
      </w:r>
      <w:r w:rsidRPr="00204F27">
        <w:rPr>
          <w:color w:val="000000"/>
          <w:sz w:val="24"/>
          <w:szCs w:val="24"/>
        </w:rPr>
        <w:t>приоритетны</w:t>
      </w:r>
      <w:r>
        <w:rPr>
          <w:color w:val="000000"/>
          <w:sz w:val="24"/>
          <w:szCs w:val="24"/>
        </w:rPr>
        <w:t>х</w:t>
      </w:r>
      <w:r w:rsidRPr="00204F27">
        <w:rPr>
          <w:color w:val="000000"/>
          <w:sz w:val="24"/>
          <w:szCs w:val="24"/>
        </w:rPr>
        <w:t xml:space="preserve"> направлени</w:t>
      </w:r>
      <w:r>
        <w:rPr>
          <w:color w:val="000000"/>
          <w:sz w:val="24"/>
          <w:szCs w:val="24"/>
        </w:rPr>
        <w:t>й</w:t>
      </w:r>
      <w:r w:rsidRPr="00204F27">
        <w:rPr>
          <w:color w:val="000000"/>
          <w:sz w:val="24"/>
          <w:szCs w:val="24"/>
        </w:rPr>
        <w:t xml:space="preserve"> деятельности.</w:t>
      </w:r>
      <w:r w:rsidRPr="002F5C6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:rsidR="0065564B" w:rsidRPr="002F5C6B" w:rsidRDefault="0065564B" w:rsidP="0065564B">
      <w:pPr>
        <w:ind w:firstLine="540"/>
        <w:jc w:val="both"/>
        <w:rPr>
          <w:sz w:val="24"/>
        </w:rPr>
      </w:pPr>
      <w:r w:rsidRPr="002F5C6B">
        <w:rPr>
          <w:sz w:val="24"/>
        </w:rPr>
        <w:t xml:space="preserve">В </w:t>
      </w:r>
      <w:r>
        <w:rPr>
          <w:sz w:val="24"/>
        </w:rPr>
        <w:t xml:space="preserve">городе </w:t>
      </w:r>
      <w:r w:rsidRPr="002F5C6B">
        <w:rPr>
          <w:sz w:val="24"/>
        </w:rPr>
        <w:t xml:space="preserve">создана система социального обслуживания несовершеннолетних и семей с детьми, которая включает: выявление семей и детей, находящихся в трудной жизненной ситуации, социальную реабилитацию безнадзорных несовершеннолетних, предоставление социально-психологических, социально-педагогических, социально-медицинских, социально-правовых услуг несовершеннолетним и семьям с детьми, в том числе в оперативном режиме, организацию летнего отдыха и занятости детей, </w:t>
      </w:r>
      <w:r w:rsidRPr="002F5C6B">
        <w:rPr>
          <w:sz w:val="24"/>
        </w:rPr>
        <w:lastRenderedPageBreak/>
        <w:t>находящихся в трудной жизненной ситуации, профилактические мероприятия, направленные на укрепление устоев семьи, пропаганду здорового образа жизни</w:t>
      </w:r>
      <w:r>
        <w:rPr>
          <w:sz w:val="24"/>
        </w:rPr>
        <w:t>.</w:t>
      </w:r>
    </w:p>
    <w:p w:rsidR="0065564B" w:rsidRPr="002F5C6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2F5C6B">
        <w:rPr>
          <w:color w:val="000000"/>
          <w:sz w:val="24"/>
          <w:szCs w:val="24"/>
        </w:rPr>
        <w:t xml:space="preserve">Использование программно-целевого подхода в решении социальных проблем семей с детьми, находящихся в трудной жизненной ситуации, способствовало развитию </w:t>
      </w:r>
      <w:r>
        <w:rPr>
          <w:color w:val="000000"/>
          <w:sz w:val="24"/>
          <w:szCs w:val="24"/>
        </w:rPr>
        <w:t>муниципальной</w:t>
      </w:r>
      <w:r w:rsidRPr="002F5C6B">
        <w:rPr>
          <w:color w:val="000000"/>
          <w:sz w:val="24"/>
          <w:szCs w:val="24"/>
        </w:rPr>
        <w:t xml:space="preserve"> системы социального обслуживания семей с детьми, межведомственного взаимодействия социальных служб с другими ведомствами и организациями по предупреждению семейного неблагополучия, профилактике безнадзорности несовершеннолетних, социальной поддержке, адаптации и реабилитации </w:t>
      </w:r>
      <w:r>
        <w:rPr>
          <w:color w:val="000000"/>
          <w:sz w:val="24"/>
          <w:szCs w:val="24"/>
        </w:rPr>
        <w:t xml:space="preserve"> н</w:t>
      </w:r>
      <w:r w:rsidRPr="002F5C6B">
        <w:rPr>
          <w:color w:val="000000"/>
          <w:sz w:val="24"/>
          <w:szCs w:val="24"/>
        </w:rPr>
        <w:t>есовершеннолетних включая детей-инвалидов.</w:t>
      </w:r>
    </w:p>
    <w:p w:rsidR="0065564B" w:rsidRDefault="0065564B" w:rsidP="0065564B">
      <w:pPr>
        <w:ind w:firstLine="708"/>
        <w:jc w:val="both"/>
        <w:rPr>
          <w:sz w:val="24"/>
          <w:szCs w:val="24"/>
        </w:rPr>
      </w:pPr>
      <w:r w:rsidRPr="00731CF6">
        <w:rPr>
          <w:sz w:val="24"/>
          <w:szCs w:val="24"/>
        </w:rPr>
        <w:t>Происходящие в Сосновоборском городском округе демографические процессы имеют неблагоприятные сочетания для ее будущего развития: высокая смертность, низкая рождаемость, рост числа разводов, увеличение числа детей, рожденных вне брака, что требует принятия комплексных мер, направленных на улучшение существующей ситуации.</w:t>
      </w:r>
    </w:p>
    <w:p w:rsidR="0065564B" w:rsidRDefault="0065564B" w:rsidP="0065564B">
      <w:pPr>
        <w:ind w:firstLine="708"/>
        <w:jc w:val="both"/>
        <w:rPr>
          <w:sz w:val="24"/>
          <w:szCs w:val="24"/>
        </w:rPr>
      </w:pPr>
      <w:r w:rsidRPr="00AE4C78">
        <w:rPr>
          <w:sz w:val="24"/>
          <w:szCs w:val="24"/>
        </w:rPr>
        <w:t> </w:t>
      </w:r>
      <w:r>
        <w:rPr>
          <w:sz w:val="24"/>
          <w:szCs w:val="24"/>
        </w:rPr>
        <w:t>На 01.01.2011 года в</w:t>
      </w:r>
      <w:r w:rsidRPr="00AE4C78">
        <w:rPr>
          <w:sz w:val="24"/>
          <w:szCs w:val="24"/>
        </w:rPr>
        <w:t xml:space="preserve"> городском округе проживает </w:t>
      </w:r>
      <w:r>
        <w:rPr>
          <w:sz w:val="24"/>
          <w:szCs w:val="24"/>
        </w:rPr>
        <w:t>более 7215</w:t>
      </w:r>
      <w:r w:rsidRPr="00AE4C78">
        <w:rPr>
          <w:sz w:val="24"/>
          <w:szCs w:val="24"/>
        </w:rPr>
        <w:t xml:space="preserve"> семей</w:t>
      </w:r>
      <w:r>
        <w:rPr>
          <w:sz w:val="24"/>
          <w:szCs w:val="24"/>
        </w:rPr>
        <w:t xml:space="preserve"> с детьми</w:t>
      </w:r>
      <w:r w:rsidRPr="00AE4C78">
        <w:rPr>
          <w:sz w:val="24"/>
          <w:szCs w:val="24"/>
        </w:rPr>
        <w:t xml:space="preserve">, в которых воспитываются </w:t>
      </w:r>
      <w:r>
        <w:rPr>
          <w:sz w:val="24"/>
          <w:szCs w:val="24"/>
        </w:rPr>
        <w:t>10672</w:t>
      </w:r>
      <w:r w:rsidRPr="00AE4C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ребенка, 1438 </w:t>
      </w:r>
      <w:r w:rsidRPr="00AE4C78">
        <w:rPr>
          <w:sz w:val="24"/>
          <w:szCs w:val="24"/>
        </w:rPr>
        <w:t>сем</w:t>
      </w:r>
      <w:r>
        <w:rPr>
          <w:sz w:val="24"/>
          <w:szCs w:val="24"/>
        </w:rPr>
        <w:t>ей</w:t>
      </w:r>
      <w:r w:rsidRPr="00AE4C78">
        <w:rPr>
          <w:sz w:val="24"/>
          <w:szCs w:val="24"/>
        </w:rPr>
        <w:t xml:space="preserve"> н</w:t>
      </w:r>
      <w:r>
        <w:rPr>
          <w:sz w:val="24"/>
          <w:szCs w:val="24"/>
        </w:rPr>
        <w:t>уждается в социальной поддержке</w:t>
      </w:r>
      <w:r w:rsidRPr="00AE4C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5564B" w:rsidRDefault="0065564B" w:rsidP="0065564B">
      <w:pPr>
        <w:ind w:firstLine="708"/>
        <w:jc w:val="both"/>
        <w:rPr>
          <w:sz w:val="24"/>
          <w:szCs w:val="24"/>
        </w:rPr>
      </w:pPr>
      <w:r w:rsidRPr="00AE4C78">
        <w:rPr>
          <w:sz w:val="24"/>
          <w:szCs w:val="24"/>
        </w:rPr>
        <w:t>Кризисные явления в семье, падение материального, морального и нравственного уровня, асоциальный образ жизни родителей, жестокое обращение с детьми, уклонение родителей от воспитания детей - главные причины детской безнадзорности и беспризорности.</w:t>
      </w:r>
      <w:r>
        <w:rPr>
          <w:sz w:val="24"/>
          <w:szCs w:val="24"/>
        </w:rPr>
        <w:t xml:space="preserve"> Н</w:t>
      </w:r>
      <w:r w:rsidRPr="00AE4C78">
        <w:rPr>
          <w:sz w:val="24"/>
          <w:szCs w:val="24"/>
        </w:rPr>
        <w:t>а 01.</w:t>
      </w:r>
      <w:r>
        <w:rPr>
          <w:sz w:val="24"/>
          <w:szCs w:val="24"/>
        </w:rPr>
        <w:t>07</w:t>
      </w:r>
      <w:r w:rsidRPr="00AE4C78">
        <w:rPr>
          <w:sz w:val="24"/>
          <w:szCs w:val="24"/>
        </w:rPr>
        <w:t>.20</w:t>
      </w:r>
      <w:r>
        <w:rPr>
          <w:sz w:val="24"/>
          <w:szCs w:val="24"/>
        </w:rPr>
        <w:t>11</w:t>
      </w:r>
      <w:r w:rsidRPr="00AE4C78">
        <w:rPr>
          <w:sz w:val="24"/>
          <w:szCs w:val="24"/>
        </w:rPr>
        <w:t xml:space="preserve"> на учете органов системы профилактики состоит </w:t>
      </w:r>
      <w:r>
        <w:rPr>
          <w:sz w:val="24"/>
          <w:szCs w:val="24"/>
        </w:rPr>
        <w:t>9</w:t>
      </w:r>
      <w:r w:rsidRPr="00AE4C78">
        <w:rPr>
          <w:sz w:val="24"/>
          <w:szCs w:val="24"/>
        </w:rPr>
        <w:t xml:space="preserve"> безнадзорных детей и </w:t>
      </w:r>
      <w:r>
        <w:rPr>
          <w:sz w:val="24"/>
          <w:szCs w:val="24"/>
        </w:rPr>
        <w:t>12</w:t>
      </w:r>
      <w:r w:rsidRPr="00AE4C78">
        <w:rPr>
          <w:sz w:val="24"/>
          <w:szCs w:val="24"/>
        </w:rPr>
        <w:t xml:space="preserve"> детей из семей, находящихся в социально опасном положении, что составляет </w:t>
      </w:r>
      <w:r>
        <w:rPr>
          <w:sz w:val="24"/>
          <w:szCs w:val="24"/>
        </w:rPr>
        <w:t xml:space="preserve">от численности детского населения </w:t>
      </w:r>
      <w:r w:rsidRPr="00AE4C78">
        <w:rPr>
          <w:sz w:val="24"/>
          <w:szCs w:val="24"/>
        </w:rPr>
        <w:t>0,</w:t>
      </w:r>
      <w:r>
        <w:rPr>
          <w:sz w:val="24"/>
          <w:szCs w:val="24"/>
        </w:rPr>
        <w:t>08</w:t>
      </w:r>
      <w:r w:rsidRPr="00AE4C78">
        <w:rPr>
          <w:sz w:val="24"/>
          <w:szCs w:val="24"/>
        </w:rPr>
        <w:t>% и 0,</w:t>
      </w:r>
      <w:r>
        <w:rPr>
          <w:sz w:val="24"/>
          <w:szCs w:val="24"/>
        </w:rPr>
        <w:t>11</w:t>
      </w:r>
      <w:r w:rsidRPr="00AE4C78">
        <w:rPr>
          <w:sz w:val="24"/>
          <w:szCs w:val="24"/>
        </w:rPr>
        <w:t>% соответственно.</w:t>
      </w:r>
    </w:p>
    <w:p w:rsidR="0065564B" w:rsidRPr="00AE4C78" w:rsidRDefault="0065564B" w:rsidP="0065564B">
      <w:pPr>
        <w:pStyle w:val="a7"/>
        <w:ind w:firstLine="708"/>
        <w:rPr>
          <w:b/>
          <w:szCs w:val="24"/>
        </w:rPr>
      </w:pPr>
      <w:r w:rsidRPr="00AE4C78">
        <w:rPr>
          <w:szCs w:val="24"/>
        </w:rPr>
        <w:t>Основной категорией, около 67%, неблагополучных семей являются неполные семьи, т.е. такие семьи, где воспитанием и содержанием детей занимается один родитель, как правило, это мать (разведенные, одинокие матери, семьи, потерявшие кормильца).</w:t>
      </w:r>
      <w:r>
        <w:t>  </w:t>
      </w:r>
      <w:r w:rsidRPr="00AE4C78">
        <w:rPr>
          <w:szCs w:val="24"/>
        </w:rPr>
        <w:t xml:space="preserve">В отчетном году зарегистрировано 572 брака, что на 17,4 % больше, чем в 2006 году. </w:t>
      </w:r>
      <w:r>
        <w:rPr>
          <w:szCs w:val="24"/>
        </w:rPr>
        <w:t>Наряду с этим ч</w:t>
      </w:r>
      <w:r w:rsidRPr="00AE4C78">
        <w:rPr>
          <w:szCs w:val="24"/>
        </w:rPr>
        <w:t>исло разводов увеличилось на 4,7 % и составило 381.</w:t>
      </w:r>
    </w:p>
    <w:p w:rsidR="0065564B" w:rsidRDefault="0065564B" w:rsidP="0065564B">
      <w:pPr>
        <w:ind w:firstLine="708"/>
        <w:jc w:val="both"/>
        <w:rPr>
          <w:sz w:val="24"/>
          <w:szCs w:val="24"/>
        </w:rPr>
      </w:pPr>
      <w:r w:rsidRPr="00AE4C78">
        <w:rPr>
          <w:sz w:val="24"/>
          <w:szCs w:val="24"/>
        </w:rPr>
        <w:t>Каждой семье, находящейся в сложной жизненной ситуации, требуется оказание материальной помощи, а также комплекса мер, направленных на ее поддержание.</w:t>
      </w:r>
      <w:r>
        <w:rPr>
          <w:sz w:val="24"/>
          <w:szCs w:val="24"/>
        </w:rPr>
        <w:t xml:space="preserve"> </w:t>
      </w:r>
    </w:p>
    <w:p w:rsidR="0065564B" w:rsidRPr="007D35FF" w:rsidRDefault="0065564B" w:rsidP="0065564B">
      <w:pPr>
        <w:ind w:firstLine="708"/>
        <w:jc w:val="both"/>
        <w:rPr>
          <w:sz w:val="24"/>
        </w:rPr>
      </w:pPr>
      <w:r w:rsidRPr="007D35FF">
        <w:rPr>
          <w:sz w:val="24"/>
        </w:rPr>
        <w:t>С учетом реализации плана мероприятий</w:t>
      </w:r>
      <w:r w:rsidRPr="00EC7AF4">
        <w:rPr>
          <w:sz w:val="24"/>
        </w:rPr>
        <w:t xml:space="preserve"> </w:t>
      </w:r>
      <w:r w:rsidRPr="007D35FF">
        <w:rPr>
          <w:sz w:val="24"/>
        </w:rPr>
        <w:t>по улучшению демографической ситуации</w:t>
      </w:r>
      <w:r>
        <w:rPr>
          <w:sz w:val="24"/>
        </w:rPr>
        <w:t>, в том числе и оказание материальной поддержки в виде единовременных выплат при рождении ребенка</w:t>
      </w:r>
      <w:r w:rsidRPr="007D35FF">
        <w:rPr>
          <w:sz w:val="24"/>
        </w:rPr>
        <w:t xml:space="preserve"> прогнозируется рост числа родившихся в 20</w:t>
      </w:r>
      <w:r>
        <w:rPr>
          <w:sz w:val="24"/>
        </w:rPr>
        <w:t>12</w:t>
      </w:r>
      <w:r w:rsidRPr="007D35FF">
        <w:rPr>
          <w:sz w:val="24"/>
        </w:rPr>
        <w:t xml:space="preserve"> году до 570 человек, в 201</w:t>
      </w:r>
      <w:r>
        <w:rPr>
          <w:sz w:val="24"/>
        </w:rPr>
        <w:t xml:space="preserve">3 и 2014 </w:t>
      </w:r>
      <w:r w:rsidRPr="007D35FF">
        <w:rPr>
          <w:sz w:val="24"/>
        </w:rPr>
        <w:t>год</w:t>
      </w:r>
      <w:r>
        <w:rPr>
          <w:sz w:val="24"/>
        </w:rPr>
        <w:t>ах</w:t>
      </w:r>
      <w:r w:rsidRPr="007D35FF">
        <w:rPr>
          <w:sz w:val="24"/>
        </w:rPr>
        <w:t xml:space="preserve"> – до 600 человек. Общий коэффициент рождаемости в 201</w:t>
      </w:r>
      <w:r>
        <w:rPr>
          <w:sz w:val="24"/>
        </w:rPr>
        <w:t>2</w:t>
      </w:r>
      <w:r w:rsidRPr="007D35FF">
        <w:rPr>
          <w:sz w:val="24"/>
        </w:rPr>
        <w:t xml:space="preserve"> году составит </w:t>
      </w:r>
      <w:r>
        <w:rPr>
          <w:sz w:val="24"/>
        </w:rPr>
        <w:t>8,5</w:t>
      </w:r>
      <w:r w:rsidRPr="007D35FF">
        <w:rPr>
          <w:sz w:val="24"/>
        </w:rPr>
        <w:t xml:space="preserve"> человека </w:t>
      </w:r>
      <w:r>
        <w:rPr>
          <w:sz w:val="24"/>
        </w:rPr>
        <w:t xml:space="preserve">на </w:t>
      </w:r>
      <w:r w:rsidRPr="007D35FF">
        <w:rPr>
          <w:sz w:val="24"/>
        </w:rPr>
        <w:t>1000 жителей против 8</w:t>
      </w:r>
      <w:r>
        <w:rPr>
          <w:sz w:val="24"/>
        </w:rPr>
        <w:t>,2</w:t>
      </w:r>
      <w:r w:rsidRPr="007D35FF">
        <w:rPr>
          <w:sz w:val="24"/>
        </w:rPr>
        <w:t xml:space="preserve"> человек</w:t>
      </w:r>
      <w:r>
        <w:rPr>
          <w:sz w:val="24"/>
        </w:rPr>
        <w:t>а</w:t>
      </w:r>
      <w:r w:rsidRPr="007D35FF">
        <w:rPr>
          <w:sz w:val="24"/>
        </w:rPr>
        <w:t xml:space="preserve"> в 20</w:t>
      </w:r>
      <w:r>
        <w:rPr>
          <w:sz w:val="24"/>
        </w:rPr>
        <w:t>11</w:t>
      </w:r>
      <w:r w:rsidRPr="007D35FF">
        <w:rPr>
          <w:sz w:val="24"/>
        </w:rPr>
        <w:t xml:space="preserve"> году.</w:t>
      </w:r>
    </w:p>
    <w:p w:rsidR="0065564B" w:rsidRDefault="0065564B" w:rsidP="0065564B">
      <w:pPr>
        <w:ind w:firstLine="540"/>
        <w:jc w:val="both"/>
        <w:rPr>
          <w:color w:val="000000"/>
          <w:sz w:val="24"/>
          <w:szCs w:val="24"/>
        </w:rPr>
      </w:pPr>
      <w:r w:rsidRPr="00797A23">
        <w:rPr>
          <w:color w:val="000000"/>
          <w:sz w:val="24"/>
          <w:szCs w:val="24"/>
        </w:rPr>
        <w:t>Наблюдается тенденция к снижению показателя детской инвалидности.</w:t>
      </w:r>
      <w:r w:rsidRPr="006951F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Доля детей инвалидов от общего количества детей в настоящее время составляет 1,13%. </w:t>
      </w:r>
      <w:r w:rsidRPr="00797A23">
        <w:rPr>
          <w:color w:val="000000"/>
          <w:sz w:val="24"/>
          <w:szCs w:val="24"/>
        </w:rPr>
        <w:t xml:space="preserve"> В 20</w:t>
      </w:r>
      <w:r>
        <w:rPr>
          <w:color w:val="000000"/>
          <w:sz w:val="24"/>
          <w:szCs w:val="24"/>
        </w:rPr>
        <w:t>10</w:t>
      </w:r>
      <w:r w:rsidRPr="00797A23">
        <w:rPr>
          <w:color w:val="000000"/>
          <w:sz w:val="24"/>
          <w:szCs w:val="24"/>
        </w:rPr>
        <w:t xml:space="preserve"> году количество детей-инвалидов</w:t>
      </w:r>
      <w:r>
        <w:rPr>
          <w:color w:val="000000"/>
          <w:sz w:val="24"/>
          <w:szCs w:val="24"/>
        </w:rPr>
        <w:t xml:space="preserve"> и детей с ограниченными возможностями</w:t>
      </w:r>
      <w:r w:rsidRPr="00797A23">
        <w:rPr>
          <w:color w:val="000000"/>
          <w:sz w:val="24"/>
          <w:szCs w:val="24"/>
        </w:rPr>
        <w:t xml:space="preserve"> к уровню 20</w:t>
      </w:r>
      <w:r>
        <w:rPr>
          <w:color w:val="000000"/>
          <w:sz w:val="24"/>
          <w:szCs w:val="24"/>
        </w:rPr>
        <w:t>09</w:t>
      </w:r>
      <w:r w:rsidRPr="00797A23">
        <w:rPr>
          <w:color w:val="000000"/>
          <w:sz w:val="24"/>
          <w:szCs w:val="24"/>
        </w:rPr>
        <w:t xml:space="preserve"> года уменьшилось на </w:t>
      </w:r>
      <w:r>
        <w:rPr>
          <w:color w:val="000000"/>
          <w:sz w:val="24"/>
          <w:szCs w:val="24"/>
        </w:rPr>
        <w:t>187</w:t>
      </w:r>
      <w:r w:rsidRPr="00797A23">
        <w:rPr>
          <w:color w:val="000000"/>
          <w:sz w:val="24"/>
          <w:szCs w:val="24"/>
        </w:rPr>
        <w:t xml:space="preserve"> человек или на </w:t>
      </w:r>
      <w:r>
        <w:rPr>
          <w:color w:val="000000"/>
          <w:sz w:val="24"/>
          <w:szCs w:val="24"/>
        </w:rPr>
        <w:t>1,3</w:t>
      </w:r>
      <w:r w:rsidRPr="00797A23">
        <w:rPr>
          <w:color w:val="000000"/>
          <w:sz w:val="24"/>
          <w:szCs w:val="24"/>
        </w:rPr>
        <w:t>%.</w:t>
      </w:r>
      <w:r>
        <w:rPr>
          <w:color w:val="000000"/>
          <w:sz w:val="24"/>
          <w:szCs w:val="24"/>
        </w:rPr>
        <w:t xml:space="preserve"> </w:t>
      </w:r>
      <w:r w:rsidRPr="00797A23">
        <w:rPr>
          <w:color w:val="000000"/>
          <w:sz w:val="24"/>
          <w:szCs w:val="24"/>
        </w:rPr>
        <w:t xml:space="preserve"> 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t> </w:t>
      </w:r>
      <w:r w:rsidRPr="00EC7AF4">
        <w:rPr>
          <w:sz w:val="24"/>
          <w:szCs w:val="24"/>
        </w:rPr>
        <w:t>Результатом предоставления реабилитационных услуг детям с ограниченными возможностями стала положительная динамика в состоянии здоровья у 70 процентов детей,</w:t>
      </w:r>
      <w:r>
        <w:rPr>
          <w:sz w:val="24"/>
          <w:szCs w:val="24"/>
        </w:rPr>
        <w:t xml:space="preserve"> </w:t>
      </w:r>
      <w:r w:rsidRPr="00EC7AF4">
        <w:rPr>
          <w:sz w:val="24"/>
          <w:szCs w:val="24"/>
        </w:rPr>
        <w:t>85 процентов детей имеют положительные результаты в социальной адаптации, 13 процентов детей полностью реабилитированы.</w:t>
      </w:r>
      <w:r>
        <w:rPr>
          <w:sz w:val="24"/>
          <w:szCs w:val="24"/>
        </w:rPr>
        <w:t xml:space="preserve"> 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 w:rsidRPr="00431424">
        <w:rPr>
          <w:color w:val="000000"/>
          <w:sz w:val="24"/>
          <w:szCs w:val="24"/>
        </w:rPr>
        <w:t xml:space="preserve">На реализацию </w:t>
      </w:r>
      <w:r>
        <w:rPr>
          <w:color w:val="000000"/>
          <w:sz w:val="24"/>
          <w:szCs w:val="24"/>
        </w:rPr>
        <w:t xml:space="preserve">аналогичной </w:t>
      </w:r>
      <w:r w:rsidRPr="00431424">
        <w:rPr>
          <w:color w:val="000000"/>
          <w:sz w:val="24"/>
          <w:szCs w:val="24"/>
        </w:rPr>
        <w:t>подпрограмм</w:t>
      </w:r>
      <w:r>
        <w:rPr>
          <w:color w:val="000000"/>
          <w:sz w:val="24"/>
          <w:szCs w:val="24"/>
        </w:rPr>
        <w:t>ы</w:t>
      </w:r>
      <w:r w:rsidRPr="00431424">
        <w:rPr>
          <w:color w:val="000000"/>
          <w:sz w:val="24"/>
          <w:szCs w:val="24"/>
        </w:rPr>
        <w:t xml:space="preserve"> «</w:t>
      </w:r>
      <w:r w:rsidRPr="00EC7AF4">
        <w:rPr>
          <w:sz w:val="24"/>
          <w:szCs w:val="24"/>
        </w:rPr>
        <w:t>Социальная поддержка семей и детей, находящихся в трудной жизненной ситуации</w:t>
      </w:r>
      <w:r w:rsidRPr="0043142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в 2009 и 2010 годах было выделено 2359 </w:t>
      </w:r>
      <w:r w:rsidRPr="006925F5">
        <w:rPr>
          <w:sz w:val="24"/>
        </w:rPr>
        <w:t xml:space="preserve"> тыс</w:t>
      </w:r>
      <w:r>
        <w:rPr>
          <w:sz w:val="24"/>
        </w:rPr>
        <w:t>яч</w:t>
      </w:r>
      <w:r w:rsidRPr="006925F5">
        <w:rPr>
          <w:sz w:val="24"/>
        </w:rPr>
        <w:t xml:space="preserve"> руб</w:t>
      </w:r>
      <w:r>
        <w:rPr>
          <w:sz w:val="24"/>
        </w:rPr>
        <w:t xml:space="preserve">лей и 2440 тысяч рублей. </w:t>
      </w:r>
      <w:r w:rsidRPr="006925F5">
        <w:rPr>
          <w:sz w:val="24"/>
        </w:rPr>
        <w:t xml:space="preserve">Адресную материальную помощь из средств местного бюджета </w:t>
      </w:r>
      <w:r>
        <w:rPr>
          <w:sz w:val="24"/>
        </w:rPr>
        <w:t xml:space="preserve">в 2009 году </w:t>
      </w:r>
      <w:r w:rsidRPr="006925F5">
        <w:rPr>
          <w:sz w:val="24"/>
        </w:rPr>
        <w:t xml:space="preserve">получили </w:t>
      </w:r>
      <w:r>
        <w:rPr>
          <w:sz w:val="24"/>
        </w:rPr>
        <w:t>185</w:t>
      </w:r>
      <w:r w:rsidRPr="006925F5">
        <w:rPr>
          <w:sz w:val="24"/>
        </w:rPr>
        <w:t xml:space="preserve"> сем</w:t>
      </w:r>
      <w:r>
        <w:rPr>
          <w:sz w:val="24"/>
        </w:rPr>
        <w:t>ей</w:t>
      </w:r>
      <w:r w:rsidRPr="006925F5">
        <w:rPr>
          <w:sz w:val="24"/>
        </w:rPr>
        <w:t>,</w:t>
      </w:r>
      <w:r>
        <w:rPr>
          <w:sz w:val="24"/>
        </w:rPr>
        <w:t xml:space="preserve"> в 2010 году 155 семей;</w:t>
      </w:r>
      <w:r w:rsidRPr="006925F5">
        <w:rPr>
          <w:sz w:val="24"/>
        </w:rPr>
        <w:t xml:space="preserve">  продуктовую  помощь </w:t>
      </w:r>
      <w:r>
        <w:rPr>
          <w:sz w:val="24"/>
        </w:rPr>
        <w:t>–</w:t>
      </w:r>
      <w:r w:rsidRPr="006925F5">
        <w:rPr>
          <w:sz w:val="24"/>
        </w:rPr>
        <w:t xml:space="preserve"> </w:t>
      </w:r>
      <w:r>
        <w:rPr>
          <w:sz w:val="24"/>
        </w:rPr>
        <w:t>в 2009 году - 254</w:t>
      </w:r>
      <w:r w:rsidRPr="006925F5">
        <w:rPr>
          <w:sz w:val="24"/>
        </w:rPr>
        <w:t xml:space="preserve"> семьи, в том числе, для </w:t>
      </w:r>
      <w:r>
        <w:rPr>
          <w:sz w:val="24"/>
        </w:rPr>
        <w:t>48</w:t>
      </w:r>
      <w:r w:rsidRPr="006925F5">
        <w:rPr>
          <w:sz w:val="24"/>
        </w:rPr>
        <w:t xml:space="preserve"> детей в возрасте до 1 года было предоставлено детское питание</w:t>
      </w:r>
      <w:r>
        <w:rPr>
          <w:sz w:val="24"/>
        </w:rPr>
        <w:t>, в 2010 году – 256 и 80 соответственно</w:t>
      </w:r>
      <w:r w:rsidRPr="006925F5">
        <w:rPr>
          <w:sz w:val="24"/>
          <w:szCs w:val="24"/>
        </w:rPr>
        <w:t xml:space="preserve">. </w:t>
      </w:r>
      <w:r w:rsidRPr="006925F5">
        <w:rPr>
          <w:sz w:val="24"/>
          <w:szCs w:val="24"/>
        </w:rPr>
        <w:lastRenderedPageBreak/>
        <w:t xml:space="preserve">За </w:t>
      </w:r>
      <w:r>
        <w:rPr>
          <w:sz w:val="24"/>
          <w:szCs w:val="24"/>
        </w:rPr>
        <w:t xml:space="preserve">2009 и 2010 годы </w:t>
      </w:r>
      <w:r w:rsidRPr="006925F5">
        <w:rPr>
          <w:sz w:val="24"/>
          <w:szCs w:val="24"/>
        </w:rPr>
        <w:t xml:space="preserve">из средств местного бюджета произведены единовременные денежные выплаты на рождение </w:t>
      </w:r>
      <w:r>
        <w:rPr>
          <w:sz w:val="24"/>
          <w:szCs w:val="24"/>
        </w:rPr>
        <w:t xml:space="preserve">1100 </w:t>
      </w:r>
      <w:r w:rsidRPr="006925F5">
        <w:rPr>
          <w:sz w:val="24"/>
          <w:szCs w:val="24"/>
        </w:rPr>
        <w:t>детей</w:t>
      </w:r>
      <w:r>
        <w:rPr>
          <w:sz w:val="24"/>
          <w:szCs w:val="24"/>
        </w:rPr>
        <w:t xml:space="preserve">. </w:t>
      </w:r>
    </w:p>
    <w:p w:rsidR="0065564B" w:rsidRPr="002D73B6" w:rsidRDefault="0065564B" w:rsidP="0065564B">
      <w:pPr>
        <w:ind w:firstLine="540"/>
        <w:jc w:val="both"/>
        <w:rPr>
          <w:sz w:val="24"/>
          <w:szCs w:val="24"/>
        </w:rPr>
      </w:pPr>
      <w:r w:rsidRPr="002D73B6">
        <w:rPr>
          <w:sz w:val="24"/>
          <w:szCs w:val="24"/>
        </w:rPr>
        <w:t xml:space="preserve">Несмотря на </w:t>
      </w:r>
      <w:r>
        <w:rPr>
          <w:sz w:val="24"/>
          <w:szCs w:val="24"/>
        </w:rPr>
        <w:t>успешную реализацию подпрограммы в период 2009 – 2010 годов и ранее,</w:t>
      </w:r>
      <w:r w:rsidRPr="00EC7AF4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EC7AF4">
        <w:rPr>
          <w:sz w:val="24"/>
          <w:szCs w:val="24"/>
        </w:rPr>
        <w:t xml:space="preserve">нализ организации социального обслуживания </w:t>
      </w:r>
      <w:r>
        <w:rPr>
          <w:sz w:val="24"/>
          <w:szCs w:val="24"/>
        </w:rPr>
        <w:t xml:space="preserve">и социальной поддержки </w:t>
      </w:r>
      <w:r w:rsidRPr="00EC7AF4">
        <w:rPr>
          <w:sz w:val="24"/>
          <w:szCs w:val="24"/>
        </w:rPr>
        <w:t xml:space="preserve">несовершеннолетних и семей с детьми, находящихся в трудной жизненной ситуации, в </w:t>
      </w:r>
      <w:r>
        <w:rPr>
          <w:sz w:val="24"/>
          <w:szCs w:val="24"/>
        </w:rPr>
        <w:t>Сосновоборском городском округе</w:t>
      </w:r>
      <w:r w:rsidRPr="00EC7AF4">
        <w:rPr>
          <w:sz w:val="24"/>
          <w:szCs w:val="24"/>
        </w:rPr>
        <w:t xml:space="preserve"> показывает</w:t>
      </w:r>
      <w:r>
        <w:rPr>
          <w:sz w:val="24"/>
          <w:szCs w:val="24"/>
        </w:rPr>
        <w:t xml:space="preserve">, что </w:t>
      </w:r>
      <w:r w:rsidRPr="00EC7AF4">
        <w:rPr>
          <w:sz w:val="24"/>
          <w:szCs w:val="24"/>
        </w:rPr>
        <w:t xml:space="preserve">охват несовершеннолетних и семей с детьми различными мерами социальной поддержки </w:t>
      </w:r>
      <w:r>
        <w:rPr>
          <w:sz w:val="24"/>
          <w:szCs w:val="24"/>
        </w:rPr>
        <w:t xml:space="preserve">на сегодняшний день </w:t>
      </w:r>
      <w:r w:rsidRPr="00EC7AF4">
        <w:rPr>
          <w:sz w:val="24"/>
          <w:szCs w:val="24"/>
        </w:rPr>
        <w:t>недостаточен</w:t>
      </w:r>
      <w:r>
        <w:rPr>
          <w:sz w:val="24"/>
          <w:szCs w:val="24"/>
        </w:rPr>
        <w:t>,</w:t>
      </w:r>
      <w:r w:rsidRPr="00EC7AF4">
        <w:t xml:space="preserve"> </w:t>
      </w:r>
      <w:r w:rsidRPr="00EC7AF4">
        <w:rPr>
          <w:sz w:val="24"/>
          <w:szCs w:val="24"/>
        </w:rPr>
        <w:t>проблемы семейного неблагополучия, детской безнадзорности и беспризорности остаются актуальными</w:t>
      </w:r>
      <w:r>
        <w:rPr>
          <w:sz w:val="24"/>
          <w:szCs w:val="24"/>
        </w:rPr>
        <w:t>, в связи с вышеизложенным необходима разработка и внедрение подпрограммы «</w:t>
      </w:r>
      <w:r w:rsidRPr="00EC7AF4">
        <w:rPr>
          <w:sz w:val="24"/>
          <w:szCs w:val="24"/>
        </w:rPr>
        <w:t>Социальная поддержка семей и детей, находящихся в трудной жизненной ситуации</w:t>
      </w:r>
      <w:r>
        <w:rPr>
          <w:sz w:val="24"/>
          <w:szCs w:val="24"/>
        </w:rPr>
        <w:t>» на 2012-2014 годы.</w:t>
      </w:r>
      <w:r>
        <w:t xml:space="preserve"> </w:t>
      </w:r>
    </w:p>
    <w:p w:rsidR="0065564B" w:rsidRPr="00414DF4" w:rsidRDefault="0065564B" w:rsidP="0065564B">
      <w:pPr>
        <w:pStyle w:val="5"/>
        <w:jc w:val="left"/>
        <w:rPr>
          <w:bCs/>
          <w:spacing w:val="0"/>
          <w:sz w:val="10"/>
          <w:szCs w:val="10"/>
        </w:rPr>
      </w:pPr>
      <w:bookmarkStart w:id="17" w:name="_Toc214179936"/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r w:rsidRPr="006F5CF8">
        <w:rPr>
          <w:bCs/>
          <w:spacing w:val="0"/>
          <w:sz w:val="24"/>
          <w:szCs w:val="24"/>
        </w:rPr>
        <w:t>2.3.1  Цель подпрограммы</w:t>
      </w:r>
      <w:bookmarkEnd w:id="17"/>
      <w:r w:rsidRPr="006F5CF8">
        <w:rPr>
          <w:bCs/>
          <w:spacing w:val="0"/>
          <w:sz w:val="24"/>
          <w:szCs w:val="24"/>
        </w:rPr>
        <w:t xml:space="preserve"> 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E1E84">
        <w:rPr>
          <w:sz w:val="24"/>
          <w:szCs w:val="24"/>
        </w:rPr>
        <w:t>одействие улучшению положения  семей с детьми, находящихся в трудной жизненной ситуации, создание благоприятных условий для комплексного развития жизнедеятельности  детей.</w:t>
      </w:r>
    </w:p>
    <w:p w:rsidR="0065564B" w:rsidRPr="00414DF4" w:rsidRDefault="0065564B" w:rsidP="0065564B">
      <w:pPr>
        <w:pStyle w:val="5"/>
        <w:jc w:val="left"/>
        <w:rPr>
          <w:bCs/>
          <w:spacing w:val="0"/>
          <w:sz w:val="10"/>
          <w:szCs w:val="10"/>
        </w:rPr>
      </w:pPr>
      <w:bookmarkStart w:id="18" w:name="_Toc214179937"/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r w:rsidRPr="006F5CF8">
        <w:rPr>
          <w:bCs/>
          <w:spacing w:val="0"/>
          <w:sz w:val="24"/>
          <w:szCs w:val="24"/>
        </w:rPr>
        <w:t>2.3.2  Задачи подпрограммы</w:t>
      </w:r>
      <w:bookmarkEnd w:id="18"/>
    </w:p>
    <w:p w:rsidR="0065564B" w:rsidRPr="00343869" w:rsidRDefault="0065564B" w:rsidP="00655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-У</w:t>
      </w:r>
      <w:r w:rsidRPr="00343869">
        <w:rPr>
          <w:sz w:val="24"/>
          <w:szCs w:val="24"/>
        </w:rPr>
        <w:t>величение охвата детей и семей с детьми профилактическими мероприятиями, повышение эффективности мероприятий по профилактике семейного неблагополучия и безнадзорности несовершеннолетних;</w:t>
      </w:r>
    </w:p>
    <w:p w:rsidR="0065564B" w:rsidRPr="00FF47E8" w:rsidRDefault="0065564B" w:rsidP="006556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43869">
        <w:rPr>
          <w:sz w:val="24"/>
          <w:szCs w:val="24"/>
        </w:rPr>
        <w:t xml:space="preserve">увеличение охвата детей-инвалидов мерами социальной реабилитации и повышение эффективности мероприятий по их социальной реабилитации и интеграции в </w:t>
      </w:r>
      <w:r w:rsidRPr="00FF47E8">
        <w:rPr>
          <w:sz w:val="24"/>
          <w:szCs w:val="24"/>
        </w:rPr>
        <w:t>общество;</w:t>
      </w:r>
    </w:p>
    <w:p w:rsidR="0065564B" w:rsidRPr="00FF47E8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47E8">
        <w:rPr>
          <w:sz w:val="24"/>
          <w:szCs w:val="24"/>
        </w:rPr>
        <w:t>предоставление социальной поддержки несовершеннолетним и семьям с детьми, находящимся в трудной жизненной ситуации;</w:t>
      </w:r>
    </w:p>
    <w:p w:rsidR="0065564B" w:rsidRDefault="0065564B" w:rsidP="0065564B">
      <w:pPr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FF47E8">
        <w:rPr>
          <w:sz w:val="24"/>
          <w:szCs w:val="24"/>
        </w:rPr>
        <w:t>организация и проведение культурно-массовых мероприятий, направленных на нравственное и духовное воспитание детей, находящихся в трудной жизненной ситуации, их оздоровление и пропаганду устое</w:t>
      </w:r>
      <w:r>
        <w:rPr>
          <w:sz w:val="24"/>
          <w:szCs w:val="24"/>
        </w:rPr>
        <w:t>в семьи, здорового образа жизни.</w:t>
      </w:r>
    </w:p>
    <w:p w:rsidR="0065564B" w:rsidRPr="00414DF4" w:rsidRDefault="0065564B" w:rsidP="0065564B">
      <w:pPr>
        <w:pStyle w:val="5"/>
        <w:jc w:val="left"/>
        <w:rPr>
          <w:bCs/>
          <w:spacing w:val="0"/>
          <w:sz w:val="10"/>
          <w:szCs w:val="10"/>
        </w:rPr>
      </w:pPr>
      <w:bookmarkStart w:id="19" w:name="_Toc214179938"/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r w:rsidRPr="006F5CF8">
        <w:rPr>
          <w:bCs/>
          <w:spacing w:val="0"/>
          <w:sz w:val="24"/>
          <w:szCs w:val="24"/>
        </w:rPr>
        <w:t xml:space="preserve">2.3.3 </w:t>
      </w:r>
      <w:r>
        <w:rPr>
          <w:bCs/>
          <w:spacing w:val="0"/>
          <w:sz w:val="24"/>
          <w:szCs w:val="24"/>
        </w:rPr>
        <w:t xml:space="preserve"> </w:t>
      </w:r>
      <w:r w:rsidRPr="006F5CF8">
        <w:rPr>
          <w:bCs/>
          <w:spacing w:val="0"/>
          <w:sz w:val="24"/>
          <w:szCs w:val="24"/>
        </w:rPr>
        <w:t>Основные мероприятия подпрограммы</w:t>
      </w:r>
      <w:bookmarkEnd w:id="19"/>
    </w:p>
    <w:p w:rsidR="0065564B" w:rsidRPr="00CA2E23" w:rsidRDefault="0065564B" w:rsidP="0065564B">
      <w:pPr>
        <w:ind w:firstLine="540"/>
        <w:jc w:val="both"/>
        <w:rPr>
          <w:sz w:val="24"/>
          <w:szCs w:val="24"/>
          <w:u w:val="single"/>
        </w:rPr>
      </w:pPr>
      <w:r w:rsidRPr="00CA2E23">
        <w:rPr>
          <w:sz w:val="24"/>
          <w:szCs w:val="24"/>
          <w:u w:val="single"/>
        </w:rPr>
        <w:t xml:space="preserve">Выполнение мероприятий направлено на: 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47E8">
        <w:rPr>
          <w:sz w:val="24"/>
          <w:szCs w:val="24"/>
        </w:rPr>
        <w:t>повышени</w:t>
      </w:r>
      <w:r>
        <w:rPr>
          <w:sz w:val="24"/>
          <w:szCs w:val="24"/>
        </w:rPr>
        <w:t>е</w:t>
      </w:r>
      <w:r w:rsidRPr="00FF47E8">
        <w:rPr>
          <w:sz w:val="24"/>
          <w:szCs w:val="24"/>
        </w:rPr>
        <w:t xml:space="preserve"> уровня и качества жизни </w:t>
      </w:r>
      <w:r>
        <w:rPr>
          <w:sz w:val="24"/>
          <w:szCs w:val="24"/>
        </w:rPr>
        <w:t xml:space="preserve">граждан и </w:t>
      </w:r>
      <w:r w:rsidRPr="00FF47E8">
        <w:rPr>
          <w:sz w:val="24"/>
          <w:szCs w:val="24"/>
        </w:rPr>
        <w:t>семей с детьми</w:t>
      </w:r>
      <w:r>
        <w:rPr>
          <w:sz w:val="24"/>
          <w:szCs w:val="24"/>
        </w:rPr>
        <w:t>;</w:t>
      </w:r>
      <w:r w:rsidRPr="00FF47E8">
        <w:rPr>
          <w:sz w:val="24"/>
          <w:szCs w:val="24"/>
        </w:rPr>
        <w:t xml:space="preserve"> 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47E8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FF47E8">
        <w:rPr>
          <w:sz w:val="24"/>
          <w:szCs w:val="24"/>
        </w:rPr>
        <w:t xml:space="preserve"> их социальной защищенности</w:t>
      </w:r>
      <w:r>
        <w:rPr>
          <w:sz w:val="24"/>
          <w:szCs w:val="24"/>
        </w:rPr>
        <w:t>;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47E8">
        <w:rPr>
          <w:sz w:val="24"/>
          <w:szCs w:val="24"/>
        </w:rPr>
        <w:t xml:space="preserve"> уменьшени</w:t>
      </w:r>
      <w:r>
        <w:rPr>
          <w:sz w:val="24"/>
          <w:szCs w:val="24"/>
        </w:rPr>
        <w:t>е</w:t>
      </w:r>
      <w:r w:rsidRPr="00FF47E8">
        <w:rPr>
          <w:sz w:val="24"/>
          <w:szCs w:val="24"/>
        </w:rPr>
        <w:t xml:space="preserve"> численности семей, находящихся в социально опасном положении</w:t>
      </w:r>
      <w:r>
        <w:rPr>
          <w:sz w:val="24"/>
          <w:szCs w:val="24"/>
        </w:rPr>
        <w:t>;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47E8">
        <w:rPr>
          <w:sz w:val="24"/>
          <w:szCs w:val="24"/>
        </w:rPr>
        <w:t>снижени</w:t>
      </w:r>
      <w:r>
        <w:rPr>
          <w:sz w:val="24"/>
          <w:szCs w:val="24"/>
        </w:rPr>
        <w:t>е</w:t>
      </w:r>
      <w:r w:rsidRPr="00FF47E8">
        <w:rPr>
          <w:sz w:val="24"/>
          <w:szCs w:val="24"/>
        </w:rPr>
        <w:t xml:space="preserve"> уровня детской безнадзорности и беспризорности, числа правонарушений несовершеннолетних</w:t>
      </w:r>
      <w:r>
        <w:rPr>
          <w:sz w:val="24"/>
          <w:szCs w:val="24"/>
        </w:rPr>
        <w:t>;</w:t>
      </w:r>
      <w:r w:rsidRPr="00FF47E8">
        <w:rPr>
          <w:sz w:val="24"/>
          <w:szCs w:val="24"/>
        </w:rPr>
        <w:t xml:space="preserve"> 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социальной адаптации лиц, вернувшихся из мест лишения свободы;</w:t>
      </w: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FF47E8">
        <w:rPr>
          <w:sz w:val="24"/>
          <w:szCs w:val="24"/>
        </w:rPr>
        <w:t>ни</w:t>
      </w:r>
      <w:r>
        <w:rPr>
          <w:sz w:val="24"/>
          <w:szCs w:val="24"/>
        </w:rPr>
        <w:t>жение</w:t>
      </w:r>
      <w:r w:rsidRPr="00FF47E8">
        <w:rPr>
          <w:sz w:val="24"/>
          <w:szCs w:val="24"/>
        </w:rPr>
        <w:t xml:space="preserve"> числ</w:t>
      </w:r>
      <w:r>
        <w:rPr>
          <w:sz w:val="24"/>
          <w:szCs w:val="24"/>
        </w:rPr>
        <w:t>а</w:t>
      </w:r>
      <w:r w:rsidRPr="00FF47E8">
        <w:rPr>
          <w:sz w:val="24"/>
          <w:szCs w:val="24"/>
        </w:rPr>
        <w:t xml:space="preserve"> конфликтов в семье, что будет способствовать росту рождаемости.</w:t>
      </w:r>
    </w:p>
    <w:p w:rsidR="0065564B" w:rsidRPr="00414DF4" w:rsidRDefault="0065564B" w:rsidP="0065564B">
      <w:pPr>
        <w:pStyle w:val="ad"/>
        <w:ind w:firstLine="540"/>
        <w:jc w:val="both"/>
        <w:rPr>
          <w:rFonts w:ascii="Times New Roman" w:hAnsi="Times New Roman" w:cs="Times New Roman"/>
          <w:color w:val="auto"/>
          <w:sz w:val="10"/>
          <w:szCs w:val="10"/>
          <w:u w:val="single"/>
        </w:rPr>
      </w:pPr>
    </w:p>
    <w:p w:rsidR="0065564B" w:rsidRPr="00CA2E23" w:rsidRDefault="0065564B" w:rsidP="0065564B">
      <w:pPr>
        <w:pStyle w:val="ad"/>
        <w:ind w:firstLine="540"/>
        <w:jc w:val="both"/>
        <w:rPr>
          <w:rFonts w:ascii="Times New Roman" w:hAnsi="Times New Roman" w:cs="Times New Roman"/>
          <w:color w:val="auto"/>
          <w:u w:val="single"/>
        </w:rPr>
      </w:pPr>
      <w:r w:rsidRPr="00CA2E23">
        <w:rPr>
          <w:rFonts w:ascii="Times New Roman" w:hAnsi="Times New Roman" w:cs="Times New Roman"/>
          <w:color w:val="auto"/>
          <w:u w:val="single"/>
        </w:rPr>
        <w:t xml:space="preserve">Реализация мероприятий подпрограммы позволит: </w:t>
      </w:r>
    </w:p>
    <w:p w:rsidR="0065564B" w:rsidRDefault="0065564B" w:rsidP="0065564B">
      <w:pPr>
        <w:pStyle w:val="FORMATTEXT"/>
        <w:ind w:firstLine="540"/>
        <w:jc w:val="both"/>
      </w:pPr>
      <w:bookmarkStart w:id="20" w:name="_Toc214179939"/>
      <w:r>
        <w:t>- Оказывать материальную и другие виды помощи оказавшимся в трудной жизненной ситуации  семьям с детьми и семьям с детьми-инвалидами – 460 семьям ежегодно;</w:t>
      </w:r>
    </w:p>
    <w:p w:rsidR="0065564B" w:rsidRDefault="0065564B" w:rsidP="0065564B">
      <w:pPr>
        <w:pStyle w:val="FORMATTEXT"/>
        <w:ind w:firstLine="540"/>
        <w:jc w:val="both"/>
      </w:pPr>
      <w:r>
        <w:t>- оказывать материальную помощь на приобретение лекарственных препаратов и медицинские услуги 30 семьям с детьми-инвалидами ежегодно;</w:t>
      </w:r>
    </w:p>
    <w:p w:rsidR="0065564B" w:rsidRDefault="0065564B" w:rsidP="0065564B">
      <w:pPr>
        <w:pStyle w:val="FORMATTEXT"/>
        <w:jc w:val="both"/>
      </w:pPr>
      <w:r>
        <w:tab/>
        <w:t xml:space="preserve">- </w:t>
      </w:r>
      <w:r w:rsidRPr="00C928BA">
        <w:t>обеспеч</w:t>
      </w:r>
      <w:r>
        <w:t>ить</w:t>
      </w:r>
      <w:r w:rsidRPr="00C928BA">
        <w:t xml:space="preserve"> единовременным пособием при рождении ребенка ежегодно 100 </w:t>
      </w:r>
      <w:r>
        <w:t>%</w:t>
      </w:r>
      <w:r w:rsidRPr="00C928BA">
        <w:t xml:space="preserve"> граждан, обратившихся за единовременным пособием и имеющим на него право; </w:t>
      </w:r>
    </w:p>
    <w:p w:rsidR="0065564B" w:rsidRDefault="0065564B" w:rsidP="0065564B">
      <w:pPr>
        <w:pStyle w:val="FORMATTEXT"/>
        <w:ind w:firstLine="708"/>
        <w:jc w:val="both"/>
      </w:pPr>
      <w:r>
        <w:t>- оказывать материальную помощь семьям с детьми</w:t>
      </w:r>
      <w:r w:rsidRPr="00A652CB">
        <w:t>, обучаю</w:t>
      </w:r>
      <w:r>
        <w:t>щим</w:t>
      </w:r>
      <w:r w:rsidRPr="00A652CB">
        <w:t>ся в общеобразовательных учреждениях (не старше 18 лет), на приобретение  школьно-письменных принадлежностей;</w:t>
      </w:r>
    </w:p>
    <w:p w:rsidR="0065564B" w:rsidRDefault="0065564B" w:rsidP="0065564B">
      <w:pPr>
        <w:pStyle w:val="FORMATTEXT"/>
        <w:ind w:firstLine="708"/>
        <w:jc w:val="both"/>
      </w:pPr>
      <w:r>
        <w:lastRenderedPageBreak/>
        <w:t>- организовать и провести мероприятия, направленные на нравственное и духовное воспитание детей, находящихся в трудной жизненной ситуации, их оздоровление и пропаганду устоев семьи, здорового образа жизни;</w:t>
      </w:r>
    </w:p>
    <w:p w:rsidR="0065564B" w:rsidRPr="00401ADF" w:rsidRDefault="0065564B" w:rsidP="0065564B">
      <w:pPr>
        <w:pStyle w:val="FORMATTEXT"/>
        <w:ind w:firstLine="708"/>
        <w:jc w:val="both"/>
      </w:pPr>
      <w:r>
        <w:t xml:space="preserve">- </w:t>
      </w:r>
      <w:r w:rsidRPr="00401ADF">
        <w:t>организ</w:t>
      </w:r>
      <w:r>
        <w:t>овать</w:t>
      </w:r>
      <w:r w:rsidRPr="00401ADF">
        <w:t xml:space="preserve">  оздоровлени</w:t>
      </w:r>
      <w:r>
        <w:t>е</w:t>
      </w:r>
      <w:r w:rsidRPr="00401ADF">
        <w:t>, отдых  и занятост</w:t>
      </w:r>
      <w:r>
        <w:t>ь</w:t>
      </w:r>
      <w:r w:rsidRPr="00401ADF">
        <w:t xml:space="preserve"> не менее 330 детей, находящихся  в  трудной  жизненной  ситуации, в оздоровительных лагерях  с дневным пребыванием детей на базе учреждений образования, культуры,  здравоохранения и социальной защиты в каникулярный период ежегодно;</w:t>
      </w:r>
    </w:p>
    <w:p w:rsidR="0065564B" w:rsidRPr="00D043A2" w:rsidRDefault="0065564B" w:rsidP="0065564B">
      <w:pPr>
        <w:pStyle w:val="FORMATTEXT"/>
        <w:ind w:firstLine="708"/>
        <w:jc w:val="both"/>
      </w:pPr>
      <w:r>
        <w:t xml:space="preserve">- </w:t>
      </w:r>
      <w:r w:rsidRPr="00D043A2">
        <w:t>приобре</w:t>
      </w:r>
      <w:r>
        <w:t>сти</w:t>
      </w:r>
      <w:r w:rsidRPr="00D043A2">
        <w:t xml:space="preserve"> ежегодно не менее </w:t>
      </w:r>
      <w:r>
        <w:t xml:space="preserve">300 </w:t>
      </w:r>
      <w:r w:rsidRPr="00D043A2">
        <w:t xml:space="preserve">новогодних подарков для </w:t>
      </w:r>
      <w:r>
        <w:t>находящихся в трудной жизненной ситуации</w:t>
      </w:r>
      <w:r w:rsidRPr="00D043A2">
        <w:t xml:space="preserve"> </w:t>
      </w:r>
      <w:r>
        <w:t xml:space="preserve">детей </w:t>
      </w:r>
      <w:r w:rsidRPr="00D043A2">
        <w:t>и детей из  малообеспеченных семей;</w:t>
      </w:r>
    </w:p>
    <w:p w:rsidR="0065564B" w:rsidRPr="00BD2D82" w:rsidRDefault="0065564B" w:rsidP="0065564B">
      <w:pPr>
        <w:pStyle w:val="FORMATTEXT"/>
        <w:ind w:firstLine="708"/>
        <w:jc w:val="both"/>
      </w:pPr>
      <w:r>
        <w:t xml:space="preserve">- </w:t>
      </w:r>
      <w:r w:rsidRPr="00BD2D82">
        <w:t>организ</w:t>
      </w:r>
      <w:r>
        <w:t>овать  и провести</w:t>
      </w:r>
      <w:r w:rsidRPr="00BD2D82">
        <w:t xml:space="preserve">  новогодни</w:t>
      </w:r>
      <w:r>
        <w:t>е</w:t>
      </w:r>
      <w:r w:rsidRPr="00BD2D82">
        <w:t xml:space="preserve"> мероприяти</w:t>
      </w:r>
      <w:r>
        <w:t>я</w:t>
      </w:r>
      <w:r w:rsidRPr="00BD2D82">
        <w:t xml:space="preserve">  ежегодно для  </w:t>
      </w:r>
      <w:r>
        <w:t>180</w:t>
      </w:r>
      <w:r w:rsidRPr="00BD2D82">
        <w:t xml:space="preserve"> детей-инвалидов</w:t>
      </w:r>
      <w:r>
        <w:t xml:space="preserve">, </w:t>
      </w:r>
      <w:r w:rsidRPr="00BD2D82">
        <w:t>детей  с ограниченными  возможностями</w:t>
      </w:r>
      <w:r>
        <w:t>, детей,  находящихся в трудной жизненной ситуации</w:t>
      </w:r>
      <w:r w:rsidRPr="00BD2D82">
        <w:t>;</w:t>
      </w:r>
    </w:p>
    <w:bookmarkEnd w:id="20"/>
    <w:p w:rsidR="0065564B" w:rsidRPr="00414DF4" w:rsidRDefault="0065564B" w:rsidP="0065564B">
      <w:pPr>
        <w:pStyle w:val="5"/>
        <w:jc w:val="left"/>
        <w:rPr>
          <w:bCs/>
          <w:spacing w:val="0"/>
          <w:sz w:val="10"/>
          <w:szCs w:val="10"/>
        </w:rPr>
      </w:pPr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r w:rsidRPr="006F5CF8">
        <w:rPr>
          <w:bCs/>
          <w:spacing w:val="0"/>
          <w:sz w:val="24"/>
          <w:szCs w:val="24"/>
        </w:rPr>
        <w:t>2.3.4  Ресурсное обеспечение подпрограммы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i/>
          <w:color w:val="auto"/>
        </w:rPr>
        <w:t>20</w:t>
      </w:r>
      <w:r>
        <w:rPr>
          <w:rFonts w:ascii="Times New Roman" w:hAnsi="Times New Roman" w:cs="Times New Roman"/>
          <w:i/>
          <w:color w:val="auto"/>
        </w:rPr>
        <w:t>12</w:t>
      </w:r>
      <w:r w:rsidRPr="006B7D74">
        <w:rPr>
          <w:rFonts w:ascii="Times New Roman" w:hAnsi="Times New Roman" w:cs="Times New Roman"/>
          <w:i/>
          <w:color w:val="auto"/>
        </w:rPr>
        <w:t xml:space="preserve"> год</w:t>
      </w:r>
      <w:r w:rsidRPr="006B7D74">
        <w:rPr>
          <w:rFonts w:ascii="Times New Roman" w:hAnsi="Times New Roman" w:cs="Times New Roman"/>
          <w:color w:val="auto"/>
        </w:rPr>
        <w:t xml:space="preserve"> – </w:t>
      </w:r>
      <w:r>
        <w:rPr>
          <w:rFonts w:ascii="Times New Roman" w:hAnsi="Times New Roman" w:cs="Times New Roman"/>
          <w:color w:val="auto"/>
        </w:rPr>
        <w:t>2932,02</w:t>
      </w:r>
      <w:r w:rsidRPr="006B7D74">
        <w:rPr>
          <w:rFonts w:ascii="Times New Roman" w:hAnsi="Times New Roman" w:cs="Times New Roman"/>
          <w:color w:val="auto"/>
        </w:rPr>
        <w:t xml:space="preserve"> тысяч</w:t>
      </w:r>
      <w:r>
        <w:rPr>
          <w:rFonts w:ascii="Times New Roman" w:hAnsi="Times New Roman" w:cs="Times New Roman"/>
          <w:color w:val="auto"/>
        </w:rPr>
        <w:t>и</w:t>
      </w:r>
      <w:r w:rsidRPr="006B7D74">
        <w:rPr>
          <w:rFonts w:ascii="Times New Roman" w:hAnsi="Times New Roman" w:cs="Times New Roman"/>
          <w:color w:val="auto"/>
        </w:rPr>
        <w:t xml:space="preserve"> рублей,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>в том числе:</w:t>
      </w:r>
    </w:p>
    <w:p w:rsidR="0065564B" w:rsidRPr="006B7D74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 xml:space="preserve">местный бюджет </w:t>
      </w:r>
      <w:r>
        <w:rPr>
          <w:rFonts w:ascii="Times New Roman" w:hAnsi="Times New Roman" w:cs="Times New Roman"/>
          <w:color w:val="auto"/>
        </w:rPr>
        <w:t>–</w:t>
      </w:r>
      <w:r w:rsidRPr="006B7D7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2932,02</w:t>
      </w:r>
      <w:r w:rsidRPr="006B7D74">
        <w:rPr>
          <w:rFonts w:ascii="Times New Roman" w:hAnsi="Times New Roman" w:cs="Times New Roman"/>
          <w:color w:val="auto"/>
        </w:rPr>
        <w:t xml:space="preserve"> тысяч</w:t>
      </w:r>
      <w:r>
        <w:rPr>
          <w:rFonts w:ascii="Times New Roman" w:hAnsi="Times New Roman" w:cs="Times New Roman"/>
          <w:color w:val="auto"/>
        </w:rPr>
        <w:t>и</w:t>
      </w:r>
      <w:r w:rsidRPr="006B7D74">
        <w:rPr>
          <w:rFonts w:ascii="Times New Roman" w:hAnsi="Times New Roman" w:cs="Times New Roman"/>
          <w:color w:val="auto"/>
        </w:rPr>
        <w:t xml:space="preserve"> рублей</w:t>
      </w:r>
      <w:r>
        <w:rPr>
          <w:rFonts w:ascii="Times New Roman" w:hAnsi="Times New Roman" w:cs="Times New Roman"/>
          <w:color w:val="auto"/>
        </w:rPr>
        <w:t>.</w:t>
      </w:r>
    </w:p>
    <w:p w:rsidR="0065564B" w:rsidRPr="001B657E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521D22">
        <w:rPr>
          <w:rFonts w:ascii="Times New Roman" w:hAnsi="Times New Roman" w:cs="Times New Roman"/>
          <w:i/>
          <w:color w:val="auto"/>
        </w:rPr>
        <w:t>2013 год</w:t>
      </w:r>
      <w:r w:rsidRPr="00521D22">
        <w:rPr>
          <w:rFonts w:ascii="Times New Roman" w:hAnsi="Times New Roman" w:cs="Times New Roman"/>
          <w:color w:val="auto"/>
        </w:rPr>
        <w:t xml:space="preserve"> – </w:t>
      </w:r>
      <w:r w:rsidRPr="001B657E">
        <w:rPr>
          <w:rFonts w:ascii="Times New Roman" w:hAnsi="Times New Roman" w:cs="Times New Roman"/>
          <w:color w:val="auto"/>
        </w:rPr>
        <w:t>2510173,55 рубл</w:t>
      </w:r>
      <w:r>
        <w:rPr>
          <w:rFonts w:ascii="Times New Roman" w:hAnsi="Times New Roman" w:cs="Times New Roman"/>
          <w:color w:val="auto"/>
        </w:rPr>
        <w:t>я</w:t>
      </w:r>
      <w:r w:rsidRPr="001B657E">
        <w:rPr>
          <w:rFonts w:ascii="Times New Roman" w:hAnsi="Times New Roman" w:cs="Times New Roman"/>
          <w:color w:val="auto"/>
        </w:rPr>
        <w:t>,</w:t>
      </w:r>
    </w:p>
    <w:p w:rsidR="0065564B" w:rsidRPr="001B657E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1B657E">
        <w:rPr>
          <w:rFonts w:ascii="Times New Roman" w:hAnsi="Times New Roman" w:cs="Times New Roman"/>
          <w:color w:val="auto"/>
        </w:rPr>
        <w:t>в том числе:</w:t>
      </w:r>
    </w:p>
    <w:p w:rsidR="0065564B" w:rsidRPr="001B657E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1B657E">
        <w:rPr>
          <w:rFonts w:ascii="Times New Roman" w:hAnsi="Times New Roman" w:cs="Times New Roman"/>
          <w:color w:val="auto"/>
        </w:rPr>
        <w:t>местный бюджет – 2510173,55 рубл</w:t>
      </w:r>
      <w:r>
        <w:rPr>
          <w:rFonts w:ascii="Times New Roman" w:hAnsi="Times New Roman" w:cs="Times New Roman"/>
          <w:color w:val="auto"/>
        </w:rPr>
        <w:t>я</w:t>
      </w:r>
      <w:r w:rsidRPr="001B657E">
        <w:rPr>
          <w:rFonts w:ascii="Times New Roman" w:hAnsi="Times New Roman" w:cs="Times New Roman"/>
          <w:color w:val="auto"/>
        </w:rPr>
        <w:t>.</w:t>
      </w:r>
    </w:p>
    <w:p w:rsidR="0065564B" w:rsidRPr="001B657E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1B657E">
        <w:rPr>
          <w:rFonts w:ascii="Times New Roman" w:hAnsi="Times New Roman" w:cs="Times New Roman"/>
          <w:i/>
          <w:color w:val="auto"/>
        </w:rPr>
        <w:t>2014 год</w:t>
      </w:r>
      <w:r w:rsidRPr="001B657E">
        <w:rPr>
          <w:rFonts w:ascii="Times New Roman" w:hAnsi="Times New Roman" w:cs="Times New Roman"/>
          <w:color w:val="auto"/>
        </w:rPr>
        <w:t xml:space="preserve"> – 0,0 рублей,</w:t>
      </w:r>
    </w:p>
    <w:p w:rsidR="0065564B" w:rsidRDefault="0065564B" w:rsidP="0065564B">
      <w:pPr>
        <w:pStyle w:val="ad"/>
        <w:rPr>
          <w:rFonts w:ascii="Times New Roman" w:hAnsi="Times New Roman" w:cs="Times New Roman"/>
          <w:color w:val="auto"/>
        </w:rPr>
      </w:pPr>
      <w:r w:rsidRPr="006B7D74">
        <w:rPr>
          <w:rFonts w:ascii="Times New Roman" w:hAnsi="Times New Roman" w:cs="Times New Roman"/>
          <w:color w:val="auto"/>
        </w:rPr>
        <w:t xml:space="preserve">Распределение финансирования по мероприятиям </w:t>
      </w:r>
      <w:r>
        <w:rPr>
          <w:rFonts w:ascii="Times New Roman" w:hAnsi="Times New Roman" w:cs="Times New Roman"/>
          <w:color w:val="auto"/>
        </w:rPr>
        <w:t>изложено в Приложении 3</w:t>
      </w:r>
      <w:r w:rsidRPr="006B7D74">
        <w:rPr>
          <w:rFonts w:ascii="Times New Roman" w:hAnsi="Times New Roman" w:cs="Times New Roman"/>
          <w:color w:val="auto"/>
        </w:rPr>
        <w:t>.</w:t>
      </w:r>
    </w:p>
    <w:p w:rsidR="0065564B" w:rsidRPr="00414DF4" w:rsidRDefault="0065564B" w:rsidP="0065564B">
      <w:pPr>
        <w:pStyle w:val="ad"/>
        <w:rPr>
          <w:rFonts w:ascii="Times New Roman" w:hAnsi="Times New Roman" w:cs="Times New Roman"/>
          <w:sz w:val="10"/>
          <w:szCs w:val="10"/>
        </w:rPr>
      </w:pPr>
    </w:p>
    <w:p w:rsidR="0065564B" w:rsidRPr="006F5CF8" w:rsidRDefault="0065564B" w:rsidP="0065564B">
      <w:pPr>
        <w:pStyle w:val="5"/>
        <w:jc w:val="left"/>
        <w:rPr>
          <w:bCs/>
          <w:spacing w:val="0"/>
          <w:sz w:val="24"/>
          <w:szCs w:val="24"/>
        </w:rPr>
      </w:pPr>
      <w:bookmarkStart w:id="21" w:name="_Toc214179940"/>
      <w:r w:rsidRPr="006F5CF8">
        <w:rPr>
          <w:bCs/>
          <w:spacing w:val="0"/>
          <w:sz w:val="24"/>
          <w:szCs w:val="24"/>
        </w:rPr>
        <w:t>2.3.5   Ожидаемые результаты, оценка эффективности реализации подпрограммы</w:t>
      </w:r>
      <w:bookmarkEnd w:id="21"/>
    </w:p>
    <w:p w:rsidR="0065564B" w:rsidRPr="006B7D74" w:rsidRDefault="0065564B" w:rsidP="0065564B">
      <w:pPr>
        <w:ind w:firstLine="540"/>
        <w:jc w:val="both"/>
        <w:rPr>
          <w:sz w:val="24"/>
          <w:szCs w:val="24"/>
        </w:rPr>
      </w:pPr>
      <w:r w:rsidRPr="006B7D74">
        <w:rPr>
          <w:sz w:val="24"/>
          <w:szCs w:val="24"/>
        </w:rPr>
        <w:t>Финансирование подпрограмм</w:t>
      </w:r>
      <w:r>
        <w:rPr>
          <w:sz w:val="24"/>
          <w:szCs w:val="24"/>
        </w:rPr>
        <w:t>ы</w:t>
      </w:r>
      <w:r w:rsidRPr="006B7D74">
        <w:rPr>
          <w:sz w:val="24"/>
          <w:szCs w:val="24"/>
        </w:rPr>
        <w:t xml:space="preserve"> "</w:t>
      </w:r>
      <w:r w:rsidRPr="0043195F">
        <w:rPr>
          <w:sz w:val="24"/>
          <w:szCs w:val="24"/>
        </w:rPr>
        <w:t>Социальная поддержка семей и детей, находящихся в трудной жизненной ситуации</w:t>
      </w:r>
      <w:r w:rsidRPr="006B7D74">
        <w:rPr>
          <w:sz w:val="24"/>
          <w:szCs w:val="24"/>
        </w:rPr>
        <w:t xml:space="preserve">" позволит улучшить социальную обстановку в городе, обеспечит социальную поддержку </w:t>
      </w:r>
      <w:r>
        <w:rPr>
          <w:sz w:val="24"/>
          <w:szCs w:val="24"/>
        </w:rPr>
        <w:t>малообеспеченных семей</w:t>
      </w:r>
      <w:r w:rsidRPr="006B7D74">
        <w:rPr>
          <w:sz w:val="24"/>
          <w:szCs w:val="24"/>
        </w:rPr>
        <w:t>.</w:t>
      </w:r>
    </w:p>
    <w:p w:rsidR="0065564B" w:rsidRPr="00414DF4" w:rsidRDefault="0065564B" w:rsidP="0065564B">
      <w:pPr>
        <w:jc w:val="both"/>
        <w:rPr>
          <w:i/>
          <w:sz w:val="10"/>
          <w:szCs w:val="10"/>
          <w:u w:val="single"/>
        </w:rPr>
      </w:pPr>
    </w:p>
    <w:p w:rsidR="0065564B" w:rsidRPr="006B7D74" w:rsidRDefault="0065564B" w:rsidP="0065564B">
      <w:pPr>
        <w:jc w:val="both"/>
        <w:rPr>
          <w:i/>
          <w:sz w:val="24"/>
          <w:szCs w:val="24"/>
          <w:u w:val="single"/>
        </w:rPr>
      </w:pPr>
      <w:r w:rsidRPr="006B7D74">
        <w:rPr>
          <w:i/>
          <w:sz w:val="24"/>
          <w:szCs w:val="24"/>
          <w:u w:val="single"/>
        </w:rPr>
        <w:t>Социальная эффективность</w:t>
      </w:r>
    </w:p>
    <w:p w:rsidR="0065564B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bookmarkStart w:id="22" w:name="_Toc213818940"/>
      <w:bookmarkStart w:id="23" w:name="_Toc214179941"/>
      <w:r>
        <w:rPr>
          <w:rFonts w:ascii="Times New Roman" w:hAnsi="Times New Roman" w:cs="Times New Roman"/>
          <w:color w:val="auto"/>
        </w:rPr>
        <w:t>- С</w:t>
      </w:r>
      <w:r w:rsidRPr="00370FEE">
        <w:rPr>
          <w:rFonts w:ascii="Times New Roman" w:hAnsi="Times New Roman" w:cs="Times New Roman"/>
          <w:color w:val="auto"/>
        </w:rPr>
        <w:t xml:space="preserve">нижение доли семей с детьми, находящихся в социально опасном положении, от общего количества семей с детьми </w:t>
      </w:r>
      <w:r>
        <w:rPr>
          <w:rFonts w:ascii="Times New Roman" w:hAnsi="Times New Roman" w:cs="Times New Roman"/>
          <w:color w:val="auto"/>
        </w:rPr>
        <w:t xml:space="preserve">(7215 семей) </w:t>
      </w:r>
      <w:r w:rsidRPr="00370FEE">
        <w:rPr>
          <w:rFonts w:ascii="Times New Roman" w:hAnsi="Times New Roman" w:cs="Times New Roman"/>
          <w:color w:val="auto"/>
        </w:rPr>
        <w:t>на 0,1 процента ежегодно</w:t>
      </w:r>
      <w:r>
        <w:rPr>
          <w:rFonts w:ascii="Times New Roman" w:hAnsi="Times New Roman" w:cs="Times New Roman"/>
          <w:color w:val="auto"/>
        </w:rPr>
        <w:t xml:space="preserve"> (7 семей)</w:t>
      </w:r>
      <w:r w:rsidRPr="00370FEE">
        <w:rPr>
          <w:rFonts w:ascii="Times New Roman" w:hAnsi="Times New Roman" w:cs="Times New Roman"/>
          <w:color w:val="auto"/>
        </w:rPr>
        <w:t>;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5564B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70FEE">
        <w:rPr>
          <w:rFonts w:ascii="Times New Roman" w:hAnsi="Times New Roman" w:cs="Times New Roman"/>
          <w:color w:val="auto"/>
        </w:rPr>
        <w:t xml:space="preserve">снижение доли безнадзорных детей от общего количества несовершеннолетних </w:t>
      </w:r>
      <w:r>
        <w:rPr>
          <w:rFonts w:ascii="Times New Roman" w:hAnsi="Times New Roman" w:cs="Times New Roman"/>
          <w:color w:val="auto"/>
        </w:rPr>
        <w:t xml:space="preserve">(10672 человека) </w:t>
      </w:r>
      <w:r w:rsidRPr="00370FEE">
        <w:rPr>
          <w:rFonts w:ascii="Times New Roman" w:hAnsi="Times New Roman" w:cs="Times New Roman"/>
          <w:color w:val="auto"/>
        </w:rPr>
        <w:t>на 0,5 процента ежегодно;</w:t>
      </w:r>
    </w:p>
    <w:p w:rsidR="0065564B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70FEE">
        <w:rPr>
          <w:rFonts w:ascii="Times New Roman" w:hAnsi="Times New Roman" w:cs="Times New Roman"/>
          <w:color w:val="auto"/>
        </w:rPr>
        <w:t>увеличение доли семей с детьми, находящихся в трудной жизненной ситуации и охваченных профилактическими</w:t>
      </w:r>
      <w:r>
        <w:rPr>
          <w:rFonts w:ascii="Times New Roman" w:hAnsi="Times New Roman" w:cs="Times New Roman"/>
          <w:color w:val="auto"/>
        </w:rPr>
        <w:t xml:space="preserve"> </w:t>
      </w:r>
      <w:r w:rsidRPr="00370FEE">
        <w:rPr>
          <w:rFonts w:ascii="Times New Roman" w:hAnsi="Times New Roman" w:cs="Times New Roman"/>
          <w:color w:val="auto"/>
        </w:rPr>
        <w:t>мероприятиями и социальной реабилитацией, от общего количества семей, находящихся в трудной жизненной ситуации</w:t>
      </w:r>
      <w:r>
        <w:rPr>
          <w:rFonts w:ascii="Times New Roman" w:hAnsi="Times New Roman" w:cs="Times New Roman"/>
          <w:color w:val="auto"/>
        </w:rPr>
        <w:t xml:space="preserve"> (1438 семей)</w:t>
      </w:r>
      <w:r w:rsidRPr="00370FEE">
        <w:rPr>
          <w:rFonts w:ascii="Times New Roman" w:hAnsi="Times New Roman" w:cs="Times New Roman"/>
          <w:color w:val="auto"/>
        </w:rPr>
        <w:t>, на 1 процент ежегодно</w:t>
      </w:r>
      <w:r>
        <w:rPr>
          <w:rFonts w:ascii="Times New Roman" w:hAnsi="Times New Roman" w:cs="Times New Roman"/>
          <w:color w:val="auto"/>
        </w:rPr>
        <w:t xml:space="preserve"> (на 14 семей сверх достигнутого показателя)</w:t>
      </w:r>
      <w:r w:rsidRPr="00370FEE">
        <w:rPr>
          <w:rFonts w:ascii="Times New Roman" w:hAnsi="Times New Roman" w:cs="Times New Roman"/>
          <w:color w:val="auto"/>
        </w:rPr>
        <w:t>;</w:t>
      </w:r>
    </w:p>
    <w:p w:rsidR="0065564B" w:rsidRPr="00370FEE" w:rsidRDefault="0065564B" w:rsidP="0065564B">
      <w:pPr>
        <w:pStyle w:val="ad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370FEE">
        <w:rPr>
          <w:rFonts w:ascii="Times New Roman" w:hAnsi="Times New Roman" w:cs="Times New Roman"/>
          <w:color w:val="auto"/>
        </w:rPr>
        <w:t>увеличение доли детей-инвалидов, прошедших социальную реабилитацию, от общего количества детей-инвалидов, имеющих рекомендации индивидуальной программы реаб</w:t>
      </w:r>
      <w:r>
        <w:rPr>
          <w:rFonts w:ascii="Times New Roman" w:hAnsi="Times New Roman" w:cs="Times New Roman"/>
          <w:color w:val="auto"/>
        </w:rPr>
        <w:t>илитации, на 1 процент ежегодно.</w:t>
      </w:r>
    </w:p>
    <w:p w:rsidR="0065564B" w:rsidRPr="00414DF4" w:rsidRDefault="0065564B" w:rsidP="0065564B">
      <w:pPr>
        <w:pStyle w:val="a9"/>
        <w:ind w:left="0"/>
        <w:jc w:val="center"/>
        <w:rPr>
          <w:b/>
          <w:sz w:val="10"/>
          <w:szCs w:val="10"/>
        </w:rPr>
      </w:pPr>
    </w:p>
    <w:p w:rsidR="0065564B" w:rsidRPr="006F5CF8" w:rsidRDefault="0065564B" w:rsidP="0065564B">
      <w:pPr>
        <w:pStyle w:val="a9"/>
        <w:ind w:left="0"/>
        <w:jc w:val="center"/>
        <w:rPr>
          <w:b/>
          <w:sz w:val="24"/>
          <w:szCs w:val="24"/>
        </w:rPr>
      </w:pPr>
      <w:r w:rsidRPr="006F5CF8">
        <w:rPr>
          <w:b/>
          <w:sz w:val="24"/>
          <w:szCs w:val="24"/>
        </w:rPr>
        <w:t>3. СИСТЕМА КОНТРОЛЯ ХОДА ВЫПОЛНЕНИЯ ПРОГРАММЫ</w:t>
      </w:r>
      <w:bookmarkEnd w:id="22"/>
      <w:bookmarkEnd w:id="23"/>
    </w:p>
    <w:p w:rsidR="0065564B" w:rsidRPr="00414DF4" w:rsidRDefault="0065564B" w:rsidP="0065564B">
      <w:pPr>
        <w:rPr>
          <w:sz w:val="10"/>
          <w:szCs w:val="10"/>
        </w:rPr>
      </w:pPr>
    </w:p>
    <w:p w:rsidR="0065564B" w:rsidRDefault="0065564B" w:rsidP="0065564B">
      <w:pPr>
        <w:ind w:firstLine="540"/>
        <w:jc w:val="both"/>
        <w:rPr>
          <w:sz w:val="24"/>
          <w:szCs w:val="24"/>
        </w:rPr>
      </w:pPr>
      <w:r w:rsidRPr="003B4BBD">
        <w:rPr>
          <w:sz w:val="24"/>
          <w:szCs w:val="24"/>
        </w:rPr>
        <w:t xml:space="preserve">Контроль за выполнением программных мероприятий осуществляет </w:t>
      </w:r>
      <w:r>
        <w:rPr>
          <w:sz w:val="24"/>
          <w:szCs w:val="24"/>
        </w:rPr>
        <w:t>КСЗН Сосновоборского городского округа</w:t>
      </w:r>
      <w:r w:rsidRPr="003B4BBD">
        <w:rPr>
          <w:sz w:val="24"/>
          <w:szCs w:val="24"/>
        </w:rPr>
        <w:t>.</w:t>
      </w:r>
    </w:p>
    <w:p w:rsidR="0065564B" w:rsidRDefault="0065564B" w:rsidP="0065564B">
      <w:pPr>
        <w:pStyle w:val="a9"/>
        <w:spacing w:after="0"/>
        <w:ind w:left="0" w:firstLine="540"/>
        <w:jc w:val="both"/>
        <w:rPr>
          <w:bCs/>
          <w:sz w:val="24"/>
          <w:szCs w:val="24"/>
        </w:rPr>
      </w:pPr>
      <w:r w:rsidRPr="00D32CF1">
        <w:rPr>
          <w:color w:val="000000"/>
          <w:sz w:val="24"/>
          <w:szCs w:val="24"/>
        </w:rPr>
        <w:t xml:space="preserve">Отчеты </w:t>
      </w:r>
      <w:r>
        <w:rPr>
          <w:color w:val="000000"/>
          <w:sz w:val="24"/>
          <w:szCs w:val="24"/>
        </w:rPr>
        <w:t>о выполнении</w:t>
      </w:r>
      <w:r w:rsidRPr="00D32CF1">
        <w:rPr>
          <w:color w:val="000000"/>
          <w:sz w:val="24"/>
          <w:szCs w:val="24"/>
        </w:rPr>
        <w:t xml:space="preserve"> мероприятий Программы представляются участниками программы в </w:t>
      </w:r>
      <w:r>
        <w:rPr>
          <w:sz w:val="24"/>
          <w:szCs w:val="24"/>
        </w:rPr>
        <w:t>КСЗН Сосновоборского городского округа</w:t>
      </w:r>
      <w:r w:rsidRPr="00117D9D">
        <w:rPr>
          <w:bCs/>
          <w:sz w:val="24"/>
          <w:szCs w:val="24"/>
        </w:rPr>
        <w:t>.</w:t>
      </w:r>
    </w:p>
    <w:p w:rsidR="0065564B" w:rsidRPr="003B4BBD" w:rsidRDefault="0065564B" w:rsidP="0065564B">
      <w:pPr>
        <w:ind w:firstLine="540"/>
        <w:jc w:val="both"/>
        <w:rPr>
          <w:sz w:val="24"/>
          <w:szCs w:val="24"/>
        </w:rPr>
      </w:pPr>
      <w:r w:rsidRPr="003B4BBD">
        <w:rPr>
          <w:sz w:val="24"/>
          <w:szCs w:val="24"/>
        </w:rPr>
        <w:t xml:space="preserve">О ходе реализации и результатах выполнения мероприятий Программы </w:t>
      </w:r>
      <w:r>
        <w:rPr>
          <w:sz w:val="24"/>
          <w:szCs w:val="24"/>
        </w:rPr>
        <w:t>КСЗН Сосновоборского городского округа</w:t>
      </w:r>
      <w:r w:rsidRPr="003B4BBD">
        <w:rPr>
          <w:sz w:val="24"/>
          <w:szCs w:val="24"/>
        </w:rPr>
        <w:t xml:space="preserve"> ежеквартально информирует Комитет финансов</w:t>
      </w:r>
      <w:r w:rsidRPr="00B772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Сосновоборского городского округа</w:t>
      </w:r>
      <w:r w:rsidRPr="003B4BBD">
        <w:rPr>
          <w:sz w:val="24"/>
          <w:szCs w:val="24"/>
        </w:rPr>
        <w:t xml:space="preserve">, </w:t>
      </w:r>
      <w:r>
        <w:rPr>
          <w:sz w:val="24"/>
          <w:szCs w:val="24"/>
        </w:rPr>
        <w:t>отдел экономического развития администрации</w:t>
      </w:r>
      <w:r w:rsidRPr="003B4BBD">
        <w:rPr>
          <w:sz w:val="24"/>
          <w:szCs w:val="24"/>
        </w:rPr>
        <w:t>, Комитет по социальной защите населения Ленинградской области.</w:t>
      </w:r>
    </w:p>
    <w:p w:rsidR="0065564B" w:rsidRPr="003B4BBD" w:rsidRDefault="0065564B" w:rsidP="0065564B">
      <w:pPr>
        <w:ind w:firstLine="540"/>
        <w:jc w:val="both"/>
        <w:rPr>
          <w:sz w:val="24"/>
          <w:szCs w:val="24"/>
        </w:rPr>
      </w:pPr>
      <w:r w:rsidRPr="003B4BBD">
        <w:rPr>
          <w:sz w:val="24"/>
          <w:szCs w:val="24"/>
        </w:rPr>
        <w:lastRenderedPageBreak/>
        <w:t>Контроль целевого использования бюджетных и внебюджетных средств, направленных на реализацию программы, осуществляется распорядителем бюджетных средств, Комитетом финансов</w:t>
      </w:r>
      <w:r w:rsidRPr="00B772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Сосновоборского городского округа</w:t>
      </w:r>
      <w:r w:rsidRPr="003B4BBD">
        <w:rPr>
          <w:sz w:val="24"/>
          <w:szCs w:val="24"/>
        </w:rPr>
        <w:t>.</w:t>
      </w:r>
    </w:p>
    <w:p w:rsidR="0065564B" w:rsidRPr="003B4BBD" w:rsidRDefault="0065564B" w:rsidP="0065564B">
      <w:pPr>
        <w:ind w:firstLine="540"/>
        <w:jc w:val="both"/>
        <w:rPr>
          <w:sz w:val="24"/>
          <w:szCs w:val="24"/>
        </w:rPr>
      </w:pPr>
      <w:r w:rsidRPr="003B4BBD">
        <w:rPr>
          <w:sz w:val="24"/>
          <w:szCs w:val="24"/>
        </w:rPr>
        <w:t xml:space="preserve">Общий контроль за реализацией Программы осуществляет заместитель главы администрации по социальным вопросам </w:t>
      </w:r>
      <w:r>
        <w:rPr>
          <w:sz w:val="24"/>
          <w:szCs w:val="24"/>
        </w:rPr>
        <w:t>Скавронская Юлия Юрьевна.</w:t>
      </w: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A44568">
        <w:rPr>
          <w:rFonts w:ascii="Times New Roman" w:hAnsi="Times New Roman"/>
          <w:sz w:val="14"/>
          <w:szCs w:val="16"/>
        </w:rPr>
        <w:t>Исп. Момот Л.М.</w:t>
      </w:r>
    </w:p>
    <w:p w:rsidR="0065564B" w:rsidRPr="00A44568" w:rsidRDefault="0065564B" w:rsidP="0065564B">
      <w:pPr>
        <w:pStyle w:val="ab"/>
        <w:rPr>
          <w:sz w:val="22"/>
          <w:szCs w:val="24"/>
        </w:rPr>
      </w:pPr>
      <w:r w:rsidRPr="00A44568">
        <w:rPr>
          <w:sz w:val="14"/>
          <w:szCs w:val="16"/>
        </w:rPr>
        <w:sym w:font="Wingdings 2" w:char="F027"/>
      </w:r>
      <w:r w:rsidRPr="00A44568">
        <w:rPr>
          <w:rFonts w:ascii="Times New Roman" w:hAnsi="Times New Roman"/>
          <w:sz w:val="14"/>
          <w:szCs w:val="16"/>
        </w:rPr>
        <w:t xml:space="preserve">  29737; СЕ</w:t>
      </w:r>
    </w:p>
    <w:p w:rsidR="0065564B" w:rsidRPr="00C42F31" w:rsidRDefault="0065564B" w:rsidP="0065564B">
      <w:pPr>
        <w:jc w:val="right"/>
      </w:pPr>
      <w:r>
        <w:rPr>
          <w:sz w:val="24"/>
          <w:szCs w:val="24"/>
        </w:rPr>
        <w:br w:type="page"/>
      </w:r>
      <w:r w:rsidRPr="006C203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6C2031">
        <w:rPr>
          <w:sz w:val="24"/>
          <w:szCs w:val="24"/>
        </w:rPr>
        <w:t>1</w:t>
      </w:r>
    </w:p>
    <w:p w:rsidR="0065564B" w:rsidRDefault="0065564B" w:rsidP="0065564B">
      <w:pPr>
        <w:jc w:val="center"/>
        <w:rPr>
          <w:sz w:val="12"/>
          <w:szCs w:val="12"/>
        </w:rPr>
      </w:pPr>
    </w:p>
    <w:p w:rsidR="0065564B" w:rsidRDefault="0065564B" w:rsidP="0065564B">
      <w:pPr>
        <w:jc w:val="center"/>
        <w:rPr>
          <w:sz w:val="12"/>
          <w:szCs w:val="12"/>
        </w:rPr>
      </w:pPr>
    </w:p>
    <w:p w:rsidR="0065564B" w:rsidRPr="00FC3D2D" w:rsidRDefault="0065564B" w:rsidP="0065564B">
      <w:pPr>
        <w:jc w:val="center"/>
        <w:rPr>
          <w:b/>
          <w:sz w:val="24"/>
          <w:szCs w:val="24"/>
        </w:rPr>
      </w:pPr>
      <w:r w:rsidRPr="00FC3D2D">
        <w:rPr>
          <w:b/>
          <w:sz w:val="24"/>
          <w:szCs w:val="24"/>
        </w:rPr>
        <w:t>4. ПЛАН РЕАЛИЗАЦИИ МЕРОПРИЯТИЙ ПРОГРАММЫ</w:t>
      </w:r>
    </w:p>
    <w:p w:rsidR="0065564B" w:rsidRDefault="0065564B" w:rsidP="0065564B"/>
    <w:p w:rsidR="0065564B" w:rsidRPr="00C42F31" w:rsidRDefault="0065564B" w:rsidP="0065564B">
      <w:pPr>
        <w:jc w:val="center"/>
        <w:rPr>
          <w:b/>
          <w:bCs/>
          <w:sz w:val="24"/>
          <w:szCs w:val="24"/>
        </w:rPr>
      </w:pPr>
      <w:r w:rsidRPr="00C42F31">
        <w:rPr>
          <w:b/>
          <w:bCs/>
          <w:sz w:val="24"/>
          <w:szCs w:val="24"/>
        </w:rPr>
        <w:t>1. Целевая подпрограмма</w:t>
      </w:r>
      <w:r>
        <w:rPr>
          <w:b/>
          <w:bCs/>
          <w:sz w:val="24"/>
          <w:szCs w:val="24"/>
        </w:rPr>
        <w:t xml:space="preserve"> </w:t>
      </w:r>
      <w:r w:rsidRPr="00C42F31">
        <w:rPr>
          <w:b/>
          <w:bCs/>
          <w:sz w:val="24"/>
          <w:szCs w:val="24"/>
        </w:rPr>
        <w:t>"Старшее поколение"</w:t>
      </w:r>
      <w:r>
        <w:rPr>
          <w:b/>
          <w:bCs/>
          <w:sz w:val="24"/>
          <w:szCs w:val="24"/>
        </w:rPr>
        <w:t>.</w:t>
      </w:r>
    </w:p>
    <w:p w:rsidR="0065564B" w:rsidRPr="00C42F31" w:rsidRDefault="0065564B" w:rsidP="0065564B">
      <w:pPr>
        <w:ind w:left="93"/>
        <w:jc w:val="center"/>
        <w:rPr>
          <w:b/>
          <w:bCs/>
          <w:sz w:val="24"/>
          <w:szCs w:val="24"/>
        </w:rPr>
      </w:pPr>
      <w:r w:rsidRPr="00C42F31">
        <w:rPr>
          <w:b/>
          <w:bCs/>
          <w:sz w:val="24"/>
          <w:szCs w:val="24"/>
        </w:rPr>
        <w:t>План реализации мероприятий подпрограммы.</w:t>
      </w:r>
    </w:p>
    <w:p w:rsidR="0065564B" w:rsidRPr="00300968" w:rsidRDefault="0065564B" w:rsidP="0065564B">
      <w:pPr>
        <w:tabs>
          <w:tab w:val="left" w:pos="869"/>
          <w:tab w:val="left" w:pos="4518"/>
          <w:tab w:val="left" w:pos="8051"/>
          <w:tab w:val="left" w:pos="10272"/>
          <w:tab w:val="left" w:pos="11467"/>
          <w:tab w:val="left" w:pos="12748"/>
          <w:tab w:val="left" w:pos="13959"/>
        </w:tabs>
        <w:ind w:left="93"/>
        <w:rPr>
          <w:sz w:val="16"/>
          <w:szCs w:val="16"/>
        </w:rPr>
      </w:pPr>
      <w:r w:rsidRPr="00C42F31">
        <w:rPr>
          <w:sz w:val="24"/>
          <w:szCs w:val="24"/>
        </w:rPr>
        <w:tab/>
      </w:r>
      <w:r w:rsidRPr="00C42F31">
        <w:rPr>
          <w:sz w:val="24"/>
          <w:szCs w:val="24"/>
        </w:rPr>
        <w:tab/>
      </w:r>
      <w:r w:rsidRPr="00300968">
        <w:rPr>
          <w:sz w:val="16"/>
          <w:szCs w:val="16"/>
        </w:rPr>
        <w:tab/>
      </w:r>
      <w:r w:rsidRPr="00300968">
        <w:rPr>
          <w:sz w:val="16"/>
          <w:szCs w:val="16"/>
        </w:rPr>
        <w:tab/>
      </w:r>
      <w:r w:rsidRPr="00300968">
        <w:rPr>
          <w:sz w:val="16"/>
          <w:szCs w:val="16"/>
        </w:rPr>
        <w:tab/>
      </w:r>
      <w:r w:rsidRPr="00300968">
        <w:rPr>
          <w:sz w:val="16"/>
          <w:szCs w:val="16"/>
        </w:rPr>
        <w:tab/>
      </w:r>
      <w:r w:rsidRPr="00300968">
        <w:rPr>
          <w:sz w:val="16"/>
          <w:szCs w:val="16"/>
        </w:rPr>
        <w:tab/>
      </w:r>
    </w:p>
    <w:tbl>
      <w:tblPr>
        <w:tblW w:w="548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463"/>
        <w:gridCol w:w="1957"/>
        <w:gridCol w:w="1630"/>
        <w:gridCol w:w="1637"/>
        <w:gridCol w:w="1637"/>
      </w:tblGrid>
      <w:tr w:rsidR="0065564B" w:rsidRPr="00665F35" w:rsidTr="006F547F">
        <w:trPr>
          <w:trHeight w:val="300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ind w:right="-5"/>
            </w:pPr>
            <w:r w:rsidRPr="005558E8">
              <w:t>№ п/п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Наименование расходов</w:t>
            </w:r>
          </w:p>
        </w:tc>
        <w:tc>
          <w:tcPr>
            <w:tcW w:w="971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КОСГУ</w:t>
            </w:r>
          </w:p>
        </w:tc>
        <w:tc>
          <w:tcPr>
            <w:tcW w:w="809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</w:t>
            </w:r>
            <w:r>
              <w:t>12</w:t>
            </w:r>
            <w:r w:rsidRPr="005558E8">
              <w:t xml:space="preserve"> год </w:t>
            </w:r>
            <w:r w:rsidRPr="00F95EEC">
              <w:rPr>
                <w:b/>
              </w:rPr>
              <w:t>тыс</w:t>
            </w:r>
            <w:r w:rsidRPr="005558E8">
              <w:t>.руб.</w:t>
            </w:r>
          </w:p>
        </w:tc>
        <w:tc>
          <w:tcPr>
            <w:tcW w:w="812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201</w:t>
            </w:r>
            <w:r>
              <w:t>3</w:t>
            </w:r>
            <w:r w:rsidRPr="005558E8">
              <w:t xml:space="preserve"> год руб.</w:t>
            </w:r>
          </w:p>
        </w:tc>
        <w:tc>
          <w:tcPr>
            <w:tcW w:w="812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201</w:t>
            </w:r>
            <w:r>
              <w:t xml:space="preserve">4 </w:t>
            </w:r>
            <w:r w:rsidRPr="005558E8">
              <w:t>год.</w:t>
            </w:r>
            <w:r>
              <w:t xml:space="preserve"> </w:t>
            </w:r>
            <w:r w:rsidRPr="005558E8">
              <w:t>руб.</w:t>
            </w:r>
          </w:p>
        </w:tc>
      </w:tr>
      <w:tr w:rsidR="0065564B" w:rsidRPr="00665F35" w:rsidTr="006F547F">
        <w:trPr>
          <w:trHeight w:val="289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/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5558E8" w:rsidRDefault="0065564B" w:rsidP="006F547F"/>
        </w:tc>
        <w:tc>
          <w:tcPr>
            <w:tcW w:w="809" w:type="pct"/>
            <w:vMerge/>
            <w:vAlign w:val="center"/>
          </w:tcPr>
          <w:p w:rsidR="0065564B" w:rsidRPr="005558E8" w:rsidRDefault="0065564B" w:rsidP="006F547F"/>
        </w:tc>
        <w:tc>
          <w:tcPr>
            <w:tcW w:w="812" w:type="pct"/>
            <w:vMerge/>
            <w:vAlign w:val="center"/>
          </w:tcPr>
          <w:p w:rsidR="0065564B" w:rsidRPr="005558E8" w:rsidRDefault="0065564B" w:rsidP="006F547F"/>
        </w:tc>
        <w:tc>
          <w:tcPr>
            <w:tcW w:w="812" w:type="pct"/>
            <w:vMerge/>
            <w:vAlign w:val="center"/>
          </w:tcPr>
          <w:p w:rsidR="0065564B" w:rsidRPr="005558E8" w:rsidRDefault="0065564B" w:rsidP="006F547F"/>
        </w:tc>
      </w:tr>
      <w:tr w:rsidR="0065564B" w:rsidRPr="00665F35" w:rsidTr="006F547F">
        <w:trPr>
          <w:trHeight w:val="300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/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5558E8" w:rsidRDefault="0065564B" w:rsidP="006F547F"/>
        </w:tc>
        <w:tc>
          <w:tcPr>
            <w:tcW w:w="809" w:type="pc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расчет</w:t>
            </w:r>
          </w:p>
        </w:tc>
        <w:tc>
          <w:tcPr>
            <w:tcW w:w="812" w:type="pc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р</w:t>
            </w:r>
            <w:r w:rsidRPr="005558E8">
              <w:t>асчет</w:t>
            </w:r>
          </w:p>
        </w:tc>
        <w:tc>
          <w:tcPr>
            <w:tcW w:w="812" w:type="pc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расчет</w:t>
            </w:r>
          </w:p>
        </w:tc>
      </w:tr>
      <w:tr w:rsidR="0065564B" w:rsidRPr="00665F35" w:rsidTr="006F547F">
        <w:trPr>
          <w:trHeight w:val="300"/>
        </w:trPr>
        <w:tc>
          <w:tcPr>
            <w:tcW w:w="5000" w:type="pct"/>
            <w:gridSpan w:val="6"/>
            <w:noWrap/>
            <w:vAlign w:val="bottom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 w:rsidRPr="005558E8">
              <w:rPr>
                <w:b/>
                <w:bCs/>
              </w:rPr>
              <w:t>1. Оказание различных видов социальной помощи</w:t>
            </w:r>
          </w:p>
        </w:tc>
      </w:tr>
      <w:tr w:rsidR="0065564B" w:rsidRPr="00665F35" w:rsidTr="006F547F">
        <w:trPr>
          <w:trHeight w:val="360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1.1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материальной помощи малообеспеченным пенсионерам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87,6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72700,0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480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2C6874" w:rsidRDefault="0065564B" w:rsidP="006F547F">
            <w:pPr>
              <w:jc w:val="center"/>
              <w:rPr>
                <w:sz w:val="18"/>
                <w:szCs w:val="18"/>
              </w:rPr>
            </w:pPr>
            <w:r w:rsidRPr="002C6874">
              <w:rPr>
                <w:sz w:val="18"/>
                <w:szCs w:val="18"/>
              </w:rPr>
              <w:t>100чел.*</w:t>
            </w:r>
            <w:r>
              <w:rPr>
                <w:sz w:val="18"/>
                <w:szCs w:val="18"/>
              </w:rPr>
              <w:t>876</w:t>
            </w:r>
            <w:r w:rsidRPr="002C6874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2C6874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Pr="002C6874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880</w:t>
            </w:r>
            <w:r w:rsidRPr="002C6874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2C6874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27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1.2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продуктовой помощи малообеспеченным пенсионерам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45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52800,0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529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2C6874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2C6874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5</w:t>
            </w:r>
            <w:r w:rsidRPr="002C6874">
              <w:rPr>
                <w:sz w:val="18"/>
                <w:szCs w:val="18"/>
              </w:rPr>
              <w:t>00руб.</w:t>
            </w:r>
          </w:p>
        </w:tc>
        <w:tc>
          <w:tcPr>
            <w:tcW w:w="812" w:type="pct"/>
            <w:noWrap/>
            <w:vAlign w:val="center"/>
          </w:tcPr>
          <w:p w:rsidR="0065564B" w:rsidRPr="002C6874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2C6874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400</w:t>
            </w:r>
            <w:r w:rsidRPr="002C6874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2C6874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529"/>
        </w:trPr>
        <w:tc>
          <w:tcPr>
            <w:tcW w:w="374" w:type="pc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1.3</w:t>
            </w:r>
          </w:p>
        </w:tc>
        <w:tc>
          <w:tcPr>
            <w:tcW w:w="1222" w:type="pct"/>
            <w:vAlign w:val="center"/>
          </w:tcPr>
          <w:p w:rsidR="0065564B" w:rsidRPr="005558E8" w:rsidRDefault="0065564B" w:rsidP="006F547F">
            <w:r w:rsidRPr="0006311E">
              <w:t>Оплата социально-бытовых услуг</w:t>
            </w:r>
          </w:p>
        </w:tc>
        <w:tc>
          <w:tcPr>
            <w:tcW w:w="971" w:type="pct"/>
            <w:tcBorders>
              <w:bottom w:val="single" w:sz="4" w:space="0" w:color="auto"/>
            </w:tcBorders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49"/>
        </w:trPr>
        <w:tc>
          <w:tcPr>
            <w:tcW w:w="374" w:type="pct"/>
            <w:vMerge w:val="restart"/>
            <w:vAlign w:val="center"/>
          </w:tcPr>
          <w:p w:rsidR="0065564B" w:rsidRPr="0006311E" w:rsidRDefault="0065564B" w:rsidP="006F547F">
            <w:pPr>
              <w:jc w:val="center"/>
            </w:pPr>
            <w:r w:rsidRPr="0006311E">
              <w:t>1.3.</w:t>
            </w:r>
            <w:r>
              <w:t>1</w:t>
            </w:r>
            <w:r w:rsidRPr="0006311E">
              <w:t xml:space="preserve">      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06311E" w:rsidRDefault="0065564B" w:rsidP="006F547F">
            <w:r w:rsidRPr="0006311E">
              <w:t>в т.ч. акция к Дню пожилого человека</w:t>
            </w:r>
          </w:p>
        </w:tc>
        <w:tc>
          <w:tcPr>
            <w:tcW w:w="971" w:type="pct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23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458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1.3.</w:t>
            </w:r>
            <w:r>
              <w:t>2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в т.ч. возмещение части затрат на индивидуальные приборы учета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78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233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1.3.3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>
              <w:t>в т.ч. социально-бытовые услуги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vAlign w:val="center"/>
          </w:tcPr>
          <w:p w:rsidR="0065564B" w:rsidRDefault="0065564B" w:rsidP="006F547F">
            <w:pPr>
              <w:jc w:val="center"/>
            </w:pPr>
            <w:r>
              <w:t>8,76</w:t>
            </w:r>
          </w:p>
        </w:tc>
        <w:tc>
          <w:tcPr>
            <w:tcW w:w="812" w:type="pct"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32"/>
        </w:trPr>
        <w:tc>
          <w:tcPr>
            <w:tcW w:w="374" w:type="pct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04007F">
              <w:rPr>
                <w:sz w:val="18"/>
                <w:szCs w:val="18"/>
              </w:rPr>
              <w:t>чел. *</w:t>
            </w:r>
            <w:r>
              <w:rPr>
                <w:sz w:val="18"/>
                <w:szCs w:val="18"/>
              </w:rPr>
              <w:t>325</w:t>
            </w:r>
            <w:r w:rsidRPr="0004007F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60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1.4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материальной помощи на лечение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55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69200,0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07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Pr="0004007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1000</w:t>
            </w:r>
            <w:r w:rsidRPr="0004007F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04007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1000</w:t>
            </w:r>
            <w:r w:rsidRPr="0004007F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34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1.5   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Оплата ритуальных услуг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15,5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21000,0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59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4007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3875</w:t>
            </w:r>
            <w:r w:rsidRPr="0004007F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4007F">
              <w:rPr>
                <w:sz w:val="18"/>
                <w:szCs w:val="18"/>
              </w:rPr>
              <w:t>чел.*5</w:t>
            </w:r>
            <w:r>
              <w:rPr>
                <w:sz w:val="18"/>
                <w:szCs w:val="18"/>
              </w:rPr>
              <w:t>25</w:t>
            </w:r>
            <w:r w:rsidRPr="0004007F">
              <w:rPr>
                <w:sz w:val="18"/>
                <w:szCs w:val="18"/>
              </w:rPr>
              <w:t>0руб.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12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25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39000,0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88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4007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357</w:t>
            </w:r>
            <w:r w:rsidRPr="0004007F">
              <w:rPr>
                <w:sz w:val="18"/>
                <w:szCs w:val="18"/>
              </w:rPr>
              <w:t>0руб.</w:t>
            </w:r>
          </w:p>
        </w:tc>
        <w:tc>
          <w:tcPr>
            <w:tcW w:w="812" w:type="pct"/>
            <w:tcBorders>
              <w:bottom w:val="single" w:sz="4" w:space="0" w:color="auto"/>
            </w:tcBorders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 w:rsidRPr="000400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04007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39</w:t>
            </w:r>
            <w:r w:rsidRPr="0004007F">
              <w:rPr>
                <w:sz w:val="18"/>
                <w:szCs w:val="18"/>
              </w:rPr>
              <w:t>00руб.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34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1.6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Приобрет</w:t>
            </w:r>
            <w:r>
              <w:t xml:space="preserve">ение постельного белья и бытовых </w:t>
            </w:r>
            <w:r w:rsidRPr="005558E8">
              <w:t>принадлежностей для малообеспеченных пенсионеров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0637D2">
              <w:rPr>
                <w:sz w:val="18"/>
                <w:szCs w:val="18"/>
              </w:rPr>
              <w:t>290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55,63</w:t>
            </w:r>
          </w:p>
        </w:tc>
        <w:tc>
          <w:tcPr>
            <w:tcW w:w="812" w:type="pct"/>
            <w:tcBorders>
              <w:top w:val="single" w:sz="4" w:space="0" w:color="auto"/>
            </w:tcBorders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29000,0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951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04007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90</w:t>
            </w:r>
            <w:r w:rsidRPr="0004007F">
              <w:rPr>
                <w:sz w:val="18"/>
                <w:szCs w:val="18"/>
              </w:rPr>
              <w:t>0руб.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 w:rsidRPr="000400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  <w:r w:rsidRPr="0004007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8</w:t>
            </w:r>
            <w:r w:rsidRPr="0004007F">
              <w:rPr>
                <w:sz w:val="18"/>
                <w:szCs w:val="18"/>
              </w:rPr>
              <w:t>00руб.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87"/>
        </w:trPr>
        <w:tc>
          <w:tcPr>
            <w:tcW w:w="374" w:type="pct"/>
            <w:vMerge w:val="restart"/>
            <w:vAlign w:val="center"/>
          </w:tcPr>
          <w:p w:rsidR="0065564B" w:rsidRPr="00C74A9E" w:rsidRDefault="0065564B" w:rsidP="006F547F">
            <w:pPr>
              <w:jc w:val="center"/>
            </w:pPr>
            <w:r w:rsidRPr="00C74A9E">
              <w:t xml:space="preserve">1.7   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C74A9E" w:rsidRDefault="0065564B" w:rsidP="006F547F">
            <w:r w:rsidRPr="00C74A9E">
              <w:t>Оплата коек сестринского ухода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noWrap/>
            <w:vAlign w:val="center"/>
          </w:tcPr>
          <w:p w:rsidR="0065564B" w:rsidRPr="00C74A9E" w:rsidRDefault="0065564B" w:rsidP="006F547F">
            <w:pPr>
              <w:jc w:val="center"/>
            </w:pPr>
            <w:r>
              <w:t>2458,24</w:t>
            </w:r>
          </w:p>
        </w:tc>
        <w:tc>
          <w:tcPr>
            <w:tcW w:w="812" w:type="pct"/>
            <w:noWrap/>
            <w:vAlign w:val="center"/>
          </w:tcPr>
          <w:p w:rsidR="0065564B" w:rsidRPr="00C74A9E" w:rsidRDefault="0065564B" w:rsidP="006F547F">
            <w:pPr>
              <w:jc w:val="center"/>
            </w:pPr>
            <w:r>
              <w:t>2104372,6</w:t>
            </w:r>
          </w:p>
        </w:tc>
        <w:tc>
          <w:tcPr>
            <w:tcW w:w="812" w:type="pct"/>
            <w:noWrap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408"/>
        </w:trPr>
        <w:tc>
          <w:tcPr>
            <w:tcW w:w="374" w:type="pct"/>
            <w:vMerge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C74A9E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422"/>
        </w:trPr>
        <w:tc>
          <w:tcPr>
            <w:tcW w:w="374" w:type="pct"/>
            <w:vMerge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C74A9E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 w:rsidRPr="000400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32</w:t>
            </w:r>
            <w:r w:rsidRPr="0004007F">
              <w:rPr>
                <w:sz w:val="18"/>
                <w:szCs w:val="18"/>
              </w:rPr>
              <w:t>чел.*19840руб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04007F">
              <w:rPr>
                <w:sz w:val="18"/>
                <w:szCs w:val="18"/>
              </w:rPr>
              <w:t>чел.*2</w:t>
            </w:r>
            <w:r>
              <w:rPr>
                <w:sz w:val="18"/>
                <w:szCs w:val="18"/>
              </w:rPr>
              <w:t>1308</w:t>
            </w:r>
            <w:r w:rsidRPr="0004007F">
              <w:rPr>
                <w:sz w:val="18"/>
                <w:szCs w:val="18"/>
              </w:rPr>
              <w:t>руб</w:t>
            </w:r>
          </w:p>
        </w:tc>
        <w:tc>
          <w:tcPr>
            <w:tcW w:w="812" w:type="pct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258"/>
        </w:trPr>
        <w:tc>
          <w:tcPr>
            <w:tcW w:w="374" w:type="pct"/>
            <w:noWrap/>
            <w:vAlign w:val="center"/>
          </w:tcPr>
          <w:p w:rsidR="0065564B" w:rsidRDefault="0065564B" w:rsidP="006F547F">
            <w:pPr>
              <w:jc w:val="center"/>
            </w:pPr>
          </w:p>
          <w:p w:rsidR="0065564B" w:rsidRPr="00C74A9E" w:rsidRDefault="0065564B" w:rsidP="006F547F">
            <w:pPr>
              <w:jc w:val="center"/>
            </w:pPr>
          </w:p>
        </w:tc>
        <w:tc>
          <w:tcPr>
            <w:tcW w:w="1222" w:type="pct"/>
            <w:vAlign w:val="center"/>
          </w:tcPr>
          <w:p w:rsidR="0065564B" w:rsidRPr="001F3A7F" w:rsidRDefault="0065564B" w:rsidP="006F547F">
            <w:pPr>
              <w:rPr>
                <w:b/>
              </w:rPr>
            </w:pPr>
            <w:r w:rsidRPr="001F3A7F">
              <w:rPr>
                <w:b/>
              </w:rPr>
              <w:t>И</w:t>
            </w:r>
            <w:r>
              <w:rPr>
                <w:b/>
              </w:rPr>
              <w:t>того:</w:t>
            </w:r>
          </w:p>
        </w:tc>
        <w:tc>
          <w:tcPr>
            <w:tcW w:w="971" w:type="pct"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Default="0065564B" w:rsidP="006F547F">
            <w:pPr>
              <w:jc w:val="center"/>
            </w:pPr>
            <w:r>
              <w:rPr>
                <w:b/>
              </w:rPr>
              <w:t>2750,73</w:t>
            </w:r>
          </w:p>
        </w:tc>
        <w:tc>
          <w:tcPr>
            <w:tcW w:w="812" w:type="pct"/>
            <w:vAlign w:val="center"/>
          </w:tcPr>
          <w:p w:rsidR="0065564B" w:rsidRPr="00C74A9E" w:rsidRDefault="0065564B" w:rsidP="006F547F">
            <w:pPr>
              <w:jc w:val="center"/>
            </w:pPr>
            <w:r>
              <w:rPr>
                <w:b/>
              </w:rPr>
              <w:t>2388072,6</w:t>
            </w:r>
          </w:p>
        </w:tc>
        <w:tc>
          <w:tcPr>
            <w:tcW w:w="812" w:type="pct"/>
            <w:vAlign w:val="center"/>
          </w:tcPr>
          <w:p w:rsidR="0065564B" w:rsidRPr="00AF6294" w:rsidRDefault="0065564B" w:rsidP="006F547F">
            <w:pPr>
              <w:jc w:val="center"/>
              <w:rPr>
                <w:b/>
              </w:rPr>
            </w:pPr>
            <w:r w:rsidRPr="00AF6294">
              <w:rPr>
                <w:b/>
              </w:rPr>
              <w:t>0,0</w:t>
            </w:r>
          </w:p>
        </w:tc>
      </w:tr>
      <w:tr w:rsidR="0065564B" w:rsidRPr="00665F35" w:rsidTr="006F547F">
        <w:trPr>
          <w:trHeight w:val="300"/>
        </w:trPr>
        <w:tc>
          <w:tcPr>
            <w:tcW w:w="5000" w:type="pct"/>
            <w:gridSpan w:val="6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b/>
                <w:bCs/>
                <w:sz w:val="18"/>
                <w:szCs w:val="18"/>
              </w:rPr>
            </w:pPr>
            <w:r w:rsidRPr="000637D2">
              <w:rPr>
                <w:b/>
                <w:bCs/>
                <w:sz w:val="18"/>
                <w:szCs w:val="18"/>
              </w:rPr>
              <w:t>Организация культурного отдыха и досуга пожилых людей.</w:t>
            </w:r>
          </w:p>
        </w:tc>
      </w:tr>
      <w:tr w:rsidR="0065564B" w:rsidRPr="00665F35" w:rsidTr="006F547F">
        <w:trPr>
          <w:trHeight w:val="552"/>
        </w:trPr>
        <w:tc>
          <w:tcPr>
            <w:tcW w:w="374" w:type="pc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</w:t>
            </w:r>
          </w:p>
        </w:tc>
        <w:tc>
          <w:tcPr>
            <w:tcW w:w="1222" w:type="pct"/>
            <w:vAlign w:val="center"/>
          </w:tcPr>
          <w:p w:rsidR="0065564B" w:rsidRPr="005558E8" w:rsidRDefault="0065564B" w:rsidP="006F547F">
            <w:r w:rsidRPr="005558E8">
              <w:t xml:space="preserve">Организация мероприятий к </w:t>
            </w:r>
            <w:r>
              <w:t xml:space="preserve">Дню </w:t>
            </w:r>
            <w:r w:rsidRPr="005558E8">
              <w:t>Победы</w:t>
            </w:r>
            <w:r>
              <w:t xml:space="preserve"> в ВОВ</w:t>
            </w:r>
          </w:p>
        </w:tc>
        <w:tc>
          <w:tcPr>
            <w:tcW w:w="971" w:type="pct"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45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2.1.4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Реабилитация ветеранов ВОВ</w:t>
            </w:r>
          </w:p>
        </w:tc>
        <w:tc>
          <w:tcPr>
            <w:tcW w:w="971" w:type="pct"/>
            <w:vMerge w:val="restart"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noWrap/>
          </w:tcPr>
          <w:p w:rsidR="0065564B" w:rsidRDefault="0065564B" w:rsidP="006F547F">
            <w:pPr>
              <w:jc w:val="center"/>
            </w:pPr>
          </w:p>
        </w:tc>
        <w:tc>
          <w:tcPr>
            <w:tcW w:w="812" w:type="pct"/>
          </w:tcPr>
          <w:p w:rsidR="0065564B" w:rsidRPr="005067F7" w:rsidRDefault="0065564B" w:rsidP="006F547F">
            <w:pPr>
              <w:jc w:val="center"/>
            </w:pPr>
            <w:r>
              <w:t>6841,74</w:t>
            </w:r>
          </w:p>
        </w:tc>
        <w:tc>
          <w:tcPr>
            <w:tcW w:w="812" w:type="pct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45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31F6">
              <w:rPr>
                <w:sz w:val="18"/>
                <w:szCs w:val="18"/>
              </w:rPr>
              <w:t>чел.*3500руб.</w:t>
            </w:r>
          </w:p>
        </w:tc>
        <w:tc>
          <w:tcPr>
            <w:tcW w:w="812" w:type="pct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48"/>
        </w:trPr>
        <w:tc>
          <w:tcPr>
            <w:tcW w:w="374" w:type="pct"/>
            <w:vMerge w:val="restart"/>
            <w:vAlign w:val="center"/>
          </w:tcPr>
          <w:p w:rsidR="0065564B" w:rsidRPr="00C74A9E" w:rsidRDefault="0065564B" w:rsidP="006F547F">
            <w:pPr>
              <w:jc w:val="center"/>
            </w:pPr>
            <w:r>
              <w:lastRenderedPageBreak/>
              <w:t>2.1.5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C74A9E" w:rsidRDefault="0065564B" w:rsidP="006F547F">
            <w:r>
              <w:t xml:space="preserve">Социально-бытовые услуги </w:t>
            </w:r>
            <w:r w:rsidRPr="00C74A9E">
              <w:t xml:space="preserve"> для ветеранов ВОВ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noWrap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12"/>
        </w:trPr>
        <w:tc>
          <w:tcPr>
            <w:tcW w:w="374" w:type="pct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89"/>
        </w:trPr>
        <w:tc>
          <w:tcPr>
            <w:tcW w:w="374" w:type="pct"/>
            <w:vMerge w:val="restart"/>
            <w:vAlign w:val="center"/>
          </w:tcPr>
          <w:p w:rsidR="0065564B" w:rsidRDefault="0065564B" w:rsidP="006F547F">
            <w:pPr>
              <w:jc w:val="center"/>
            </w:pPr>
            <w:r>
              <w:t>2.1.6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720F13" w:rsidRDefault="0065564B" w:rsidP="006F547F">
            <w:r>
              <w:t>Косметический ремонт квартир и ремонт сан.-тех. оборудования ветеранам ВОВ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noWrap/>
            <w:vAlign w:val="center"/>
          </w:tcPr>
          <w:p w:rsidR="0065564B" w:rsidRPr="00720F13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720F13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720F13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437"/>
        </w:trPr>
        <w:tc>
          <w:tcPr>
            <w:tcW w:w="374" w:type="pct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418"/>
        </w:trPr>
        <w:tc>
          <w:tcPr>
            <w:tcW w:w="374" w:type="pct"/>
            <w:vMerge w:val="restart"/>
            <w:vAlign w:val="center"/>
          </w:tcPr>
          <w:p w:rsidR="0065564B" w:rsidRPr="00C74A9E" w:rsidRDefault="0065564B" w:rsidP="006F547F">
            <w:pPr>
              <w:jc w:val="center"/>
            </w:pPr>
            <w:r>
              <w:t>2.1.7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C74A9E" w:rsidRDefault="0065564B" w:rsidP="006F547F">
            <w:r w:rsidRPr="00C74A9E">
              <w:t>Зубопротезирование ветеранов ВОВ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noWrap/>
            <w:vAlign w:val="center"/>
          </w:tcPr>
          <w:p w:rsidR="0065564B" w:rsidRPr="00720F13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32"/>
        </w:trPr>
        <w:tc>
          <w:tcPr>
            <w:tcW w:w="374" w:type="pct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C74A9E" w:rsidRDefault="0065564B" w:rsidP="006F547F"/>
        </w:tc>
        <w:tc>
          <w:tcPr>
            <w:tcW w:w="971" w:type="pct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30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2.1.</w:t>
            </w:r>
            <w:r>
              <w:t>9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Праздничные обеды для ветеранов ВОВ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28700,0</w:t>
            </w:r>
          </w:p>
        </w:tc>
        <w:tc>
          <w:tcPr>
            <w:tcW w:w="812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49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Pr="00BE31F6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35</w:t>
            </w:r>
            <w:r w:rsidRPr="00BE31F6">
              <w:rPr>
                <w:sz w:val="18"/>
                <w:szCs w:val="18"/>
              </w:rPr>
              <w:t>0руб.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25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2.1.</w:t>
            </w:r>
            <w:r>
              <w:t>10</w:t>
            </w:r>
          </w:p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 xml:space="preserve">Чествование ветеранов на мемориалах </w:t>
            </w:r>
            <w:r>
              <w:t>«</w:t>
            </w:r>
            <w:r w:rsidRPr="005558E8">
              <w:t>Устье</w:t>
            </w:r>
            <w:r>
              <w:t>»</w:t>
            </w:r>
            <w:r w:rsidRPr="005558E8">
              <w:t xml:space="preserve"> и </w:t>
            </w:r>
            <w:r>
              <w:t>«</w:t>
            </w:r>
            <w:r w:rsidRPr="005558E8">
              <w:t>Воронка</w:t>
            </w:r>
            <w:r>
              <w:t>»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48244</w:t>
            </w:r>
            <w:r w:rsidRPr="000637D2">
              <w:rPr>
                <w:sz w:val="18"/>
                <w:szCs w:val="18"/>
              </w:rPr>
              <w:t>340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58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62000,0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87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 w:rsidRPr="00BE31F6">
              <w:rPr>
                <w:sz w:val="18"/>
                <w:szCs w:val="18"/>
              </w:rPr>
              <w:t>340чел.*170руб.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Pr="00BE31F6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103</w:t>
            </w:r>
            <w:r w:rsidRPr="00BE31F6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458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2.2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>
              <w:t>Единовременная выплата гражданам, награжденным почетными званиями</w:t>
            </w:r>
          </w:p>
        </w:tc>
        <w:tc>
          <w:tcPr>
            <w:tcW w:w="971" w:type="pct"/>
            <w:vMerge w:val="restart"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vAlign w:val="center"/>
          </w:tcPr>
          <w:p w:rsidR="0065564B" w:rsidRPr="005067F7" w:rsidRDefault="0065564B" w:rsidP="006F547F">
            <w:pPr>
              <w:jc w:val="center"/>
            </w:pPr>
            <w:r>
              <w:t>35</w:t>
            </w:r>
          </w:p>
        </w:tc>
        <w:tc>
          <w:tcPr>
            <w:tcW w:w="812" w:type="pct"/>
            <w:noWrap/>
            <w:vAlign w:val="center"/>
          </w:tcPr>
          <w:p w:rsidR="0065564B" w:rsidRDefault="0065564B" w:rsidP="006F547F">
            <w:pPr>
              <w:jc w:val="center"/>
            </w:pPr>
            <w:r>
              <w:t>30000,0</w:t>
            </w:r>
          </w:p>
          <w:p w:rsidR="0065564B" w:rsidRPr="005067F7" w:rsidRDefault="0065564B" w:rsidP="006F547F"/>
        </w:tc>
        <w:tc>
          <w:tcPr>
            <w:tcW w:w="812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457"/>
        </w:trPr>
        <w:tc>
          <w:tcPr>
            <w:tcW w:w="374" w:type="pct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Default="0065564B" w:rsidP="006F547F"/>
        </w:tc>
        <w:tc>
          <w:tcPr>
            <w:tcW w:w="971" w:type="pct"/>
            <w:vMerge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E31F6">
              <w:rPr>
                <w:sz w:val="18"/>
                <w:szCs w:val="18"/>
              </w:rPr>
              <w:t>чел.*5000 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E31F6">
              <w:rPr>
                <w:sz w:val="18"/>
                <w:szCs w:val="18"/>
              </w:rPr>
              <w:t>чел.*5000 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457"/>
        </w:trPr>
        <w:tc>
          <w:tcPr>
            <w:tcW w:w="374" w:type="pct"/>
            <w:vAlign w:val="center"/>
          </w:tcPr>
          <w:p w:rsidR="0065564B" w:rsidRDefault="0065564B" w:rsidP="006F547F">
            <w:pPr>
              <w:jc w:val="center"/>
            </w:pPr>
            <w:r w:rsidRPr="005558E8">
              <w:t>2.</w:t>
            </w:r>
            <w:r>
              <w:t>3</w:t>
            </w:r>
          </w:p>
          <w:p w:rsidR="0065564B" w:rsidRDefault="0065564B" w:rsidP="006F547F">
            <w:pPr>
              <w:jc w:val="center"/>
            </w:pPr>
          </w:p>
        </w:tc>
        <w:tc>
          <w:tcPr>
            <w:tcW w:w="1222" w:type="pct"/>
            <w:vAlign w:val="center"/>
          </w:tcPr>
          <w:p w:rsidR="0065564B" w:rsidRPr="00720F13" w:rsidRDefault="0065564B" w:rsidP="006F547F">
            <w:r>
              <w:t xml:space="preserve">Организация деятельности </w:t>
            </w:r>
            <w:r w:rsidRPr="00720F13">
              <w:t>Университет</w:t>
            </w:r>
            <w:r>
              <w:t>а третьего возраста</w:t>
            </w:r>
          </w:p>
        </w:tc>
        <w:tc>
          <w:tcPr>
            <w:tcW w:w="971" w:type="pct"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vAlign w:val="center"/>
          </w:tcPr>
          <w:p w:rsidR="0065564B" w:rsidRPr="00720F13" w:rsidRDefault="0065564B" w:rsidP="006F547F">
            <w:pPr>
              <w:jc w:val="center"/>
            </w:pPr>
            <w:r>
              <w:t>60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40065,08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510"/>
        </w:trPr>
        <w:tc>
          <w:tcPr>
            <w:tcW w:w="374" w:type="pc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2.4</w:t>
            </w:r>
          </w:p>
        </w:tc>
        <w:tc>
          <w:tcPr>
            <w:tcW w:w="1222" w:type="pct"/>
            <w:vAlign w:val="center"/>
          </w:tcPr>
          <w:p w:rsidR="0065564B" w:rsidRPr="005558E8" w:rsidRDefault="0065564B" w:rsidP="006F547F">
            <w:r w:rsidRPr="005558E8">
              <w:t>Проведение Международного Дня пожилых людей</w:t>
            </w:r>
          </w:p>
        </w:tc>
        <w:tc>
          <w:tcPr>
            <w:tcW w:w="971" w:type="pct"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59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</w:t>
            </w:r>
            <w:r>
              <w:t>4</w:t>
            </w:r>
            <w:r w:rsidRPr="005558E8">
              <w:t xml:space="preserve">.1   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Праздничные обеды для пожилых людей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42000,0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65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 w:rsidRPr="00BE31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BE31F6">
              <w:rPr>
                <w:sz w:val="18"/>
                <w:szCs w:val="18"/>
              </w:rPr>
              <w:t>0чел.*</w:t>
            </w:r>
            <w:r>
              <w:rPr>
                <w:sz w:val="18"/>
                <w:szCs w:val="18"/>
              </w:rPr>
              <w:t>350</w:t>
            </w:r>
            <w:r w:rsidRPr="00BE31F6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269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</w:t>
            </w:r>
            <w:r>
              <w:t>4</w:t>
            </w:r>
            <w:r w:rsidRPr="005558E8">
              <w:t xml:space="preserve">.2   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 xml:space="preserve">Встреча в ДК </w:t>
            </w:r>
            <w:r>
              <w:t>«</w:t>
            </w:r>
            <w:r w:rsidRPr="005558E8">
              <w:t>Строитель</w:t>
            </w:r>
            <w:r>
              <w:t>»</w:t>
            </w:r>
          </w:p>
        </w:tc>
        <w:tc>
          <w:tcPr>
            <w:tcW w:w="971" w:type="pct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0637D2">
              <w:rPr>
                <w:sz w:val="18"/>
                <w:szCs w:val="18"/>
              </w:rPr>
              <w:t>226</w:t>
            </w:r>
          </w:p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48244</w:t>
            </w:r>
            <w:r w:rsidRPr="000637D2">
              <w:rPr>
                <w:sz w:val="18"/>
                <w:szCs w:val="18"/>
              </w:rPr>
              <w:t>340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28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13147,6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73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 w:rsidRPr="00BE31F6">
              <w:rPr>
                <w:sz w:val="18"/>
                <w:szCs w:val="18"/>
              </w:rPr>
              <w:t>400чел.*70руб.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E31F6">
              <w:rPr>
                <w:sz w:val="18"/>
                <w:szCs w:val="18"/>
              </w:rPr>
              <w:t>00чел.*</w:t>
            </w:r>
            <w:r>
              <w:rPr>
                <w:sz w:val="18"/>
                <w:szCs w:val="18"/>
              </w:rPr>
              <w:t>26,3</w:t>
            </w:r>
            <w:r w:rsidRPr="00BE31F6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45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</w:t>
            </w:r>
            <w:r>
              <w:t>4</w:t>
            </w:r>
            <w:r w:rsidRPr="005558E8">
              <w:t>.3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Приобретение праздничных наборов для пожилых людей</w:t>
            </w:r>
          </w:p>
        </w:tc>
        <w:tc>
          <w:tcPr>
            <w:tcW w:w="971" w:type="pct"/>
            <w:vMerge w:val="restart"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809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 w:rsidRPr="005067F7">
              <w:t>45</w:t>
            </w:r>
          </w:p>
        </w:tc>
        <w:tc>
          <w:tcPr>
            <w:tcW w:w="812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48000,0</w:t>
            </w:r>
          </w:p>
        </w:tc>
        <w:tc>
          <w:tcPr>
            <w:tcW w:w="812" w:type="pct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290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 w:rsidRPr="00BE31F6">
              <w:rPr>
                <w:sz w:val="18"/>
                <w:szCs w:val="18"/>
              </w:rPr>
              <w:t>60чел.*750 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 w:rsidRPr="00BE31F6">
              <w:rPr>
                <w:sz w:val="18"/>
                <w:szCs w:val="18"/>
              </w:rPr>
              <w:t>60чел.*</w:t>
            </w:r>
            <w:r>
              <w:rPr>
                <w:sz w:val="18"/>
                <w:szCs w:val="18"/>
              </w:rPr>
              <w:t>80</w:t>
            </w:r>
            <w:r w:rsidRPr="00BE31F6">
              <w:rPr>
                <w:sz w:val="18"/>
                <w:szCs w:val="18"/>
              </w:rPr>
              <w:t>0 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458"/>
        </w:trPr>
        <w:tc>
          <w:tcPr>
            <w:tcW w:w="374" w:type="pct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</w:t>
            </w:r>
            <w:r>
              <w:t>5</w:t>
            </w:r>
          </w:p>
        </w:tc>
        <w:tc>
          <w:tcPr>
            <w:tcW w:w="1222" w:type="pct"/>
            <w:vMerge w:val="restart"/>
            <w:vAlign w:val="center"/>
          </w:tcPr>
          <w:p w:rsidR="0065564B" w:rsidRPr="005558E8" w:rsidRDefault="0065564B" w:rsidP="006F547F">
            <w:r w:rsidRPr="005558E8">
              <w:t>Организация мероприятий к Дню Ораниенбаумского плацдарма</w:t>
            </w:r>
          </w:p>
        </w:tc>
        <w:tc>
          <w:tcPr>
            <w:tcW w:w="971" w:type="pct"/>
            <w:vMerge w:val="restart"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6D6E87">
              <w:rPr>
                <w:sz w:val="18"/>
                <w:szCs w:val="18"/>
              </w:rPr>
              <w:t>226</w:t>
            </w:r>
          </w:p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48244</w:t>
            </w:r>
            <w:r w:rsidRPr="006D6E87">
              <w:rPr>
                <w:sz w:val="18"/>
                <w:szCs w:val="18"/>
              </w:rPr>
              <w:t>340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22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24000,0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457"/>
        </w:trPr>
        <w:tc>
          <w:tcPr>
            <w:tcW w:w="374" w:type="pct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Merge/>
            <w:vAlign w:val="center"/>
          </w:tcPr>
          <w:p w:rsidR="0065564B" w:rsidRPr="005558E8" w:rsidRDefault="0065564B" w:rsidP="006F547F"/>
        </w:tc>
        <w:tc>
          <w:tcPr>
            <w:tcW w:w="971" w:type="pct"/>
            <w:vMerge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 w:rsidRPr="00BE31F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BE31F6">
              <w:rPr>
                <w:sz w:val="18"/>
                <w:szCs w:val="18"/>
              </w:rPr>
              <w:t>0чел.*1</w:t>
            </w:r>
            <w:r>
              <w:rPr>
                <w:sz w:val="18"/>
                <w:szCs w:val="18"/>
              </w:rPr>
              <w:t>46</w:t>
            </w:r>
            <w:r w:rsidRPr="00BE31F6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BE31F6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80</w:t>
            </w:r>
            <w:r w:rsidRPr="00BE31F6">
              <w:rPr>
                <w:sz w:val="18"/>
                <w:szCs w:val="18"/>
              </w:rPr>
              <w:t>руб.</w:t>
            </w:r>
          </w:p>
        </w:tc>
        <w:tc>
          <w:tcPr>
            <w:tcW w:w="812" w:type="pct"/>
            <w:noWrap/>
            <w:vAlign w:val="center"/>
          </w:tcPr>
          <w:p w:rsidR="0065564B" w:rsidRPr="00BE31F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665F35" w:rsidTr="006F547F">
        <w:trPr>
          <w:trHeight w:val="353"/>
        </w:trPr>
        <w:tc>
          <w:tcPr>
            <w:tcW w:w="374" w:type="pc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</w:t>
            </w:r>
            <w:r>
              <w:t>6</w:t>
            </w:r>
          </w:p>
        </w:tc>
        <w:tc>
          <w:tcPr>
            <w:tcW w:w="1222" w:type="pct"/>
            <w:vAlign w:val="center"/>
          </w:tcPr>
          <w:p w:rsidR="0065564B" w:rsidRPr="005558E8" w:rsidRDefault="0065564B" w:rsidP="006F547F">
            <w:r w:rsidRPr="005558E8">
              <w:t>Транспортные услуги</w:t>
            </w:r>
          </w:p>
        </w:tc>
        <w:tc>
          <w:tcPr>
            <w:tcW w:w="971" w:type="pc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6D6E87">
              <w:rPr>
                <w:sz w:val="18"/>
                <w:szCs w:val="18"/>
              </w:rPr>
              <w:t>222</w:t>
            </w:r>
          </w:p>
        </w:tc>
        <w:tc>
          <w:tcPr>
            <w:tcW w:w="809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52,74</w:t>
            </w:r>
          </w:p>
        </w:tc>
        <w:tc>
          <w:tcPr>
            <w:tcW w:w="812" w:type="pct"/>
            <w:noWrap/>
            <w:vAlign w:val="center"/>
          </w:tcPr>
          <w:p w:rsidR="0065564B" w:rsidRPr="00930C7C" w:rsidRDefault="0065564B" w:rsidP="006F547F">
            <w:pPr>
              <w:jc w:val="center"/>
            </w:pPr>
            <w:r w:rsidRPr="00930C7C">
              <w:t>49</w:t>
            </w:r>
            <w:r>
              <w:t>451,94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665F35" w:rsidTr="006F547F">
        <w:trPr>
          <w:trHeight w:val="378"/>
        </w:trPr>
        <w:tc>
          <w:tcPr>
            <w:tcW w:w="374" w:type="pct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Align w:val="center"/>
          </w:tcPr>
          <w:p w:rsidR="0065564B" w:rsidRPr="00720F13" w:rsidRDefault="0065564B" w:rsidP="006F547F">
            <w:pPr>
              <w:rPr>
                <w:b/>
              </w:rPr>
            </w:pPr>
            <w:r w:rsidRPr="00720F13">
              <w:rPr>
                <w:b/>
              </w:rPr>
              <w:t>И</w:t>
            </w:r>
            <w:r>
              <w:rPr>
                <w:b/>
              </w:rPr>
              <w:t>того:</w:t>
            </w:r>
          </w:p>
        </w:tc>
        <w:tc>
          <w:tcPr>
            <w:tcW w:w="971" w:type="pc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Pr="00720F13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300,74</w:t>
            </w:r>
          </w:p>
        </w:tc>
        <w:tc>
          <w:tcPr>
            <w:tcW w:w="812" w:type="pc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rPr>
                <w:b/>
              </w:rPr>
              <w:t>344206,36</w:t>
            </w:r>
          </w:p>
        </w:tc>
        <w:tc>
          <w:tcPr>
            <w:tcW w:w="812" w:type="pct"/>
            <w:noWrap/>
            <w:vAlign w:val="center"/>
          </w:tcPr>
          <w:p w:rsidR="0065564B" w:rsidRPr="00AF6294" w:rsidRDefault="0065564B" w:rsidP="006F547F">
            <w:pPr>
              <w:jc w:val="center"/>
              <w:rPr>
                <w:b/>
              </w:rPr>
            </w:pPr>
            <w:r w:rsidRPr="00AF6294">
              <w:rPr>
                <w:b/>
              </w:rPr>
              <w:t>0,0</w:t>
            </w:r>
          </w:p>
        </w:tc>
      </w:tr>
      <w:tr w:rsidR="0065564B" w:rsidRPr="00665F35" w:rsidTr="006F547F">
        <w:trPr>
          <w:trHeight w:val="378"/>
        </w:trPr>
        <w:tc>
          <w:tcPr>
            <w:tcW w:w="374" w:type="pct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222" w:type="pct"/>
            <w:vAlign w:val="center"/>
          </w:tcPr>
          <w:p w:rsidR="0065564B" w:rsidRPr="00720F13" w:rsidRDefault="0065564B" w:rsidP="006F547F">
            <w:pPr>
              <w:rPr>
                <w:b/>
              </w:rPr>
            </w:pPr>
            <w:r>
              <w:rPr>
                <w:b/>
              </w:rPr>
              <w:t>Кредиторская задолженность 2011 года</w:t>
            </w:r>
          </w:p>
        </w:tc>
        <w:tc>
          <w:tcPr>
            <w:tcW w:w="971" w:type="pc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pct"/>
            <w:noWrap/>
            <w:vAlign w:val="center"/>
          </w:tcPr>
          <w:p w:rsidR="0065564B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439,62</w:t>
            </w:r>
          </w:p>
        </w:tc>
        <w:tc>
          <w:tcPr>
            <w:tcW w:w="812" w:type="pct"/>
            <w:noWrap/>
            <w:vAlign w:val="center"/>
          </w:tcPr>
          <w:p w:rsidR="0065564B" w:rsidRDefault="0065564B" w:rsidP="006F547F">
            <w:pPr>
              <w:jc w:val="center"/>
              <w:rPr>
                <w:b/>
              </w:rPr>
            </w:pPr>
          </w:p>
        </w:tc>
        <w:tc>
          <w:tcPr>
            <w:tcW w:w="812" w:type="pct"/>
            <w:noWrap/>
            <w:vAlign w:val="center"/>
          </w:tcPr>
          <w:p w:rsidR="0065564B" w:rsidRDefault="0065564B" w:rsidP="006F547F">
            <w:pPr>
              <w:jc w:val="center"/>
              <w:rPr>
                <w:b/>
              </w:rPr>
            </w:pPr>
          </w:p>
        </w:tc>
      </w:tr>
      <w:tr w:rsidR="0065564B" w:rsidRPr="00665F35" w:rsidTr="006F547F">
        <w:trPr>
          <w:trHeight w:val="315"/>
        </w:trPr>
        <w:tc>
          <w:tcPr>
            <w:tcW w:w="374" w:type="pct"/>
            <w:vAlign w:val="bottom"/>
          </w:tcPr>
          <w:p w:rsidR="0065564B" w:rsidRPr="005558E8" w:rsidRDefault="0065564B" w:rsidP="006F547F">
            <w:pPr>
              <w:jc w:val="center"/>
            </w:pPr>
            <w:r w:rsidRPr="005558E8">
              <w:t> </w:t>
            </w:r>
          </w:p>
        </w:tc>
        <w:tc>
          <w:tcPr>
            <w:tcW w:w="1222" w:type="pct"/>
            <w:vAlign w:val="center"/>
          </w:tcPr>
          <w:p w:rsidR="0065564B" w:rsidRDefault="0065564B" w:rsidP="006F547F">
            <w:pPr>
              <w:rPr>
                <w:b/>
                <w:bCs/>
              </w:rPr>
            </w:pPr>
          </w:p>
          <w:p w:rsidR="0065564B" w:rsidRDefault="0065564B" w:rsidP="006F547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5558E8">
              <w:rPr>
                <w:b/>
                <w:bCs/>
              </w:rPr>
              <w:t>:</w:t>
            </w:r>
          </w:p>
          <w:p w:rsidR="0065564B" w:rsidRPr="005558E8" w:rsidRDefault="0065564B" w:rsidP="006F547F">
            <w:pPr>
              <w:rPr>
                <w:b/>
                <w:bCs/>
              </w:rPr>
            </w:pPr>
          </w:p>
        </w:tc>
        <w:tc>
          <w:tcPr>
            <w:tcW w:w="971" w:type="pct"/>
            <w:vAlign w:val="center"/>
          </w:tcPr>
          <w:p w:rsidR="0065564B" w:rsidRPr="005558E8" w:rsidRDefault="0065564B" w:rsidP="006F547F">
            <w:pPr>
              <w:rPr>
                <w:b/>
                <w:bCs/>
              </w:rPr>
            </w:pPr>
            <w:r w:rsidRPr="005558E8">
              <w:rPr>
                <w:b/>
                <w:bCs/>
              </w:rPr>
              <w:t> </w:t>
            </w:r>
          </w:p>
        </w:tc>
        <w:tc>
          <w:tcPr>
            <w:tcW w:w="809" w:type="pct"/>
            <w:noWrap/>
          </w:tcPr>
          <w:p w:rsidR="0065564B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3491,09</w:t>
            </w:r>
          </w:p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</w:p>
        </w:tc>
        <w:tc>
          <w:tcPr>
            <w:tcW w:w="812" w:type="pct"/>
            <w:noWrap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2732278,96</w:t>
            </w:r>
          </w:p>
        </w:tc>
        <w:tc>
          <w:tcPr>
            <w:tcW w:w="812" w:type="pct"/>
            <w:noWrap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5564B" w:rsidRPr="00062309" w:rsidRDefault="0065564B" w:rsidP="0065564B">
      <w:pPr>
        <w:tabs>
          <w:tab w:val="left" w:pos="869"/>
          <w:tab w:val="left" w:pos="4518"/>
          <w:tab w:val="left" w:pos="8051"/>
          <w:tab w:val="left" w:pos="10272"/>
          <w:tab w:val="left" w:pos="11467"/>
          <w:tab w:val="left" w:pos="12748"/>
          <w:tab w:val="left" w:pos="13959"/>
        </w:tabs>
        <w:ind w:left="93"/>
        <w:jc w:val="right"/>
        <w:rPr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A44568">
        <w:rPr>
          <w:rFonts w:ascii="Times New Roman" w:hAnsi="Times New Roman"/>
          <w:sz w:val="14"/>
          <w:szCs w:val="16"/>
        </w:rPr>
        <w:t>Исп. Момот Л.М.</w:t>
      </w: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A44568">
        <w:rPr>
          <w:sz w:val="14"/>
          <w:szCs w:val="16"/>
        </w:rPr>
        <w:sym w:font="Wingdings 2" w:char="F027"/>
      </w:r>
      <w:r w:rsidRPr="00A44568">
        <w:rPr>
          <w:rFonts w:ascii="Times New Roman" w:hAnsi="Times New Roman"/>
          <w:sz w:val="14"/>
          <w:szCs w:val="16"/>
        </w:rPr>
        <w:t xml:space="preserve">  29737; СЕ</w:t>
      </w:r>
    </w:p>
    <w:p w:rsidR="0065564B" w:rsidRPr="00300968" w:rsidRDefault="0065564B" w:rsidP="0065564B">
      <w:pPr>
        <w:tabs>
          <w:tab w:val="left" w:pos="869"/>
          <w:tab w:val="left" w:pos="4518"/>
          <w:tab w:val="left" w:pos="8051"/>
          <w:tab w:val="left" w:pos="10272"/>
          <w:tab w:val="left" w:pos="11467"/>
          <w:tab w:val="left" w:pos="12748"/>
          <w:tab w:val="left" w:pos="13959"/>
        </w:tabs>
        <w:ind w:left="93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0096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65564B" w:rsidRDefault="0065564B" w:rsidP="0065564B">
      <w:pPr>
        <w:ind w:left="93"/>
        <w:jc w:val="center"/>
        <w:rPr>
          <w:b/>
          <w:bCs/>
          <w:sz w:val="24"/>
          <w:szCs w:val="24"/>
        </w:rPr>
      </w:pPr>
    </w:p>
    <w:p w:rsidR="0065564B" w:rsidRPr="00C42F31" w:rsidRDefault="0065564B" w:rsidP="0065564B">
      <w:pPr>
        <w:ind w:left="93"/>
        <w:jc w:val="center"/>
        <w:rPr>
          <w:b/>
          <w:bCs/>
          <w:sz w:val="24"/>
          <w:szCs w:val="24"/>
        </w:rPr>
      </w:pPr>
      <w:r w:rsidRPr="00C42F31">
        <w:rPr>
          <w:b/>
          <w:bCs/>
          <w:sz w:val="24"/>
          <w:szCs w:val="24"/>
        </w:rPr>
        <w:t>2. Целевая подпрограмма</w:t>
      </w:r>
      <w:r>
        <w:rPr>
          <w:b/>
          <w:bCs/>
          <w:sz w:val="24"/>
          <w:szCs w:val="24"/>
        </w:rPr>
        <w:t xml:space="preserve"> </w:t>
      </w:r>
      <w:r w:rsidRPr="00C42F31">
        <w:rPr>
          <w:b/>
          <w:bCs/>
          <w:sz w:val="24"/>
          <w:szCs w:val="24"/>
        </w:rPr>
        <w:t>"Социальная поддержка инвалидов"</w:t>
      </w:r>
      <w:r>
        <w:rPr>
          <w:b/>
          <w:bCs/>
          <w:sz w:val="24"/>
          <w:szCs w:val="24"/>
        </w:rPr>
        <w:t>.</w:t>
      </w:r>
    </w:p>
    <w:p w:rsidR="0065564B" w:rsidRPr="00C42F31" w:rsidRDefault="0065564B" w:rsidP="0065564B">
      <w:pPr>
        <w:ind w:left="93"/>
        <w:jc w:val="center"/>
        <w:rPr>
          <w:b/>
          <w:bCs/>
          <w:sz w:val="24"/>
          <w:szCs w:val="24"/>
        </w:rPr>
      </w:pPr>
      <w:r w:rsidRPr="00C42F31">
        <w:rPr>
          <w:b/>
          <w:bCs/>
          <w:sz w:val="24"/>
          <w:szCs w:val="24"/>
        </w:rPr>
        <w:t xml:space="preserve">План </w:t>
      </w:r>
      <w:r>
        <w:rPr>
          <w:b/>
          <w:bCs/>
          <w:sz w:val="24"/>
          <w:szCs w:val="24"/>
        </w:rPr>
        <w:t>реализации</w:t>
      </w:r>
      <w:r w:rsidRPr="00C42F31">
        <w:rPr>
          <w:b/>
          <w:bCs/>
          <w:sz w:val="24"/>
          <w:szCs w:val="24"/>
        </w:rPr>
        <w:t xml:space="preserve"> мероприятий подпрограммы.</w:t>
      </w:r>
    </w:p>
    <w:p w:rsidR="0065564B" w:rsidRPr="00C42F31" w:rsidRDefault="0065564B" w:rsidP="0065564B">
      <w:pPr>
        <w:ind w:left="93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52"/>
        <w:gridCol w:w="2126"/>
        <w:gridCol w:w="1701"/>
        <w:gridCol w:w="1701"/>
        <w:gridCol w:w="1559"/>
      </w:tblGrid>
      <w:tr w:rsidR="0065564B" w:rsidRPr="00300968" w:rsidTr="006F547F">
        <w:trPr>
          <w:trHeight w:val="300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Наименование расходов</w:t>
            </w:r>
          </w:p>
        </w:tc>
        <w:tc>
          <w:tcPr>
            <w:tcW w:w="2126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КОСГУ</w:t>
            </w:r>
          </w:p>
        </w:tc>
        <w:tc>
          <w:tcPr>
            <w:tcW w:w="170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</w:t>
            </w:r>
            <w:r>
              <w:t>12</w:t>
            </w:r>
            <w:r w:rsidRPr="005558E8">
              <w:t xml:space="preserve"> год </w:t>
            </w:r>
            <w:r w:rsidRPr="008B123B">
              <w:rPr>
                <w:b/>
              </w:rPr>
              <w:t>тыс</w:t>
            </w:r>
            <w:r w:rsidRPr="005558E8">
              <w:t>.руб.</w:t>
            </w:r>
          </w:p>
        </w:tc>
        <w:tc>
          <w:tcPr>
            <w:tcW w:w="170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</w:t>
            </w:r>
            <w:r>
              <w:t xml:space="preserve">13 </w:t>
            </w:r>
            <w:r w:rsidRPr="005558E8">
              <w:t>год руб.</w:t>
            </w:r>
          </w:p>
        </w:tc>
        <w:tc>
          <w:tcPr>
            <w:tcW w:w="1559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сумма на 2014 год</w:t>
            </w:r>
            <w:r w:rsidRPr="005558E8">
              <w:t xml:space="preserve"> руб.</w:t>
            </w:r>
          </w:p>
        </w:tc>
      </w:tr>
      <w:tr w:rsidR="0065564B" w:rsidRPr="00300968" w:rsidTr="006F547F">
        <w:trPr>
          <w:trHeight w:val="300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/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Merge/>
            <w:vAlign w:val="center"/>
          </w:tcPr>
          <w:p w:rsidR="0065564B" w:rsidRPr="005558E8" w:rsidRDefault="0065564B" w:rsidP="006F547F"/>
        </w:tc>
        <w:tc>
          <w:tcPr>
            <w:tcW w:w="1559" w:type="dxa"/>
            <w:vMerge/>
            <w:vAlign w:val="center"/>
          </w:tcPr>
          <w:p w:rsidR="0065564B" w:rsidRPr="005558E8" w:rsidRDefault="0065564B" w:rsidP="006F547F"/>
        </w:tc>
      </w:tr>
      <w:tr w:rsidR="0065564B" w:rsidRPr="00300968" w:rsidTr="006F547F">
        <w:trPr>
          <w:trHeight w:val="300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/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расчет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р</w:t>
            </w:r>
            <w:r w:rsidRPr="005558E8">
              <w:t>асчет</w:t>
            </w:r>
          </w:p>
        </w:tc>
        <w:tc>
          <w:tcPr>
            <w:tcW w:w="1559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расчет</w:t>
            </w:r>
          </w:p>
        </w:tc>
      </w:tr>
      <w:tr w:rsidR="0065564B" w:rsidRPr="00300968" w:rsidTr="006F547F">
        <w:trPr>
          <w:trHeight w:val="300"/>
        </w:trPr>
        <w:tc>
          <w:tcPr>
            <w:tcW w:w="10490" w:type="dxa"/>
            <w:gridSpan w:val="6"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 w:rsidRPr="005558E8">
              <w:rPr>
                <w:b/>
                <w:bCs/>
              </w:rPr>
              <w:t>1. Оказание различных видов социальной помощи.</w:t>
            </w:r>
          </w:p>
        </w:tc>
      </w:tr>
      <w:tr w:rsidR="0065564B" w:rsidRPr="00300968" w:rsidTr="006F547F">
        <w:trPr>
          <w:trHeight w:val="394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1.1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материальной помощи малообеспеченным инвалидам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6D6E87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86,5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82800,0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507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5A6071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865</w:t>
            </w:r>
            <w:r w:rsidRPr="005A6071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Pr="005A6071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86</w:t>
            </w:r>
            <w:r w:rsidRPr="005A6071">
              <w:rPr>
                <w:sz w:val="18"/>
                <w:szCs w:val="18"/>
              </w:rPr>
              <w:t>0руб.</w:t>
            </w: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360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1.2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продуктовой помощи малообеспеченным инвалидам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6D6E87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66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69600,0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480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  <w:r w:rsidRPr="005A6071">
              <w:rPr>
                <w:sz w:val="18"/>
                <w:szCs w:val="18"/>
              </w:rPr>
              <w:t xml:space="preserve"> чел.*</w:t>
            </w:r>
            <w:r>
              <w:rPr>
                <w:sz w:val="18"/>
                <w:szCs w:val="18"/>
              </w:rPr>
              <w:t>390</w:t>
            </w:r>
            <w:r w:rsidRPr="005A6071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  <w:r w:rsidRPr="005A6071">
              <w:rPr>
                <w:sz w:val="18"/>
                <w:szCs w:val="18"/>
              </w:rPr>
              <w:t xml:space="preserve"> чел.*</w:t>
            </w:r>
            <w:r>
              <w:rPr>
                <w:sz w:val="18"/>
                <w:szCs w:val="18"/>
              </w:rPr>
              <w:t>40</w:t>
            </w:r>
            <w:r w:rsidRPr="005A6071">
              <w:rPr>
                <w:sz w:val="18"/>
                <w:szCs w:val="18"/>
              </w:rPr>
              <w:t>0руб.</w:t>
            </w: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477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1.3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материальной помощи на лечение</w:t>
            </w:r>
          </w:p>
        </w:tc>
        <w:tc>
          <w:tcPr>
            <w:tcW w:w="2126" w:type="dxa"/>
            <w:vMerge w:val="restart"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6D6E87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vAlign w:val="center"/>
          </w:tcPr>
          <w:p w:rsidR="0065564B" w:rsidRPr="005067F7" w:rsidRDefault="0065564B" w:rsidP="006F547F">
            <w:pPr>
              <w:jc w:val="center"/>
            </w:pPr>
            <w:r>
              <w:t>93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107200,0</w:t>
            </w:r>
          </w:p>
        </w:tc>
        <w:tc>
          <w:tcPr>
            <w:tcW w:w="1559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257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5A6071">
              <w:rPr>
                <w:sz w:val="18"/>
                <w:szCs w:val="18"/>
              </w:rPr>
              <w:t>чел.*10</w:t>
            </w:r>
            <w:r>
              <w:rPr>
                <w:sz w:val="18"/>
                <w:szCs w:val="18"/>
              </w:rPr>
              <w:t>00</w:t>
            </w:r>
            <w:r w:rsidRPr="005A6071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  <w:r w:rsidRPr="005A6071">
              <w:rPr>
                <w:sz w:val="18"/>
                <w:szCs w:val="18"/>
              </w:rPr>
              <w:t>чел.*1</w:t>
            </w:r>
            <w:r>
              <w:rPr>
                <w:sz w:val="18"/>
                <w:szCs w:val="18"/>
              </w:rPr>
              <w:t>000</w:t>
            </w:r>
            <w:r w:rsidRPr="005A6071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432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</w:t>
            </w:r>
            <w: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 xml:space="preserve">Приобретение постельного белья и других принадлежностей для малообеспеченных </w:t>
            </w:r>
            <w:r>
              <w:t>инвалидов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6D6E87">
              <w:rPr>
                <w:sz w:val="18"/>
                <w:szCs w:val="18"/>
              </w:rPr>
              <w:t>290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432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245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1.5   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Оплата ритуальных услуг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6D6E87">
              <w:rPr>
                <w:sz w:val="18"/>
                <w:szCs w:val="18"/>
              </w:rPr>
              <w:t>226</w:t>
            </w:r>
          </w:p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6D6E87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79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 w:rsidRPr="005A6071">
              <w:rPr>
                <w:sz w:val="18"/>
                <w:szCs w:val="18"/>
              </w:rPr>
              <w:t>1чел.*6000руб.</w:t>
            </w: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190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14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78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5A6071">
              <w:rPr>
                <w:sz w:val="18"/>
                <w:szCs w:val="18"/>
              </w:rPr>
              <w:t xml:space="preserve"> чел.*3500 руб.</w:t>
            </w: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349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1.6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Оплата социально-бытовых услуг в т.ч. Акция к Дню инвалида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6D6E87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1,4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10926,0</w:t>
            </w:r>
          </w:p>
        </w:tc>
        <w:tc>
          <w:tcPr>
            <w:tcW w:w="1559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79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чел.*1400руб.</w:t>
            </w: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5A6071">
              <w:rPr>
                <w:sz w:val="18"/>
                <w:szCs w:val="18"/>
              </w:rPr>
              <w:t xml:space="preserve"> чел.*10</w:t>
            </w:r>
            <w:r>
              <w:rPr>
                <w:sz w:val="18"/>
                <w:szCs w:val="18"/>
              </w:rPr>
              <w:t>00</w:t>
            </w:r>
            <w:r w:rsidRPr="005A6071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420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1.7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Организация временных  рабочих мест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6D6E87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174,9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179936,73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420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Default="0065564B" w:rsidP="006F547F">
            <w:pPr>
              <w:jc w:val="center"/>
            </w:pPr>
            <w:r>
              <w:t xml:space="preserve">в т.ч. МКУ «ЦАХО» 66797,23 </w:t>
            </w:r>
          </w:p>
        </w:tc>
        <w:tc>
          <w:tcPr>
            <w:tcW w:w="1559" w:type="dxa"/>
            <w:vMerge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72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</w:t>
            </w:r>
            <w:r>
              <w:t>8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Оказание материальной помощи  на приобретение медикаментов по программе ДЛО</w:t>
            </w:r>
          </w:p>
        </w:tc>
        <w:tc>
          <w:tcPr>
            <w:tcW w:w="2126" w:type="dxa"/>
            <w:noWrap/>
            <w:vAlign w:val="center"/>
          </w:tcPr>
          <w:p w:rsidR="0065564B" w:rsidRPr="006D6E87" w:rsidRDefault="0065564B" w:rsidP="006F547F">
            <w:pPr>
              <w:jc w:val="center"/>
              <w:rPr>
                <w:sz w:val="18"/>
                <w:szCs w:val="18"/>
              </w:rPr>
            </w:pPr>
            <w:r w:rsidRPr="006D6E87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6D6E87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325,6</w:t>
            </w:r>
          </w:p>
        </w:tc>
        <w:tc>
          <w:tcPr>
            <w:tcW w:w="1701" w:type="dxa"/>
            <w:noWrap/>
            <w:vAlign w:val="center"/>
          </w:tcPr>
          <w:p w:rsidR="0065564B" w:rsidRPr="00E34A2E" w:rsidRDefault="0065564B" w:rsidP="006F547F">
            <w:pPr>
              <w:jc w:val="center"/>
            </w:pPr>
            <w:r>
              <w:t>402</w:t>
            </w:r>
            <w:r w:rsidRPr="00E34A2E">
              <w:t>9</w:t>
            </w:r>
            <w:r>
              <w:t>15,0</w:t>
            </w:r>
          </w:p>
        </w:tc>
        <w:tc>
          <w:tcPr>
            <w:tcW w:w="1559" w:type="dxa"/>
            <w:noWrap/>
            <w:vAlign w:val="center"/>
          </w:tcPr>
          <w:p w:rsidR="0065564B" w:rsidRPr="00E34A2E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41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Align w:val="center"/>
          </w:tcPr>
          <w:p w:rsidR="0065564B" w:rsidRPr="00507A76" w:rsidRDefault="0065564B" w:rsidP="006F547F">
            <w:pPr>
              <w:rPr>
                <w:b/>
              </w:rPr>
            </w:pPr>
            <w:r w:rsidRPr="00507A76">
              <w:rPr>
                <w:b/>
              </w:rPr>
              <w:t>Итого:</w:t>
            </w:r>
          </w:p>
        </w:tc>
        <w:tc>
          <w:tcPr>
            <w:tcW w:w="2126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07A76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767,4</w:t>
            </w:r>
          </w:p>
        </w:tc>
        <w:tc>
          <w:tcPr>
            <w:tcW w:w="1701" w:type="dxa"/>
            <w:noWrap/>
            <w:vAlign w:val="center"/>
          </w:tcPr>
          <w:p w:rsidR="0065564B" w:rsidRPr="00E34A2E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853377,73</w:t>
            </w:r>
          </w:p>
          <w:p w:rsidR="0065564B" w:rsidRPr="00E34A2E" w:rsidRDefault="0065564B" w:rsidP="006F547F">
            <w:pPr>
              <w:jc w:val="center"/>
              <w:rPr>
                <w:b/>
              </w:rPr>
            </w:pPr>
            <w:r w:rsidRPr="00E34A2E">
              <w:t>в т.ч. МКУ «ЦАХО» 66</w:t>
            </w:r>
            <w:r>
              <w:t>797,23</w:t>
            </w:r>
          </w:p>
        </w:tc>
        <w:tc>
          <w:tcPr>
            <w:tcW w:w="1559" w:type="dxa"/>
            <w:noWrap/>
            <w:vAlign w:val="center"/>
          </w:tcPr>
          <w:p w:rsidR="0065564B" w:rsidRPr="00E34A2E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564B" w:rsidRPr="00300968" w:rsidTr="006F547F">
        <w:trPr>
          <w:trHeight w:val="300"/>
        </w:trPr>
        <w:tc>
          <w:tcPr>
            <w:tcW w:w="10490" w:type="dxa"/>
            <w:gridSpan w:val="6"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 w:rsidRPr="005558E8">
              <w:rPr>
                <w:b/>
                <w:bCs/>
              </w:rPr>
              <w:t>2. Организация культурного отдыха и досуга инвалидов</w:t>
            </w:r>
          </w:p>
        </w:tc>
      </w:tr>
      <w:tr w:rsidR="0065564B" w:rsidRPr="0030096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Организация мероприятий к Международному Дню инвалида</w:t>
            </w:r>
          </w:p>
        </w:tc>
        <w:tc>
          <w:tcPr>
            <w:tcW w:w="2126" w:type="dxa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94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2.1.1   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Праздничные обеды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9955CF" w:rsidRDefault="0065564B" w:rsidP="006F547F">
            <w:pPr>
              <w:jc w:val="center"/>
              <w:rPr>
                <w:sz w:val="18"/>
                <w:szCs w:val="18"/>
              </w:rPr>
            </w:pPr>
            <w:r w:rsidRPr="009955CF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9955CF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32500,0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49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 w:rsidRPr="005A607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5A6071">
              <w:rPr>
                <w:sz w:val="18"/>
                <w:szCs w:val="18"/>
              </w:rPr>
              <w:t>0чел.*</w:t>
            </w:r>
            <w:r>
              <w:rPr>
                <w:sz w:val="18"/>
                <w:szCs w:val="18"/>
              </w:rPr>
              <w:t>280</w:t>
            </w:r>
            <w:r w:rsidRPr="005A6071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243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2.1.2  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Встреча в ДК "Строитель"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8802E2" w:rsidRDefault="0065564B" w:rsidP="006F547F">
            <w:pPr>
              <w:jc w:val="center"/>
              <w:rPr>
                <w:sz w:val="18"/>
                <w:szCs w:val="18"/>
              </w:rPr>
            </w:pPr>
            <w:r w:rsidRPr="008802E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8802E2">
              <w:rPr>
                <w:sz w:val="18"/>
                <w:szCs w:val="18"/>
              </w:rPr>
              <w:t>226</w:t>
            </w:r>
          </w:p>
          <w:p w:rsidR="0065564B" w:rsidRPr="008802E2" w:rsidRDefault="0065564B" w:rsidP="006F547F">
            <w:pPr>
              <w:jc w:val="center"/>
              <w:rPr>
                <w:sz w:val="18"/>
                <w:szCs w:val="18"/>
              </w:rPr>
            </w:pPr>
            <w:r w:rsidRPr="008802E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48244</w:t>
            </w:r>
            <w:r w:rsidRPr="008802E2">
              <w:rPr>
                <w:sz w:val="18"/>
                <w:szCs w:val="18"/>
              </w:rPr>
              <w:t>340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22181,0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261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8802E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 w:rsidRPr="005A6071">
              <w:rPr>
                <w:sz w:val="18"/>
                <w:szCs w:val="18"/>
              </w:rPr>
              <w:t>300чел.*</w:t>
            </w:r>
            <w:r>
              <w:rPr>
                <w:sz w:val="18"/>
                <w:szCs w:val="18"/>
              </w:rPr>
              <w:t>70</w:t>
            </w:r>
            <w:r w:rsidRPr="005A6071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5A6071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44,4р</w:t>
            </w:r>
            <w:r w:rsidRPr="005A6071">
              <w:rPr>
                <w:sz w:val="18"/>
                <w:szCs w:val="18"/>
              </w:rPr>
              <w:t>уб.</w:t>
            </w:r>
          </w:p>
        </w:tc>
        <w:tc>
          <w:tcPr>
            <w:tcW w:w="1559" w:type="dxa"/>
            <w:noWrap/>
            <w:vAlign w:val="center"/>
          </w:tcPr>
          <w:p w:rsidR="0065564B" w:rsidRPr="005A607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300968" w:rsidTr="006F547F">
        <w:trPr>
          <w:trHeight w:val="42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2.1.3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Фестиваль творчества</w:t>
            </w:r>
          </w:p>
        </w:tc>
        <w:tc>
          <w:tcPr>
            <w:tcW w:w="2126" w:type="dxa"/>
            <w:noWrap/>
            <w:vAlign w:val="center"/>
          </w:tcPr>
          <w:p w:rsidR="0065564B" w:rsidRPr="008802E2" w:rsidRDefault="0065564B" w:rsidP="006F547F">
            <w:pPr>
              <w:jc w:val="center"/>
              <w:rPr>
                <w:sz w:val="18"/>
                <w:szCs w:val="18"/>
              </w:rPr>
            </w:pPr>
            <w:r w:rsidRPr="008802E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8802E2">
              <w:rPr>
                <w:sz w:val="18"/>
                <w:szCs w:val="18"/>
              </w:rPr>
              <w:t>290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4,9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3500,0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413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2.1.4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Шахматный турнир</w:t>
            </w:r>
          </w:p>
        </w:tc>
        <w:tc>
          <w:tcPr>
            <w:tcW w:w="2126" w:type="dxa"/>
            <w:noWrap/>
            <w:vAlign w:val="center"/>
          </w:tcPr>
          <w:p w:rsidR="0065564B" w:rsidRPr="008802E2" w:rsidRDefault="0065564B" w:rsidP="006F547F">
            <w:pPr>
              <w:jc w:val="center"/>
              <w:rPr>
                <w:sz w:val="18"/>
                <w:szCs w:val="18"/>
              </w:rPr>
            </w:pPr>
            <w:r w:rsidRPr="008802E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8802E2">
              <w:rPr>
                <w:sz w:val="18"/>
                <w:szCs w:val="18"/>
              </w:rPr>
              <w:t>290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3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885,0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lastRenderedPageBreak/>
              <w:t>2.1.5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Мероприятия для детей-инвалидов в Центре «Надежда»</w:t>
            </w:r>
          </w:p>
        </w:tc>
        <w:tc>
          <w:tcPr>
            <w:tcW w:w="2126" w:type="dxa"/>
            <w:noWrap/>
            <w:vAlign w:val="center"/>
          </w:tcPr>
          <w:p w:rsidR="0065564B" w:rsidRPr="008802E2" w:rsidRDefault="0065564B" w:rsidP="006F547F">
            <w:pPr>
              <w:jc w:val="center"/>
              <w:rPr>
                <w:sz w:val="18"/>
                <w:szCs w:val="18"/>
              </w:rPr>
            </w:pPr>
            <w:r w:rsidRPr="008802E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8802E2">
              <w:rPr>
                <w:sz w:val="18"/>
                <w:szCs w:val="18"/>
              </w:rPr>
              <w:t>290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10,74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0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2.2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Транспортные услуги</w:t>
            </w:r>
          </w:p>
        </w:tc>
        <w:tc>
          <w:tcPr>
            <w:tcW w:w="2126" w:type="dxa"/>
            <w:noWrap/>
            <w:vAlign w:val="center"/>
          </w:tcPr>
          <w:p w:rsidR="0065564B" w:rsidRPr="008802E2" w:rsidRDefault="0065564B" w:rsidP="006F547F">
            <w:pPr>
              <w:jc w:val="center"/>
              <w:rPr>
                <w:sz w:val="18"/>
                <w:szCs w:val="18"/>
              </w:rPr>
            </w:pPr>
            <w:r w:rsidRPr="008802E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8802E2">
              <w:rPr>
                <w:sz w:val="18"/>
                <w:szCs w:val="18"/>
              </w:rPr>
              <w:t>222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15,54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51802,0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300968" w:rsidTr="006F547F">
        <w:trPr>
          <w:trHeight w:val="30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Align w:val="center"/>
          </w:tcPr>
          <w:p w:rsidR="0065564B" w:rsidRPr="008D7769" w:rsidRDefault="0065564B" w:rsidP="006F547F">
            <w:pPr>
              <w:rPr>
                <w:b/>
              </w:rPr>
            </w:pPr>
            <w:r w:rsidRPr="008D7769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noWrap/>
            <w:vAlign w:val="center"/>
          </w:tcPr>
          <w:p w:rsidR="0065564B" w:rsidRPr="008802E2" w:rsidRDefault="0065564B" w:rsidP="006F5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8D7769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54,18</w:t>
            </w:r>
          </w:p>
        </w:tc>
        <w:tc>
          <w:tcPr>
            <w:tcW w:w="1701" w:type="dxa"/>
            <w:noWrap/>
            <w:vAlign w:val="center"/>
          </w:tcPr>
          <w:p w:rsidR="0065564B" w:rsidRPr="00E45DE2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110868,0</w:t>
            </w:r>
          </w:p>
        </w:tc>
        <w:tc>
          <w:tcPr>
            <w:tcW w:w="1559" w:type="dxa"/>
            <w:noWrap/>
            <w:vAlign w:val="center"/>
          </w:tcPr>
          <w:p w:rsidR="0065564B" w:rsidRPr="00E45DE2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5564B" w:rsidRPr="00300968" w:rsidTr="006F547F">
        <w:trPr>
          <w:trHeight w:val="432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  <w:r w:rsidRPr="005558E8">
              <w:rPr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821,58</w:t>
            </w:r>
          </w:p>
        </w:tc>
        <w:tc>
          <w:tcPr>
            <w:tcW w:w="1701" w:type="dxa"/>
            <w:noWrap/>
            <w:vAlign w:val="center"/>
          </w:tcPr>
          <w:p w:rsidR="0065564B" w:rsidRPr="007057DE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964245,73</w:t>
            </w:r>
          </w:p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 w:rsidRPr="007057DE">
              <w:t xml:space="preserve">в т.ч. МКУ «ЦАХО» </w:t>
            </w:r>
            <w:r>
              <w:t>66797,23</w:t>
            </w:r>
          </w:p>
        </w:tc>
        <w:tc>
          <w:tcPr>
            <w:tcW w:w="1559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5564B" w:rsidRDefault="0065564B" w:rsidP="0065564B">
      <w:pPr>
        <w:pStyle w:val="ab"/>
        <w:rPr>
          <w:rFonts w:ascii="Times New Roman" w:hAnsi="Times New Roman"/>
          <w:sz w:val="12"/>
          <w:szCs w:val="12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Default="0065564B" w:rsidP="0065564B">
      <w:pPr>
        <w:pStyle w:val="ab"/>
        <w:rPr>
          <w:rFonts w:ascii="Times New Roman" w:hAnsi="Times New Roman"/>
          <w:sz w:val="16"/>
          <w:szCs w:val="16"/>
        </w:rPr>
      </w:pP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A44568">
        <w:rPr>
          <w:rFonts w:ascii="Times New Roman" w:hAnsi="Times New Roman"/>
          <w:sz w:val="14"/>
          <w:szCs w:val="16"/>
        </w:rPr>
        <w:t>Исп. Момот Л.М.</w:t>
      </w:r>
    </w:p>
    <w:p w:rsidR="0065564B" w:rsidRPr="00A44568" w:rsidRDefault="0065564B" w:rsidP="0065564B">
      <w:pPr>
        <w:pStyle w:val="ab"/>
        <w:rPr>
          <w:rFonts w:ascii="Times New Roman" w:hAnsi="Times New Roman"/>
          <w:sz w:val="16"/>
          <w:szCs w:val="18"/>
        </w:rPr>
      </w:pPr>
      <w:r w:rsidRPr="00A44568">
        <w:rPr>
          <w:sz w:val="14"/>
          <w:szCs w:val="16"/>
        </w:rPr>
        <w:sym w:font="Wingdings 2" w:char="F027"/>
      </w:r>
      <w:r w:rsidRPr="00A44568">
        <w:rPr>
          <w:rFonts w:ascii="Times New Roman" w:hAnsi="Times New Roman"/>
          <w:sz w:val="14"/>
          <w:szCs w:val="16"/>
        </w:rPr>
        <w:t xml:space="preserve">  29737; СЕ</w:t>
      </w:r>
    </w:p>
    <w:p w:rsidR="0065564B" w:rsidRDefault="0065564B" w:rsidP="0065564B">
      <w:pPr>
        <w:tabs>
          <w:tab w:val="left" w:pos="869"/>
          <w:tab w:val="left" w:pos="4518"/>
          <w:tab w:val="left" w:pos="8051"/>
          <w:tab w:val="left" w:pos="10272"/>
          <w:tab w:val="left" w:pos="11467"/>
          <w:tab w:val="left" w:pos="12748"/>
          <w:tab w:val="left" w:pos="13959"/>
        </w:tabs>
        <w:ind w:left="93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30096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Pr="00300968">
        <w:rPr>
          <w:sz w:val="24"/>
          <w:szCs w:val="24"/>
        </w:rPr>
        <w:t>3</w:t>
      </w:r>
    </w:p>
    <w:p w:rsidR="0065564B" w:rsidRDefault="0065564B" w:rsidP="0065564B">
      <w:pPr>
        <w:tabs>
          <w:tab w:val="left" w:pos="869"/>
          <w:tab w:val="left" w:pos="4518"/>
          <w:tab w:val="left" w:pos="8051"/>
          <w:tab w:val="left" w:pos="10272"/>
          <w:tab w:val="left" w:pos="11467"/>
          <w:tab w:val="left" w:pos="12748"/>
          <w:tab w:val="left" w:pos="13959"/>
        </w:tabs>
        <w:ind w:left="93"/>
        <w:jc w:val="right"/>
        <w:rPr>
          <w:sz w:val="24"/>
          <w:szCs w:val="24"/>
        </w:rPr>
      </w:pPr>
    </w:p>
    <w:p w:rsidR="0065564B" w:rsidRDefault="0065564B" w:rsidP="0065564B">
      <w:pPr>
        <w:tabs>
          <w:tab w:val="left" w:pos="869"/>
          <w:tab w:val="left" w:pos="4518"/>
          <w:tab w:val="left" w:pos="8051"/>
          <w:tab w:val="left" w:pos="10272"/>
          <w:tab w:val="left" w:pos="11467"/>
          <w:tab w:val="left" w:pos="12748"/>
          <w:tab w:val="left" w:pos="13959"/>
        </w:tabs>
        <w:ind w:left="93"/>
        <w:jc w:val="center"/>
        <w:rPr>
          <w:b/>
          <w:bCs/>
          <w:sz w:val="24"/>
          <w:szCs w:val="24"/>
        </w:rPr>
      </w:pPr>
      <w:r w:rsidRPr="00C42F31">
        <w:rPr>
          <w:b/>
          <w:bCs/>
          <w:sz w:val="24"/>
          <w:szCs w:val="24"/>
        </w:rPr>
        <w:t xml:space="preserve">3. Целевая </w:t>
      </w:r>
      <w:r>
        <w:rPr>
          <w:b/>
          <w:bCs/>
          <w:sz w:val="24"/>
          <w:szCs w:val="24"/>
        </w:rPr>
        <w:t>подпрограмма «</w:t>
      </w:r>
      <w:r w:rsidRPr="00C42F31">
        <w:rPr>
          <w:b/>
          <w:bCs/>
          <w:sz w:val="24"/>
          <w:szCs w:val="24"/>
        </w:rPr>
        <w:t xml:space="preserve">Социальная поддержка семей и детей, находящихся </w:t>
      </w:r>
    </w:p>
    <w:p w:rsidR="0065564B" w:rsidRPr="00C42F31" w:rsidRDefault="0065564B" w:rsidP="0065564B">
      <w:pPr>
        <w:tabs>
          <w:tab w:val="left" w:pos="869"/>
          <w:tab w:val="left" w:pos="4518"/>
          <w:tab w:val="left" w:pos="8051"/>
          <w:tab w:val="left" w:pos="10272"/>
          <w:tab w:val="left" w:pos="11467"/>
          <w:tab w:val="left" w:pos="12748"/>
          <w:tab w:val="left" w:pos="13959"/>
        </w:tabs>
        <w:ind w:left="93"/>
        <w:jc w:val="center"/>
        <w:rPr>
          <w:b/>
          <w:bCs/>
          <w:sz w:val="24"/>
          <w:szCs w:val="24"/>
        </w:rPr>
      </w:pPr>
      <w:r w:rsidRPr="00C42F31">
        <w:rPr>
          <w:b/>
          <w:bCs/>
          <w:sz w:val="24"/>
          <w:szCs w:val="24"/>
        </w:rPr>
        <w:t>в трудной жизненной ситуации</w:t>
      </w:r>
      <w:r>
        <w:rPr>
          <w:b/>
          <w:bCs/>
          <w:sz w:val="24"/>
          <w:szCs w:val="24"/>
        </w:rPr>
        <w:t>»</w:t>
      </w:r>
      <w:r w:rsidRPr="00C42F31">
        <w:rPr>
          <w:b/>
          <w:bCs/>
          <w:sz w:val="24"/>
          <w:szCs w:val="24"/>
        </w:rPr>
        <w:t>.</w:t>
      </w:r>
    </w:p>
    <w:p w:rsidR="0065564B" w:rsidRPr="00C42F31" w:rsidRDefault="0065564B" w:rsidP="0065564B">
      <w:pPr>
        <w:ind w:left="93"/>
        <w:jc w:val="center"/>
        <w:rPr>
          <w:b/>
          <w:bCs/>
          <w:sz w:val="24"/>
          <w:szCs w:val="24"/>
        </w:rPr>
      </w:pPr>
      <w:r w:rsidRPr="00C42F31">
        <w:rPr>
          <w:b/>
          <w:bCs/>
          <w:sz w:val="24"/>
          <w:szCs w:val="24"/>
        </w:rPr>
        <w:t xml:space="preserve">План </w:t>
      </w:r>
      <w:r>
        <w:rPr>
          <w:b/>
          <w:bCs/>
          <w:sz w:val="24"/>
          <w:szCs w:val="24"/>
        </w:rPr>
        <w:t>реализации</w:t>
      </w:r>
      <w:r w:rsidRPr="00C42F31">
        <w:rPr>
          <w:b/>
          <w:bCs/>
          <w:sz w:val="24"/>
          <w:szCs w:val="24"/>
        </w:rPr>
        <w:t xml:space="preserve"> мероприятий подпрограммы.</w:t>
      </w:r>
    </w:p>
    <w:p w:rsidR="0065564B" w:rsidRPr="00C42F31" w:rsidRDefault="0065564B" w:rsidP="0065564B">
      <w:pPr>
        <w:ind w:left="93"/>
        <w:jc w:val="center"/>
        <w:rPr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52"/>
        <w:gridCol w:w="2126"/>
        <w:gridCol w:w="1701"/>
        <w:gridCol w:w="1701"/>
        <w:gridCol w:w="1418"/>
      </w:tblGrid>
      <w:tr w:rsidR="0065564B" w:rsidRPr="005558E8" w:rsidTr="006F547F">
        <w:trPr>
          <w:trHeight w:val="300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Наименование расходов</w:t>
            </w:r>
          </w:p>
        </w:tc>
        <w:tc>
          <w:tcPr>
            <w:tcW w:w="2126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КОСГУ</w:t>
            </w:r>
          </w:p>
        </w:tc>
        <w:tc>
          <w:tcPr>
            <w:tcW w:w="170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</w:t>
            </w:r>
            <w:r>
              <w:t>12</w:t>
            </w:r>
            <w:r w:rsidRPr="005558E8">
              <w:t xml:space="preserve"> год </w:t>
            </w:r>
            <w:r w:rsidRPr="008B123B">
              <w:rPr>
                <w:b/>
              </w:rPr>
              <w:t>тыс.</w:t>
            </w:r>
            <w:r w:rsidRPr="005558E8">
              <w:t>руб.</w:t>
            </w:r>
          </w:p>
        </w:tc>
        <w:tc>
          <w:tcPr>
            <w:tcW w:w="170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201</w:t>
            </w:r>
            <w:r>
              <w:t xml:space="preserve">3 </w:t>
            </w:r>
            <w:r w:rsidRPr="005558E8">
              <w:t>год руб.</w:t>
            </w:r>
          </w:p>
        </w:tc>
        <w:tc>
          <w:tcPr>
            <w:tcW w:w="1418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сумма на 201</w:t>
            </w:r>
            <w:r>
              <w:t xml:space="preserve">4 </w:t>
            </w:r>
            <w:r w:rsidRPr="005558E8">
              <w:t>год руб.</w:t>
            </w:r>
          </w:p>
        </w:tc>
      </w:tr>
      <w:tr w:rsidR="0065564B" w:rsidRPr="005558E8" w:rsidTr="006F547F">
        <w:trPr>
          <w:trHeight w:val="255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/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Merge/>
            <w:vAlign w:val="center"/>
          </w:tcPr>
          <w:p w:rsidR="0065564B" w:rsidRPr="005558E8" w:rsidRDefault="0065564B" w:rsidP="006F547F"/>
        </w:tc>
        <w:tc>
          <w:tcPr>
            <w:tcW w:w="1418" w:type="dxa"/>
            <w:vMerge/>
            <w:vAlign w:val="center"/>
          </w:tcPr>
          <w:p w:rsidR="0065564B" w:rsidRPr="005558E8" w:rsidRDefault="0065564B" w:rsidP="006F547F"/>
        </w:tc>
      </w:tr>
      <w:tr w:rsidR="0065564B" w:rsidRPr="005558E8" w:rsidTr="006F547F">
        <w:trPr>
          <w:trHeight w:val="255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/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расчет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расчет</w:t>
            </w:r>
          </w:p>
        </w:tc>
        <w:tc>
          <w:tcPr>
            <w:tcW w:w="1418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Расчет</w:t>
            </w:r>
          </w:p>
        </w:tc>
      </w:tr>
      <w:tr w:rsidR="0065564B" w:rsidRPr="005558E8" w:rsidTr="006F547F">
        <w:trPr>
          <w:trHeight w:val="334"/>
        </w:trPr>
        <w:tc>
          <w:tcPr>
            <w:tcW w:w="10349" w:type="dxa"/>
            <w:gridSpan w:val="6"/>
            <w:noWrap/>
            <w:vAlign w:val="bottom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 w:rsidRPr="005558E8">
              <w:rPr>
                <w:b/>
                <w:bCs/>
              </w:rPr>
              <w:t>1. Оказание социальной поддержки семьям, находящимся в трудной жизненной ситуации и семьям с детьми-инвалидами</w:t>
            </w:r>
          </w:p>
        </w:tc>
      </w:tr>
      <w:tr w:rsidR="0065564B" w:rsidRPr="005558E8" w:rsidTr="006F547F">
        <w:trPr>
          <w:trHeight w:val="409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1.1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материальной помощи малообеспеченным семьям с детьми и детьми-инвалидами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262 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159,3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190000,0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07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  <w:r w:rsidRPr="002E47FF">
              <w:rPr>
                <w:sz w:val="18"/>
                <w:szCs w:val="18"/>
              </w:rPr>
              <w:t>140чел.*</w:t>
            </w:r>
            <w:r>
              <w:rPr>
                <w:sz w:val="18"/>
                <w:szCs w:val="18"/>
              </w:rPr>
              <w:t>1135</w:t>
            </w:r>
            <w:r w:rsidRPr="002E47FF">
              <w:rPr>
                <w:sz w:val="18"/>
                <w:szCs w:val="18"/>
              </w:rPr>
              <w:t>руб</w:t>
            </w:r>
          </w:p>
        </w:tc>
        <w:tc>
          <w:tcPr>
            <w:tcW w:w="1701" w:type="dxa"/>
            <w:noWrap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Pr="002E47FF">
              <w:rPr>
                <w:sz w:val="18"/>
                <w:szCs w:val="18"/>
              </w:rPr>
              <w:t>чел.*1</w:t>
            </w:r>
            <w:r>
              <w:rPr>
                <w:sz w:val="18"/>
                <w:szCs w:val="18"/>
              </w:rPr>
              <w:t>310</w:t>
            </w:r>
            <w:r w:rsidRPr="002E47FF">
              <w:rPr>
                <w:sz w:val="18"/>
                <w:szCs w:val="18"/>
              </w:rPr>
              <w:t>руб</w:t>
            </w:r>
          </w:p>
        </w:tc>
        <w:tc>
          <w:tcPr>
            <w:tcW w:w="1418" w:type="dxa"/>
            <w:noWrap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507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1.2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продуктовой помощи малообеспеченным семьям с детьми и детьми-инвалидами</w:t>
            </w:r>
          </w:p>
        </w:tc>
        <w:tc>
          <w:tcPr>
            <w:tcW w:w="2126" w:type="dxa"/>
            <w:vMerge w:val="restart"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262 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117,4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140800,0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07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  <w:r w:rsidRPr="002E47FF">
              <w:rPr>
                <w:sz w:val="18"/>
                <w:szCs w:val="18"/>
              </w:rPr>
              <w:t>чел.*300руб.</w:t>
            </w:r>
          </w:p>
        </w:tc>
        <w:tc>
          <w:tcPr>
            <w:tcW w:w="1701" w:type="dxa"/>
            <w:noWrap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Pr="002E47FF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4</w:t>
            </w:r>
            <w:r w:rsidRPr="002E47FF">
              <w:rPr>
                <w:sz w:val="18"/>
                <w:szCs w:val="18"/>
              </w:rPr>
              <w:t>00руб.</w:t>
            </w:r>
          </w:p>
        </w:tc>
        <w:tc>
          <w:tcPr>
            <w:tcW w:w="1418" w:type="dxa"/>
            <w:noWrap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289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</w:t>
            </w:r>
            <w: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Оказание материальной помощи малообеспеченным семьям с детьми на лечение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59,5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28000,0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49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2E47FF">
              <w:rPr>
                <w:sz w:val="18"/>
                <w:szCs w:val="18"/>
              </w:rPr>
              <w:t>чел.*1</w:t>
            </w:r>
            <w:r>
              <w:rPr>
                <w:sz w:val="18"/>
                <w:szCs w:val="18"/>
              </w:rPr>
              <w:t>5</w:t>
            </w:r>
            <w:r w:rsidRPr="002E47FF">
              <w:rPr>
                <w:sz w:val="18"/>
                <w:szCs w:val="18"/>
              </w:rPr>
              <w:t>00руб.</w:t>
            </w:r>
          </w:p>
        </w:tc>
        <w:tc>
          <w:tcPr>
            <w:tcW w:w="1701" w:type="dxa"/>
            <w:noWrap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2E47FF">
              <w:rPr>
                <w:sz w:val="18"/>
                <w:szCs w:val="18"/>
              </w:rPr>
              <w:t>чел.*1</w:t>
            </w:r>
            <w:r>
              <w:rPr>
                <w:sz w:val="18"/>
                <w:szCs w:val="18"/>
              </w:rPr>
              <w:t>0</w:t>
            </w:r>
            <w:r w:rsidRPr="002E47FF">
              <w:rPr>
                <w:sz w:val="18"/>
                <w:szCs w:val="18"/>
              </w:rPr>
              <w:t>00руб.</w:t>
            </w:r>
          </w:p>
        </w:tc>
        <w:tc>
          <w:tcPr>
            <w:tcW w:w="1418" w:type="dxa"/>
            <w:noWrap/>
            <w:vAlign w:val="center"/>
          </w:tcPr>
          <w:p w:rsidR="0065564B" w:rsidRPr="002E47F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92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1.4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Оказание материальной помощи  на приобретение медикаментов по программе ДЛО</w:t>
            </w:r>
          </w:p>
        </w:tc>
        <w:tc>
          <w:tcPr>
            <w:tcW w:w="2126" w:type="dxa"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115,16</w:t>
            </w:r>
          </w:p>
        </w:tc>
        <w:tc>
          <w:tcPr>
            <w:tcW w:w="1701" w:type="dxa"/>
            <w:noWrap/>
            <w:vAlign w:val="center"/>
          </w:tcPr>
          <w:p w:rsidR="0065564B" w:rsidRPr="00507859" w:rsidRDefault="0065564B" w:rsidP="006F547F">
            <w:pPr>
              <w:jc w:val="center"/>
            </w:pPr>
            <w:r>
              <w:t>72685,0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53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</w:t>
            </w:r>
            <w: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>
              <w:t>Материальная помощь на приобретение</w:t>
            </w:r>
            <w:r w:rsidRPr="005558E8">
              <w:t xml:space="preserve"> школьных принадлежностей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262 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38,5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40500,0</w:t>
            </w:r>
          </w:p>
        </w:tc>
        <w:tc>
          <w:tcPr>
            <w:tcW w:w="1418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469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48237C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8237C">
              <w:rPr>
                <w:sz w:val="18"/>
                <w:szCs w:val="18"/>
              </w:rPr>
              <w:t>чел.*1500руб.</w:t>
            </w:r>
          </w:p>
        </w:tc>
        <w:tc>
          <w:tcPr>
            <w:tcW w:w="1701" w:type="dxa"/>
            <w:noWrap/>
            <w:vAlign w:val="center"/>
          </w:tcPr>
          <w:p w:rsidR="0065564B" w:rsidRPr="0048237C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48237C">
              <w:rPr>
                <w:sz w:val="18"/>
                <w:szCs w:val="18"/>
              </w:rPr>
              <w:t>чел.*1500руб.</w:t>
            </w:r>
          </w:p>
        </w:tc>
        <w:tc>
          <w:tcPr>
            <w:tcW w:w="1418" w:type="dxa"/>
            <w:noWrap/>
            <w:vAlign w:val="center"/>
          </w:tcPr>
          <w:p w:rsidR="0065564B" w:rsidRPr="0048237C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067F7" w:rsidTr="006F547F">
        <w:trPr>
          <w:trHeight w:val="480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</w:t>
            </w:r>
            <w: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Единовременная денежная выплата на рождение ребенка из средств местного бюджета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48314</w:t>
            </w:r>
            <w:r w:rsidRPr="00EF10E6">
              <w:rPr>
                <w:sz w:val="18"/>
                <w:szCs w:val="18"/>
              </w:rPr>
              <w:t>262 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1878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1668000,0</w:t>
            </w:r>
          </w:p>
        </w:tc>
        <w:tc>
          <w:tcPr>
            <w:tcW w:w="1418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12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48237C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  <w:r w:rsidRPr="0048237C">
              <w:rPr>
                <w:sz w:val="18"/>
                <w:szCs w:val="18"/>
              </w:rPr>
              <w:t>чел.*3000руб</w:t>
            </w:r>
          </w:p>
        </w:tc>
        <w:tc>
          <w:tcPr>
            <w:tcW w:w="1701" w:type="dxa"/>
            <w:noWrap/>
            <w:vAlign w:val="center"/>
          </w:tcPr>
          <w:p w:rsidR="0065564B" w:rsidRPr="0048237C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  <w:r w:rsidRPr="0048237C">
              <w:rPr>
                <w:sz w:val="18"/>
                <w:szCs w:val="18"/>
              </w:rPr>
              <w:t>чел.*3</w:t>
            </w:r>
            <w:r>
              <w:rPr>
                <w:sz w:val="18"/>
                <w:szCs w:val="18"/>
              </w:rPr>
              <w:t>0</w:t>
            </w:r>
            <w:r w:rsidRPr="0048237C">
              <w:rPr>
                <w:sz w:val="18"/>
                <w:szCs w:val="18"/>
              </w:rPr>
              <w:t>00руб</w:t>
            </w:r>
          </w:p>
        </w:tc>
        <w:tc>
          <w:tcPr>
            <w:tcW w:w="1418" w:type="dxa"/>
            <w:noWrap/>
            <w:vAlign w:val="center"/>
          </w:tcPr>
          <w:p w:rsidR="0065564B" w:rsidRPr="0048237C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312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1.</w:t>
            </w:r>
            <w:r>
              <w:t>7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>
              <w:t>О</w:t>
            </w:r>
            <w:r w:rsidRPr="00401ADF">
              <w:t>рганизация  оздоровления, отдыха  и занятости</w:t>
            </w:r>
            <w:r>
              <w:t xml:space="preserve"> детей и подростков </w:t>
            </w:r>
          </w:p>
        </w:tc>
        <w:tc>
          <w:tcPr>
            <w:tcW w:w="2126" w:type="dxa"/>
            <w:vMerge w:val="restart"/>
            <w:vAlign w:val="center"/>
          </w:tcPr>
          <w:p w:rsidR="0065564B" w:rsidRDefault="0065564B" w:rsidP="006F547F">
            <w:pPr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EF10E6">
              <w:rPr>
                <w:sz w:val="18"/>
                <w:szCs w:val="18"/>
              </w:rPr>
              <w:t>226</w:t>
            </w:r>
          </w:p>
          <w:p w:rsidR="0065564B" w:rsidRPr="00EF10E6" w:rsidRDefault="0065564B" w:rsidP="006F547F">
            <w:pPr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222</w:t>
            </w:r>
          </w:p>
        </w:tc>
        <w:tc>
          <w:tcPr>
            <w:tcW w:w="170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166,82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5000,0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12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Default="0065564B" w:rsidP="006F547F">
            <w:pPr>
              <w:jc w:val="center"/>
            </w:pPr>
            <w:r>
              <w:t>33 чел.*151руб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12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</w:p>
          <w:p w:rsidR="0065564B" w:rsidRPr="005558E8" w:rsidRDefault="0065564B" w:rsidP="006F547F">
            <w:pPr>
              <w:jc w:val="center"/>
            </w:pPr>
            <w:r>
              <w:t>1.8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Приобретение вспомогательных средств для детей с ограниченными  возможностями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262 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15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94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12чел.*1250руб.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94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1.9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A6A05">
              <w:t>Оплата услуг службы "Домашняя няня" для детей-инвалидов, имеющих тяжелые ограничения жизнедеятельности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vAlign w:val="center"/>
          </w:tcPr>
          <w:p w:rsidR="0065564B" w:rsidRPr="005558E8" w:rsidRDefault="0065564B" w:rsidP="006F547F"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48621</w:t>
            </w:r>
            <w:r w:rsidRPr="00EF10E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vMerge w:val="restart"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Default="0065564B" w:rsidP="006F547F">
            <w:pPr>
              <w:jc w:val="center"/>
            </w:pPr>
            <w:r>
              <w:t>2000,0</w:t>
            </w:r>
          </w:p>
        </w:tc>
        <w:tc>
          <w:tcPr>
            <w:tcW w:w="1418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94"/>
        </w:trPr>
        <w:tc>
          <w:tcPr>
            <w:tcW w:w="851" w:type="dxa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A6A05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A6A05" w:rsidRDefault="0065564B" w:rsidP="006F547F">
            <w:pPr>
              <w:jc w:val="center"/>
            </w:pPr>
            <w:r w:rsidRPr="005A6A05">
              <w:t>9 чел.*222 руб.</w:t>
            </w:r>
          </w:p>
        </w:tc>
        <w:tc>
          <w:tcPr>
            <w:tcW w:w="1418" w:type="dxa"/>
            <w:noWrap/>
            <w:vAlign w:val="center"/>
          </w:tcPr>
          <w:p w:rsidR="0065564B" w:rsidRPr="005A6A05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94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1.10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>
              <w:t xml:space="preserve">Оплата </w:t>
            </w:r>
            <w:r w:rsidRPr="00DA0DDB">
              <w:rPr>
                <w:szCs w:val="22"/>
              </w:rPr>
              <w:t xml:space="preserve">услуг служб раннего вмешательства детям от рождения до трех лет в </w:t>
            </w:r>
            <w:r>
              <w:rPr>
                <w:szCs w:val="22"/>
              </w:rPr>
              <w:t>учреждениях социального обслужи</w:t>
            </w:r>
            <w:r w:rsidRPr="00DA0DDB">
              <w:rPr>
                <w:szCs w:val="22"/>
              </w:rPr>
              <w:t>вания населения</w:t>
            </w:r>
          </w:p>
        </w:tc>
        <w:tc>
          <w:tcPr>
            <w:tcW w:w="2126" w:type="dxa"/>
            <w:vMerge w:val="restart"/>
            <w:vAlign w:val="center"/>
          </w:tcPr>
          <w:p w:rsidR="0065564B" w:rsidRPr="005558E8" w:rsidRDefault="0065564B" w:rsidP="006F547F"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48621</w:t>
            </w:r>
            <w:r w:rsidRPr="00EF10E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94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5558E8" w:rsidRDefault="0065564B" w:rsidP="006F547F"/>
        </w:tc>
        <w:tc>
          <w:tcPr>
            <w:tcW w:w="1701" w:type="dxa"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94"/>
        </w:trPr>
        <w:tc>
          <w:tcPr>
            <w:tcW w:w="851" w:type="dxa"/>
            <w:vMerge w:val="restart"/>
            <w:vAlign w:val="center"/>
          </w:tcPr>
          <w:p w:rsidR="0065564B" w:rsidRPr="005558E8" w:rsidRDefault="0065564B" w:rsidP="006F547F">
            <w:pPr>
              <w:jc w:val="center"/>
            </w:pPr>
          </w:p>
          <w:p w:rsidR="0065564B" w:rsidRPr="005558E8" w:rsidRDefault="0065564B" w:rsidP="006F547F">
            <w:pPr>
              <w:jc w:val="center"/>
            </w:pPr>
            <w:r w:rsidRPr="00C74A9E">
              <w:lastRenderedPageBreak/>
              <w:t>1.</w:t>
            </w:r>
            <w:r>
              <w:t>11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C74A9E" w:rsidRDefault="0065564B" w:rsidP="006F547F">
            <w:r>
              <w:lastRenderedPageBreak/>
              <w:t>Социально-м</w:t>
            </w:r>
            <w:r w:rsidRPr="00C74A9E">
              <w:t xml:space="preserve">едицинские </w:t>
            </w:r>
            <w:r w:rsidRPr="00C74A9E">
              <w:lastRenderedPageBreak/>
              <w:t>услуги</w:t>
            </w:r>
          </w:p>
        </w:tc>
        <w:tc>
          <w:tcPr>
            <w:tcW w:w="2126" w:type="dxa"/>
            <w:vMerge w:val="restart"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lastRenderedPageBreak/>
              <w:t>010100379500</w:t>
            </w:r>
            <w:r>
              <w:rPr>
                <w:sz w:val="18"/>
                <w:szCs w:val="18"/>
              </w:rPr>
              <w:t>48323</w:t>
            </w:r>
            <w:r w:rsidRPr="00EF10E6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22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23588,73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94"/>
        </w:trPr>
        <w:tc>
          <w:tcPr>
            <w:tcW w:w="851" w:type="dxa"/>
            <w:vMerge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8F2191" w:rsidRDefault="0065564B" w:rsidP="006F547F">
            <w:pPr>
              <w:jc w:val="center"/>
              <w:rPr>
                <w:sz w:val="18"/>
                <w:szCs w:val="18"/>
              </w:rPr>
            </w:pPr>
            <w:r w:rsidRPr="008F219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8F2191">
              <w:rPr>
                <w:sz w:val="18"/>
                <w:szCs w:val="18"/>
              </w:rPr>
              <w:t xml:space="preserve"> чел.*1</w:t>
            </w:r>
            <w:r>
              <w:rPr>
                <w:sz w:val="18"/>
                <w:szCs w:val="18"/>
              </w:rPr>
              <w:t>830</w:t>
            </w:r>
            <w:r w:rsidRPr="008F2191">
              <w:rPr>
                <w:sz w:val="18"/>
                <w:szCs w:val="18"/>
              </w:rPr>
              <w:t>руб</w:t>
            </w:r>
          </w:p>
        </w:tc>
        <w:tc>
          <w:tcPr>
            <w:tcW w:w="1701" w:type="dxa"/>
            <w:noWrap/>
            <w:vAlign w:val="center"/>
          </w:tcPr>
          <w:p w:rsidR="0065564B" w:rsidRPr="008F2191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8F2191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2620</w:t>
            </w:r>
            <w:r w:rsidRPr="008F2191">
              <w:rPr>
                <w:sz w:val="18"/>
                <w:szCs w:val="18"/>
              </w:rPr>
              <w:t>руб</w:t>
            </w:r>
          </w:p>
        </w:tc>
        <w:tc>
          <w:tcPr>
            <w:tcW w:w="1418" w:type="dxa"/>
            <w:noWrap/>
            <w:vAlign w:val="center"/>
          </w:tcPr>
          <w:p w:rsidR="0065564B" w:rsidRPr="008F2191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350"/>
        </w:trPr>
        <w:tc>
          <w:tcPr>
            <w:tcW w:w="851" w:type="dxa"/>
            <w:vMerge w:val="restart"/>
            <w:vAlign w:val="center"/>
          </w:tcPr>
          <w:p w:rsidR="0065564B" w:rsidRPr="00C74A9E" w:rsidRDefault="0065564B" w:rsidP="006F547F">
            <w:pPr>
              <w:jc w:val="center"/>
            </w:pPr>
          </w:p>
          <w:p w:rsidR="0065564B" w:rsidRPr="00C74A9E" w:rsidRDefault="0065564B" w:rsidP="006F547F">
            <w:pPr>
              <w:jc w:val="center"/>
            </w:pPr>
            <w:r w:rsidRPr="00C74A9E">
              <w:t>1.</w:t>
            </w:r>
            <w:r>
              <w:t>12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C74A9E" w:rsidRDefault="0065564B" w:rsidP="006F547F">
            <w:r w:rsidRPr="00C74A9E">
              <w:t>Оплата ритуальных услуг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EF10E6">
              <w:rPr>
                <w:sz w:val="18"/>
                <w:szCs w:val="18"/>
              </w:rPr>
              <w:t>226</w:t>
            </w:r>
          </w:p>
          <w:p w:rsidR="0065564B" w:rsidRDefault="0065564B" w:rsidP="006F547F">
            <w:pPr>
              <w:jc w:val="center"/>
              <w:rPr>
                <w:sz w:val="18"/>
                <w:szCs w:val="18"/>
              </w:rPr>
            </w:pPr>
          </w:p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</w:p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vAlign w:val="center"/>
          </w:tcPr>
          <w:p w:rsidR="0065564B" w:rsidRPr="005067F7" w:rsidRDefault="0065564B" w:rsidP="006F547F">
            <w:pPr>
              <w:jc w:val="center"/>
            </w:pPr>
            <w:r>
              <w:t>17</w:t>
            </w:r>
          </w:p>
        </w:tc>
        <w:tc>
          <w:tcPr>
            <w:tcW w:w="1701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  <w:r>
              <w:t>9000,0</w:t>
            </w:r>
          </w:p>
        </w:tc>
        <w:tc>
          <w:tcPr>
            <w:tcW w:w="1418" w:type="dxa"/>
            <w:noWrap/>
            <w:vAlign w:val="center"/>
          </w:tcPr>
          <w:p w:rsidR="0065564B" w:rsidRPr="005067F7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270"/>
        </w:trPr>
        <w:tc>
          <w:tcPr>
            <w:tcW w:w="851" w:type="dxa"/>
            <w:vMerge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C74A9E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9B0957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B0957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3</w:t>
            </w:r>
            <w:r w:rsidRPr="009B0957">
              <w:rPr>
                <w:sz w:val="18"/>
                <w:szCs w:val="18"/>
              </w:rPr>
              <w:t>500руб</w:t>
            </w:r>
          </w:p>
        </w:tc>
        <w:tc>
          <w:tcPr>
            <w:tcW w:w="1701" w:type="dxa"/>
            <w:noWrap/>
            <w:vAlign w:val="center"/>
          </w:tcPr>
          <w:p w:rsidR="0065564B" w:rsidRPr="009B0957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0957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45</w:t>
            </w:r>
            <w:r w:rsidRPr="009B0957">
              <w:rPr>
                <w:sz w:val="18"/>
                <w:szCs w:val="18"/>
              </w:rPr>
              <w:t>00руб</w:t>
            </w:r>
          </w:p>
        </w:tc>
        <w:tc>
          <w:tcPr>
            <w:tcW w:w="1418" w:type="dxa"/>
            <w:noWrap/>
            <w:vAlign w:val="center"/>
          </w:tcPr>
          <w:p w:rsidR="0065564B" w:rsidRPr="009B095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195"/>
        </w:trPr>
        <w:tc>
          <w:tcPr>
            <w:tcW w:w="851" w:type="dxa"/>
            <w:vMerge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C74A9E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36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28000,0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195"/>
        </w:trPr>
        <w:tc>
          <w:tcPr>
            <w:tcW w:w="851" w:type="dxa"/>
            <w:vMerge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C74A9E" w:rsidRDefault="0065564B" w:rsidP="006F547F"/>
        </w:tc>
        <w:tc>
          <w:tcPr>
            <w:tcW w:w="2126" w:type="dxa"/>
            <w:vMerge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9B0957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9B0957">
              <w:rPr>
                <w:sz w:val="18"/>
                <w:szCs w:val="18"/>
              </w:rPr>
              <w:t xml:space="preserve"> чел.*4000руб.</w:t>
            </w:r>
          </w:p>
        </w:tc>
        <w:tc>
          <w:tcPr>
            <w:tcW w:w="1701" w:type="dxa"/>
            <w:noWrap/>
            <w:vAlign w:val="center"/>
          </w:tcPr>
          <w:p w:rsidR="0065564B" w:rsidRPr="009B0957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B0957">
              <w:rPr>
                <w:sz w:val="18"/>
                <w:szCs w:val="18"/>
              </w:rPr>
              <w:t>чел.*4000руб.</w:t>
            </w:r>
          </w:p>
        </w:tc>
        <w:tc>
          <w:tcPr>
            <w:tcW w:w="1418" w:type="dxa"/>
            <w:noWrap/>
            <w:vAlign w:val="center"/>
          </w:tcPr>
          <w:p w:rsidR="0065564B" w:rsidRPr="009B0957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415"/>
        </w:trPr>
        <w:tc>
          <w:tcPr>
            <w:tcW w:w="851" w:type="dxa"/>
            <w:vMerge w:val="restart"/>
            <w:vAlign w:val="center"/>
          </w:tcPr>
          <w:p w:rsidR="0065564B" w:rsidRPr="00C74A9E" w:rsidRDefault="0065564B" w:rsidP="006F547F">
            <w:pPr>
              <w:jc w:val="center"/>
            </w:pPr>
            <w:r>
              <w:t>1.13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C74A9E" w:rsidRDefault="0065564B" w:rsidP="006F547F">
            <w:r w:rsidRPr="00C74A9E">
              <w:t>Оказание материальной помощи гражданам, вернувшимся из мест лишения свободы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EF10E6" w:rsidRDefault="0065564B" w:rsidP="006F547F">
            <w:pPr>
              <w:jc w:val="center"/>
              <w:rPr>
                <w:sz w:val="18"/>
                <w:szCs w:val="18"/>
              </w:rPr>
            </w:pPr>
            <w:r w:rsidRPr="00EF10E6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EF10E6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1,5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1000,0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07"/>
        </w:trPr>
        <w:tc>
          <w:tcPr>
            <w:tcW w:w="851" w:type="dxa"/>
            <w:vMerge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2126" w:type="dxa"/>
            <w:vMerge/>
            <w:noWrap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564B" w:rsidRPr="00B412BE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412BE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500</w:t>
            </w:r>
            <w:r w:rsidRPr="00B412BE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701" w:type="dxa"/>
            <w:noWrap/>
            <w:vAlign w:val="center"/>
          </w:tcPr>
          <w:p w:rsidR="0065564B" w:rsidRPr="00B412BE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412BE">
              <w:rPr>
                <w:sz w:val="18"/>
                <w:szCs w:val="18"/>
              </w:rPr>
              <w:t>чел.*</w:t>
            </w:r>
            <w:r>
              <w:rPr>
                <w:sz w:val="18"/>
                <w:szCs w:val="18"/>
              </w:rPr>
              <w:t>5</w:t>
            </w:r>
            <w:r w:rsidRPr="00B412BE">
              <w:rPr>
                <w:sz w:val="18"/>
                <w:szCs w:val="18"/>
              </w:rPr>
              <w:t>00 руб.</w:t>
            </w:r>
          </w:p>
        </w:tc>
        <w:tc>
          <w:tcPr>
            <w:tcW w:w="1418" w:type="dxa"/>
            <w:noWrap/>
            <w:vAlign w:val="center"/>
          </w:tcPr>
          <w:p w:rsidR="0065564B" w:rsidRPr="00B412BE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507"/>
        </w:trPr>
        <w:tc>
          <w:tcPr>
            <w:tcW w:w="851" w:type="dxa"/>
            <w:vAlign w:val="center"/>
          </w:tcPr>
          <w:p w:rsidR="0065564B" w:rsidRPr="00C74A9E" w:rsidRDefault="0065564B" w:rsidP="006F547F">
            <w:pPr>
              <w:jc w:val="center"/>
            </w:pPr>
            <w:r>
              <w:t>1.14</w:t>
            </w:r>
          </w:p>
        </w:tc>
        <w:tc>
          <w:tcPr>
            <w:tcW w:w="2552" w:type="dxa"/>
            <w:vAlign w:val="center"/>
          </w:tcPr>
          <w:p w:rsidR="0065564B" w:rsidRPr="00C74A9E" w:rsidRDefault="0065564B" w:rsidP="006F547F">
            <w:r>
              <w:t xml:space="preserve">Услуги </w:t>
            </w:r>
            <w:r w:rsidRPr="00BA24EA">
              <w:t>службы «Социальное такси» для детей-инвалидо</w:t>
            </w:r>
            <w:r>
              <w:t xml:space="preserve">в </w:t>
            </w:r>
            <w:r w:rsidRPr="00BA24EA">
              <w:t xml:space="preserve">в </w:t>
            </w:r>
            <w:r>
              <w:t>в</w:t>
            </w:r>
            <w:r w:rsidRPr="00BA24EA">
              <w:t>озрасте от 7 лет и маломобильных детей-инвалидов для доставки к объектам социальной инфраструктуры</w:t>
            </w:r>
          </w:p>
        </w:tc>
        <w:tc>
          <w:tcPr>
            <w:tcW w:w="2126" w:type="dxa"/>
            <w:noWrap/>
            <w:vAlign w:val="center"/>
          </w:tcPr>
          <w:p w:rsidR="0065564B" w:rsidRPr="00C74A9E" w:rsidRDefault="0065564B" w:rsidP="006F547F">
            <w:pPr>
              <w:jc w:val="center"/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48621241</w:t>
            </w:r>
          </w:p>
        </w:tc>
        <w:tc>
          <w:tcPr>
            <w:tcW w:w="1701" w:type="dxa"/>
            <w:vAlign w:val="center"/>
          </w:tcPr>
          <w:p w:rsidR="0065564B" w:rsidRPr="00B412BE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B412BE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</w:tcPr>
          <w:p w:rsidR="0065564B" w:rsidRPr="00B412BE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507"/>
        </w:trPr>
        <w:tc>
          <w:tcPr>
            <w:tcW w:w="851" w:type="dxa"/>
            <w:vAlign w:val="center"/>
          </w:tcPr>
          <w:p w:rsidR="0065564B" w:rsidRDefault="0065564B" w:rsidP="006F547F">
            <w:pPr>
              <w:jc w:val="center"/>
            </w:pPr>
            <w:r>
              <w:t>1.15.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06311E">
              <w:t>Оплата социально-бытовых услуг</w:t>
            </w:r>
          </w:p>
        </w:tc>
        <w:tc>
          <w:tcPr>
            <w:tcW w:w="2126" w:type="dxa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45"/>
        </w:trPr>
        <w:tc>
          <w:tcPr>
            <w:tcW w:w="851" w:type="dxa"/>
            <w:vMerge w:val="restart"/>
            <w:vAlign w:val="center"/>
          </w:tcPr>
          <w:p w:rsidR="0065564B" w:rsidRDefault="0065564B" w:rsidP="006F547F">
            <w:pPr>
              <w:jc w:val="center"/>
            </w:pPr>
            <w:r>
              <w:t>1.15.1.</w:t>
            </w:r>
          </w:p>
        </w:tc>
        <w:tc>
          <w:tcPr>
            <w:tcW w:w="2552" w:type="dxa"/>
            <w:vMerge w:val="restart"/>
            <w:vAlign w:val="center"/>
          </w:tcPr>
          <w:p w:rsidR="0065564B" w:rsidRPr="005558E8" w:rsidRDefault="0065564B" w:rsidP="006F547F">
            <w:r w:rsidRPr="005558E8">
              <w:t>в т.ч. возмещение части затрат на индивидуальные приборы учета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  <w:r w:rsidRPr="000637D2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0637D2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  <w:r>
              <w:t>2,7</w:t>
            </w:r>
          </w:p>
        </w:tc>
        <w:tc>
          <w:tcPr>
            <w:tcW w:w="1701" w:type="dxa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418" w:type="dxa"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345"/>
        </w:trPr>
        <w:tc>
          <w:tcPr>
            <w:tcW w:w="851" w:type="dxa"/>
            <w:vMerge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5564B" w:rsidRPr="005558E8" w:rsidRDefault="0065564B" w:rsidP="006F547F"/>
        </w:tc>
        <w:tc>
          <w:tcPr>
            <w:tcW w:w="2126" w:type="dxa"/>
            <w:vMerge/>
            <w:noWrap/>
            <w:vAlign w:val="center"/>
          </w:tcPr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Default="0065564B" w:rsidP="006F547F">
            <w:pPr>
              <w:jc w:val="center"/>
            </w:pPr>
            <w:r>
              <w:t>1чел.*2700руб.</w:t>
            </w:r>
          </w:p>
        </w:tc>
        <w:tc>
          <w:tcPr>
            <w:tcW w:w="1701" w:type="dxa"/>
            <w:vAlign w:val="center"/>
          </w:tcPr>
          <w:p w:rsidR="0065564B" w:rsidRDefault="0065564B" w:rsidP="006F547F">
            <w:pPr>
              <w:jc w:val="center"/>
            </w:pPr>
          </w:p>
        </w:tc>
        <w:tc>
          <w:tcPr>
            <w:tcW w:w="1418" w:type="dxa"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07"/>
        </w:trPr>
        <w:tc>
          <w:tcPr>
            <w:tcW w:w="851" w:type="dxa"/>
            <w:vAlign w:val="center"/>
          </w:tcPr>
          <w:p w:rsidR="0065564B" w:rsidRDefault="0065564B" w:rsidP="006F547F">
            <w:pPr>
              <w:jc w:val="center"/>
            </w:pPr>
            <w:r>
              <w:t>1.16.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>
              <w:t>Услуги по организации дополнительного питания несовершеннолетних, оказавшихся в трудной жизненной ситуации, находящихся в стационарном отделении временного пребывания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  <w:p w:rsidR="0065564B" w:rsidRPr="000637D2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701" w:type="dxa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12646,6</w:t>
            </w:r>
          </w:p>
        </w:tc>
        <w:tc>
          <w:tcPr>
            <w:tcW w:w="1418" w:type="dxa"/>
            <w:noWrap/>
            <w:vAlign w:val="center"/>
          </w:tcPr>
          <w:p w:rsidR="0065564B" w:rsidRPr="0004007F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</w:tr>
      <w:tr w:rsidR="0065564B" w:rsidRPr="005558E8" w:rsidTr="006F547F">
        <w:trPr>
          <w:trHeight w:val="372"/>
        </w:trPr>
        <w:tc>
          <w:tcPr>
            <w:tcW w:w="851" w:type="dxa"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  <w:tc>
          <w:tcPr>
            <w:tcW w:w="2552" w:type="dxa"/>
            <w:vAlign w:val="center"/>
          </w:tcPr>
          <w:p w:rsidR="0065564B" w:rsidRPr="00342480" w:rsidRDefault="0065564B" w:rsidP="006F547F">
            <w:pPr>
              <w:rPr>
                <w:b/>
              </w:rPr>
            </w:pPr>
            <w:r w:rsidRPr="00342480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noWrap/>
            <w:vAlign w:val="center"/>
          </w:tcPr>
          <w:p w:rsidR="0065564B" w:rsidRPr="00342480" w:rsidRDefault="0065564B" w:rsidP="006F547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5564B" w:rsidRPr="00342480" w:rsidRDefault="0065564B" w:rsidP="006F547F">
            <w:pPr>
              <w:jc w:val="center"/>
              <w:rPr>
                <w:b/>
              </w:rPr>
            </w:pPr>
            <w:r>
              <w:rPr>
                <w:b/>
              </w:rPr>
              <w:t>2643,98</w:t>
            </w:r>
          </w:p>
        </w:tc>
        <w:tc>
          <w:tcPr>
            <w:tcW w:w="1701" w:type="dxa"/>
            <w:noWrap/>
            <w:vAlign w:val="center"/>
          </w:tcPr>
          <w:p w:rsidR="0065564B" w:rsidRPr="00507859" w:rsidRDefault="0065564B" w:rsidP="006F547F">
            <w:pPr>
              <w:jc w:val="center"/>
            </w:pPr>
            <w:r>
              <w:rPr>
                <w:b/>
              </w:rPr>
              <w:t>2221220,33</w:t>
            </w:r>
          </w:p>
        </w:tc>
        <w:tc>
          <w:tcPr>
            <w:tcW w:w="1418" w:type="dxa"/>
            <w:noWrap/>
            <w:vAlign w:val="center"/>
          </w:tcPr>
          <w:p w:rsidR="0065564B" w:rsidRPr="008703CB" w:rsidRDefault="0065564B" w:rsidP="006F547F">
            <w:pPr>
              <w:jc w:val="center"/>
              <w:rPr>
                <w:b/>
              </w:rPr>
            </w:pPr>
            <w:r w:rsidRPr="008703CB">
              <w:rPr>
                <w:b/>
              </w:rPr>
              <w:t>0,0</w:t>
            </w:r>
          </w:p>
        </w:tc>
      </w:tr>
      <w:tr w:rsidR="0065564B" w:rsidRPr="005558E8" w:rsidTr="006F547F">
        <w:trPr>
          <w:trHeight w:val="589"/>
        </w:trPr>
        <w:tc>
          <w:tcPr>
            <w:tcW w:w="10349" w:type="dxa"/>
            <w:gridSpan w:val="6"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 w:rsidRPr="005558E8">
              <w:rPr>
                <w:b/>
                <w:bCs/>
              </w:rPr>
              <w:t>2. Организация культурно-массовых мероприятий, направленных на духовное воспитание детей, и социальная интеграция детей</w:t>
            </w:r>
            <w:r>
              <w:rPr>
                <w:b/>
                <w:bCs/>
              </w:rPr>
              <w:t>–</w:t>
            </w:r>
            <w:r w:rsidRPr="005558E8">
              <w:rPr>
                <w:b/>
                <w:bCs/>
              </w:rPr>
              <w:t>инвалидов</w:t>
            </w:r>
          </w:p>
        </w:tc>
      </w:tr>
      <w:tr w:rsidR="0065564B" w:rsidRPr="005558E8" w:rsidTr="006F547F">
        <w:trPr>
          <w:trHeight w:val="529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Организация праздничных мероприятий</w:t>
            </w:r>
          </w:p>
        </w:tc>
        <w:tc>
          <w:tcPr>
            <w:tcW w:w="2126" w:type="dxa"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1141C4" w:rsidRDefault="0065564B" w:rsidP="006F547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vAlign w:val="center"/>
          </w:tcPr>
          <w:p w:rsidR="0065564B" w:rsidRPr="001141C4" w:rsidRDefault="0065564B" w:rsidP="006F547F">
            <w:pPr>
              <w:jc w:val="center"/>
              <w:rPr>
                <w:b/>
                <w:bCs/>
              </w:rPr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2.1.1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Международный день семьи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3736E4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1141C4" w:rsidRDefault="0065564B" w:rsidP="006F547F">
            <w:pPr>
              <w:jc w:val="center"/>
            </w:pPr>
            <w:r>
              <w:t>20,4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21290,0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C74A9E">
              <w:t>2.1.2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pPr>
              <w:jc w:val="both"/>
            </w:pPr>
            <w:r>
              <w:t>Мероприятия, направленные на патриотическое воспитание молодежи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1141C4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D401B0" w:rsidRDefault="0065564B" w:rsidP="006F547F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5564B" w:rsidRPr="00D401B0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C74A9E" w:rsidRDefault="0065564B" w:rsidP="006F547F">
            <w:pPr>
              <w:jc w:val="center"/>
            </w:pPr>
            <w:r>
              <w:t>2.1.2.1</w:t>
            </w:r>
          </w:p>
        </w:tc>
        <w:tc>
          <w:tcPr>
            <w:tcW w:w="2552" w:type="dxa"/>
            <w:vAlign w:val="center"/>
          </w:tcPr>
          <w:p w:rsidR="0065564B" w:rsidRPr="00C74A9E" w:rsidRDefault="0065564B" w:rsidP="006F547F">
            <w:pPr>
              <w:jc w:val="both"/>
            </w:pPr>
            <w:r>
              <w:t xml:space="preserve">Мероприятия, </w:t>
            </w:r>
            <w:r w:rsidRPr="00C74A9E">
              <w:t xml:space="preserve">посвященные </w:t>
            </w:r>
            <w:r>
              <w:t xml:space="preserve">очередной годовщине </w:t>
            </w:r>
            <w:r w:rsidRPr="00C74A9E">
              <w:t>вывод</w:t>
            </w:r>
            <w:r>
              <w:t>а</w:t>
            </w:r>
            <w:r w:rsidRPr="00C74A9E">
              <w:t xml:space="preserve"> войск из Афганистана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noWrap/>
            <w:vAlign w:val="center"/>
          </w:tcPr>
          <w:p w:rsidR="0065564B" w:rsidRPr="001141C4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C74A9E" w:rsidRDefault="0065564B" w:rsidP="006F547F">
            <w:pPr>
              <w:jc w:val="center"/>
            </w:pPr>
            <w:r>
              <w:t>12000,0</w:t>
            </w:r>
          </w:p>
        </w:tc>
        <w:tc>
          <w:tcPr>
            <w:tcW w:w="1418" w:type="dxa"/>
            <w:noWrap/>
            <w:vAlign w:val="center"/>
          </w:tcPr>
          <w:p w:rsidR="0065564B" w:rsidRPr="00C74A9E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29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2.1.3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Городской конкурс женщина года, человек слова и дела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3736E4">
              <w:rPr>
                <w:sz w:val="18"/>
                <w:szCs w:val="18"/>
              </w:rPr>
              <w:t>262</w:t>
            </w:r>
          </w:p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3736E4">
              <w:rPr>
                <w:sz w:val="18"/>
                <w:szCs w:val="18"/>
              </w:rPr>
              <w:t>290</w:t>
            </w:r>
          </w:p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48244</w:t>
            </w:r>
            <w:r w:rsidRPr="003736E4">
              <w:rPr>
                <w:sz w:val="18"/>
                <w:szCs w:val="18"/>
              </w:rPr>
              <w:t>340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22,2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22267,8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29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2.1.4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День социального работника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3736E4">
              <w:rPr>
                <w:sz w:val="18"/>
                <w:szCs w:val="18"/>
              </w:rPr>
              <w:t>290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8,58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10732,0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 xml:space="preserve">2.1.5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День защиты детей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3200,0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C74A9E" w:rsidRDefault="0065564B" w:rsidP="006F547F">
            <w:pPr>
              <w:jc w:val="center"/>
            </w:pPr>
            <w:r w:rsidRPr="00C74A9E">
              <w:t>2.1.6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День знаний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C74A9E" w:rsidRDefault="0065564B" w:rsidP="006F547F">
            <w:pPr>
              <w:jc w:val="center"/>
            </w:pPr>
            <w:r w:rsidRPr="005558E8">
              <w:t>2.1.</w:t>
            </w:r>
            <w:r>
              <w:t>7</w:t>
            </w:r>
            <w:r w:rsidRPr="005558E8">
              <w:t xml:space="preserve">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>
              <w:t>Всероссийский день семьи, любви и верности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48360290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7</w:t>
            </w:r>
          </w:p>
        </w:tc>
        <w:tc>
          <w:tcPr>
            <w:tcW w:w="1701" w:type="dxa"/>
            <w:noWrap/>
            <w:vAlign w:val="center"/>
          </w:tcPr>
          <w:p w:rsidR="0065564B" w:rsidRDefault="0065564B" w:rsidP="006F547F">
            <w:pPr>
              <w:jc w:val="center"/>
            </w:pPr>
            <w:r>
              <w:t>7500,0</w:t>
            </w:r>
          </w:p>
        </w:tc>
        <w:tc>
          <w:tcPr>
            <w:tcW w:w="1418" w:type="dxa"/>
            <w:noWrap/>
            <w:vAlign w:val="center"/>
          </w:tcPr>
          <w:p w:rsidR="0065564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lastRenderedPageBreak/>
              <w:t>2.1.</w:t>
            </w:r>
            <w:r>
              <w:t>8</w:t>
            </w:r>
            <w:r w:rsidRPr="005558E8">
              <w:t xml:space="preserve">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Всероссийский день матери,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48244</w:t>
            </w:r>
            <w:r w:rsidRPr="003736E4">
              <w:rPr>
                <w:sz w:val="18"/>
                <w:szCs w:val="18"/>
              </w:rPr>
              <w:t>340</w:t>
            </w:r>
          </w:p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3736E4">
              <w:rPr>
                <w:sz w:val="18"/>
                <w:szCs w:val="18"/>
              </w:rPr>
              <w:t>290</w:t>
            </w:r>
          </w:p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47,46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60250,0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2.1.</w:t>
            </w:r>
            <w:r>
              <w:t>8.1</w:t>
            </w:r>
            <w:r w:rsidRPr="005558E8">
              <w:t xml:space="preserve">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в т</w:t>
            </w:r>
            <w:r>
              <w:t>.</w:t>
            </w:r>
            <w:r w:rsidRPr="005558E8">
              <w:t>ч</w:t>
            </w:r>
            <w:r>
              <w:t>.</w:t>
            </w:r>
            <w:r w:rsidRPr="005558E8">
              <w:t xml:space="preserve"> материальная помощь многодетным матерям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48321</w:t>
            </w:r>
            <w:r w:rsidRPr="003736E4">
              <w:rPr>
                <w:sz w:val="18"/>
                <w:szCs w:val="18"/>
              </w:rPr>
              <w:t>262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right"/>
            </w:pPr>
            <w:r>
              <w:t>20000,0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2.1.</w:t>
            </w:r>
            <w:r>
              <w:t>9</w:t>
            </w:r>
            <w:r w:rsidRPr="005558E8">
              <w:t xml:space="preserve">  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Новогодние мероприятия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r w:rsidRPr="003736E4">
              <w:rPr>
                <w:sz w:val="18"/>
                <w:szCs w:val="18"/>
              </w:rPr>
              <w:t>226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30</w:t>
            </w:r>
          </w:p>
        </w:tc>
        <w:tc>
          <w:tcPr>
            <w:tcW w:w="1701" w:type="dxa"/>
            <w:noWrap/>
            <w:vAlign w:val="center"/>
          </w:tcPr>
          <w:p w:rsidR="0065564B" w:rsidRPr="000E02DB" w:rsidRDefault="0065564B" w:rsidP="006F547F">
            <w:pPr>
              <w:jc w:val="center"/>
            </w:pPr>
            <w:r>
              <w:t>20000,0</w:t>
            </w:r>
          </w:p>
        </w:tc>
        <w:tc>
          <w:tcPr>
            <w:tcW w:w="1418" w:type="dxa"/>
            <w:noWrap/>
            <w:vAlign w:val="center"/>
          </w:tcPr>
          <w:p w:rsidR="0065564B" w:rsidRPr="000E02D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</w:pPr>
            <w:r w:rsidRPr="005558E8">
              <w:t>2.1.</w:t>
            </w:r>
            <w:r>
              <w:t>10</w:t>
            </w:r>
            <w:r w:rsidRPr="005558E8">
              <w:t xml:space="preserve">  </w:t>
            </w:r>
          </w:p>
        </w:tc>
        <w:tc>
          <w:tcPr>
            <w:tcW w:w="2552" w:type="dxa"/>
            <w:vAlign w:val="center"/>
          </w:tcPr>
          <w:p w:rsidR="0065564B" w:rsidRPr="00C74A9E" w:rsidRDefault="0065564B" w:rsidP="006F547F">
            <w:r w:rsidRPr="00C74A9E">
              <w:t>Приобретение новогодних подарков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48360</w:t>
            </w:r>
            <w:r w:rsidRPr="003736E4">
              <w:rPr>
                <w:sz w:val="18"/>
                <w:szCs w:val="18"/>
              </w:rPr>
              <w:t>290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68</w:t>
            </w:r>
          </w:p>
        </w:tc>
        <w:tc>
          <w:tcPr>
            <w:tcW w:w="1701" w:type="dxa"/>
            <w:noWrap/>
            <w:vAlign w:val="center"/>
          </w:tcPr>
          <w:p w:rsidR="0065564B" w:rsidRPr="000E02DB" w:rsidRDefault="0065564B" w:rsidP="006F547F">
            <w:pPr>
              <w:jc w:val="center"/>
            </w:pPr>
            <w:r>
              <w:t>73000,0</w:t>
            </w:r>
          </w:p>
        </w:tc>
        <w:tc>
          <w:tcPr>
            <w:tcW w:w="1418" w:type="dxa"/>
            <w:noWrap/>
            <w:vAlign w:val="center"/>
          </w:tcPr>
          <w:p w:rsidR="0065564B" w:rsidRPr="000E02D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510"/>
        </w:trPr>
        <w:tc>
          <w:tcPr>
            <w:tcW w:w="851" w:type="dxa"/>
            <w:vAlign w:val="center"/>
          </w:tcPr>
          <w:p w:rsidR="0065564B" w:rsidRPr="00C74A9E" w:rsidRDefault="0065564B" w:rsidP="006F547F">
            <w:pPr>
              <w:jc w:val="center"/>
            </w:pPr>
            <w:r w:rsidRPr="00C74A9E">
              <w:t>2.1.1</w:t>
            </w:r>
            <w:r>
              <w:t>1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r w:rsidRPr="005558E8">
              <w:t>Транспортные расходы</w:t>
            </w:r>
          </w:p>
        </w:tc>
        <w:tc>
          <w:tcPr>
            <w:tcW w:w="2126" w:type="dxa"/>
            <w:noWrap/>
            <w:vAlign w:val="center"/>
          </w:tcPr>
          <w:p w:rsidR="0065564B" w:rsidRPr="003736E4" w:rsidRDefault="0065564B" w:rsidP="006F547F">
            <w:pPr>
              <w:jc w:val="center"/>
              <w:rPr>
                <w:sz w:val="18"/>
                <w:szCs w:val="18"/>
              </w:rPr>
            </w:pPr>
            <w:r w:rsidRPr="003736E4">
              <w:rPr>
                <w:sz w:val="18"/>
                <w:szCs w:val="18"/>
              </w:rPr>
              <w:t>010100379500</w:t>
            </w:r>
            <w:r>
              <w:rPr>
                <w:sz w:val="18"/>
                <w:szCs w:val="18"/>
              </w:rPr>
              <w:t>48323</w:t>
            </w:r>
            <w:bookmarkStart w:id="24" w:name="_GoBack"/>
            <w:bookmarkEnd w:id="24"/>
            <w:r w:rsidRPr="003736E4">
              <w:rPr>
                <w:sz w:val="18"/>
                <w:szCs w:val="18"/>
              </w:rPr>
              <w:t>222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</w:pPr>
            <w:r>
              <w:t>84,4</w:t>
            </w:r>
          </w:p>
        </w:tc>
        <w:tc>
          <w:tcPr>
            <w:tcW w:w="1701" w:type="dxa"/>
            <w:noWrap/>
            <w:vAlign w:val="center"/>
          </w:tcPr>
          <w:p w:rsidR="0065564B" w:rsidRPr="000E02DB" w:rsidRDefault="0065564B" w:rsidP="006F547F">
            <w:pPr>
              <w:jc w:val="center"/>
            </w:pPr>
            <w:r>
              <w:t>58713,42</w:t>
            </w:r>
          </w:p>
        </w:tc>
        <w:tc>
          <w:tcPr>
            <w:tcW w:w="1418" w:type="dxa"/>
            <w:noWrap/>
            <w:vAlign w:val="center"/>
          </w:tcPr>
          <w:p w:rsidR="0065564B" w:rsidRPr="000E02DB" w:rsidRDefault="0065564B" w:rsidP="006F547F">
            <w:pPr>
              <w:jc w:val="center"/>
            </w:pPr>
          </w:p>
        </w:tc>
      </w:tr>
      <w:tr w:rsidR="0065564B" w:rsidRPr="005558E8" w:rsidTr="006F547F">
        <w:trPr>
          <w:trHeight w:val="255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 w:rsidRPr="005558E8">
              <w:rPr>
                <w:b/>
                <w:bCs/>
              </w:rPr>
              <w:t> </w:t>
            </w: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126" w:type="dxa"/>
            <w:vAlign w:val="center"/>
          </w:tcPr>
          <w:p w:rsidR="0065564B" w:rsidRPr="003736E4" w:rsidRDefault="0065564B" w:rsidP="006F54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288,04</w:t>
            </w: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288953,22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5564B" w:rsidRPr="005558E8" w:rsidTr="006F547F">
        <w:trPr>
          <w:trHeight w:val="501"/>
        </w:trPr>
        <w:tc>
          <w:tcPr>
            <w:tcW w:w="851" w:type="dxa"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:rsidR="0065564B" w:rsidRPr="005558E8" w:rsidRDefault="0065564B" w:rsidP="006F547F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126" w:type="dxa"/>
            <w:vAlign w:val="center"/>
          </w:tcPr>
          <w:p w:rsidR="0065564B" w:rsidRPr="003736E4" w:rsidRDefault="0065564B" w:rsidP="006F54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2932,02</w:t>
            </w:r>
          </w:p>
        </w:tc>
        <w:tc>
          <w:tcPr>
            <w:tcW w:w="1701" w:type="dxa"/>
            <w:noWrap/>
            <w:vAlign w:val="center"/>
          </w:tcPr>
          <w:p w:rsidR="0065564B" w:rsidRPr="004C7FEC" w:rsidRDefault="0065564B" w:rsidP="006F547F">
            <w:pPr>
              <w:jc w:val="center"/>
              <w:rPr>
                <w:b/>
                <w:bCs/>
              </w:rPr>
            </w:pPr>
            <w:r w:rsidRPr="004C7FEC">
              <w:rPr>
                <w:b/>
                <w:bCs/>
              </w:rPr>
              <w:t>2510</w:t>
            </w:r>
            <w:r>
              <w:rPr>
                <w:b/>
                <w:bCs/>
              </w:rPr>
              <w:t>173,55</w:t>
            </w:r>
          </w:p>
        </w:tc>
        <w:tc>
          <w:tcPr>
            <w:tcW w:w="1418" w:type="dxa"/>
            <w:noWrap/>
            <w:vAlign w:val="center"/>
          </w:tcPr>
          <w:p w:rsidR="0065564B" w:rsidRPr="005558E8" w:rsidRDefault="0065564B" w:rsidP="006F5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p w:rsidR="0065564B" w:rsidRPr="00A44568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A44568">
        <w:rPr>
          <w:rFonts w:ascii="Times New Roman" w:hAnsi="Times New Roman"/>
          <w:sz w:val="14"/>
          <w:szCs w:val="16"/>
        </w:rPr>
        <w:t>Исп. Момот Л.М.</w:t>
      </w:r>
    </w:p>
    <w:p w:rsidR="0065564B" w:rsidRPr="00A44568" w:rsidRDefault="0065564B" w:rsidP="0065564B">
      <w:pPr>
        <w:pStyle w:val="ab"/>
        <w:rPr>
          <w:rFonts w:ascii="Times New Roman" w:hAnsi="Times New Roman"/>
          <w:sz w:val="16"/>
          <w:szCs w:val="18"/>
        </w:rPr>
      </w:pPr>
      <w:r w:rsidRPr="00A44568">
        <w:rPr>
          <w:sz w:val="14"/>
          <w:szCs w:val="16"/>
        </w:rPr>
        <w:sym w:font="Wingdings 2" w:char="F027"/>
      </w:r>
      <w:r w:rsidRPr="00A44568">
        <w:rPr>
          <w:rFonts w:ascii="Times New Roman" w:hAnsi="Times New Roman"/>
          <w:sz w:val="14"/>
          <w:szCs w:val="16"/>
        </w:rPr>
        <w:t xml:space="preserve">  29737; СЕ</w:t>
      </w: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D81155">
        <w:rPr>
          <w:b/>
          <w:bCs/>
          <w:sz w:val="24"/>
          <w:szCs w:val="24"/>
        </w:rPr>
        <w:lastRenderedPageBreak/>
        <w:t>Ресурсное обеспечение  долгосрочной муниципальной целевой программы «</w:t>
      </w:r>
      <w:r>
        <w:rPr>
          <w:b/>
          <w:bCs/>
          <w:sz w:val="24"/>
          <w:szCs w:val="24"/>
        </w:rPr>
        <w:t>ЗАЩИТА</w:t>
      </w:r>
      <w:r w:rsidRPr="00D81155">
        <w:rPr>
          <w:b/>
          <w:bCs/>
          <w:sz w:val="24"/>
          <w:szCs w:val="24"/>
        </w:rPr>
        <w:t xml:space="preserve"> на 20</w:t>
      </w:r>
      <w:r>
        <w:rPr>
          <w:b/>
          <w:bCs/>
          <w:sz w:val="24"/>
          <w:szCs w:val="24"/>
        </w:rPr>
        <w:t>12</w:t>
      </w:r>
      <w:r w:rsidRPr="00D81155">
        <w:rPr>
          <w:b/>
          <w:bCs/>
          <w:sz w:val="24"/>
          <w:szCs w:val="24"/>
        </w:rPr>
        <w:t xml:space="preserve">  - 201</w:t>
      </w:r>
      <w:r>
        <w:rPr>
          <w:b/>
          <w:bCs/>
          <w:sz w:val="24"/>
          <w:szCs w:val="24"/>
        </w:rPr>
        <w:t>4</w:t>
      </w:r>
      <w:r w:rsidRPr="00D81155">
        <w:rPr>
          <w:b/>
          <w:bCs/>
          <w:sz w:val="24"/>
          <w:szCs w:val="24"/>
        </w:rPr>
        <w:t xml:space="preserve"> годы»</w:t>
      </w:r>
      <w:r>
        <w:rPr>
          <w:b/>
          <w:bCs/>
          <w:sz w:val="24"/>
          <w:szCs w:val="24"/>
        </w:rPr>
        <w:t xml:space="preserve"> </w:t>
      </w:r>
      <w:r w:rsidRPr="00D81155">
        <w:rPr>
          <w:b/>
          <w:bCs/>
          <w:sz w:val="24"/>
          <w:szCs w:val="24"/>
        </w:rPr>
        <w:t>в разрезе источников финансирования</w:t>
      </w:r>
    </w:p>
    <w:p w:rsidR="0065564B" w:rsidRDefault="0065564B" w:rsidP="0065564B">
      <w:pPr>
        <w:tabs>
          <w:tab w:val="left" w:pos="869"/>
        </w:tabs>
        <w:ind w:left="93"/>
        <w:jc w:val="center"/>
        <w:rPr>
          <w:b/>
          <w:bCs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9"/>
        <w:gridCol w:w="1701"/>
        <w:gridCol w:w="1701"/>
        <w:gridCol w:w="1418"/>
      </w:tblGrid>
      <w:tr w:rsidR="0065564B" w:rsidRPr="00D81155" w:rsidTr="006F547F">
        <w:trPr>
          <w:trHeight w:val="270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 w:rsidRPr="00D81155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D81155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 w:rsidRPr="00D8115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81155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 w:rsidRPr="00D81155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81155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65564B" w:rsidRPr="00D81155" w:rsidTr="006F547F">
        <w:trPr>
          <w:trHeight w:val="270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Руб.</w:t>
            </w:r>
          </w:p>
        </w:tc>
      </w:tr>
      <w:tr w:rsidR="0065564B" w:rsidRPr="00D81155" w:rsidTr="006F547F">
        <w:trPr>
          <w:trHeight w:val="300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sz w:val="22"/>
                <w:szCs w:val="22"/>
              </w:rPr>
            </w:pPr>
            <w:r w:rsidRPr="002967EB">
              <w:rPr>
                <w:bCs/>
                <w:sz w:val="22"/>
                <w:szCs w:val="22"/>
              </w:rPr>
              <w:t>Целевая подпрограмма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967EB">
              <w:rPr>
                <w:bCs/>
                <w:sz w:val="22"/>
                <w:szCs w:val="22"/>
              </w:rPr>
              <w:t xml:space="preserve"> </w:t>
            </w:r>
            <w:r w:rsidRPr="00D81155">
              <w:rPr>
                <w:sz w:val="22"/>
                <w:szCs w:val="22"/>
              </w:rPr>
              <w:t>"Старшее поколение"</w:t>
            </w:r>
          </w:p>
        </w:tc>
        <w:tc>
          <w:tcPr>
            <w:tcW w:w="1701" w:type="dxa"/>
            <w:noWrap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3051,47</w:t>
            </w:r>
          </w:p>
        </w:tc>
        <w:tc>
          <w:tcPr>
            <w:tcW w:w="1701" w:type="dxa"/>
            <w:noWrap/>
          </w:tcPr>
          <w:p w:rsidR="0065564B" w:rsidRPr="00B962DB" w:rsidRDefault="0065564B" w:rsidP="006F547F">
            <w:pPr>
              <w:jc w:val="center"/>
              <w:rPr>
                <w:sz w:val="22"/>
                <w:szCs w:val="22"/>
              </w:rPr>
            </w:pPr>
            <w:r w:rsidRPr="00B962DB">
              <w:rPr>
                <w:sz w:val="22"/>
                <w:szCs w:val="22"/>
              </w:rPr>
              <w:t>2732278,96</w:t>
            </w:r>
          </w:p>
        </w:tc>
        <w:tc>
          <w:tcPr>
            <w:tcW w:w="1418" w:type="dxa"/>
            <w:noWrap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255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sz w:val="22"/>
                <w:szCs w:val="22"/>
              </w:rPr>
            </w:pPr>
            <w:r w:rsidRPr="002967EB">
              <w:rPr>
                <w:bCs/>
                <w:sz w:val="22"/>
                <w:szCs w:val="22"/>
              </w:rPr>
              <w:t>Целевая подпрограмма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967EB">
              <w:rPr>
                <w:bCs/>
                <w:sz w:val="22"/>
                <w:szCs w:val="22"/>
              </w:rPr>
              <w:t xml:space="preserve"> </w:t>
            </w:r>
            <w:r w:rsidRPr="00D81155">
              <w:rPr>
                <w:sz w:val="22"/>
                <w:szCs w:val="22"/>
              </w:rPr>
              <w:t>"Социальная поддержка инвалидов"</w:t>
            </w:r>
          </w:p>
        </w:tc>
        <w:tc>
          <w:tcPr>
            <w:tcW w:w="1701" w:type="dxa"/>
            <w:noWrap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821,58</w:t>
            </w:r>
          </w:p>
        </w:tc>
        <w:tc>
          <w:tcPr>
            <w:tcW w:w="1701" w:type="dxa"/>
            <w:noWrap/>
          </w:tcPr>
          <w:p w:rsidR="0065564B" w:rsidRPr="00B962DB" w:rsidRDefault="0065564B" w:rsidP="006F547F">
            <w:pPr>
              <w:jc w:val="center"/>
              <w:rPr>
                <w:sz w:val="22"/>
                <w:szCs w:val="22"/>
              </w:rPr>
            </w:pPr>
            <w:r w:rsidRPr="00B962DB">
              <w:rPr>
                <w:sz w:val="22"/>
                <w:szCs w:val="22"/>
              </w:rPr>
              <w:t>964245,73</w:t>
            </w:r>
          </w:p>
        </w:tc>
        <w:tc>
          <w:tcPr>
            <w:tcW w:w="1418" w:type="dxa"/>
            <w:noWrap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255"/>
        </w:trPr>
        <w:tc>
          <w:tcPr>
            <w:tcW w:w="5529" w:type="dxa"/>
            <w:noWrap/>
            <w:vAlign w:val="bottom"/>
          </w:tcPr>
          <w:p w:rsidR="0065564B" w:rsidRPr="002967EB" w:rsidRDefault="0065564B" w:rsidP="006F547F">
            <w:pPr>
              <w:jc w:val="right"/>
              <w:rPr>
                <w:bCs/>
                <w:sz w:val="22"/>
                <w:szCs w:val="22"/>
              </w:rPr>
            </w:pPr>
            <w:r w:rsidRPr="00940A44">
              <w:rPr>
                <w:bCs/>
                <w:sz w:val="22"/>
                <w:szCs w:val="22"/>
              </w:rPr>
              <w:t xml:space="preserve">в т.ч. </w:t>
            </w:r>
            <w:r>
              <w:t>в т.ч. МКУ «ЦАХО»</w:t>
            </w:r>
          </w:p>
        </w:tc>
        <w:tc>
          <w:tcPr>
            <w:tcW w:w="1701" w:type="dxa"/>
            <w:noWrap/>
          </w:tcPr>
          <w:p w:rsidR="0065564B" w:rsidRPr="00940A44" w:rsidRDefault="0065564B" w:rsidP="006F547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65564B" w:rsidRPr="00B962DB" w:rsidRDefault="0065564B" w:rsidP="006F547F">
            <w:pPr>
              <w:jc w:val="right"/>
              <w:rPr>
                <w:bCs/>
                <w:sz w:val="22"/>
                <w:szCs w:val="22"/>
              </w:rPr>
            </w:pPr>
            <w:r w:rsidRPr="00B962DB">
              <w:rPr>
                <w:bCs/>
                <w:sz w:val="22"/>
                <w:szCs w:val="22"/>
              </w:rPr>
              <w:t>66797,23</w:t>
            </w:r>
          </w:p>
        </w:tc>
        <w:tc>
          <w:tcPr>
            <w:tcW w:w="1418" w:type="dxa"/>
            <w:noWrap/>
          </w:tcPr>
          <w:p w:rsidR="0065564B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551"/>
        </w:trPr>
        <w:tc>
          <w:tcPr>
            <w:tcW w:w="5529" w:type="dxa"/>
            <w:vAlign w:val="bottom"/>
          </w:tcPr>
          <w:p w:rsidR="0065564B" w:rsidRPr="00D81155" w:rsidRDefault="0065564B" w:rsidP="006F547F">
            <w:pPr>
              <w:rPr>
                <w:sz w:val="22"/>
                <w:szCs w:val="22"/>
              </w:rPr>
            </w:pPr>
            <w:r w:rsidRPr="002967EB">
              <w:rPr>
                <w:bCs/>
                <w:sz w:val="22"/>
                <w:szCs w:val="22"/>
              </w:rPr>
              <w:t xml:space="preserve">Целевая подпрограмма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81155">
              <w:rPr>
                <w:sz w:val="22"/>
                <w:szCs w:val="22"/>
              </w:rPr>
              <w:t>"Социальная поддержка семей и детей, находящихся в трудной жизненной ситуации"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2932,02</w:t>
            </w:r>
          </w:p>
        </w:tc>
        <w:tc>
          <w:tcPr>
            <w:tcW w:w="1701" w:type="dxa"/>
            <w:noWrap/>
            <w:vAlign w:val="bottom"/>
          </w:tcPr>
          <w:p w:rsidR="0065564B" w:rsidRPr="00B962DB" w:rsidRDefault="0065564B" w:rsidP="006F547F">
            <w:pPr>
              <w:jc w:val="center"/>
              <w:rPr>
                <w:sz w:val="22"/>
                <w:szCs w:val="22"/>
              </w:rPr>
            </w:pPr>
            <w:r w:rsidRPr="00B962DB">
              <w:rPr>
                <w:sz w:val="22"/>
                <w:szCs w:val="22"/>
              </w:rPr>
              <w:t>2510173,55</w:t>
            </w: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205"/>
        </w:trPr>
        <w:tc>
          <w:tcPr>
            <w:tcW w:w="5529" w:type="dxa"/>
            <w:vAlign w:val="bottom"/>
          </w:tcPr>
          <w:p w:rsidR="0065564B" w:rsidRPr="002967EB" w:rsidRDefault="0065564B" w:rsidP="006F547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Кредиторская задолженность 2011 года</w:t>
            </w:r>
          </w:p>
        </w:tc>
        <w:tc>
          <w:tcPr>
            <w:tcW w:w="1701" w:type="dxa"/>
            <w:noWrap/>
            <w:vAlign w:val="bottom"/>
          </w:tcPr>
          <w:p w:rsidR="0065564B" w:rsidRDefault="0065564B" w:rsidP="006F547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439,62</w:t>
            </w:r>
          </w:p>
        </w:tc>
        <w:tc>
          <w:tcPr>
            <w:tcW w:w="1701" w:type="dxa"/>
            <w:noWrap/>
            <w:vAlign w:val="bottom"/>
          </w:tcPr>
          <w:p w:rsidR="0065564B" w:rsidRPr="00B962DB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</w:tcPr>
          <w:p w:rsidR="0065564B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255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b/>
                <w:bCs/>
                <w:sz w:val="22"/>
                <w:szCs w:val="22"/>
              </w:rPr>
            </w:pPr>
            <w:r w:rsidRPr="00D81155">
              <w:rPr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noWrap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7244,69</w:t>
            </w:r>
          </w:p>
        </w:tc>
        <w:tc>
          <w:tcPr>
            <w:tcW w:w="1701" w:type="dxa"/>
            <w:noWrap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6206698,24</w:t>
            </w:r>
          </w:p>
        </w:tc>
        <w:tc>
          <w:tcPr>
            <w:tcW w:w="1418" w:type="dxa"/>
            <w:noWrap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5564B" w:rsidRPr="00D81155" w:rsidTr="006F547F">
        <w:trPr>
          <w:trHeight w:val="255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349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360"/>
        </w:trPr>
        <w:tc>
          <w:tcPr>
            <w:tcW w:w="5529" w:type="dxa"/>
            <w:noWrap/>
            <w:vAlign w:val="bottom"/>
          </w:tcPr>
          <w:p w:rsidR="0065564B" w:rsidRPr="002967EB" w:rsidRDefault="0065564B" w:rsidP="006F547F">
            <w:pPr>
              <w:rPr>
                <w:sz w:val="22"/>
                <w:szCs w:val="22"/>
              </w:rPr>
            </w:pPr>
            <w:r w:rsidRPr="002967EB">
              <w:rPr>
                <w:bCs/>
                <w:sz w:val="22"/>
                <w:szCs w:val="22"/>
              </w:rPr>
              <w:t xml:space="preserve">Целевая подпрограмма </w:t>
            </w:r>
            <w:r w:rsidRPr="002967EB">
              <w:rPr>
                <w:sz w:val="22"/>
                <w:szCs w:val="22"/>
              </w:rPr>
              <w:t>"Старшее поколение"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360"/>
        </w:trPr>
        <w:tc>
          <w:tcPr>
            <w:tcW w:w="5529" w:type="dxa"/>
            <w:noWrap/>
            <w:vAlign w:val="bottom"/>
          </w:tcPr>
          <w:p w:rsidR="0065564B" w:rsidRPr="002967EB" w:rsidRDefault="0065564B" w:rsidP="006F547F">
            <w:pPr>
              <w:rPr>
                <w:bCs/>
                <w:sz w:val="22"/>
                <w:szCs w:val="22"/>
              </w:rPr>
            </w:pPr>
            <w:r w:rsidRPr="002967EB">
              <w:rPr>
                <w:bCs/>
                <w:sz w:val="22"/>
                <w:szCs w:val="22"/>
              </w:rPr>
              <w:t>Целевая подпрограмма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967EB">
              <w:rPr>
                <w:bCs/>
                <w:sz w:val="22"/>
                <w:szCs w:val="22"/>
              </w:rPr>
              <w:t xml:space="preserve"> </w:t>
            </w:r>
            <w:r w:rsidRPr="00D81155">
              <w:rPr>
                <w:sz w:val="22"/>
                <w:szCs w:val="22"/>
              </w:rPr>
              <w:t>"Социальная поддержка инвалидов"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360"/>
        </w:trPr>
        <w:tc>
          <w:tcPr>
            <w:tcW w:w="5529" w:type="dxa"/>
            <w:noWrap/>
            <w:vAlign w:val="bottom"/>
          </w:tcPr>
          <w:p w:rsidR="0065564B" w:rsidRPr="002967EB" w:rsidRDefault="0065564B" w:rsidP="006F547F">
            <w:pPr>
              <w:rPr>
                <w:bCs/>
                <w:sz w:val="22"/>
                <w:szCs w:val="22"/>
              </w:rPr>
            </w:pPr>
            <w:r w:rsidRPr="002967EB">
              <w:rPr>
                <w:bCs/>
                <w:sz w:val="22"/>
                <w:szCs w:val="22"/>
              </w:rPr>
              <w:t xml:space="preserve">Целевая подпрограмма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81155">
              <w:rPr>
                <w:sz w:val="22"/>
                <w:szCs w:val="22"/>
              </w:rPr>
              <w:t>"Социальная поддержка семей и детей, находящихся в трудной жизненной ситуации"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360"/>
        </w:trPr>
        <w:tc>
          <w:tcPr>
            <w:tcW w:w="5529" w:type="dxa"/>
            <w:noWrap/>
            <w:vAlign w:val="bottom"/>
          </w:tcPr>
          <w:p w:rsidR="0065564B" w:rsidRPr="002967EB" w:rsidRDefault="0065564B" w:rsidP="006F547F">
            <w:pPr>
              <w:rPr>
                <w:bCs/>
                <w:sz w:val="22"/>
                <w:szCs w:val="22"/>
              </w:rPr>
            </w:pPr>
            <w:r w:rsidRPr="00D81155">
              <w:rPr>
                <w:b/>
                <w:bCs/>
                <w:sz w:val="22"/>
                <w:szCs w:val="22"/>
              </w:rPr>
              <w:t xml:space="preserve">Итого </w:t>
            </w:r>
            <w:r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noWrap/>
            <w:vAlign w:val="bottom"/>
          </w:tcPr>
          <w:p w:rsidR="0065564B" w:rsidRPr="009D1EC1" w:rsidRDefault="0065564B" w:rsidP="006F54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bottom"/>
          </w:tcPr>
          <w:p w:rsidR="0065564B" w:rsidRPr="00572949" w:rsidRDefault="0065564B" w:rsidP="006F54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bottom"/>
          </w:tcPr>
          <w:p w:rsidR="0065564B" w:rsidRPr="001F22F9" w:rsidRDefault="0065564B" w:rsidP="006F547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64B" w:rsidRPr="00D81155" w:rsidTr="006F547F">
        <w:trPr>
          <w:trHeight w:val="80"/>
        </w:trPr>
        <w:tc>
          <w:tcPr>
            <w:tcW w:w="5529" w:type="dxa"/>
            <w:noWrap/>
            <w:vAlign w:val="bottom"/>
          </w:tcPr>
          <w:p w:rsidR="0065564B" w:rsidRPr="00D81155" w:rsidRDefault="0065564B" w:rsidP="006F547F">
            <w:pPr>
              <w:rPr>
                <w:b/>
                <w:bCs/>
                <w:sz w:val="22"/>
                <w:szCs w:val="22"/>
              </w:rPr>
            </w:pPr>
            <w:r w:rsidRPr="00D8115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7244,69</w:t>
            </w:r>
          </w:p>
        </w:tc>
        <w:tc>
          <w:tcPr>
            <w:tcW w:w="1701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6206698,24</w:t>
            </w:r>
          </w:p>
        </w:tc>
        <w:tc>
          <w:tcPr>
            <w:tcW w:w="1418" w:type="dxa"/>
            <w:noWrap/>
            <w:vAlign w:val="bottom"/>
          </w:tcPr>
          <w:p w:rsidR="0065564B" w:rsidRPr="00D81155" w:rsidRDefault="0065564B" w:rsidP="006F5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65564B" w:rsidRPr="00D81155" w:rsidRDefault="0065564B" w:rsidP="0065564B">
      <w:pPr>
        <w:tabs>
          <w:tab w:val="left" w:pos="869"/>
        </w:tabs>
        <w:ind w:left="93"/>
        <w:jc w:val="center"/>
        <w:rPr>
          <w:sz w:val="22"/>
          <w:szCs w:val="22"/>
        </w:rPr>
      </w:pPr>
    </w:p>
    <w:p w:rsidR="0065564B" w:rsidRPr="00D81155" w:rsidRDefault="0065564B" w:rsidP="0065564B">
      <w:pPr>
        <w:jc w:val="right"/>
        <w:rPr>
          <w:sz w:val="22"/>
          <w:szCs w:val="22"/>
        </w:rPr>
      </w:pPr>
    </w:p>
    <w:p w:rsidR="0065564B" w:rsidRDefault="0065564B" w:rsidP="0065564B"/>
    <w:p w:rsidR="0065564B" w:rsidRDefault="0065564B" w:rsidP="0065564B">
      <w:pPr>
        <w:jc w:val="right"/>
      </w:pPr>
    </w:p>
    <w:p w:rsidR="0065564B" w:rsidRDefault="0065564B" w:rsidP="0065564B"/>
    <w:p w:rsidR="0065564B" w:rsidRDefault="0065564B" w:rsidP="0065564B">
      <w:pPr>
        <w:jc w:val="right"/>
      </w:pPr>
    </w:p>
    <w:p w:rsidR="0065564B" w:rsidRPr="00D879B2" w:rsidRDefault="0065564B" w:rsidP="0065564B">
      <w:pPr>
        <w:rPr>
          <w:sz w:val="12"/>
          <w:szCs w:val="12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  <w:szCs w:val="24"/>
        </w:rPr>
      </w:pPr>
    </w:p>
    <w:p w:rsidR="0065564B" w:rsidRPr="008A2E4B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8A2E4B">
        <w:rPr>
          <w:rFonts w:ascii="Times New Roman" w:hAnsi="Times New Roman"/>
          <w:sz w:val="14"/>
          <w:szCs w:val="16"/>
        </w:rPr>
        <w:t>Исп. Момот Л.М.</w:t>
      </w:r>
    </w:p>
    <w:p w:rsidR="0065564B" w:rsidRPr="008A2E4B" w:rsidRDefault="0065564B" w:rsidP="0065564B">
      <w:pPr>
        <w:pStyle w:val="ab"/>
        <w:rPr>
          <w:rFonts w:ascii="Times New Roman" w:hAnsi="Times New Roman"/>
          <w:sz w:val="14"/>
          <w:szCs w:val="16"/>
        </w:rPr>
      </w:pPr>
      <w:r w:rsidRPr="008A2E4B">
        <w:rPr>
          <w:sz w:val="14"/>
          <w:szCs w:val="16"/>
        </w:rPr>
        <w:sym w:font="Wingdings 2" w:char="F027"/>
      </w:r>
      <w:r w:rsidRPr="008A2E4B">
        <w:rPr>
          <w:rFonts w:ascii="Times New Roman" w:hAnsi="Times New Roman"/>
          <w:sz w:val="14"/>
          <w:szCs w:val="16"/>
        </w:rPr>
        <w:t xml:space="preserve">  29737; СЕ</w:t>
      </w:r>
    </w:p>
    <w:p w:rsidR="0065564B" w:rsidRPr="00703EF0" w:rsidRDefault="0065564B" w:rsidP="0065564B">
      <w:pPr>
        <w:jc w:val="right"/>
        <w:rPr>
          <w:sz w:val="24"/>
          <w:szCs w:val="24"/>
        </w:rPr>
      </w:pPr>
    </w:p>
    <w:p w:rsidR="0065564B" w:rsidRPr="00703EF0" w:rsidRDefault="0065564B" w:rsidP="0065564B">
      <w:pPr>
        <w:rPr>
          <w:sz w:val="24"/>
          <w:szCs w:val="24"/>
        </w:rPr>
      </w:pPr>
    </w:p>
    <w:p w:rsidR="0065564B" w:rsidRDefault="0065564B" w:rsidP="0065564B">
      <w:pPr>
        <w:jc w:val="both"/>
      </w:pPr>
    </w:p>
    <w:p w:rsidR="0065564B" w:rsidRPr="00703EF0" w:rsidRDefault="0065564B" w:rsidP="0065564B">
      <w:pPr>
        <w:rPr>
          <w:sz w:val="24"/>
          <w:szCs w:val="24"/>
        </w:rPr>
      </w:pPr>
    </w:p>
    <w:p w:rsidR="0065564B" w:rsidRDefault="0065564B" w:rsidP="0065564B">
      <w:pPr>
        <w:jc w:val="both"/>
        <w:rPr>
          <w:sz w:val="24"/>
        </w:rPr>
      </w:pPr>
    </w:p>
    <w:p w:rsidR="00AD79EA" w:rsidRDefault="00AD79EA"/>
    <w:sectPr w:rsidR="00AD79EA" w:rsidSect="00A445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3" w:bottom="127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B6" w:rsidRDefault="004F02B6" w:rsidP="0065564B">
      <w:r>
        <w:separator/>
      </w:r>
    </w:p>
  </w:endnote>
  <w:endnote w:type="continuationSeparator" w:id="1">
    <w:p w:rsidR="004F02B6" w:rsidRDefault="004F02B6" w:rsidP="0065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15" w:rsidRDefault="004F02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15" w:rsidRDefault="004F02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15" w:rsidRDefault="004F02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B6" w:rsidRDefault="004F02B6" w:rsidP="0065564B">
      <w:r>
        <w:separator/>
      </w:r>
    </w:p>
  </w:footnote>
  <w:footnote w:type="continuationSeparator" w:id="1">
    <w:p w:rsidR="004F02B6" w:rsidRDefault="004F02B6" w:rsidP="00655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15" w:rsidRDefault="004F02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68" w:rsidRDefault="004F02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15" w:rsidRDefault="004F02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509"/>
    <w:multiLevelType w:val="hybridMultilevel"/>
    <w:tmpl w:val="6AE42A1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5B5FAF"/>
    <w:multiLevelType w:val="hybridMultilevel"/>
    <w:tmpl w:val="F510F41A"/>
    <w:lvl w:ilvl="0" w:tplc="B0AC2EFA">
      <w:start w:val="1"/>
      <w:numFmt w:val="bullet"/>
      <w:lvlText w:val="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0DE398D"/>
    <w:multiLevelType w:val="hybridMultilevel"/>
    <w:tmpl w:val="3014BCC6"/>
    <w:lvl w:ilvl="0" w:tplc="B0AC2EFA">
      <w:start w:val="1"/>
      <w:numFmt w:val="bullet"/>
      <w:lvlText w:val="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08e6c44c-f17d-41ef-8597-23c163493a0d"/>
  </w:docVars>
  <w:rsids>
    <w:rsidRoot w:val="0065564B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21F71"/>
    <w:rsid w:val="001704D1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C3C18"/>
    <w:rsid w:val="004240A8"/>
    <w:rsid w:val="00425E4E"/>
    <w:rsid w:val="004442B1"/>
    <w:rsid w:val="00455CF7"/>
    <w:rsid w:val="00456157"/>
    <w:rsid w:val="00481632"/>
    <w:rsid w:val="00484F23"/>
    <w:rsid w:val="00497C95"/>
    <w:rsid w:val="004B0515"/>
    <w:rsid w:val="004C13F7"/>
    <w:rsid w:val="004C5A50"/>
    <w:rsid w:val="004F02B6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5564B"/>
    <w:rsid w:val="00683292"/>
    <w:rsid w:val="00693879"/>
    <w:rsid w:val="006A1CAC"/>
    <w:rsid w:val="006B4AEA"/>
    <w:rsid w:val="006C66CC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B3320"/>
    <w:rsid w:val="008C19F4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D5EF9"/>
    <w:rsid w:val="009E4324"/>
    <w:rsid w:val="009E50BF"/>
    <w:rsid w:val="009F62F8"/>
    <w:rsid w:val="00A035CF"/>
    <w:rsid w:val="00A06BBF"/>
    <w:rsid w:val="00A24EEC"/>
    <w:rsid w:val="00A4374C"/>
    <w:rsid w:val="00A70722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63024"/>
    <w:rsid w:val="00C70BE4"/>
    <w:rsid w:val="00C71B35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12A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C78E7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64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5564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5564B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65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564B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basedOn w:val="a"/>
    <w:next w:val="a"/>
    <w:link w:val="60"/>
    <w:qFormat/>
    <w:rsid w:val="0065564B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5564B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65564B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5564B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6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56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564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56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564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65564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5564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564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564B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nhideWhenUsed/>
    <w:rsid w:val="0065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5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56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5564B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6556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3"/>
    <w:basedOn w:val="a"/>
    <w:rsid w:val="006556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55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65564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55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65564B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56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rsid w:val="0065564B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FORMATTEXT">
    <w:name w:val=".FORMATTEXT"/>
    <w:uiPriority w:val="99"/>
    <w:rsid w:val="0065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5564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5564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autoRedefine/>
    <w:qFormat/>
    <w:rsid w:val="0065564B"/>
    <w:pPr>
      <w:ind w:left="400"/>
    </w:pPr>
  </w:style>
  <w:style w:type="character" w:styleId="ae">
    <w:name w:val="page number"/>
    <w:basedOn w:val="a0"/>
    <w:rsid w:val="0065564B"/>
    <w:rPr>
      <w:rFonts w:cs="Times New Roman"/>
    </w:rPr>
  </w:style>
  <w:style w:type="paragraph" w:customStyle="1" w:styleId="ConsPlusNonformat">
    <w:name w:val="ConsPlusNonformat"/>
    <w:rsid w:val="00655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65564B"/>
    <w:rPr>
      <w:rFonts w:cs="Times New Roman"/>
    </w:rPr>
  </w:style>
  <w:style w:type="paragraph" w:customStyle="1" w:styleId="font5">
    <w:name w:val="font5"/>
    <w:basedOn w:val="a"/>
    <w:rsid w:val="0065564B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24">
    <w:name w:val="xl24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">
    <w:name w:val="xl29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6556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"/>
    <w:rsid w:val="006556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556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6556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">
    <w:name w:val="xl36"/>
    <w:basedOn w:val="a"/>
    <w:rsid w:val="0065564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">
    <w:name w:val="xl37"/>
    <w:basedOn w:val="a"/>
    <w:rsid w:val="0065564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8">
    <w:name w:val="xl38"/>
    <w:basedOn w:val="a"/>
    <w:rsid w:val="0065564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">
    <w:name w:val="xl39"/>
    <w:basedOn w:val="a"/>
    <w:rsid w:val="0065564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a"/>
    <w:rsid w:val="0065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1">
    <w:name w:val="xl41"/>
    <w:basedOn w:val="a"/>
    <w:rsid w:val="006556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6556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a"/>
    <w:rsid w:val="0065564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5">
    <w:name w:val="xl45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46">
    <w:name w:val="xl46"/>
    <w:basedOn w:val="a"/>
    <w:rsid w:val="0065564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a"/>
    <w:rsid w:val="0065564B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8">
    <w:name w:val="xl48"/>
    <w:basedOn w:val="a"/>
    <w:rsid w:val="0065564B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9">
    <w:name w:val="xl49"/>
    <w:basedOn w:val="a"/>
    <w:rsid w:val="0065564B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1">
    <w:name w:val="xl51"/>
    <w:basedOn w:val="a"/>
    <w:rsid w:val="006556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2">
    <w:name w:val="xl52"/>
    <w:basedOn w:val="a"/>
    <w:rsid w:val="006556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6556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"/>
    <w:rsid w:val="0065564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5">
    <w:name w:val="xl55"/>
    <w:basedOn w:val="a"/>
    <w:rsid w:val="0065564B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6">
    <w:name w:val="xl56"/>
    <w:basedOn w:val="a"/>
    <w:rsid w:val="006556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7">
    <w:name w:val="xl57"/>
    <w:basedOn w:val="a"/>
    <w:rsid w:val="006556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8">
    <w:name w:val="xl58"/>
    <w:basedOn w:val="a"/>
    <w:rsid w:val="0065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9">
    <w:name w:val="xl59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0">
    <w:name w:val="xl60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2">
    <w:name w:val="xl62"/>
    <w:basedOn w:val="a"/>
    <w:rsid w:val="0065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65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5564B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65564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65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65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65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556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5564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5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65564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65564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65564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65564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6556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6556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556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556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55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5564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5564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65564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6556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6556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6556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5564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5564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5564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65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65564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65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65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556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5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556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556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556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556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5564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65564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655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655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655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556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65564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655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5564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5564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5564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556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5564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65564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65564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65564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65564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5564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65564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2">
    <w:name w:val="xl152"/>
    <w:basedOn w:val="a"/>
    <w:rsid w:val="0065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65564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65564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65564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5564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12">
    <w:name w:val="1 Знак"/>
    <w:basedOn w:val="a"/>
    <w:rsid w:val="0065564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65564B"/>
    <w:rPr>
      <w:color w:val="0000FF"/>
      <w:u w:val="single"/>
    </w:rPr>
  </w:style>
  <w:style w:type="paragraph" w:styleId="51">
    <w:name w:val="toc 5"/>
    <w:basedOn w:val="a"/>
    <w:next w:val="a"/>
    <w:autoRedefine/>
    <w:rsid w:val="0065564B"/>
    <w:pPr>
      <w:tabs>
        <w:tab w:val="right" w:leader="dot" w:pos="9356"/>
      </w:tabs>
      <w:ind w:left="800" w:hanging="542"/>
    </w:pPr>
  </w:style>
  <w:style w:type="character" w:customStyle="1" w:styleId="BodyTextIndentChar1">
    <w:name w:val="Body Text Indent Char1"/>
    <w:basedOn w:val="a0"/>
    <w:locked/>
    <w:rsid w:val="0065564B"/>
    <w:rPr>
      <w:rFonts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unhideWhenUsed/>
    <w:rsid w:val="006556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6556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6556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655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Естественное движение населения</a:t>
            </a:r>
          </a:p>
        </c:rich>
      </c:tx>
      <c:layout>
        <c:manualLayout>
          <c:xMode val="edge"/>
          <c:yMode val="edge"/>
          <c:x val="0.23518850987432674"/>
          <c:y val="2.064896755162245E-2"/>
        </c:manualLayout>
      </c:layout>
      <c:spPr>
        <a:noFill/>
        <a:ln w="19472">
          <a:noFill/>
        </a:ln>
      </c:spPr>
    </c:title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222621184919299E-2"/>
          <c:y val="0.21828908554572304"/>
          <c:w val="0.93177737881508083"/>
          <c:h val="0.49262536873156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Умершие</c:v>
                </c:pt>
              </c:strCache>
            </c:strRef>
          </c:tx>
          <c:spPr>
            <a:solidFill>
              <a:srgbClr val="9999FF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9925993661231776E-2"/>
                  <c:y val="-4.8075510553592292E-2"/>
                </c:manualLayout>
              </c:layout>
              <c:showVal val="1"/>
            </c:dLbl>
            <c:dLbl>
              <c:idx val="1"/>
              <c:layout>
                <c:manualLayout>
                  <c:x val="8.9300809928148962E-3"/>
                  <c:y val="-5.5992424832889527E-2"/>
                </c:manualLayout>
              </c:layout>
              <c:showVal val="1"/>
            </c:dLbl>
            <c:dLbl>
              <c:idx val="2"/>
              <c:layout>
                <c:manualLayout>
                  <c:x val="-6.6800397595980082E-3"/>
                  <c:y val="-4.5200690934066458E-2"/>
                </c:manualLayout>
              </c:layout>
              <c:showVal val="1"/>
            </c:dLbl>
            <c:dLbl>
              <c:idx val="3"/>
              <c:layout>
                <c:manualLayout>
                  <c:x val="-2.4085288155124406E-2"/>
                  <c:y val="-5.5289789303069686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2008 год</c:v>
                </c:pt>
                <c:pt idx="1">
                  <c:v>2009 год</c:v>
                </c:pt>
                <c:pt idx="2">
                  <c:v>2010 год</c:v>
                </c:pt>
                <c:pt idx="3">
                  <c:v>6 мес. 2011 года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803</c:v>
                </c:pt>
                <c:pt idx="1">
                  <c:v>740</c:v>
                </c:pt>
                <c:pt idx="2">
                  <c:v>729</c:v>
                </c:pt>
                <c:pt idx="3">
                  <c:v>332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Родившиеся</c:v>
                </c:pt>
              </c:strCache>
            </c:strRef>
          </c:tx>
          <c:spPr>
            <a:solidFill>
              <a:srgbClr val="993366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799125298679885E-2"/>
                  <c:y val="-5.5426322973452187E-2"/>
                </c:manualLayout>
              </c:layout>
              <c:showVal val="1"/>
            </c:dLbl>
            <c:dLbl>
              <c:idx val="1"/>
              <c:layout>
                <c:manualLayout>
                  <c:x val="4.037033309204778E-2"/>
                  <c:y val="-4.2255747476152322E-2"/>
                </c:manualLayout>
              </c:layout>
              <c:showVal val="1"/>
            </c:dLbl>
            <c:dLbl>
              <c:idx val="2"/>
              <c:layout>
                <c:manualLayout>
                  <c:x val="2.1169752560076256E-2"/>
                  <c:y val="-4.7652708417194878E-2"/>
                </c:manualLayout>
              </c:layout>
              <c:showVal val="1"/>
            </c:dLbl>
            <c:dLbl>
              <c:idx val="3"/>
              <c:layout>
                <c:manualLayout>
                  <c:x val="1.7363539832734146E-4"/>
                  <c:y val="-5.5796247383170398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2008 год</c:v>
                </c:pt>
                <c:pt idx="1">
                  <c:v>2009 год</c:v>
                </c:pt>
                <c:pt idx="2">
                  <c:v>2010 год</c:v>
                </c:pt>
                <c:pt idx="3">
                  <c:v>6 мес. 2011 года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512</c:v>
                </c:pt>
                <c:pt idx="1">
                  <c:v>606</c:v>
                </c:pt>
                <c:pt idx="2">
                  <c:v>591</c:v>
                </c:pt>
                <c:pt idx="3">
                  <c:v>265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FFFFCC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6954138399753366E-3"/>
                  <c:y val="8.4211688522920533E-2"/>
                </c:manualLayout>
              </c:layout>
              <c:showVal val="1"/>
            </c:dLbl>
            <c:dLbl>
              <c:idx val="1"/>
              <c:layout>
                <c:manualLayout>
                  <c:x val="7.2434868089015763E-3"/>
                  <c:y val="5.4274641224199796E-2"/>
                </c:manualLayout>
              </c:layout>
              <c:showVal val="1"/>
            </c:dLbl>
            <c:dLbl>
              <c:idx val="2"/>
              <c:layout>
                <c:manualLayout>
                  <c:x val="-6.5713018070662184E-3"/>
                  <c:y val="5.2764221019817564E-2"/>
                </c:manualLayout>
              </c:layout>
              <c:showVal val="1"/>
            </c:dLbl>
            <c:dLbl>
              <c:idx val="3"/>
              <c:layout>
                <c:manualLayout>
                  <c:x val="-2.4648464259941393E-2"/>
                  <c:y val="5.9668219138913396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2008 год</c:v>
                </c:pt>
                <c:pt idx="1">
                  <c:v>2009 год</c:v>
                </c:pt>
                <c:pt idx="2">
                  <c:v>2010 год</c:v>
                </c:pt>
                <c:pt idx="3">
                  <c:v>6 мес. 2011 года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-291</c:v>
                </c:pt>
                <c:pt idx="1">
                  <c:v>-134</c:v>
                </c:pt>
                <c:pt idx="2">
                  <c:v>-138</c:v>
                </c:pt>
                <c:pt idx="3">
                  <c:v>-67</c:v>
                </c:pt>
              </c:numCache>
            </c:numRef>
          </c:val>
        </c:ser>
        <c:gapDepth val="0"/>
        <c:shape val="box"/>
        <c:axId val="138772864"/>
        <c:axId val="138774400"/>
        <c:axId val="0"/>
      </c:bar3DChart>
      <c:catAx>
        <c:axId val="138772864"/>
        <c:scaling>
          <c:orientation val="minMax"/>
        </c:scaling>
        <c:axPos val="b"/>
        <c:numFmt formatCode="General" sourceLinked="1"/>
        <c:tickLblPos val="low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774400"/>
        <c:crosses val="autoZero"/>
        <c:auto val="1"/>
        <c:lblAlgn val="ctr"/>
        <c:lblOffset val="100"/>
        <c:tickLblSkip val="1"/>
        <c:tickMarkSkip val="1"/>
      </c:catAx>
      <c:valAx>
        <c:axId val="138774400"/>
        <c:scaling>
          <c:orientation val="minMax"/>
        </c:scaling>
        <c:axPos val="l"/>
        <c:majorGridlines>
          <c:spPr>
            <a:ln w="243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772864"/>
        <c:crosses val="autoZero"/>
        <c:crossBetween val="between"/>
      </c:valAx>
      <c:spPr>
        <a:noFill/>
        <a:ln w="19472">
          <a:noFill/>
        </a:ln>
      </c:spPr>
    </c:plotArea>
    <c:legend>
      <c:legendPos val="b"/>
      <c:layout>
        <c:manualLayout>
          <c:xMode val="edge"/>
          <c:yMode val="edge"/>
          <c:x val="0.20107719928186721"/>
          <c:y val="0.89380530973451333"/>
          <c:w val="0.57271095152603235"/>
          <c:h val="7.3746312684365781E-2"/>
        </c:manualLayout>
      </c:layout>
      <c:spPr>
        <a:noFill/>
        <a:ln w="9736">
          <a:solidFill>
            <a:srgbClr val="000000"/>
          </a:solidFill>
          <a:prstDash val="solid"/>
        </a:ln>
      </c:spPr>
      <c:txPr>
        <a:bodyPr/>
        <a:lstStyle/>
        <a:p>
          <a:pPr>
            <a:defRPr sz="7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Общие сведения о социальном обслуживании пожилых людей
</a:t>
            </a:r>
          </a:p>
        </c:rich>
      </c:tx>
      <c:layout>
        <c:manualLayout>
          <c:xMode val="edge"/>
          <c:yMode val="edge"/>
          <c:x val="0.15260323159784592"/>
          <c:y val="2.6246719160105013E-3"/>
        </c:manualLayout>
      </c:layout>
      <c:spPr>
        <a:noFill/>
        <a:ln w="19472">
          <a:noFill/>
        </a:ln>
      </c:spPr>
    </c:title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585278276481225E-2"/>
          <c:y val="0.23622047244094491"/>
          <c:w val="0.91741472172351857"/>
          <c:h val="0.417322834645669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численность пожилых людей</c:v>
                </c:pt>
              </c:strCache>
            </c:strRef>
          </c:tx>
          <c:spPr>
            <a:solidFill>
              <a:srgbClr val="9999FF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9002493403351149E-3"/>
                  <c:y val="-7.2332001806860863E-2"/>
                </c:manualLayout>
              </c:layout>
              <c:showVal val="1"/>
            </c:dLbl>
            <c:dLbl>
              <c:idx val="1"/>
              <c:layout>
                <c:manualLayout>
                  <c:x val="8.1299327281737048E-3"/>
                  <c:y val="-7.19729915650308E-2"/>
                </c:manualLayout>
              </c:layout>
              <c:showVal val="1"/>
            </c:dLbl>
            <c:dLbl>
              <c:idx val="2"/>
              <c:layout>
                <c:manualLayout>
                  <c:x val="3.9738242000088349E-3"/>
                  <c:y val="-7.8398566320942192E-2"/>
                </c:manualLayout>
              </c:layout>
              <c:showVal val="1"/>
            </c:dLbl>
            <c:dLbl>
              <c:idx val="3"/>
              <c:layout>
                <c:manualLayout>
                  <c:x val="3.4081754514019309E-3"/>
                  <c:y val="-7.7075306531565427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13332</c:v>
                </c:pt>
                <c:pt idx="1">
                  <c:v>14327</c:v>
                </c:pt>
                <c:pt idx="2">
                  <c:v>14496</c:v>
                </c:pt>
                <c:pt idx="3">
                  <c:v>14442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пожилых людей, нуждающихся в социальном обслуживании</c:v>
                </c:pt>
              </c:strCache>
            </c:strRef>
          </c:tx>
          <c:spPr>
            <a:solidFill>
              <a:srgbClr val="993366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8869600915053682E-2"/>
                  <c:y val="-6.9799739599479133E-2"/>
                </c:manualLayout>
              </c:layout>
              <c:showVal val="1"/>
            </c:dLbl>
            <c:dLbl>
              <c:idx val="1"/>
              <c:layout>
                <c:manualLayout>
                  <c:x val="1.4713492386888639E-2"/>
                  <c:y val="-6.5095111142603274E-2"/>
                </c:manualLayout>
              </c:layout>
              <c:showVal val="1"/>
            </c:dLbl>
            <c:dLbl>
              <c:idx val="2"/>
              <c:layout>
                <c:manualLayout>
                  <c:x val="1.7738507911172468E-2"/>
                  <c:y val="-5.9335004384294482E-2"/>
                </c:manualLayout>
              </c:layout>
              <c:showVal val="1"/>
            </c:dLbl>
            <c:dLbl>
              <c:idx val="3"/>
              <c:layout>
                <c:manualLayout>
                  <c:x val="2.2559060065233682E-2"/>
                  <c:y val="-5.3553049963242692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1458</c:v>
                </c:pt>
                <c:pt idx="1">
                  <c:v>1871</c:v>
                </c:pt>
                <c:pt idx="2">
                  <c:v>2110</c:v>
                </c:pt>
                <c:pt idx="3">
                  <c:v>2241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пожилых людей, охваченных социальным обслуживанием</c:v>
                </c:pt>
              </c:strCache>
            </c:strRef>
          </c:tx>
          <c:spPr>
            <a:solidFill>
              <a:srgbClr val="FFFFCC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557545182668681E-2"/>
                  <c:y val="-3.0817604492351786E-2"/>
                </c:manualLayout>
              </c:layout>
              <c:showVal val="1"/>
            </c:dLbl>
            <c:dLbl>
              <c:idx val="1"/>
              <c:layout>
                <c:manualLayout>
                  <c:x val="7.6059000247262632E-3"/>
                  <c:y val="-2.8737647951486409E-2"/>
                </c:manualLayout>
              </c:layout>
              <c:showVal val="1"/>
            </c:dLbl>
            <c:dLbl>
              <c:idx val="2"/>
              <c:layout>
                <c:manualLayout>
                  <c:x val="1.7812448588123204E-2"/>
                  <c:y val="-3.0972014324981159E-2"/>
                </c:manualLayout>
              </c:layout>
              <c:showVal val="1"/>
            </c:dLbl>
            <c:dLbl>
              <c:idx val="3"/>
              <c:layout>
                <c:manualLayout>
                  <c:x val="3.1609456931078445E-2"/>
                  <c:y val="-1.8615094373045923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1333</c:v>
                </c:pt>
                <c:pt idx="1">
                  <c:v>1746</c:v>
                </c:pt>
                <c:pt idx="2">
                  <c:v>1980</c:v>
                </c:pt>
                <c:pt idx="3">
                  <c:v>2166</c:v>
                </c:pt>
              </c:numCache>
            </c:numRef>
          </c:val>
        </c:ser>
        <c:gapDepth val="0"/>
        <c:shape val="box"/>
        <c:axId val="138896128"/>
        <c:axId val="138897664"/>
        <c:axId val="0"/>
      </c:bar3DChart>
      <c:dateAx>
        <c:axId val="138896128"/>
        <c:scaling>
          <c:orientation val="minMax"/>
        </c:scaling>
        <c:axPos val="b"/>
        <c:numFmt formatCode="yyyy" sourceLinked="0"/>
        <c:tickLblPos val="low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897664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138897664"/>
        <c:scaling>
          <c:orientation val="minMax"/>
        </c:scaling>
        <c:axPos val="l"/>
        <c:majorGridlines>
          <c:spPr>
            <a:ln w="243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896128"/>
        <c:crosses val="autoZero"/>
        <c:crossBetween val="between"/>
      </c:valAx>
      <c:spPr>
        <a:noFill/>
        <a:ln w="19472">
          <a:noFill/>
        </a:ln>
      </c:spPr>
    </c:plotArea>
    <c:legend>
      <c:legendPos val="b"/>
      <c:layout>
        <c:manualLayout>
          <c:xMode val="edge"/>
          <c:yMode val="edge"/>
          <c:x val="0"/>
          <c:y val="0.74540682414698167"/>
          <c:w val="0.98922800718132853"/>
          <c:h val="0.2572178477690289"/>
        </c:manualLayout>
      </c:layout>
      <c:spPr>
        <a:noFill/>
        <a:ln w="9736">
          <a:solidFill>
            <a:srgbClr val="000000"/>
          </a:solidFill>
          <a:prstDash val="solid"/>
        </a:ln>
      </c:spPr>
      <c:txPr>
        <a:bodyPr/>
        <a:lstStyle/>
        <a:p>
          <a:pPr>
            <a:defRPr sz="7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Общие данные о численности инвалидов
</a:t>
            </a:r>
          </a:p>
        </c:rich>
      </c:tx>
      <c:layout>
        <c:manualLayout>
          <c:xMode val="edge"/>
          <c:yMode val="edge"/>
          <c:x val="0.19030520646319571"/>
          <c:y val="0"/>
        </c:manualLayout>
      </c:layout>
      <c:spPr>
        <a:noFill/>
        <a:ln w="19472">
          <a:noFill/>
        </a:ln>
      </c:spPr>
    </c:title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2585278276481225E-2"/>
          <c:y val="0.21238938053097375"/>
          <c:w val="0.91741472172351857"/>
          <c:h val="0.410029498525073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численность взрослого населения</c:v>
                </c:pt>
              </c:strCache>
            </c:strRef>
          </c:tx>
          <c:spPr>
            <a:solidFill>
              <a:srgbClr val="9999FF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4361856832423582E-3"/>
                  <c:y val="-5.2878230471612324E-2"/>
                </c:manualLayout>
              </c:layout>
              <c:showVal val="1"/>
            </c:dLbl>
            <c:dLbl>
              <c:idx val="1"/>
              <c:layout>
                <c:manualLayout>
                  <c:x val="8.3963533963374998E-3"/>
                  <c:y val="-4.892749424746401E-2"/>
                </c:manualLayout>
              </c:layout>
              <c:showVal val="1"/>
            </c:dLbl>
            <c:dLbl>
              <c:idx val="2"/>
              <c:layout>
                <c:manualLayout>
                  <c:x val="3.1751925636517176E-3"/>
                  <c:y val="-5.5039688463988622E-2"/>
                </c:manualLayout>
              </c:layout>
              <c:showVal val="1"/>
            </c:dLbl>
            <c:dLbl>
              <c:idx val="3"/>
              <c:layout>
                <c:manualLayout>
                  <c:x val="3.3402326336338713E-3"/>
                  <c:y val="-5.5904841063812105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55259</c:v>
                </c:pt>
                <c:pt idx="1">
                  <c:v>55419</c:v>
                </c:pt>
                <c:pt idx="2">
                  <c:v>55385</c:v>
                </c:pt>
                <c:pt idx="3">
                  <c:v>57133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Общая численность инвалидов</c:v>
                </c:pt>
              </c:strCache>
            </c:strRef>
          </c:tx>
          <c:spPr>
            <a:solidFill>
              <a:srgbClr val="993366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365837944956259E-2"/>
                  <c:y val="-6.4406538537546729E-2"/>
                </c:manualLayout>
              </c:layout>
              <c:showVal val="1"/>
            </c:dLbl>
            <c:dLbl>
              <c:idx val="1"/>
              <c:layout>
                <c:manualLayout>
                  <c:x val="1.5940009248715938E-2"/>
                  <c:y val="-5.989909384394957E-2"/>
                </c:manualLayout>
              </c:layout>
              <c:showVal val="1"/>
            </c:dLbl>
            <c:dLbl>
              <c:idx val="2"/>
              <c:layout>
                <c:manualLayout>
                  <c:x val="1.790038145514302E-2"/>
                  <c:y val="-5.3542636339402587E-2"/>
                </c:manualLayout>
              </c:layout>
              <c:showVal val="1"/>
            </c:dLbl>
            <c:dLbl>
              <c:idx val="3"/>
              <c:layout>
                <c:manualLayout>
                  <c:x val="2.1655881304683312E-2"/>
                  <c:y val="-5.0567960327147693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3901</c:v>
                </c:pt>
                <c:pt idx="1">
                  <c:v>4150</c:v>
                </c:pt>
                <c:pt idx="2">
                  <c:v>4223</c:v>
                </c:pt>
                <c:pt idx="3">
                  <c:v>4227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том числе инвалиды трудоспособного возраста</c:v>
                </c:pt>
              </c:strCache>
            </c:strRef>
          </c:tx>
          <c:spPr>
            <a:solidFill>
              <a:srgbClr val="FFFFCC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137705471995167E-2"/>
                  <c:y val="-2.7681957096255105E-2"/>
                </c:manualLayout>
              </c:layout>
              <c:showVal val="1"/>
            </c:dLbl>
            <c:dLbl>
              <c:idx val="1"/>
              <c:layout>
                <c:manualLayout>
                  <c:x val="7.3258803664188726E-3"/>
                  <c:y val="-2.3762663978288131E-2"/>
                </c:manualLayout>
              </c:layout>
              <c:showVal val="1"/>
            </c:dLbl>
            <c:dLbl>
              <c:idx val="2"/>
              <c:layout>
                <c:manualLayout>
                  <c:x val="1.8262913255072281E-2"/>
                  <c:y val="-2.373750949334278E-2"/>
                </c:manualLayout>
              </c:layout>
              <c:showVal val="1"/>
            </c:dLbl>
            <c:dLbl>
              <c:idx val="3"/>
              <c:layout>
                <c:manualLayout>
                  <c:x val="2.381374524105791E-2"/>
                  <c:y val="-2.6731382349372092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812</c:v>
                </c:pt>
                <c:pt idx="1">
                  <c:v>967</c:v>
                </c:pt>
                <c:pt idx="2">
                  <c:v>971</c:v>
                </c:pt>
                <c:pt idx="3">
                  <c:v>964</c:v>
                </c:pt>
              </c:numCache>
            </c:numRef>
          </c:val>
        </c:ser>
        <c:gapDepth val="0"/>
        <c:shape val="box"/>
        <c:axId val="138953856"/>
        <c:axId val="138955392"/>
        <c:axId val="0"/>
      </c:bar3DChart>
      <c:dateAx>
        <c:axId val="138953856"/>
        <c:scaling>
          <c:orientation val="minMax"/>
        </c:scaling>
        <c:axPos val="b"/>
        <c:numFmt formatCode="yyyy" sourceLinked="0"/>
        <c:tickLblPos val="low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55392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138955392"/>
        <c:scaling>
          <c:orientation val="minMax"/>
        </c:scaling>
        <c:axPos val="l"/>
        <c:majorGridlines>
          <c:spPr>
            <a:ln w="243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953856"/>
        <c:crosses val="autoZero"/>
        <c:crossBetween val="between"/>
      </c:valAx>
      <c:spPr>
        <a:noFill/>
        <a:ln w="19472">
          <a:noFill/>
        </a:ln>
      </c:spPr>
    </c:plotArea>
    <c:legend>
      <c:legendPos val="b"/>
      <c:layout>
        <c:manualLayout>
          <c:xMode val="edge"/>
          <c:yMode val="edge"/>
          <c:x val="0.1867145421903055"/>
          <c:y val="0.71091445427728661"/>
          <c:w val="0.58527827648114905"/>
          <c:h val="0.20353982300884957"/>
        </c:manualLayout>
      </c:layout>
      <c:spPr>
        <a:noFill/>
        <a:ln w="9736">
          <a:solidFill>
            <a:srgbClr val="000000"/>
          </a:solidFill>
          <a:prstDash val="solid"/>
        </a:ln>
      </c:spPr>
      <c:txPr>
        <a:bodyPr/>
        <a:lstStyle/>
        <a:p>
          <a:pPr>
            <a:defRPr sz="7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Общие данные о социальной реабилитации инвалидов
</a:t>
            </a:r>
          </a:p>
        </c:rich>
      </c:tx>
      <c:layout>
        <c:manualLayout>
          <c:xMode val="edge"/>
          <c:yMode val="edge"/>
          <c:x val="0.1687612208258529"/>
          <c:y val="2.6246719160105017E-3"/>
        </c:manualLayout>
      </c:layout>
      <c:spPr>
        <a:noFill/>
        <a:ln w="19472">
          <a:noFill/>
        </a:ln>
      </c:spPr>
    </c:title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222621184919285E-2"/>
          <c:y val="0.23622047244094491"/>
          <c:w val="0.93177737881508083"/>
          <c:h val="0.417322834645669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инвалидов, имеющих рекомендации ИПР по социальной реабилитации</c:v>
                </c:pt>
              </c:strCache>
            </c:strRef>
          </c:tx>
          <c:spPr>
            <a:solidFill>
              <a:srgbClr val="9999FF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167017245152227E-3"/>
                  <c:y val="-5.1438255257462887E-2"/>
                </c:manualLayout>
              </c:layout>
              <c:showVal val="1"/>
            </c:dLbl>
            <c:dLbl>
              <c:idx val="1"/>
              <c:layout>
                <c:manualLayout>
                  <c:x val="9.3048831269301503E-3"/>
                  <c:y val="-4.8520706565222657E-2"/>
                </c:manualLayout>
              </c:layout>
              <c:showVal val="1"/>
            </c:dLbl>
            <c:dLbl>
              <c:idx val="2"/>
              <c:layout>
                <c:manualLayout>
                  <c:x val="5.0569570927042218E-3"/>
                  <c:y val="-5.4034584259644726E-2"/>
                </c:manualLayout>
              </c:layout>
              <c:showVal val="1"/>
            </c:dLbl>
            <c:dLbl>
              <c:idx val="3"/>
              <c:layout>
                <c:manualLayout>
                  <c:x val="4.3996953313692952E-3"/>
                  <c:y val="-5.2018399274893788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894</c:v>
                </c:pt>
                <c:pt idx="1">
                  <c:v>990</c:v>
                </c:pt>
                <c:pt idx="2">
                  <c:v>724</c:v>
                </c:pt>
                <c:pt idx="3">
                  <c:v>668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инвалидов, прошедших социальную реабилитацию</c:v>
                </c:pt>
              </c:strCache>
            </c:strRef>
          </c:tx>
          <c:spPr>
            <a:solidFill>
              <a:srgbClr val="993366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8992296914243912E-2"/>
                  <c:y val="-6.5980827199749542E-2"/>
                </c:manualLayout>
              </c:layout>
              <c:showVal val="1"/>
            </c:dLbl>
            <c:dLbl>
              <c:idx val="1"/>
              <c:layout>
                <c:manualLayout>
                  <c:x val="1.4744370880018209E-2"/>
                  <c:y val="-6.0427387521441646E-2"/>
                </c:manualLayout>
              </c:layout>
              <c:showVal val="1"/>
            </c:dLbl>
            <c:dLbl>
              <c:idx val="2"/>
              <c:layout>
                <c:manualLayout>
                  <c:x val="1.7677568898241302E-2"/>
                  <c:y val="-5.5406263193478682E-2"/>
                </c:manualLayout>
              </c:layout>
              <c:showVal val="1"/>
            </c:dLbl>
            <c:dLbl>
              <c:idx val="3"/>
              <c:layout>
                <c:manualLayout>
                  <c:x val="2.2406303546241842E-2"/>
                  <c:y val="-5.0232795703686592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142</c:v>
                </c:pt>
                <c:pt idx="1">
                  <c:v>170</c:v>
                </c:pt>
                <c:pt idx="2">
                  <c:v>149</c:v>
                </c:pt>
                <c:pt idx="3">
                  <c:v>142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инвалидов, прошедших социальную реабилитацию и имеющих положительные результаты в социальной адаптации</c:v>
                </c:pt>
              </c:strCache>
            </c:strRef>
          </c:tx>
          <c:spPr>
            <a:solidFill>
              <a:srgbClr val="FFFFCC"/>
            </a:solidFill>
            <a:ln w="973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659791848660556E-2"/>
                  <c:y val="-3.0854804566752082E-2"/>
                </c:manualLayout>
              </c:layout>
              <c:showVal val="1"/>
            </c:dLbl>
            <c:dLbl>
              <c:idx val="1"/>
              <c:layout>
                <c:manualLayout>
                  <c:x val="7.6163291846574679E-3"/>
                  <c:y val="-2.7540159842224299E-2"/>
                </c:manualLayout>
              </c:layout>
              <c:showVal val="1"/>
            </c:dLbl>
            <c:dLbl>
              <c:idx val="2"/>
              <c:layout>
                <c:manualLayout>
                  <c:x val="1.7731060241993675E-2"/>
                  <c:y val="-2.6225166736047838E-2"/>
                </c:manualLayout>
              </c:layout>
              <c:showVal val="1"/>
            </c:dLbl>
            <c:dLbl>
              <c:idx val="3"/>
              <c:layout>
                <c:manualLayout>
                  <c:x val="2.2459794889994011E-2"/>
                  <c:y val="-2.8925714994287199E-2"/>
                </c:manualLayout>
              </c:layout>
              <c:showVal val="1"/>
            </c:dLbl>
            <c:spPr>
              <a:noFill/>
              <a:ln w="19472">
                <a:noFill/>
              </a:ln>
            </c:spPr>
            <c:txPr>
              <a:bodyPr/>
              <a:lstStyle/>
              <a:p>
                <a:pPr>
                  <a:defRPr sz="9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Sheet1!$B$1:$E$1</c:f>
              <c:numCache>
                <c:formatCode>dd/mm/yyyy</c:formatCode>
                <c:ptCount val="4"/>
                <c:pt idx="0">
                  <c:v>39448</c:v>
                </c:pt>
                <c:pt idx="1">
                  <c:v>39814</c:v>
                </c:pt>
                <c:pt idx="2">
                  <c:v>40179</c:v>
                </c:pt>
                <c:pt idx="3">
                  <c:v>40544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131</c:v>
                </c:pt>
                <c:pt idx="1">
                  <c:v>160</c:v>
                </c:pt>
                <c:pt idx="2">
                  <c:v>143</c:v>
                </c:pt>
                <c:pt idx="3">
                  <c:v>136</c:v>
                </c:pt>
              </c:numCache>
            </c:numRef>
          </c:val>
        </c:ser>
        <c:gapDepth val="0"/>
        <c:shape val="box"/>
        <c:axId val="202728960"/>
        <c:axId val="202730496"/>
        <c:axId val="0"/>
      </c:bar3DChart>
      <c:dateAx>
        <c:axId val="202728960"/>
        <c:scaling>
          <c:orientation val="minMax"/>
        </c:scaling>
        <c:axPos val="b"/>
        <c:numFmt formatCode="yyyy" sourceLinked="0"/>
        <c:tickLblPos val="low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730496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202730496"/>
        <c:scaling>
          <c:orientation val="minMax"/>
        </c:scaling>
        <c:axPos val="l"/>
        <c:majorGridlines>
          <c:spPr>
            <a:ln w="243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728960"/>
        <c:crosses val="autoZero"/>
        <c:crossBetween val="between"/>
      </c:valAx>
      <c:spPr>
        <a:noFill/>
        <a:ln w="19472">
          <a:noFill/>
        </a:ln>
      </c:spPr>
    </c:plotArea>
    <c:legend>
      <c:legendPos val="b"/>
      <c:layout>
        <c:manualLayout>
          <c:xMode val="edge"/>
          <c:yMode val="edge"/>
          <c:x val="0"/>
          <c:y val="0.74540682414698167"/>
          <c:w val="0.98922800718132853"/>
          <c:h val="0.2572178477690289"/>
        </c:manualLayout>
      </c:layout>
      <c:spPr>
        <a:noFill/>
        <a:ln w="9736">
          <a:solidFill>
            <a:srgbClr val="000000"/>
          </a:solidFill>
          <a:prstDash val="solid"/>
        </a:ln>
      </c:spPr>
      <c:txPr>
        <a:bodyPr/>
        <a:lstStyle/>
        <a:p>
          <a:pPr>
            <a:defRPr sz="7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8138</Words>
  <Characters>46392</Characters>
  <Application>Microsoft Office Word</Application>
  <DocSecurity>0</DocSecurity>
  <Lines>386</Lines>
  <Paragraphs>108</Paragraphs>
  <ScaleCrop>false</ScaleCrop>
  <Company>MERIA</Company>
  <LinksUpToDate>false</LinksUpToDate>
  <CharactersWithSpaces>54422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2014-01-21T08:42:00Z</cp:lastPrinted>
  <dcterms:created xsi:type="dcterms:W3CDTF">2014-01-24T09:40:00Z</dcterms:created>
  <dcterms:modified xsi:type="dcterms:W3CDTF">2014-01-24T09:49:00Z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08e6c44c-f17d-41ef-8597-23c163493a0d</vt:lpwstr>
  </property>
</Properties>
</file>