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39" w:rsidRDefault="00A13D39" w:rsidP="00A13D39">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A13D39" w:rsidRDefault="00A13D39" w:rsidP="00A13D39">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A13D39" w:rsidRDefault="007B05BD" w:rsidP="00A13D39">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A13D39" w:rsidRDefault="00A13D39" w:rsidP="00A13D39">
      <w:pPr>
        <w:pStyle w:val="3"/>
      </w:pPr>
      <w:r>
        <w:t>постановление</w:t>
      </w:r>
    </w:p>
    <w:p w:rsidR="00A13D39" w:rsidRDefault="00A13D39" w:rsidP="00A13D39">
      <w:pPr>
        <w:jc w:val="center"/>
        <w:rPr>
          <w:sz w:val="24"/>
        </w:rPr>
      </w:pPr>
    </w:p>
    <w:p w:rsidR="00A13D39" w:rsidRDefault="00A13D39" w:rsidP="00A13D39">
      <w:pPr>
        <w:jc w:val="center"/>
        <w:rPr>
          <w:sz w:val="24"/>
        </w:rPr>
      </w:pPr>
      <w:r>
        <w:rPr>
          <w:sz w:val="24"/>
        </w:rPr>
        <w:t>от 13/02/2014 № 267</w:t>
      </w:r>
    </w:p>
    <w:p w:rsidR="00A13D39" w:rsidRDefault="00A13D39" w:rsidP="00A13D39">
      <w:pPr>
        <w:jc w:val="both"/>
        <w:rPr>
          <w:sz w:val="24"/>
        </w:rPr>
      </w:pPr>
    </w:p>
    <w:p w:rsidR="00A13D39" w:rsidRDefault="00A13D39" w:rsidP="00A13D39">
      <w:pPr>
        <w:ind w:right="4721"/>
        <w:rPr>
          <w:sz w:val="24"/>
          <w:szCs w:val="24"/>
        </w:rPr>
      </w:pPr>
      <w:r>
        <w:rPr>
          <w:sz w:val="24"/>
          <w:szCs w:val="24"/>
        </w:rPr>
        <w:t>Об установлении расходных обязательств Сосновоборского городского округа</w:t>
      </w:r>
    </w:p>
    <w:p w:rsidR="00A13D39" w:rsidRDefault="00A13D39" w:rsidP="00A13D39">
      <w:pPr>
        <w:ind w:right="5035"/>
        <w:jc w:val="both"/>
        <w:rPr>
          <w:sz w:val="24"/>
          <w:szCs w:val="24"/>
        </w:rPr>
      </w:pPr>
    </w:p>
    <w:p w:rsidR="00A13D39" w:rsidRDefault="00A13D39" w:rsidP="00A13D39">
      <w:pPr>
        <w:jc w:val="both"/>
        <w:rPr>
          <w:sz w:val="24"/>
          <w:szCs w:val="24"/>
        </w:rPr>
      </w:pPr>
    </w:p>
    <w:p w:rsidR="00A13D39" w:rsidRPr="005F1322" w:rsidRDefault="00A13D39" w:rsidP="00A13D39">
      <w:pPr>
        <w:jc w:val="both"/>
        <w:rPr>
          <w:b/>
          <w:sz w:val="24"/>
          <w:szCs w:val="24"/>
        </w:rPr>
      </w:pPr>
      <w:r>
        <w:rPr>
          <w:sz w:val="24"/>
          <w:szCs w:val="24"/>
        </w:rPr>
        <w:t xml:space="preserve">     </w:t>
      </w:r>
      <w:r>
        <w:rPr>
          <w:sz w:val="24"/>
          <w:szCs w:val="24"/>
        </w:rPr>
        <w:tab/>
      </w:r>
      <w:r w:rsidRPr="005F1322">
        <w:rPr>
          <w:sz w:val="24"/>
          <w:szCs w:val="24"/>
        </w:rPr>
        <w:t xml:space="preserve">На основании статьи 86 Бюджетного кодекса Российской Федерации, постановления Правительства Ленинградской области от 15 апреля 2010 года № 89 «Об утверждении Порядка расходования и учета средств, предоставляемых в виде субвенций из областного бюджета Ленинградской области бюджетам муниципальных образований» и в связи с внесением изменений в отдельные законодательные акты Российской Федерации и Ленинградской области, администрация Сосновоборского городского округа  </w:t>
      </w:r>
      <w:proofErr w:type="gramStart"/>
      <w:r w:rsidRPr="005F1322">
        <w:rPr>
          <w:b/>
          <w:sz w:val="24"/>
          <w:szCs w:val="24"/>
        </w:rPr>
        <w:t>п</w:t>
      </w:r>
      <w:proofErr w:type="gramEnd"/>
      <w:r w:rsidRPr="005F1322">
        <w:rPr>
          <w:b/>
          <w:sz w:val="24"/>
          <w:szCs w:val="24"/>
        </w:rPr>
        <w:t xml:space="preserve"> о с т а н </w:t>
      </w:r>
      <w:proofErr w:type="gramStart"/>
      <w:r w:rsidRPr="005F1322">
        <w:rPr>
          <w:b/>
          <w:sz w:val="24"/>
          <w:szCs w:val="24"/>
        </w:rPr>
        <w:t>о</w:t>
      </w:r>
      <w:proofErr w:type="gramEnd"/>
      <w:r w:rsidRPr="005F1322">
        <w:rPr>
          <w:b/>
          <w:sz w:val="24"/>
          <w:szCs w:val="24"/>
        </w:rPr>
        <w:t xml:space="preserve"> в л я е т:</w:t>
      </w:r>
    </w:p>
    <w:p w:rsidR="00A13D39" w:rsidRPr="005F1322" w:rsidRDefault="00A13D39" w:rsidP="00A13D39">
      <w:pPr>
        <w:jc w:val="both"/>
        <w:rPr>
          <w:b/>
          <w:sz w:val="24"/>
          <w:szCs w:val="24"/>
        </w:rPr>
      </w:pPr>
    </w:p>
    <w:p w:rsidR="00A13D39" w:rsidRDefault="00A13D39" w:rsidP="00A13D39">
      <w:pPr>
        <w:numPr>
          <w:ilvl w:val="0"/>
          <w:numId w:val="1"/>
        </w:numPr>
        <w:jc w:val="both"/>
        <w:rPr>
          <w:sz w:val="24"/>
          <w:szCs w:val="24"/>
        </w:rPr>
      </w:pPr>
      <w:r w:rsidRPr="005F1322">
        <w:rPr>
          <w:sz w:val="24"/>
          <w:szCs w:val="24"/>
        </w:rPr>
        <w:t>Установить расходные обязательства Сосновоборского городского округа:</w:t>
      </w:r>
    </w:p>
    <w:p w:rsidR="00A13D39" w:rsidRPr="005F1322" w:rsidRDefault="00A13D39" w:rsidP="00A13D39">
      <w:pPr>
        <w:ind w:left="720"/>
        <w:jc w:val="both"/>
        <w:rPr>
          <w:sz w:val="24"/>
          <w:szCs w:val="24"/>
        </w:rPr>
      </w:pPr>
    </w:p>
    <w:p w:rsidR="00A13D39" w:rsidRPr="00A0374C" w:rsidRDefault="00A13D39" w:rsidP="00A13D39">
      <w:pPr>
        <w:ind w:firstLine="426"/>
        <w:jc w:val="both"/>
        <w:rPr>
          <w:sz w:val="24"/>
          <w:szCs w:val="24"/>
        </w:rPr>
      </w:pPr>
      <w:r>
        <w:rPr>
          <w:sz w:val="24"/>
          <w:szCs w:val="24"/>
        </w:rPr>
        <w:t>1.1  по</w:t>
      </w:r>
      <w:r w:rsidRPr="00A0374C">
        <w:rPr>
          <w:sz w:val="24"/>
          <w:szCs w:val="24"/>
        </w:rPr>
        <w:t xml:space="preserve"> осуществлени</w:t>
      </w:r>
      <w:r>
        <w:rPr>
          <w:sz w:val="24"/>
          <w:szCs w:val="24"/>
        </w:rPr>
        <w:t>ю</w:t>
      </w:r>
      <w:r w:rsidRPr="00A0374C">
        <w:rPr>
          <w:sz w:val="24"/>
          <w:szCs w:val="24"/>
        </w:rPr>
        <w:t xml:space="preserve"> отдельного государственного полномочия в сфере архивного дела</w:t>
      </w:r>
      <w:r>
        <w:rPr>
          <w:sz w:val="24"/>
          <w:szCs w:val="24"/>
        </w:rPr>
        <w:t>;</w:t>
      </w:r>
    </w:p>
    <w:p w:rsidR="00A13D39" w:rsidRPr="00A0374C" w:rsidRDefault="00A13D39" w:rsidP="00A13D39">
      <w:pPr>
        <w:pStyle w:val="a9"/>
        <w:tabs>
          <w:tab w:val="left" w:pos="0"/>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1.</w:t>
      </w:r>
      <w:r w:rsidRPr="00A0374C">
        <w:rPr>
          <w:rFonts w:ascii="Times New Roman" w:hAnsi="Times New Roman"/>
          <w:sz w:val="24"/>
          <w:szCs w:val="24"/>
        </w:rPr>
        <w:t>2</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w:t>
      </w:r>
      <w:r w:rsidRPr="00A0374C">
        <w:rPr>
          <w:rFonts w:ascii="Times New Roman" w:hAnsi="Times New Roman"/>
          <w:sz w:val="24"/>
          <w:szCs w:val="24"/>
        </w:rPr>
        <w:t xml:space="preserve"> полномочий по государственной регистрации актов гражданского состояния</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highlight w:val="yellow"/>
        </w:rPr>
      </w:pPr>
      <w:r w:rsidRPr="00A0374C">
        <w:rPr>
          <w:rFonts w:ascii="Times New Roman" w:hAnsi="Times New Roman"/>
          <w:sz w:val="24"/>
          <w:szCs w:val="24"/>
        </w:rPr>
        <w:t>1.3</w:t>
      </w:r>
      <w:r>
        <w:rPr>
          <w:rFonts w:ascii="Times New Roman" w:hAnsi="Times New Roman"/>
          <w:sz w:val="24"/>
          <w:szCs w:val="24"/>
        </w:rPr>
        <w:t xml:space="preserve">  по</w:t>
      </w:r>
      <w:r w:rsidRPr="00A0374C">
        <w:rPr>
          <w:rFonts w:ascii="Times New Roman" w:hAnsi="Times New Roman"/>
          <w:sz w:val="24"/>
          <w:szCs w:val="24"/>
        </w:rPr>
        <w:t xml:space="preserve"> предоставлени</w:t>
      </w:r>
      <w:r>
        <w:rPr>
          <w:rFonts w:ascii="Times New Roman" w:hAnsi="Times New Roman"/>
          <w:sz w:val="24"/>
          <w:szCs w:val="24"/>
        </w:rPr>
        <w:t>ю</w:t>
      </w:r>
      <w:r w:rsidRPr="00A0374C">
        <w:rPr>
          <w:rFonts w:ascii="Times New Roman" w:hAnsi="Times New Roman"/>
          <w:sz w:val="24"/>
          <w:szCs w:val="24"/>
        </w:rPr>
        <w:t xml:space="preserve"> мер социальной поддержки в части изготовления и ремонта </w:t>
      </w:r>
      <w:r>
        <w:rPr>
          <w:rFonts w:ascii="Times New Roman" w:hAnsi="Times New Roman"/>
          <w:sz w:val="24"/>
          <w:szCs w:val="24"/>
        </w:rPr>
        <w:t xml:space="preserve">   </w:t>
      </w:r>
      <w:r w:rsidRPr="00A0374C">
        <w:rPr>
          <w:rFonts w:ascii="Times New Roman" w:hAnsi="Times New Roman"/>
          <w:sz w:val="24"/>
          <w:szCs w:val="24"/>
        </w:rPr>
        <w:t>зубных протезов отдельным категориям граждан, проживающих в Ленинградской области</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t>1.4</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 о</w:t>
      </w:r>
      <w:r w:rsidRPr="00A0374C">
        <w:rPr>
          <w:rFonts w:ascii="Times New Roman" w:hAnsi="Times New Roman"/>
          <w:sz w:val="24"/>
          <w:szCs w:val="24"/>
        </w:rPr>
        <w:t xml:space="preserve">тдельных государственных полномочий в сфере </w:t>
      </w:r>
      <w:r>
        <w:rPr>
          <w:rFonts w:ascii="Times New Roman" w:hAnsi="Times New Roman"/>
          <w:sz w:val="24"/>
          <w:szCs w:val="24"/>
        </w:rPr>
        <w:t xml:space="preserve">       </w:t>
      </w:r>
      <w:r w:rsidRPr="00A0374C">
        <w:rPr>
          <w:rFonts w:ascii="Times New Roman" w:hAnsi="Times New Roman"/>
          <w:sz w:val="24"/>
          <w:szCs w:val="24"/>
        </w:rPr>
        <w:t>профилактики безнадзорности и правонарушений несовершеннолетних</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Pr>
          <w:rFonts w:ascii="Times New Roman" w:hAnsi="Times New Roman"/>
          <w:sz w:val="24"/>
          <w:szCs w:val="24"/>
        </w:rPr>
        <w:t>1.</w:t>
      </w:r>
      <w:r w:rsidRPr="00A0374C">
        <w:rPr>
          <w:rFonts w:ascii="Times New Roman" w:hAnsi="Times New Roman"/>
          <w:sz w:val="24"/>
          <w:szCs w:val="24"/>
        </w:rPr>
        <w:t>5</w:t>
      </w:r>
      <w:r>
        <w:rPr>
          <w:rFonts w:ascii="Times New Roman" w:hAnsi="Times New Roman"/>
          <w:sz w:val="24"/>
          <w:szCs w:val="24"/>
        </w:rPr>
        <w:t xml:space="preserve"> по осуществлению</w:t>
      </w:r>
      <w:r w:rsidRPr="00A0374C">
        <w:rPr>
          <w:rFonts w:ascii="Times New Roman" w:hAnsi="Times New Roman"/>
          <w:sz w:val="24"/>
          <w:szCs w:val="24"/>
        </w:rPr>
        <w:t xml:space="preserve"> государственных полномочий Ленинградской области по осуществлению государственного контроля в области долевого строительства многоквартирных домов и (или) иных объектов недвижимости</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sidRPr="00A0374C">
        <w:rPr>
          <w:rFonts w:ascii="Times New Roman" w:hAnsi="Times New Roman"/>
          <w:sz w:val="24"/>
          <w:szCs w:val="24"/>
        </w:rPr>
        <w:t>1.6</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w:t>
      </w:r>
      <w:r w:rsidRPr="00A0374C">
        <w:rPr>
          <w:rFonts w:ascii="Times New Roman" w:hAnsi="Times New Roman"/>
          <w:sz w:val="24"/>
          <w:szCs w:val="24"/>
        </w:rPr>
        <w:t xml:space="preserve"> отдельного государственного полномочия Ленинградской области в сфере административных правоотношений</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sidRPr="00A0374C">
        <w:rPr>
          <w:rFonts w:ascii="Times New Roman" w:hAnsi="Times New Roman"/>
          <w:sz w:val="24"/>
          <w:szCs w:val="24"/>
        </w:rPr>
        <w:t>1.7</w:t>
      </w:r>
      <w:r>
        <w:rPr>
          <w:rFonts w:ascii="Times New Roman" w:hAnsi="Times New Roman"/>
          <w:sz w:val="24"/>
          <w:szCs w:val="24"/>
        </w:rPr>
        <w:t xml:space="preserve"> </w:t>
      </w:r>
      <w:r w:rsidRPr="00A0374C">
        <w:rPr>
          <w:rFonts w:ascii="Times New Roman" w:hAnsi="Times New Roman"/>
          <w:sz w:val="24"/>
          <w:szCs w:val="24"/>
        </w:rPr>
        <w:t xml:space="preserve"> </w:t>
      </w:r>
      <w:r>
        <w:rPr>
          <w:rFonts w:ascii="Times New Roman" w:hAnsi="Times New Roman"/>
          <w:sz w:val="24"/>
          <w:szCs w:val="24"/>
        </w:rPr>
        <w:t>по</w:t>
      </w:r>
      <w:r w:rsidRPr="00A0374C">
        <w:rPr>
          <w:rFonts w:ascii="Times New Roman" w:hAnsi="Times New Roman"/>
          <w:sz w:val="24"/>
          <w:szCs w:val="24"/>
        </w:rPr>
        <w:t xml:space="preserve"> исполнени</w:t>
      </w:r>
      <w:r>
        <w:rPr>
          <w:rFonts w:ascii="Times New Roman" w:hAnsi="Times New Roman"/>
          <w:sz w:val="24"/>
          <w:szCs w:val="24"/>
        </w:rPr>
        <w:t>ю</w:t>
      </w:r>
      <w:r w:rsidRPr="00A0374C">
        <w:rPr>
          <w:rFonts w:ascii="Times New Roman" w:hAnsi="Times New Roman"/>
          <w:sz w:val="24"/>
          <w:szCs w:val="24"/>
        </w:rPr>
        <w:t xml:space="preserve"> органами местного самоуправления </w:t>
      </w:r>
      <w:proofErr w:type="gramStart"/>
      <w:r w:rsidRPr="00A0374C">
        <w:rPr>
          <w:rFonts w:ascii="Times New Roman" w:hAnsi="Times New Roman"/>
          <w:sz w:val="24"/>
          <w:szCs w:val="24"/>
        </w:rPr>
        <w:t>отдельных</w:t>
      </w:r>
      <w:proofErr w:type="gramEnd"/>
      <w:r w:rsidRPr="00A0374C">
        <w:rPr>
          <w:rFonts w:ascii="Times New Roman" w:hAnsi="Times New Roman"/>
          <w:sz w:val="24"/>
          <w:szCs w:val="24"/>
        </w:rPr>
        <w:t xml:space="preserve"> государственных </w:t>
      </w:r>
      <w:r>
        <w:rPr>
          <w:rFonts w:ascii="Times New Roman" w:hAnsi="Times New Roman"/>
          <w:sz w:val="24"/>
          <w:szCs w:val="24"/>
        </w:rPr>
        <w:t xml:space="preserve">   </w:t>
      </w:r>
      <w:r w:rsidRPr="00A0374C">
        <w:rPr>
          <w:rFonts w:ascii="Times New Roman" w:hAnsi="Times New Roman"/>
          <w:sz w:val="24"/>
          <w:szCs w:val="24"/>
        </w:rPr>
        <w:t>полномочий Ленинградской области в сфере жилищных отношений</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t xml:space="preserve">1.8 </w:t>
      </w:r>
      <w:r>
        <w:rPr>
          <w:rFonts w:ascii="Times New Roman" w:hAnsi="Times New Roman"/>
          <w:sz w:val="24"/>
          <w:szCs w:val="24"/>
        </w:rPr>
        <w:t>по</w:t>
      </w:r>
      <w:r w:rsidRPr="00A0374C">
        <w:rPr>
          <w:rFonts w:ascii="Times New Roman" w:hAnsi="Times New Roman"/>
          <w:sz w:val="24"/>
          <w:szCs w:val="24"/>
        </w:rPr>
        <w:t xml:space="preserve"> </w:t>
      </w:r>
      <w:r>
        <w:rPr>
          <w:rFonts w:ascii="Times New Roman" w:hAnsi="Times New Roman"/>
          <w:sz w:val="24"/>
          <w:szCs w:val="24"/>
        </w:rPr>
        <w:t>реализации мероприятий</w:t>
      </w:r>
      <w:r w:rsidRPr="00A0374C">
        <w:rPr>
          <w:rFonts w:ascii="Times New Roman" w:hAnsi="Times New Roman"/>
          <w:sz w:val="24"/>
          <w:szCs w:val="24"/>
        </w:rPr>
        <w:t xml:space="preserve"> долгосрочной  целевой программы «Культура Ленинградской области на 2011-</w:t>
      </w:r>
      <w:r>
        <w:rPr>
          <w:rFonts w:ascii="Times New Roman" w:hAnsi="Times New Roman"/>
          <w:sz w:val="24"/>
          <w:szCs w:val="24"/>
        </w:rPr>
        <w:t xml:space="preserve">  </w:t>
      </w:r>
      <w:r w:rsidRPr="00A0374C">
        <w:rPr>
          <w:rFonts w:ascii="Times New Roman" w:hAnsi="Times New Roman"/>
          <w:sz w:val="24"/>
          <w:szCs w:val="24"/>
        </w:rPr>
        <w:t>2013 годы»</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t xml:space="preserve">1.9 </w:t>
      </w:r>
      <w:r>
        <w:rPr>
          <w:rFonts w:ascii="Times New Roman" w:hAnsi="Times New Roman"/>
          <w:sz w:val="24"/>
          <w:szCs w:val="24"/>
        </w:rPr>
        <w:t>по</w:t>
      </w:r>
      <w:r w:rsidRPr="00A0374C">
        <w:rPr>
          <w:rFonts w:ascii="Times New Roman" w:hAnsi="Times New Roman"/>
          <w:sz w:val="24"/>
          <w:szCs w:val="24"/>
        </w:rPr>
        <w:t xml:space="preserve"> </w:t>
      </w:r>
      <w:r>
        <w:rPr>
          <w:rFonts w:ascii="Times New Roman" w:hAnsi="Times New Roman"/>
          <w:sz w:val="24"/>
          <w:szCs w:val="24"/>
        </w:rPr>
        <w:t>реализации мероприятий</w:t>
      </w:r>
      <w:r w:rsidRPr="00A0374C">
        <w:rPr>
          <w:rFonts w:ascii="Times New Roman" w:hAnsi="Times New Roman"/>
          <w:sz w:val="24"/>
          <w:szCs w:val="24"/>
        </w:rPr>
        <w:t xml:space="preserve"> долгосрочной  целевой программы  «Снижение </w:t>
      </w:r>
      <w:r>
        <w:rPr>
          <w:rFonts w:ascii="Times New Roman" w:hAnsi="Times New Roman"/>
          <w:sz w:val="24"/>
          <w:szCs w:val="24"/>
        </w:rPr>
        <w:t xml:space="preserve">  </w:t>
      </w:r>
      <w:r w:rsidRPr="00A0374C">
        <w:rPr>
          <w:rFonts w:ascii="Times New Roman" w:hAnsi="Times New Roman"/>
          <w:sz w:val="24"/>
          <w:szCs w:val="24"/>
        </w:rPr>
        <w:t>административных барьеров, оптимизация и повышение качества предоставления государственных и муниципальных услуг, в том числе в электронном виде, на базе муниципальных центров предоставления государственных и муниципальных услуг в Ленинградской области на 2012-2015 годы»</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lastRenderedPageBreak/>
        <w:t>1.10</w:t>
      </w:r>
      <w:r>
        <w:rPr>
          <w:rFonts w:ascii="Times New Roman" w:hAnsi="Times New Roman"/>
          <w:sz w:val="24"/>
          <w:szCs w:val="24"/>
        </w:rPr>
        <w:t xml:space="preserve"> по</w:t>
      </w:r>
      <w:r w:rsidRPr="00A0374C">
        <w:rPr>
          <w:rFonts w:ascii="Times New Roman" w:hAnsi="Times New Roman"/>
          <w:sz w:val="24"/>
          <w:szCs w:val="24"/>
        </w:rPr>
        <w:t xml:space="preserve"> оказани</w:t>
      </w:r>
      <w:r>
        <w:rPr>
          <w:rFonts w:ascii="Times New Roman" w:hAnsi="Times New Roman"/>
          <w:sz w:val="24"/>
          <w:szCs w:val="24"/>
        </w:rPr>
        <w:t>ю</w:t>
      </w:r>
      <w:r w:rsidRPr="00A0374C">
        <w:rPr>
          <w:rFonts w:ascii="Times New Roman" w:hAnsi="Times New Roman"/>
          <w:sz w:val="24"/>
          <w:szCs w:val="24"/>
        </w:rPr>
        <w:t xml:space="preserve"> финансовой помощи советам ветеранов войны, труда, Вооруженных сил, правоохранительных  органов</w:t>
      </w:r>
      <w:proofErr w:type="gramStart"/>
      <w:r w:rsidRPr="00A0374C">
        <w:rPr>
          <w:rFonts w:ascii="Times New Roman" w:hAnsi="Times New Roman"/>
          <w:sz w:val="24"/>
          <w:szCs w:val="24"/>
        </w:rPr>
        <w:t>.</w:t>
      </w:r>
      <w:proofErr w:type="gramEnd"/>
      <w:r w:rsidRPr="00A0374C">
        <w:rPr>
          <w:rFonts w:ascii="Times New Roman" w:hAnsi="Times New Roman"/>
          <w:sz w:val="24"/>
          <w:szCs w:val="24"/>
        </w:rPr>
        <w:t xml:space="preserve"> </w:t>
      </w:r>
      <w:proofErr w:type="gramStart"/>
      <w:r w:rsidRPr="00A0374C">
        <w:rPr>
          <w:rFonts w:ascii="Times New Roman" w:hAnsi="Times New Roman"/>
          <w:sz w:val="24"/>
          <w:szCs w:val="24"/>
        </w:rPr>
        <w:t>ж</w:t>
      </w:r>
      <w:proofErr w:type="gramEnd"/>
      <w:r w:rsidRPr="00A0374C">
        <w:rPr>
          <w:rFonts w:ascii="Times New Roman" w:hAnsi="Times New Roman"/>
          <w:sz w:val="24"/>
          <w:szCs w:val="24"/>
        </w:rPr>
        <w:t>ителей блокадного Ленинграда и бывших малолетних узников фашистских лагерей</w:t>
      </w:r>
      <w:r>
        <w:rPr>
          <w:rFonts w:ascii="Times New Roman" w:hAnsi="Times New Roman"/>
          <w:sz w:val="24"/>
          <w:szCs w:val="24"/>
        </w:rPr>
        <w:t>;</w:t>
      </w:r>
    </w:p>
    <w:p w:rsidR="00A13D39" w:rsidRPr="00A0374C" w:rsidRDefault="00A13D39" w:rsidP="00A13D39">
      <w:pPr>
        <w:pStyle w:val="a9"/>
        <w:ind w:left="0" w:firstLine="426"/>
        <w:jc w:val="both"/>
        <w:rPr>
          <w:rFonts w:ascii="Times New Roman" w:hAnsi="Times New Roman"/>
          <w:sz w:val="24"/>
          <w:szCs w:val="24"/>
        </w:rPr>
      </w:pPr>
      <w:r>
        <w:rPr>
          <w:rFonts w:ascii="Times New Roman" w:hAnsi="Times New Roman"/>
          <w:sz w:val="24"/>
          <w:szCs w:val="24"/>
        </w:rPr>
        <w:t xml:space="preserve"> </w:t>
      </w:r>
      <w:r w:rsidRPr="00A0374C">
        <w:rPr>
          <w:rFonts w:ascii="Times New Roman" w:hAnsi="Times New Roman"/>
          <w:sz w:val="24"/>
          <w:szCs w:val="24"/>
        </w:rPr>
        <w:t>1.11 по развитию общественной инфраструктуры муниципального значения в Ленинградской области</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Pr>
          <w:rFonts w:ascii="Times New Roman" w:hAnsi="Times New Roman"/>
          <w:sz w:val="24"/>
          <w:szCs w:val="24"/>
        </w:rPr>
        <w:t xml:space="preserve"> </w:t>
      </w:r>
      <w:proofErr w:type="gramStart"/>
      <w:r w:rsidRPr="00A0374C">
        <w:rPr>
          <w:rFonts w:ascii="Times New Roman" w:hAnsi="Times New Roman"/>
          <w:sz w:val="24"/>
          <w:szCs w:val="24"/>
        </w:rPr>
        <w:t xml:space="preserve">1.12 </w:t>
      </w:r>
      <w:r>
        <w:rPr>
          <w:rFonts w:ascii="Times New Roman" w:hAnsi="Times New Roman"/>
          <w:sz w:val="24"/>
          <w:szCs w:val="24"/>
        </w:rPr>
        <w:t xml:space="preserve">по </w:t>
      </w:r>
      <w:r w:rsidRPr="00A0374C">
        <w:rPr>
          <w:rFonts w:ascii="Times New Roman" w:hAnsi="Times New Roman"/>
          <w:sz w:val="24"/>
          <w:szCs w:val="24"/>
        </w:rPr>
        <w:t>осуществлени</w:t>
      </w:r>
      <w:r>
        <w:rPr>
          <w:rFonts w:ascii="Times New Roman" w:hAnsi="Times New Roman"/>
          <w:sz w:val="24"/>
          <w:szCs w:val="24"/>
        </w:rPr>
        <w:t>ю</w:t>
      </w:r>
      <w:r w:rsidRPr="00A0374C">
        <w:rPr>
          <w:rFonts w:ascii="Times New Roman" w:hAnsi="Times New Roman"/>
          <w:sz w:val="24"/>
          <w:szCs w:val="24"/>
        </w:rPr>
        <w:t xml:space="preserve"> государственных полномочий Ленинградской области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w:t>
      </w:r>
      <w:proofErr w:type="gramEnd"/>
      <w:r w:rsidRPr="00A0374C">
        <w:rPr>
          <w:rFonts w:ascii="Times New Roman" w:hAnsi="Times New Roman"/>
          <w:sz w:val="24"/>
          <w:szCs w:val="24"/>
        </w:rPr>
        <w:t>, а также на период пребывания у опекунов (попечителей), в приемных семьях, в случае, если в жилом помещении не проживают другие</w:t>
      </w:r>
      <w:proofErr w:type="gramStart"/>
      <w:r w:rsidRPr="00A0374C">
        <w:rPr>
          <w:rFonts w:ascii="Times New Roman" w:hAnsi="Times New Roman"/>
          <w:sz w:val="24"/>
          <w:szCs w:val="24"/>
        </w:rPr>
        <w:t xml:space="preserve"> ,</w:t>
      </w:r>
      <w:proofErr w:type="gramEnd"/>
      <w:r w:rsidRPr="00A0374C">
        <w:rPr>
          <w:rFonts w:ascii="Times New Roman" w:hAnsi="Times New Roman"/>
          <w:sz w:val="24"/>
          <w:szCs w:val="24"/>
        </w:rPr>
        <w:t xml:space="preserve"> от платы за пользование жилым помещением (платы за наем), от платы на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платы за определение технического состояния и оценку стоимости жилого помещения в случае передачи его в собственность</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Pr>
          <w:rFonts w:ascii="Times New Roman" w:hAnsi="Times New Roman"/>
          <w:sz w:val="24"/>
          <w:szCs w:val="24"/>
        </w:rPr>
        <w:t xml:space="preserve"> </w:t>
      </w:r>
      <w:r w:rsidRPr="00A0374C">
        <w:rPr>
          <w:rFonts w:ascii="Times New Roman" w:hAnsi="Times New Roman"/>
          <w:sz w:val="24"/>
          <w:szCs w:val="24"/>
        </w:rPr>
        <w:t>1.13</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w:t>
      </w:r>
      <w:r w:rsidRPr="00A0374C">
        <w:rPr>
          <w:rFonts w:ascii="Times New Roman" w:hAnsi="Times New Roman"/>
          <w:sz w:val="24"/>
          <w:szCs w:val="24"/>
        </w:rPr>
        <w:t xml:space="preserve"> отдельного государственного полномочия Ленинградской области по обеспечению бесплатного проезда детей – 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транспорте (кроме такси), а также бесплатного проезда один раз в год к месту жительства и обратно к месту учебы</w:t>
      </w:r>
      <w:r>
        <w:rPr>
          <w:rFonts w:ascii="Times New Roman" w:hAnsi="Times New Roman"/>
          <w:sz w:val="24"/>
          <w:szCs w:val="24"/>
        </w:rPr>
        <w:t>;</w:t>
      </w:r>
    </w:p>
    <w:p w:rsidR="00A13D39" w:rsidRPr="00A0374C" w:rsidRDefault="00A13D39" w:rsidP="00A13D39">
      <w:pPr>
        <w:pStyle w:val="a9"/>
        <w:ind w:left="426"/>
        <w:jc w:val="both"/>
        <w:outlineLvl w:val="1"/>
        <w:rPr>
          <w:rFonts w:ascii="Times New Roman" w:hAnsi="Times New Roman"/>
          <w:sz w:val="24"/>
          <w:szCs w:val="24"/>
        </w:rPr>
      </w:pPr>
      <w:r w:rsidRPr="00A0374C">
        <w:rPr>
          <w:rFonts w:ascii="Times New Roman" w:hAnsi="Times New Roman"/>
          <w:sz w:val="24"/>
          <w:szCs w:val="24"/>
        </w:rPr>
        <w:t>1.14</w:t>
      </w:r>
      <w:r>
        <w:rPr>
          <w:rFonts w:ascii="Times New Roman" w:hAnsi="Times New Roman"/>
          <w:sz w:val="24"/>
          <w:szCs w:val="24"/>
        </w:rPr>
        <w:t xml:space="preserve">  по</w:t>
      </w:r>
      <w:r w:rsidRPr="00A0374C">
        <w:rPr>
          <w:rFonts w:ascii="Times New Roman" w:hAnsi="Times New Roman"/>
          <w:sz w:val="24"/>
          <w:szCs w:val="24"/>
        </w:rPr>
        <w:t xml:space="preserve"> выплат</w:t>
      </w:r>
      <w:r>
        <w:rPr>
          <w:rFonts w:ascii="Times New Roman" w:hAnsi="Times New Roman"/>
          <w:sz w:val="24"/>
          <w:szCs w:val="24"/>
        </w:rPr>
        <w:t>е</w:t>
      </w:r>
      <w:r w:rsidRPr="00A0374C">
        <w:rPr>
          <w:rFonts w:ascii="Times New Roman" w:hAnsi="Times New Roman"/>
          <w:sz w:val="24"/>
          <w:szCs w:val="24"/>
        </w:rPr>
        <w:t xml:space="preserve"> вознаграждения, причитающегося приемным родителям</w:t>
      </w:r>
      <w:r>
        <w:rPr>
          <w:rFonts w:ascii="Times New Roman" w:hAnsi="Times New Roman"/>
          <w:sz w:val="24"/>
          <w:szCs w:val="24"/>
        </w:rPr>
        <w:t>;</w:t>
      </w:r>
    </w:p>
    <w:p w:rsidR="00A13D39" w:rsidRPr="00A0374C" w:rsidRDefault="00A13D39" w:rsidP="00A13D39">
      <w:pPr>
        <w:pStyle w:val="a9"/>
        <w:ind w:left="0" w:firstLine="426"/>
        <w:jc w:val="both"/>
        <w:outlineLvl w:val="1"/>
        <w:rPr>
          <w:rFonts w:ascii="Times New Roman" w:hAnsi="Times New Roman"/>
          <w:sz w:val="24"/>
          <w:szCs w:val="24"/>
        </w:rPr>
      </w:pPr>
      <w:r w:rsidRPr="00A0374C">
        <w:rPr>
          <w:rFonts w:ascii="Times New Roman" w:hAnsi="Times New Roman"/>
          <w:sz w:val="24"/>
          <w:szCs w:val="24"/>
        </w:rPr>
        <w:t>1.15</w:t>
      </w:r>
      <w:r>
        <w:rPr>
          <w:rFonts w:ascii="Times New Roman" w:hAnsi="Times New Roman"/>
          <w:sz w:val="24"/>
          <w:szCs w:val="24"/>
        </w:rPr>
        <w:t xml:space="preserve"> по </w:t>
      </w:r>
      <w:r w:rsidRPr="00A0374C">
        <w:rPr>
          <w:rFonts w:ascii="Times New Roman" w:hAnsi="Times New Roman"/>
          <w:sz w:val="24"/>
          <w:szCs w:val="24"/>
        </w:rPr>
        <w:t>осуществлени</w:t>
      </w:r>
      <w:r>
        <w:rPr>
          <w:rFonts w:ascii="Times New Roman" w:hAnsi="Times New Roman"/>
          <w:sz w:val="24"/>
          <w:szCs w:val="24"/>
        </w:rPr>
        <w:t>ю</w:t>
      </w:r>
      <w:r w:rsidRPr="00A0374C">
        <w:rPr>
          <w:rFonts w:ascii="Times New Roman" w:hAnsi="Times New Roman"/>
          <w:sz w:val="24"/>
          <w:szCs w:val="24"/>
        </w:rPr>
        <w:t xml:space="preserve"> отдельного государственного полномочия Ленинградской области 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оставшихся без попечения родителей)</w:t>
      </w:r>
      <w:r>
        <w:rPr>
          <w:rFonts w:ascii="Times New Roman" w:hAnsi="Times New Roman"/>
          <w:sz w:val="24"/>
          <w:szCs w:val="24"/>
        </w:rPr>
        <w:t>;</w:t>
      </w:r>
      <w:r w:rsidRPr="00A0374C">
        <w:rPr>
          <w:rFonts w:ascii="Times New Roman" w:hAnsi="Times New Roman"/>
          <w:sz w:val="24"/>
          <w:szCs w:val="24"/>
        </w:rPr>
        <w:t xml:space="preserve">   </w:t>
      </w:r>
    </w:p>
    <w:p w:rsidR="00A13D39" w:rsidRPr="00A0374C" w:rsidRDefault="00A13D39" w:rsidP="00A13D39">
      <w:pPr>
        <w:pStyle w:val="a9"/>
        <w:ind w:left="0" w:firstLine="426"/>
        <w:jc w:val="both"/>
        <w:outlineLvl w:val="1"/>
        <w:rPr>
          <w:rFonts w:ascii="Times New Roman" w:hAnsi="Times New Roman"/>
          <w:sz w:val="24"/>
          <w:szCs w:val="24"/>
        </w:rPr>
      </w:pPr>
      <w:r>
        <w:rPr>
          <w:rFonts w:ascii="Times New Roman" w:hAnsi="Times New Roman"/>
          <w:sz w:val="24"/>
          <w:szCs w:val="24"/>
        </w:rPr>
        <w:t>1.</w:t>
      </w:r>
      <w:r w:rsidRPr="00A0374C">
        <w:rPr>
          <w:rFonts w:ascii="Times New Roman" w:hAnsi="Times New Roman"/>
          <w:sz w:val="24"/>
          <w:szCs w:val="24"/>
        </w:rPr>
        <w:t>16</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w:t>
      </w:r>
      <w:r w:rsidRPr="00A0374C">
        <w:rPr>
          <w:rFonts w:ascii="Times New Roman" w:hAnsi="Times New Roman"/>
          <w:sz w:val="24"/>
          <w:szCs w:val="24"/>
        </w:rPr>
        <w:t xml:space="preserve"> отдельного государственного полномочия Ленинградской области по содержанию детей-сирот и детей, оставшихся без попечения родителей, в семьях опекунов (попечителей) и приёмных семьях</w:t>
      </w:r>
      <w:r>
        <w:rPr>
          <w:rFonts w:ascii="Times New Roman" w:hAnsi="Times New Roman"/>
          <w:sz w:val="24"/>
          <w:szCs w:val="24"/>
        </w:rPr>
        <w:t>;</w:t>
      </w:r>
    </w:p>
    <w:p w:rsidR="00A13D39" w:rsidRPr="00A0374C" w:rsidRDefault="00A13D39" w:rsidP="00A13D39">
      <w:pPr>
        <w:pStyle w:val="a9"/>
        <w:ind w:left="426"/>
        <w:jc w:val="both"/>
        <w:rPr>
          <w:rFonts w:ascii="Times New Roman" w:hAnsi="Times New Roman"/>
          <w:sz w:val="24"/>
          <w:szCs w:val="24"/>
        </w:rPr>
      </w:pPr>
      <w:r w:rsidRPr="00A0374C">
        <w:rPr>
          <w:rFonts w:ascii="Times New Roman" w:hAnsi="Times New Roman"/>
          <w:sz w:val="24"/>
          <w:szCs w:val="24"/>
        </w:rPr>
        <w:t>1.17</w:t>
      </w:r>
      <w:r>
        <w:rPr>
          <w:rFonts w:ascii="Times New Roman" w:hAnsi="Times New Roman"/>
          <w:sz w:val="24"/>
          <w:szCs w:val="24"/>
        </w:rPr>
        <w:t xml:space="preserve">  по</w:t>
      </w:r>
      <w:r w:rsidRPr="00A0374C">
        <w:rPr>
          <w:rFonts w:ascii="Times New Roman" w:hAnsi="Times New Roman"/>
          <w:sz w:val="24"/>
          <w:szCs w:val="24"/>
        </w:rPr>
        <w:t xml:space="preserve"> организаци</w:t>
      </w:r>
      <w:r>
        <w:rPr>
          <w:rFonts w:ascii="Times New Roman" w:hAnsi="Times New Roman"/>
          <w:sz w:val="24"/>
          <w:szCs w:val="24"/>
        </w:rPr>
        <w:t>и</w:t>
      </w:r>
      <w:r w:rsidRPr="00A0374C">
        <w:rPr>
          <w:rFonts w:ascii="Times New Roman" w:hAnsi="Times New Roman"/>
          <w:sz w:val="24"/>
          <w:szCs w:val="24"/>
        </w:rPr>
        <w:t xml:space="preserve"> и осуществлени</w:t>
      </w:r>
      <w:r>
        <w:rPr>
          <w:rFonts w:ascii="Times New Roman" w:hAnsi="Times New Roman"/>
          <w:sz w:val="24"/>
          <w:szCs w:val="24"/>
        </w:rPr>
        <w:t>ю</w:t>
      </w:r>
      <w:r w:rsidRPr="00A0374C">
        <w:rPr>
          <w:rFonts w:ascii="Times New Roman" w:hAnsi="Times New Roman"/>
          <w:sz w:val="24"/>
          <w:szCs w:val="24"/>
        </w:rPr>
        <w:t xml:space="preserve"> деятельности по опеке и попечительству</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t>1.18</w:t>
      </w:r>
      <w:r>
        <w:rPr>
          <w:rFonts w:ascii="Times New Roman" w:hAnsi="Times New Roman"/>
          <w:sz w:val="24"/>
          <w:szCs w:val="24"/>
        </w:rPr>
        <w:t xml:space="preserve"> по</w:t>
      </w:r>
      <w:r w:rsidRPr="00A0374C">
        <w:rPr>
          <w:rFonts w:ascii="Times New Roman" w:hAnsi="Times New Roman"/>
          <w:sz w:val="24"/>
          <w:szCs w:val="24"/>
        </w:rPr>
        <w:t xml:space="preserve"> осуществлени</w:t>
      </w:r>
      <w:r>
        <w:rPr>
          <w:rFonts w:ascii="Times New Roman" w:hAnsi="Times New Roman"/>
          <w:sz w:val="24"/>
          <w:szCs w:val="24"/>
        </w:rPr>
        <w:t>ю</w:t>
      </w:r>
      <w:r w:rsidRPr="00A0374C">
        <w:rPr>
          <w:rFonts w:ascii="Times New Roman" w:hAnsi="Times New Roman"/>
          <w:sz w:val="24"/>
          <w:szCs w:val="24"/>
        </w:rPr>
        <w:t xml:space="preserve"> отдельных государственных полномочий по составлению списков кандидатов в присяжные заседатели Ленинградского областного суда на 201</w:t>
      </w:r>
      <w:r>
        <w:rPr>
          <w:rFonts w:ascii="Times New Roman" w:hAnsi="Times New Roman"/>
          <w:sz w:val="24"/>
          <w:szCs w:val="24"/>
        </w:rPr>
        <w:t>3</w:t>
      </w:r>
      <w:r w:rsidRPr="00A0374C">
        <w:rPr>
          <w:rFonts w:ascii="Times New Roman" w:hAnsi="Times New Roman"/>
          <w:sz w:val="24"/>
          <w:szCs w:val="24"/>
        </w:rPr>
        <w:t xml:space="preserve"> год;</w:t>
      </w:r>
    </w:p>
    <w:p w:rsidR="00A13D39" w:rsidRPr="00A0374C" w:rsidRDefault="00A13D39" w:rsidP="00A13D39">
      <w:pPr>
        <w:pStyle w:val="a9"/>
        <w:tabs>
          <w:tab w:val="left" w:pos="426"/>
        </w:tabs>
        <w:autoSpaceDE w:val="0"/>
        <w:autoSpaceDN w:val="0"/>
        <w:adjustRightInd w:val="0"/>
        <w:ind w:left="0" w:firstLine="426"/>
        <w:jc w:val="both"/>
        <w:rPr>
          <w:rFonts w:ascii="Times New Roman" w:eastAsiaTheme="minorHAnsi" w:hAnsi="Times New Roman"/>
          <w:sz w:val="24"/>
          <w:szCs w:val="24"/>
        </w:rPr>
      </w:pPr>
      <w:r w:rsidRPr="00A0374C">
        <w:rPr>
          <w:rFonts w:ascii="Times New Roman" w:eastAsiaTheme="minorHAnsi" w:hAnsi="Times New Roman"/>
          <w:sz w:val="24"/>
          <w:szCs w:val="24"/>
        </w:rPr>
        <w:t>1.19</w:t>
      </w:r>
      <w:r>
        <w:rPr>
          <w:rFonts w:ascii="Times New Roman" w:eastAsiaTheme="minorHAnsi" w:hAnsi="Times New Roman"/>
          <w:sz w:val="24"/>
          <w:szCs w:val="24"/>
        </w:rPr>
        <w:t xml:space="preserve">  </w:t>
      </w:r>
      <w:r w:rsidRPr="00A0374C">
        <w:rPr>
          <w:rFonts w:ascii="Times New Roman" w:eastAsiaTheme="minorHAnsi" w:hAnsi="Times New Roman"/>
          <w:sz w:val="24"/>
          <w:szCs w:val="24"/>
        </w:rPr>
        <w:t>по организации и проведению мониторинга социально-экономического развития Ленинградской области;</w:t>
      </w:r>
    </w:p>
    <w:p w:rsidR="00A13D39" w:rsidRPr="00A0374C" w:rsidRDefault="00A13D39" w:rsidP="00A13D39">
      <w:pPr>
        <w:pStyle w:val="a9"/>
        <w:tabs>
          <w:tab w:val="left" w:pos="426"/>
        </w:tabs>
        <w:ind w:left="0" w:firstLine="426"/>
        <w:jc w:val="both"/>
        <w:rPr>
          <w:rFonts w:ascii="Times New Roman" w:hAnsi="Times New Roman"/>
          <w:sz w:val="24"/>
          <w:szCs w:val="24"/>
        </w:rPr>
      </w:pPr>
      <w:r w:rsidRPr="00A0374C">
        <w:rPr>
          <w:rFonts w:ascii="Times New Roman" w:hAnsi="Times New Roman"/>
          <w:sz w:val="24"/>
          <w:szCs w:val="24"/>
        </w:rPr>
        <w:t>1.20</w:t>
      </w:r>
      <w:r>
        <w:rPr>
          <w:rFonts w:ascii="Times New Roman" w:hAnsi="Times New Roman"/>
          <w:sz w:val="24"/>
          <w:szCs w:val="24"/>
        </w:rPr>
        <w:t xml:space="preserve">  по проведению</w:t>
      </w:r>
      <w:r w:rsidRPr="00A0374C">
        <w:rPr>
          <w:rFonts w:ascii="Times New Roman" w:hAnsi="Times New Roman"/>
          <w:sz w:val="24"/>
          <w:szCs w:val="24"/>
        </w:rPr>
        <w:t xml:space="preserve">  капитальный ремонт</w:t>
      </w:r>
      <w:r>
        <w:rPr>
          <w:rFonts w:ascii="Times New Roman" w:hAnsi="Times New Roman"/>
          <w:sz w:val="24"/>
          <w:szCs w:val="24"/>
        </w:rPr>
        <w:t>а</w:t>
      </w:r>
      <w:r w:rsidRPr="00A0374C">
        <w:rPr>
          <w:rFonts w:ascii="Times New Roman" w:hAnsi="Times New Roman"/>
          <w:sz w:val="24"/>
          <w:szCs w:val="24"/>
        </w:rPr>
        <w:t xml:space="preserve">  и </w:t>
      </w:r>
      <w:proofErr w:type="gramStart"/>
      <w:r w:rsidRPr="00A0374C">
        <w:rPr>
          <w:rFonts w:ascii="Times New Roman" w:hAnsi="Times New Roman"/>
          <w:sz w:val="24"/>
          <w:szCs w:val="24"/>
        </w:rPr>
        <w:t>ремонт</w:t>
      </w:r>
      <w:r>
        <w:rPr>
          <w:rFonts w:ascii="Times New Roman" w:hAnsi="Times New Roman"/>
          <w:sz w:val="24"/>
          <w:szCs w:val="24"/>
        </w:rPr>
        <w:t>а</w:t>
      </w:r>
      <w:proofErr w:type="gramEnd"/>
      <w:r w:rsidRPr="00A0374C">
        <w:rPr>
          <w:rFonts w:ascii="Times New Roman" w:hAnsi="Times New Roman"/>
          <w:sz w:val="24"/>
          <w:szCs w:val="24"/>
        </w:rPr>
        <w:t xml:space="preserve"> автомобильных дорог общего пользования местного значения, в том числе в населенных пунктах Ленинградской области;</w:t>
      </w:r>
    </w:p>
    <w:p w:rsidR="00A13D39" w:rsidRPr="00A0374C" w:rsidRDefault="00A13D39" w:rsidP="00A13D39">
      <w:pPr>
        <w:pStyle w:val="a9"/>
        <w:ind w:left="0" w:firstLine="426"/>
        <w:jc w:val="both"/>
        <w:rPr>
          <w:rFonts w:ascii="Times New Roman" w:hAnsi="Times New Roman"/>
          <w:sz w:val="24"/>
          <w:szCs w:val="24"/>
        </w:rPr>
      </w:pPr>
      <w:r w:rsidRPr="00A0374C">
        <w:rPr>
          <w:rFonts w:ascii="Times New Roman" w:hAnsi="Times New Roman"/>
          <w:sz w:val="24"/>
          <w:szCs w:val="24"/>
        </w:rPr>
        <w:t>1.21</w:t>
      </w:r>
      <w:r>
        <w:rPr>
          <w:rFonts w:ascii="Times New Roman" w:hAnsi="Times New Roman"/>
          <w:sz w:val="24"/>
          <w:szCs w:val="24"/>
        </w:rPr>
        <w:t xml:space="preserve"> по проведению</w:t>
      </w:r>
      <w:r w:rsidRPr="00A0374C">
        <w:rPr>
          <w:rFonts w:ascii="Times New Roman" w:hAnsi="Times New Roman"/>
          <w:sz w:val="24"/>
          <w:szCs w:val="24"/>
        </w:rPr>
        <w:t xml:space="preserve">  капитальн</w:t>
      </w:r>
      <w:r>
        <w:rPr>
          <w:rFonts w:ascii="Times New Roman" w:hAnsi="Times New Roman"/>
          <w:sz w:val="24"/>
          <w:szCs w:val="24"/>
        </w:rPr>
        <w:t>ого</w:t>
      </w:r>
      <w:r w:rsidRPr="00A0374C">
        <w:rPr>
          <w:rFonts w:ascii="Times New Roman" w:hAnsi="Times New Roman"/>
          <w:sz w:val="24"/>
          <w:szCs w:val="24"/>
        </w:rPr>
        <w:t xml:space="preserve"> ремонт</w:t>
      </w:r>
      <w:r>
        <w:rPr>
          <w:rFonts w:ascii="Times New Roman" w:hAnsi="Times New Roman"/>
          <w:sz w:val="24"/>
          <w:szCs w:val="24"/>
        </w:rPr>
        <w:t>а</w:t>
      </w:r>
      <w:r w:rsidRPr="00A0374C">
        <w:rPr>
          <w:rFonts w:ascii="Times New Roman" w:hAnsi="Times New Roman"/>
          <w:sz w:val="24"/>
          <w:szCs w:val="24"/>
        </w:rPr>
        <w:t xml:space="preserve"> и ремонт</w:t>
      </w:r>
      <w:r>
        <w:rPr>
          <w:rFonts w:ascii="Times New Roman" w:hAnsi="Times New Roman"/>
          <w:sz w:val="24"/>
          <w:szCs w:val="24"/>
        </w:rPr>
        <w:t>а</w:t>
      </w:r>
      <w:r w:rsidRPr="00A0374C">
        <w:rPr>
          <w:rFonts w:ascii="Times New Roman" w:hAnsi="Times New Roman"/>
          <w:sz w:val="24"/>
          <w:szCs w:val="24"/>
        </w:rPr>
        <w:t xml:space="preserve"> дворовых территорий многоквартирных домов, проездов к дворовым территориям многоквартирных домов населенных пунктов Ленинградской области;</w:t>
      </w:r>
    </w:p>
    <w:p w:rsidR="00A13D39" w:rsidRPr="00A0374C" w:rsidRDefault="00A13D39" w:rsidP="00A13D39">
      <w:pPr>
        <w:pStyle w:val="a9"/>
        <w:tabs>
          <w:tab w:val="left" w:pos="0"/>
        </w:tabs>
        <w:autoSpaceDE w:val="0"/>
        <w:autoSpaceDN w:val="0"/>
        <w:adjustRightInd w:val="0"/>
        <w:ind w:left="0" w:firstLine="426"/>
        <w:jc w:val="both"/>
        <w:rPr>
          <w:rFonts w:ascii="Times New Roman" w:eastAsiaTheme="minorHAnsi" w:hAnsi="Times New Roman"/>
          <w:sz w:val="24"/>
          <w:szCs w:val="24"/>
        </w:rPr>
      </w:pPr>
      <w:r w:rsidRPr="00A0374C">
        <w:rPr>
          <w:rFonts w:ascii="Times New Roman" w:hAnsi="Times New Roman"/>
          <w:sz w:val="24"/>
          <w:szCs w:val="24"/>
        </w:rPr>
        <w:t>1.22</w:t>
      </w:r>
      <w:r>
        <w:rPr>
          <w:rFonts w:ascii="Times New Roman" w:hAnsi="Times New Roman"/>
          <w:sz w:val="24"/>
          <w:szCs w:val="24"/>
        </w:rPr>
        <w:t xml:space="preserve"> по</w:t>
      </w:r>
      <w:r w:rsidRPr="00A0374C">
        <w:rPr>
          <w:rFonts w:ascii="Times New Roman" w:eastAsiaTheme="minorHAnsi" w:hAnsi="Times New Roman"/>
          <w:sz w:val="24"/>
          <w:szCs w:val="24"/>
        </w:rPr>
        <w:t xml:space="preserve"> подготовк</w:t>
      </w:r>
      <w:r>
        <w:rPr>
          <w:rFonts w:ascii="Times New Roman" w:eastAsiaTheme="minorHAnsi" w:hAnsi="Times New Roman"/>
          <w:sz w:val="24"/>
          <w:szCs w:val="24"/>
        </w:rPr>
        <w:t>е</w:t>
      </w:r>
      <w:r w:rsidRPr="00A0374C">
        <w:rPr>
          <w:rFonts w:ascii="Times New Roman" w:eastAsiaTheme="minorHAnsi" w:hAnsi="Times New Roman"/>
          <w:sz w:val="24"/>
          <w:szCs w:val="24"/>
        </w:rPr>
        <w:t xml:space="preserve"> и проведени</w:t>
      </w:r>
      <w:r>
        <w:rPr>
          <w:rFonts w:ascii="Times New Roman" w:eastAsiaTheme="minorHAnsi" w:hAnsi="Times New Roman"/>
          <w:sz w:val="24"/>
          <w:szCs w:val="24"/>
        </w:rPr>
        <w:t>ю</w:t>
      </w:r>
      <w:r w:rsidRPr="00A0374C">
        <w:rPr>
          <w:rFonts w:ascii="Times New Roman" w:eastAsiaTheme="minorHAnsi" w:hAnsi="Times New Roman"/>
          <w:sz w:val="24"/>
          <w:szCs w:val="24"/>
        </w:rPr>
        <w:t xml:space="preserve"> мероприятий, посвященных дню образования Ленинградской области;</w:t>
      </w:r>
    </w:p>
    <w:p w:rsidR="00A13D39" w:rsidRPr="00A0374C" w:rsidRDefault="00A13D39" w:rsidP="00A13D39">
      <w:pPr>
        <w:pStyle w:val="a9"/>
        <w:autoSpaceDE w:val="0"/>
        <w:autoSpaceDN w:val="0"/>
        <w:adjustRightInd w:val="0"/>
        <w:ind w:left="0" w:firstLine="426"/>
        <w:jc w:val="both"/>
        <w:rPr>
          <w:rFonts w:ascii="Times New Roman" w:hAnsi="Times New Roman"/>
          <w:sz w:val="24"/>
          <w:szCs w:val="24"/>
        </w:rPr>
      </w:pPr>
      <w:r w:rsidRPr="00A0374C">
        <w:rPr>
          <w:rFonts w:ascii="Times New Roman" w:hAnsi="Times New Roman"/>
          <w:sz w:val="24"/>
          <w:szCs w:val="24"/>
        </w:rPr>
        <w:lastRenderedPageBreak/>
        <w:t>1.23</w:t>
      </w:r>
      <w:r>
        <w:rPr>
          <w:rFonts w:ascii="Times New Roman" w:hAnsi="Times New Roman"/>
          <w:sz w:val="24"/>
          <w:szCs w:val="24"/>
        </w:rPr>
        <w:t xml:space="preserve"> по </w:t>
      </w:r>
      <w:r w:rsidRPr="00A0374C">
        <w:rPr>
          <w:rFonts w:ascii="Times New Roman" w:hAnsi="Times New Roman"/>
          <w:sz w:val="24"/>
          <w:szCs w:val="24"/>
        </w:rPr>
        <w:t>обеспечени</w:t>
      </w:r>
      <w:r>
        <w:rPr>
          <w:rFonts w:ascii="Times New Roman" w:hAnsi="Times New Roman"/>
          <w:sz w:val="24"/>
          <w:szCs w:val="24"/>
        </w:rPr>
        <w:t>ю</w:t>
      </w:r>
      <w:r w:rsidRPr="00A0374C">
        <w:rPr>
          <w:rFonts w:ascii="Times New Roman" w:hAnsi="Times New Roman"/>
          <w:sz w:val="24"/>
          <w:szCs w:val="24"/>
        </w:rPr>
        <w:t xml:space="preserve"> мероприятий по внедрению коллективных (общедомовых</w:t>
      </w:r>
      <w:proofErr w:type="gramStart"/>
      <w:r w:rsidRPr="00A0374C">
        <w:rPr>
          <w:rFonts w:ascii="Times New Roman" w:hAnsi="Times New Roman"/>
          <w:sz w:val="24"/>
          <w:szCs w:val="24"/>
        </w:rPr>
        <w:t>)п</w:t>
      </w:r>
      <w:proofErr w:type="gramEnd"/>
      <w:r w:rsidRPr="00A0374C">
        <w:rPr>
          <w:rFonts w:ascii="Times New Roman" w:hAnsi="Times New Roman"/>
          <w:sz w:val="24"/>
          <w:szCs w:val="24"/>
        </w:rPr>
        <w:t>риборов учета потребления коммунальных ресурсов;</w:t>
      </w:r>
    </w:p>
    <w:p w:rsidR="00A13D39" w:rsidRPr="00A0374C" w:rsidRDefault="00A13D39" w:rsidP="00A13D39">
      <w:pPr>
        <w:pStyle w:val="a9"/>
        <w:tabs>
          <w:tab w:val="left" w:pos="426"/>
        </w:tabs>
        <w:ind w:left="0" w:firstLine="426"/>
        <w:jc w:val="both"/>
        <w:rPr>
          <w:rFonts w:ascii="Times New Roman" w:hAnsi="Times New Roman"/>
          <w:sz w:val="24"/>
          <w:szCs w:val="24"/>
        </w:rPr>
      </w:pPr>
      <w:r w:rsidRPr="00A0374C">
        <w:rPr>
          <w:rFonts w:ascii="Times New Roman" w:hAnsi="Times New Roman"/>
          <w:sz w:val="24"/>
          <w:szCs w:val="24"/>
        </w:rPr>
        <w:t>1.24</w:t>
      </w:r>
      <w:r>
        <w:rPr>
          <w:rFonts w:ascii="Times New Roman" w:hAnsi="Times New Roman"/>
          <w:sz w:val="24"/>
          <w:szCs w:val="24"/>
        </w:rPr>
        <w:t xml:space="preserve">  по </w:t>
      </w:r>
      <w:r w:rsidRPr="00A0374C">
        <w:rPr>
          <w:rFonts w:ascii="Times New Roman" w:hAnsi="Times New Roman"/>
          <w:sz w:val="24"/>
          <w:szCs w:val="24"/>
        </w:rPr>
        <w:t>реализаци</w:t>
      </w:r>
      <w:r>
        <w:rPr>
          <w:rFonts w:ascii="Times New Roman" w:hAnsi="Times New Roman"/>
          <w:sz w:val="24"/>
          <w:szCs w:val="24"/>
        </w:rPr>
        <w:t>и</w:t>
      </w:r>
      <w:r w:rsidRPr="00A0374C">
        <w:rPr>
          <w:rFonts w:ascii="Times New Roman" w:hAnsi="Times New Roman"/>
          <w:sz w:val="24"/>
          <w:szCs w:val="24"/>
        </w:rPr>
        <w:t xml:space="preserve"> </w:t>
      </w:r>
      <w:r>
        <w:rPr>
          <w:rFonts w:ascii="Times New Roman" w:hAnsi="Times New Roman"/>
          <w:sz w:val="24"/>
          <w:szCs w:val="24"/>
        </w:rPr>
        <w:t xml:space="preserve">мероприятий </w:t>
      </w:r>
      <w:r w:rsidRPr="00A0374C">
        <w:rPr>
          <w:rFonts w:ascii="Times New Roman" w:hAnsi="Times New Roman"/>
          <w:sz w:val="24"/>
          <w:szCs w:val="24"/>
        </w:rPr>
        <w:t>долгосрочной муниципальной целевой программы «Комплексные меры противодействия злоупотреблению наркотиками и их незаконному обороту на территории ЛО на 2012-2015 годы»;</w:t>
      </w:r>
    </w:p>
    <w:p w:rsidR="00A13D39" w:rsidRPr="00A0374C" w:rsidRDefault="00A13D39" w:rsidP="00A13D39">
      <w:pPr>
        <w:pStyle w:val="a9"/>
        <w:tabs>
          <w:tab w:val="left" w:pos="0"/>
        </w:tabs>
        <w:ind w:left="0" w:firstLine="426"/>
        <w:jc w:val="both"/>
        <w:rPr>
          <w:rFonts w:ascii="Times New Roman" w:hAnsi="Times New Roman"/>
          <w:sz w:val="24"/>
          <w:szCs w:val="24"/>
        </w:rPr>
      </w:pPr>
      <w:r w:rsidRPr="00A0374C">
        <w:rPr>
          <w:rFonts w:ascii="Times New Roman" w:hAnsi="Times New Roman"/>
          <w:sz w:val="24"/>
          <w:szCs w:val="24"/>
        </w:rPr>
        <w:t>1.25</w:t>
      </w:r>
      <w:r>
        <w:rPr>
          <w:rFonts w:ascii="Times New Roman" w:hAnsi="Times New Roman"/>
          <w:sz w:val="24"/>
          <w:szCs w:val="24"/>
        </w:rPr>
        <w:t xml:space="preserve"> по</w:t>
      </w:r>
      <w:r w:rsidRPr="00A0374C">
        <w:rPr>
          <w:rFonts w:ascii="Times New Roman" w:hAnsi="Times New Roman"/>
          <w:sz w:val="24"/>
          <w:szCs w:val="24"/>
        </w:rPr>
        <w:t xml:space="preserve"> обеспечени</w:t>
      </w:r>
      <w:r>
        <w:rPr>
          <w:rFonts w:ascii="Times New Roman" w:hAnsi="Times New Roman"/>
          <w:sz w:val="24"/>
          <w:szCs w:val="24"/>
        </w:rPr>
        <w:t>ю</w:t>
      </w:r>
      <w:r w:rsidRPr="00A0374C">
        <w:rPr>
          <w:rFonts w:ascii="Times New Roman" w:hAnsi="Times New Roman"/>
          <w:sz w:val="24"/>
          <w:szCs w:val="24"/>
        </w:rPr>
        <w:t xml:space="preserve"> выплат стимулирующего характера основному персоналу музеев и библиотек;</w:t>
      </w:r>
    </w:p>
    <w:p w:rsidR="00A13D39" w:rsidRPr="00A0374C" w:rsidRDefault="00A13D39" w:rsidP="00A13D39">
      <w:pPr>
        <w:pStyle w:val="a9"/>
        <w:autoSpaceDE w:val="0"/>
        <w:autoSpaceDN w:val="0"/>
        <w:adjustRightInd w:val="0"/>
        <w:ind w:left="0" w:firstLine="426"/>
        <w:jc w:val="both"/>
        <w:rPr>
          <w:rFonts w:ascii="Times New Roman" w:hAnsi="Times New Roman"/>
          <w:sz w:val="24"/>
          <w:szCs w:val="24"/>
        </w:rPr>
      </w:pPr>
      <w:r w:rsidRPr="00A0374C">
        <w:rPr>
          <w:rFonts w:ascii="Times New Roman" w:hAnsi="Times New Roman"/>
          <w:sz w:val="24"/>
          <w:szCs w:val="24"/>
        </w:rPr>
        <w:t>1.26</w:t>
      </w:r>
      <w:r>
        <w:rPr>
          <w:rFonts w:ascii="Times New Roman" w:hAnsi="Times New Roman"/>
          <w:sz w:val="24"/>
          <w:szCs w:val="24"/>
        </w:rPr>
        <w:t xml:space="preserve">   по</w:t>
      </w:r>
      <w:r w:rsidRPr="00A0374C">
        <w:rPr>
          <w:rFonts w:ascii="Times New Roman" w:hAnsi="Times New Roman"/>
          <w:sz w:val="24"/>
          <w:szCs w:val="24"/>
        </w:rPr>
        <w:t xml:space="preserve"> комплектовани</w:t>
      </w:r>
      <w:r>
        <w:rPr>
          <w:rFonts w:ascii="Times New Roman" w:hAnsi="Times New Roman"/>
          <w:sz w:val="24"/>
          <w:szCs w:val="24"/>
        </w:rPr>
        <w:t>ю</w:t>
      </w:r>
      <w:r w:rsidRPr="00A0374C">
        <w:rPr>
          <w:rFonts w:ascii="Times New Roman" w:hAnsi="Times New Roman"/>
          <w:sz w:val="24"/>
          <w:szCs w:val="24"/>
        </w:rPr>
        <w:t xml:space="preserve"> книжных фондов библиотек муниципальных образований и </w:t>
      </w:r>
      <w:r>
        <w:rPr>
          <w:rFonts w:ascii="Times New Roman" w:hAnsi="Times New Roman"/>
          <w:sz w:val="24"/>
          <w:szCs w:val="24"/>
        </w:rPr>
        <w:t xml:space="preserve">    </w:t>
      </w:r>
      <w:r w:rsidRPr="00A0374C">
        <w:rPr>
          <w:rFonts w:ascii="Times New Roman" w:hAnsi="Times New Roman"/>
          <w:sz w:val="24"/>
          <w:szCs w:val="24"/>
        </w:rPr>
        <w:t>городов Москвы и Санкт-Петербурга;</w:t>
      </w:r>
    </w:p>
    <w:p w:rsidR="00A13D39" w:rsidRPr="00A0374C" w:rsidRDefault="00A13D39" w:rsidP="00A13D39">
      <w:pPr>
        <w:pStyle w:val="a9"/>
        <w:autoSpaceDE w:val="0"/>
        <w:autoSpaceDN w:val="0"/>
        <w:adjustRightInd w:val="0"/>
        <w:ind w:left="0" w:firstLine="285"/>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A0374C">
        <w:rPr>
          <w:rFonts w:ascii="Times New Roman" w:eastAsiaTheme="minorHAnsi" w:hAnsi="Times New Roman"/>
          <w:sz w:val="24"/>
          <w:szCs w:val="24"/>
        </w:rPr>
        <w:t>1.27</w:t>
      </w:r>
      <w:r>
        <w:rPr>
          <w:rFonts w:ascii="Times New Roman" w:eastAsiaTheme="minorHAnsi" w:hAnsi="Times New Roman"/>
          <w:sz w:val="24"/>
          <w:szCs w:val="24"/>
        </w:rPr>
        <w:t xml:space="preserve">  по</w:t>
      </w:r>
      <w:r w:rsidRPr="00A0374C">
        <w:rPr>
          <w:rFonts w:ascii="Times New Roman" w:eastAsiaTheme="minorHAnsi" w:hAnsi="Times New Roman"/>
          <w:sz w:val="24"/>
          <w:szCs w:val="24"/>
        </w:rPr>
        <w:t xml:space="preserve"> осуществлени</w:t>
      </w:r>
      <w:r>
        <w:rPr>
          <w:rFonts w:ascii="Times New Roman" w:eastAsiaTheme="minorHAnsi" w:hAnsi="Times New Roman"/>
          <w:sz w:val="24"/>
          <w:szCs w:val="24"/>
        </w:rPr>
        <w:t>ю</w:t>
      </w:r>
      <w:r w:rsidRPr="00A0374C">
        <w:rPr>
          <w:rFonts w:ascii="Times New Roman" w:eastAsiaTheme="minorHAnsi" w:hAnsi="Times New Roman"/>
          <w:sz w:val="24"/>
          <w:szCs w:val="24"/>
        </w:rPr>
        <w:t xml:space="preserve"> отдельного государственного полномочия по обеспечению жильем отдельных категорий граждан, установленных Федеральным </w:t>
      </w:r>
      <w:hyperlink r:id="rId9" w:history="1">
        <w:r w:rsidRPr="00A0374C">
          <w:rPr>
            <w:rFonts w:ascii="Times New Roman" w:eastAsiaTheme="minorHAnsi" w:hAnsi="Times New Roman"/>
            <w:sz w:val="24"/>
            <w:szCs w:val="24"/>
          </w:rPr>
          <w:t>законом</w:t>
        </w:r>
      </w:hyperlink>
      <w:r w:rsidRPr="00A0374C">
        <w:rPr>
          <w:rFonts w:ascii="Times New Roman" w:eastAsiaTheme="minorHAnsi" w:hAnsi="Times New Roman"/>
          <w:sz w:val="24"/>
          <w:szCs w:val="24"/>
        </w:rPr>
        <w:t xml:space="preserve"> от 12 января 1995 года N 5-ФЗ "О ветеранах", в соответствии с </w:t>
      </w:r>
      <w:hyperlink r:id="rId10" w:history="1">
        <w:r w:rsidRPr="00A0374C">
          <w:rPr>
            <w:rFonts w:ascii="Times New Roman" w:eastAsiaTheme="minorHAnsi" w:hAnsi="Times New Roman"/>
            <w:sz w:val="24"/>
            <w:szCs w:val="24"/>
          </w:rPr>
          <w:t>Указом</w:t>
        </w:r>
      </w:hyperlink>
      <w:r w:rsidRPr="00A0374C">
        <w:rPr>
          <w:rFonts w:ascii="Times New Roman" w:eastAsiaTheme="minorHAnsi" w:hAnsi="Times New Roman"/>
          <w:sz w:val="24"/>
          <w:szCs w:val="24"/>
        </w:rPr>
        <w:t xml:space="preserve"> Президента Российской Федерации от 7 мая 2008 года N 714 "Об обеспечении жильем ветеранов Великой Отечественной войны 1941-1945 годов";</w:t>
      </w:r>
    </w:p>
    <w:p w:rsidR="00A13D39" w:rsidRDefault="00A13D39" w:rsidP="00A13D39">
      <w:pPr>
        <w:pStyle w:val="a9"/>
        <w:autoSpaceDE w:val="0"/>
        <w:autoSpaceDN w:val="0"/>
        <w:adjustRightInd w:val="0"/>
        <w:ind w:left="0" w:firstLine="426"/>
        <w:jc w:val="both"/>
        <w:rPr>
          <w:rFonts w:ascii="Times New Roman" w:eastAsiaTheme="minorHAnsi" w:hAnsi="Times New Roman"/>
          <w:sz w:val="24"/>
          <w:szCs w:val="24"/>
        </w:rPr>
      </w:pPr>
      <w:r w:rsidRPr="00A0374C">
        <w:rPr>
          <w:rFonts w:ascii="Times New Roman" w:eastAsiaTheme="minorHAnsi" w:hAnsi="Times New Roman"/>
          <w:sz w:val="24"/>
          <w:szCs w:val="24"/>
        </w:rPr>
        <w:t>1.28</w:t>
      </w:r>
      <w:r>
        <w:rPr>
          <w:rFonts w:ascii="Times New Roman" w:eastAsiaTheme="minorHAnsi" w:hAnsi="Times New Roman"/>
          <w:sz w:val="24"/>
          <w:szCs w:val="24"/>
        </w:rPr>
        <w:t xml:space="preserve">  по</w:t>
      </w:r>
      <w:r w:rsidRPr="00A0374C">
        <w:rPr>
          <w:rFonts w:ascii="Times New Roman" w:eastAsiaTheme="minorHAnsi" w:hAnsi="Times New Roman"/>
          <w:sz w:val="24"/>
          <w:szCs w:val="24"/>
        </w:rPr>
        <w:t xml:space="preserve"> осуществлени</w:t>
      </w:r>
      <w:r>
        <w:rPr>
          <w:rFonts w:ascii="Times New Roman" w:eastAsiaTheme="minorHAnsi" w:hAnsi="Times New Roman"/>
          <w:sz w:val="24"/>
          <w:szCs w:val="24"/>
        </w:rPr>
        <w:t>ю</w:t>
      </w:r>
      <w:r w:rsidRPr="00A0374C">
        <w:rPr>
          <w:rFonts w:ascii="Times New Roman" w:eastAsiaTheme="minorHAnsi" w:hAnsi="Times New Roman"/>
          <w:sz w:val="24"/>
          <w:szCs w:val="24"/>
        </w:rPr>
        <w:t xml:space="preserve"> отдельного государственного полномочия по обеспечению жильем отдельных категорий граждан, установленных Федеральным </w:t>
      </w:r>
      <w:hyperlink r:id="rId11" w:history="1">
        <w:r w:rsidRPr="00A0374C">
          <w:rPr>
            <w:rFonts w:ascii="Times New Roman" w:eastAsiaTheme="minorHAnsi" w:hAnsi="Times New Roman"/>
            <w:sz w:val="24"/>
            <w:szCs w:val="24"/>
          </w:rPr>
          <w:t>законом</w:t>
        </w:r>
      </w:hyperlink>
      <w:r w:rsidRPr="00A0374C">
        <w:rPr>
          <w:rFonts w:ascii="Times New Roman" w:eastAsiaTheme="minorHAnsi" w:hAnsi="Times New Roman"/>
          <w:sz w:val="24"/>
          <w:szCs w:val="24"/>
        </w:rPr>
        <w:t xml:space="preserve"> от 12 января 1995 года N 5-ФЗ "О ветеранах",</w:t>
      </w:r>
      <w:r>
        <w:rPr>
          <w:rFonts w:ascii="Times New Roman" w:eastAsiaTheme="minorHAnsi" w:hAnsi="Times New Roman"/>
          <w:sz w:val="24"/>
          <w:szCs w:val="24"/>
        </w:rPr>
        <w:t xml:space="preserve"> </w:t>
      </w:r>
      <w:r w:rsidRPr="00A0374C">
        <w:rPr>
          <w:rFonts w:ascii="Times New Roman" w:eastAsiaTheme="minorHAnsi" w:hAnsi="Times New Roman"/>
          <w:sz w:val="24"/>
          <w:szCs w:val="24"/>
        </w:rPr>
        <w:t>и от 24 ноября 1995 года № 181-ФЗ «О социальной защите инвалидов в Российской Федерации»;</w:t>
      </w:r>
    </w:p>
    <w:p w:rsidR="00A13D39" w:rsidRPr="00A0374C" w:rsidRDefault="00A13D39" w:rsidP="00A13D39">
      <w:pPr>
        <w:pStyle w:val="a9"/>
        <w:autoSpaceDE w:val="0"/>
        <w:autoSpaceDN w:val="0"/>
        <w:adjustRightInd w:val="0"/>
        <w:ind w:left="0" w:firstLine="285"/>
        <w:jc w:val="both"/>
        <w:rPr>
          <w:rFonts w:ascii="Times New Roman" w:hAnsi="Times New Roman"/>
          <w:sz w:val="24"/>
          <w:szCs w:val="24"/>
        </w:rPr>
      </w:pPr>
      <w:r w:rsidRPr="00A0374C">
        <w:rPr>
          <w:rFonts w:ascii="Times New Roman" w:hAnsi="Times New Roman"/>
          <w:sz w:val="24"/>
          <w:szCs w:val="24"/>
        </w:rPr>
        <w:t xml:space="preserve"> </w:t>
      </w:r>
      <w:r>
        <w:rPr>
          <w:rFonts w:ascii="Times New Roman" w:hAnsi="Times New Roman"/>
          <w:sz w:val="24"/>
          <w:szCs w:val="24"/>
        </w:rPr>
        <w:t xml:space="preserve"> </w:t>
      </w:r>
      <w:r w:rsidRPr="00A0374C">
        <w:rPr>
          <w:rFonts w:ascii="Times New Roman" w:hAnsi="Times New Roman"/>
          <w:sz w:val="24"/>
          <w:szCs w:val="24"/>
        </w:rPr>
        <w:t>1.29</w:t>
      </w:r>
      <w:r>
        <w:rPr>
          <w:rFonts w:ascii="Times New Roman" w:hAnsi="Times New Roman"/>
          <w:sz w:val="24"/>
          <w:szCs w:val="24"/>
        </w:rPr>
        <w:t xml:space="preserve">   по</w:t>
      </w:r>
      <w:r w:rsidRPr="00A0374C">
        <w:rPr>
          <w:rFonts w:ascii="Times New Roman" w:hAnsi="Times New Roman"/>
          <w:sz w:val="24"/>
          <w:szCs w:val="24"/>
        </w:rPr>
        <w:t xml:space="preserve"> организаци</w:t>
      </w:r>
      <w:r>
        <w:rPr>
          <w:rFonts w:ascii="Times New Roman" w:hAnsi="Times New Roman"/>
          <w:sz w:val="24"/>
          <w:szCs w:val="24"/>
        </w:rPr>
        <w:t>и</w:t>
      </w:r>
      <w:r w:rsidRPr="00A0374C">
        <w:rPr>
          <w:rFonts w:ascii="Times New Roman" w:hAnsi="Times New Roman"/>
          <w:sz w:val="24"/>
          <w:szCs w:val="24"/>
        </w:rPr>
        <w:t xml:space="preserve"> и исполнени</w:t>
      </w:r>
      <w:r>
        <w:rPr>
          <w:rFonts w:ascii="Times New Roman" w:hAnsi="Times New Roman"/>
          <w:sz w:val="24"/>
          <w:szCs w:val="24"/>
        </w:rPr>
        <w:t>ю</w:t>
      </w:r>
      <w:r w:rsidRPr="00A0374C">
        <w:rPr>
          <w:rFonts w:ascii="Times New Roman" w:hAnsi="Times New Roman"/>
          <w:sz w:val="24"/>
          <w:szCs w:val="24"/>
        </w:rPr>
        <w:t xml:space="preserve"> органами местного самоуправления переданных </w:t>
      </w:r>
      <w:r>
        <w:rPr>
          <w:rFonts w:ascii="Times New Roman" w:hAnsi="Times New Roman"/>
          <w:sz w:val="24"/>
          <w:szCs w:val="24"/>
        </w:rPr>
        <w:t xml:space="preserve"> </w:t>
      </w:r>
      <w:r w:rsidRPr="00A0374C">
        <w:rPr>
          <w:rFonts w:ascii="Times New Roman" w:hAnsi="Times New Roman"/>
          <w:sz w:val="24"/>
          <w:szCs w:val="24"/>
        </w:rPr>
        <w:t>отдельных государственных полномочий Российской Федерации по обеспечению жилыми помещениями отдельных категорий граждан, уволенных с военной службы (службы), и приравненных к ним лиц;</w:t>
      </w:r>
    </w:p>
    <w:p w:rsidR="00A13D39" w:rsidRPr="00A0374C" w:rsidRDefault="00A13D39" w:rsidP="00A13D39">
      <w:pPr>
        <w:pStyle w:val="a9"/>
        <w:autoSpaceDE w:val="0"/>
        <w:autoSpaceDN w:val="0"/>
        <w:adjustRightInd w:val="0"/>
        <w:ind w:left="0" w:firstLine="426"/>
        <w:jc w:val="both"/>
        <w:rPr>
          <w:rFonts w:ascii="Times New Roman" w:eastAsiaTheme="minorHAnsi" w:hAnsi="Times New Roman"/>
          <w:sz w:val="24"/>
          <w:szCs w:val="24"/>
        </w:rPr>
      </w:pPr>
      <w:proofErr w:type="gramStart"/>
      <w:r>
        <w:rPr>
          <w:rFonts w:ascii="Times New Roman" w:eastAsiaTheme="minorHAnsi" w:hAnsi="Times New Roman"/>
          <w:sz w:val="24"/>
          <w:szCs w:val="24"/>
        </w:rPr>
        <w:t>1</w:t>
      </w:r>
      <w:r w:rsidRPr="00A0374C">
        <w:rPr>
          <w:rFonts w:ascii="Times New Roman" w:eastAsiaTheme="minorHAnsi" w:hAnsi="Times New Roman"/>
          <w:sz w:val="24"/>
          <w:szCs w:val="24"/>
        </w:rPr>
        <w:t>.30</w:t>
      </w:r>
      <w:r>
        <w:rPr>
          <w:rFonts w:ascii="Times New Roman" w:eastAsiaTheme="minorHAnsi" w:hAnsi="Times New Roman"/>
          <w:sz w:val="24"/>
          <w:szCs w:val="24"/>
        </w:rPr>
        <w:t xml:space="preserve">  по</w:t>
      </w:r>
      <w:r w:rsidRPr="00A0374C">
        <w:rPr>
          <w:rFonts w:ascii="Times New Roman" w:eastAsiaTheme="minorHAnsi" w:hAnsi="Times New Roman"/>
          <w:sz w:val="24"/>
          <w:szCs w:val="24"/>
        </w:rPr>
        <w:t xml:space="preserve"> осуществлени</w:t>
      </w:r>
      <w:r>
        <w:rPr>
          <w:rFonts w:ascii="Times New Roman" w:eastAsiaTheme="minorHAnsi" w:hAnsi="Times New Roman"/>
          <w:sz w:val="24"/>
          <w:szCs w:val="24"/>
        </w:rPr>
        <w:t>ю</w:t>
      </w:r>
      <w:r w:rsidRPr="00A0374C">
        <w:rPr>
          <w:rFonts w:ascii="Times New Roman" w:eastAsiaTheme="minorHAnsi" w:hAnsi="Times New Roman"/>
          <w:sz w:val="24"/>
          <w:szCs w:val="24"/>
        </w:rPr>
        <w:t xml:space="preserve"> отдельного государственного полномочия Ленинградской области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не имеющих закрепленного за ними жилого помещения, после пребывания в образовательном учреждении или в учреждении социального обслуживания, а также в учреждениях всех видов профессионального образования независимо от форм собственности либо</w:t>
      </w:r>
      <w:proofErr w:type="gramEnd"/>
      <w:r w:rsidRPr="00A0374C">
        <w:rPr>
          <w:rFonts w:ascii="Times New Roman" w:eastAsiaTheme="minorHAnsi" w:hAnsi="Times New Roman"/>
          <w:sz w:val="24"/>
          <w:szCs w:val="24"/>
        </w:rPr>
        <w:t xml:space="preserve"> по окончании службы в рядах Вооруженных Сил Российской Федерации, либо после возвращения из учреждений, исполняющих наказание в вид лишения свободы</w:t>
      </w:r>
      <w:r>
        <w:rPr>
          <w:rFonts w:ascii="Times New Roman" w:eastAsiaTheme="minorHAnsi" w:hAnsi="Times New Roman"/>
          <w:sz w:val="24"/>
          <w:szCs w:val="24"/>
        </w:rPr>
        <w:t>;</w:t>
      </w:r>
    </w:p>
    <w:p w:rsidR="00A13D39" w:rsidRPr="00A0374C" w:rsidRDefault="00A13D39" w:rsidP="00A13D39">
      <w:pPr>
        <w:pStyle w:val="a9"/>
        <w:autoSpaceDE w:val="0"/>
        <w:autoSpaceDN w:val="0"/>
        <w:adjustRightInd w:val="0"/>
        <w:ind w:left="0" w:firstLine="426"/>
        <w:jc w:val="both"/>
        <w:rPr>
          <w:rFonts w:ascii="Times New Roman" w:eastAsiaTheme="minorHAnsi" w:hAnsi="Times New Roman"/>
          <w:sz w:val="24"/>
          <w:szCs w:val="24"/>
        </w:rPr>
      </w:pPr>
      <w:r w:rsidRPr="00A0374C">
        <w:rPr>
          <w:rFonts w:ascii="Times New Roman" w:eastAsiaTheme="minorHAnsi" w:hAnsi="Times New Roman"/>
          <w:sz w:val="24"/>
          <w:szCs w:val="24"/>
        </w:rPr>
        <w:t>1.31</w:t>
      </w:r>
      <w:r>
        <w:rPr>
          <w:rFonts w:ascii="Times New Roman" w:eastAsiaTheme="minorHAnsi" w:hAnsi="Times New Roman"/>
          <w:sz w:val="24"/>
          <w:szCs w:val="24"/>
        </w:rPr>
        <w:t xml:space="preserve">   по</w:t>
      </w:r>
      <w:r w:rsidRPr="00A0374C">
        <w:rPr>
          <w:rFonts w:ascii="Times New Roman" w:eastAsiaTheme="minorHAnsi" w:hAnsi="Times New Roman"/>
          <w:sz w:val="24"/>
          <w:szCs w:val="24"/>
        </w:rPr>
        <w:t xml:space="preserve"> </w:t>
      </w:r>
      <w:r>
        <w:rPr>
          <w:rFonts w:ascii="Times New Roman" w:eastAsiaTheme="minorHAnsi" w:hAnsi="Times New Roman"/>
          <w:sz w:val="24"/>
          <w:szCs w:val="24"/>
        </w:rPr>
        <w:t>реализации мероприятий</w:t>
      </w:r>
      <w:r w:rsidRPr="00A0374C">
        <w:rPr>
          <w:rFonts w:ascii="Times New Roman" w:eastAsiaTheme="minorHAnsi" w:hAnsi="Times New Roman"/>
          <w:sz w:val="24"/>
          <w:szCs w:val="24"/>
        </w:rPr>
        <w:t xml:space="preserve"> долгосрочной целевой программы «Профилактика правонарушений и террористических угроз в Ленинградской области на 2013-2015 годы»</w:t>
      </w:r>
      <w:r>
        <w:rPr>
          <w:rFonts w:ascii="Times New Roman" w:eastAsiaTheme="minorHAnsi" w:hAnsi="Times New Roman"/>
          <w:sz w:val="24"/>
          <w:szCs w:val="24"/>
        </w:rPr>
        <w:t>;</w:t>
      </w:r>
    </w:p>
    <w:p w:rsidR="00A13D39" w:rsidRPr="00A0374C" w:rsidRDefault="00A13D39" w:rsidP="00A13D39">
      <w:pPr>
        <w:pStyle w:val="a9"/>
        <w:autoSpaceDE w:val="0"/>
        <w:autoSpaceDN w:val="0"/>
        <w:adjustRightInd w:val="0"/>
        <w:ind w:hanging="294"/>
        <w:jc w:val="both"/>
        <w:rPr>
          <w:rFonts w:ascii="Times New Roman" w:eastAsiaTheme="minorHAnsi" w:hAnsi="Times New Roman"/>
          <w:sz w:val="24"/>
          <w:szCs w:val="24"/>
        </w:rPr>
      </w:pPr>
      <w:r>
        <w:rPr>
          <w:rFonts w:ascii="Times New Roman" w:eastAsiaTheme="minorHAnsi" w:hAnsi="Times New Roman"/>
          <w:sz w:val="24"/>
          <w:szCs w:val="24"/>
        </w:rPr>
        <w:t>1</w:t>
      </w:r>
      <w:r w:rsidRPr="00A0374C">
        <w:rPr>
          <w:rFonts w:ascii="Times New Roman" w:eastAsiaTheme="minorHAnsi" w:hAnsi="Times New Roman"/>
          <w:sz w:val="24"/>
          <w:szCs w:val="24"/>
        </w:rPr>
        <w:t>.32</w:t>
      </w:r>
      <w:r>
        <w:rPr>
          <w:rFonts w:ascii="Times New Roman" w:eastAsiaTheme="minorHAnsi" w:hAnsi="Times New Roman"/>
          <w:sz w:val="24"/>
          <w:szCs w:val="24"/>
        </w:rPr>
        <w:t xml:space="preserve">   по </w:t>
      </w:r>
      <w:r w:rsidRPr="00A0374C">
        <w:rPr>
          <w:rFonts w:ascii="Times New Roman" w:eastAsiaTheme="minorHAnsi" w:hAnsi="Times New Roman"/>
          <w:sz w:val="24"/>
          <w:szCs w:val="24"/>
        </w:rPr>
        <w:t>приобретени</w:t>
      </w:r>
      <w:r>
        <w:rPr>
          <w:rFonts w:ascii="Times New Roman" w:eastAsiaTheme="minorHAnsi" w:hAnsi="Times New Roman"/>
          <w:sz w:val="24"/>
          <w:szCs w:val="24"/>
        </w:rPr>
        <w:t>ю</w:t>
      </w:r>
      <w:r w:rsidRPr="00A0374C">
        <w:rPr>
          <w:rFonts w:ascii="Times New Roman" w:eastAsiaTheme="minorHAnsi" w:hAnsi="Times New Roman"/>
          <w:sz w:val="24"/>
          <w:szCs w:val="24"/>
        </w:rPr>
        <w:t xml:space="preserve"> автономных источников электроснабжения</w:t>
      </w:r>
      <w:r>
        <w:rPr>
          <w:rFonts w:ascii="Times New Roman" w:eastAsiaTheme="minorHAnsi" w:hAnsi="Times New Roman"/>
          <w:sz w:val="24"/>
          <w:szCs w:val="24"/>
        </w:rPr>
        <w:t>;</w:t>
      </w:r>
    </w:p>
    <w:p w:rsidR="00A13D39" w:rsidRPr="00A9664E" w:rsidRDefault="00A13D39" w:rsidP="00A13D39">
      <w:pPr>
        <w:pStyle w:val="a9"/>
        <w:autoSpaceDE w:val="0"/>
        <w:autoSpaceDN w:val="0"/>
        <w:adjustRightInd w:val="0"/>
        <w:ind w:left="0" w:firstLine="426"/>
        <w:jc w:val="both"/>
        <w:rPr>
          <w:rFonts w:ascii="Times New Roman" w:eastAsiaTheme="minorHAnsi" w:hAnsi="Times New Roman"/>
          <w:sz w:val="24"/>
          <w:szCs w:val="24"/>
        </w:rPr>
      </w:pPr>
      <w:r w:rsidRPr="00A9664E">
        <w:rPr>
          <w:rFonts w:ascii="Times New Roman" w:eastAsiaTheme="minorHAnsi" w:hAnsi="Times New Roman"/>
          <w:sz w:val="24"/>
          <w:szCs w:val="24"/>
        </w:rPr>
        <w:t>1.33</w:t>
      </w:r>
      <w:r>
        <w:rPr>
          <w:rFonts w:ascii="Times New Roman" w:eastAsiaTheme="minorHAnsi" w:hAnsi="Times New Roman"/>
          <w:sz w:val="24"/>
          <w:szCs w:val="24"/>
        </w:rPr>
        <w:t xml:space="preserve"> </w:t>
      </w:r>
      <w:r w:rsidRPr="00A9664E">
        <w:rPr>
          <w:rFonts w:ascii="Times New Roman" w:eastAsiaTheme="minorHAnsi" w:hAnsi="Times New Roman"/>
          <w:sz w:val="24"/>
          <w:szCs w:val="24"/>
        </w:rPr>
        <w:t>по бюджетному инвестированию в объекты капитального строительства собственности муниципальных образований (строительство газопроводов);</w:t>
      </w:r>
    </w:p>
    <w:p w:rsidR="00A13D39" w:rsidRDefault="00A13D39" w:rsidP="00A13D39">
      <w:pPr>
        <w:pStyle w:val="a9"/>
        <w:tabs>
          <w:tab w:val="left" w:pos="0"/>
        </w:tabs>
        <w:autoSpaceDE w:val="0"/>
        <w:autoSpaceDN w:val="0"/>
        <w:adjustRightInd w:val="0"/>
        <w:ind w:left="0" w:firstLine="426"/>
        <w:jc w:val="both"/>
        <w:rPr>
          <w:rFonts w:ascii="Times New Roman" w:hAnsi="Times New Roman"/>
          <w:sz w:val="24"/>
          <w:szCs w:val="24"/>
        </w:rPr>
      </w:pPr>
      <w:proofErr w:type="gramStart"/>
      <w:r w:rsidRPr="008E0EEA">
        <w:rPr>
          <w:rFonts w:ascii="Times New Roman" w:hAnsi="Times New Roman"/>
          <w:sz w:val="24"/>
          <w:szCs w:val="24"/>
        </w:rPr>
        <w:t>1.</w:t>
      </w:r>
      <w:r>
        <w:rPr>
          <w:rFonts w:ascii="Times New Roman" w:hAnsi="Times New Roman"/>
          <w:sz w:val="24"/>
          <w:szCs w:val="24"/>
        </w:rPr>
        <w:t>34  по организации питания</w:t>
      </w:r>
      <w:r w:rsidRPr="008E0EEA">
        <w:rPr>
          <w:rFonts w:ascii="Times New Roman" w:hAnsi="Times New Roman"/>
          <w:sz w:val="24"/>
          <w:szCs w:val="24"/>
        </w:rPr>
        <w:t xml:space="preserve"> обучающихся в общеобразовательных учреждениях, расположенных на территории Ленинградской области</w:t>
      </w:r>
      <w:r>
        <w:rPr>
          <w:rFonts w:ascii="Times New Roman" w:hAnsi="Times New Roman"/>
          <w:sz w:val="24"/>
          <w:szCs w:val="24"/>
        </w:rPr>
        <w:t>;</w:t>
      </w:r>
      <w:proofErr w:type="gramEnd"/>
    </w:p>
    <w:p w:rsidR="00A13D39" w:rsidRDefault="00A13D39" w:rsidP="00A13D39">
      <w:pPr>
        <w:pStyle w:val="a9"/>
        <w:tabs>
          <w:tab w:val="left" w:pos="284"/>
        </w:tabs>
        <w:autoSpaceDE w:val="0"/>
        <w:autoSpaceDN w:val="0"/>
        <w:adjustRightInd w:val="0"/>
        <w:ind w:left="426" w:hanging="709"/>
        <w:jc w:val="both"/>
        <w:rPr>
          <w:rFonts w:ascii="Times New Roman" w:hAnsi="Times New Roman"/>
          <w:sz w:val="24"/>
          <w:szCs w:val="24"/>
        </w:rPr>
      </w:pPr>
      <w:r>
        <w:rPr>
          <w:rFonts w:ascii="Times New Roman" w:hAnsi="Times New Roman"/>
          <w:sz w:val="24"/>
          <w:szCs w:val="24"/>
        </w:rPr>
        <w:t xml:space="preserve">            1.</w:t>
      </w:r>
      <w:r w:rsidRPr="008E0EEA">
        <w:rPr>
          <w:rFonts w:ascii="Times New Roman" w:hAnsi="Times New Roman"/>
          <w:sz w:val="24"/>
          <w:szCs w:val="24"/>
        </w:rPr>
        <w:t>35</w:t>
      </w:r>
      <w:r>
        <w:rPr>
          <w:rFonts w:ascii="Times New Roman" w:hAnsi="Times New Roman"/>
          <w:sz w:val="24"/>
          <w:szCs w:val="24"/>
        </w:rPr>
        <w:t xml:space="preserve">  по</w:t>
      </w:r>
      <w:r w:rsidRPr="008E0EEA">
        <w:rPr>
          <w:rFonts w:ascii="Times New Roman" w:hAnsi="Times New Roman"/>
          <w:sz w:val="24"/>
          <w:szCs w:val="24"/>
        </w:rPr>
        <w:t xml:space="preserve"> выплат</w:t>
      </w:r>
      <w:r>
        <w:rPr>
          <w:rFonts w:ascii="Times New Roman" w:hAnsi="Times New Roman"/>
          <w:sz w:val="24"/>
          <w:szCs w:val="24"/>
        </w:rPr>
        <w:t>е</w:t>
      </w:r>
      <w:r w:rsidRPr="008E0EEA">
        <w:rPr>
          <w:rFonts w:ascii="Times New Roman" w:hAnsi="Times New Roman"/>
          <w:sz w:val="24"/>
          <w:szCs w:val="24"/>
        </w:rPr>
        <w:t xml:space="preserve"> ежемесячного денежного вознаграждения за классное руководство</w:t>
      </w:r>
      <w:r>
        <w:rPr>
          <w:rFonts w:ascii="Times New Roman" w:hAnsi="Times New Roman"/>
          <w:sz w:val="24"/>
          <w:szCs w:val="24"/>
        </w:rPr>
        <w:t>;</w:t>
      </w:r>
      <w:r w:rsidRPr="008E0EEA">
        <w:rPr>
          <w:rFonts w:ascii="Times New Roman" w:hAnsi="Times New Roman"/>
          <w:sz w:val="24"/>
          <w:szCs w:val="24"/>
        </w:rPr>
        <w:t xml:space="preserve"> </w:t>
      </w:r>
      <w:r>
        <w:rPr>
          <w:rFonts w:ascii="Times New Roman" w:hAnsi="Times New Roman"/>
          <w:sz w:val="24"/>
          <w:szCs w:val="24"/>
        </w:rPr>
        <w:t xml:space="preserve">   1.36  по</w:t>
      </w:r>
      <w:r w:rsidRPr="008E0EEA">
        <w:rPr>
          <w:rFonts w:ascii="Times New Roman" w:hAnsi="Times New Roman"/>
          <w:sz w:val="24"/>
          <w:szCs w:val="24"/>
        </w:rPr>
        <w:t xml:space="preserve"> выплат</w:t>
      </w:r>
      <w:r>
        <w:rPr>
          <w:rFonts w:ascii="Times New Roman" w:hAnsi="Times New Roman"/>
          <w:sz w:val="24"/>
          <w:szCs w:val="24"/>
        </w:rPr>
        <w:t>е</w:t>
      </w:r>
      <w:r w:rsidRPr="008E0EEA">
        <w:rPr>
          <w:rFonts w:ascii="Times New Roman" w:hAnsi="Times New Roman"/>
          <w:sz w:val="24"/>
          <w:szCs w:val="24"/>
        </w:rPr>
        <w:t xml:space="preserve"> компенсации части  платы за содержание ребенка в </w:t>
      </w:r>
      <w:proofErr w:type="gramStart"/>
      <w:r w:rsidRPr="008E0EEA">
        <w:rPr>
          <w:rFonts w:ascii="Times New Roman" w:hAnsi="Times New Roman"/>
          <w:sz w:val="24"/>
          <w:szCs w:val="24"/>
        </w:rPr>
        <w:t>образовательных</w:t>
      </w:r>
      <w:proofErr w:type="gramEnd"/>
      <w:r w:rsidRPr="008E0EEA">
        <w:rPr>
          <w:rFonts w:ascii="Times New Roman" w:hAnsi="Times New Roman"/>
          <w:sz w:val="24"/>
          <w:szCs w:val="24"/>
        </w:rPr>
        <w:t xml:space="preserve"> </w:t>
      </w:r>
      <w:r>
        <w:rPr>
          <w:rFonts w:ascii="Times New Roman" w:hAnsi="Times New Roman"/>
          <w:sz w:val="24"/>
          <w:szCs w:val="24"/>
        </w:rPr>
        <w:t xml:space="preserve">  </w:t>
      </w:r>
    </w:p>
    <w:p w:rsidR="00A13D39" w:rsidRPr="008E0EEA" w:rsidRDefault="00A13D39" w:rsidP="00A13D39">
      <w:pPr>
        <w:pStyle w:val="a9"/>
        <w:tabs>
          <w:tab w:val="left" w:pos="0"/>
          <w:tab w:val="left" w:pos="284"/>
        </w:tabs>
        <w:autoSpaceDE w:val="0"/>
        <w:autoSpaceDN w:val="0"/>
        <w:adjustRightInd w:val="0"/>
        <w:ind w:left="0" w:hanging="283"/>
        <w:jc w:val="both"/>
        <w:rPr>
          <w:rFonts w:ascii="Times New Roman" w:hAnsi="Times New Roman"/>
          <w:sz w:val="24"/>
          <w:szCs w:val="24"/>
        </w:rPr>
      </w:pPr>
      <w:r>
        <w:rPr>
          <w:rFonts w:ascii="Times New Roman" w:hAnsi="Times New Roman"/>
          <w:sz w:val="24"/>
          <w:szCs w:val="24"/>
        </w:rPr>
        <w:t xml:space="preserve">     </w:t>
      </w:r>
      <w:proofErr w:type="gramStart"/>
      <w:r w:rsidRPr="008E0EEA">
        <w:rPr>
          <w:rFonts w:ascii="Times New Roman" w:hAnsi="Times New Roman"/>
          <w:sz w:val="24"/>
          <w:szCs w:val="24"/>
        </w:rPr>
        <w:t>организациях</w:t>
      </w:r>
      <w:proofErr w:type="gramEnd"/>
      <w:r w:rsidRPr="008E0EEA">
        <w:rPr>
          <w:rFonts w:ascii="Times New Roman" w:hAnsi="Times New Roman"/>
          <w:sz w:val="24"/>
          <w:szCs w:val="24"/>
        </w:rPr>
        <w:t xml:space="preserve">, реализующих основную общеобразовательную программу </w:t>
      </w:r>
      <w:r>
        <w:rPr>
          <w:rFonts w:ascii="Times New Roman" w:hAnsi="Times New Roman"/>
          <w:sz w:val="24"/>
          <w:szCs w:val="24"/>
        </w:rPr>
        <w:t xml:space="preserve">                       </w:t>
      </w:r>
    </w:p>
    <w:p w:rsidR="00A13D39" w:rsidRDefault="00A13D39" w:rsidP="00A13D39">
      <w:pPr>
        <w:pStyle w:val="a9"/>
        <w:tabs>
          <w:tab w:val="left" w:pos="284"/>
        </w:tabs>
        <w:autoSpaceDE w:val="0"/>
        <w:autoSpaceDN w:val="0"/>
        <w:adjustRightInd w:val="0"/>
        <w:ind w:left="426" w:hanging="709"/>
        <w:jc w:val="both"/>
        <w:rPr>
          <w:rFonts w:ascii="Times New Roman" w:hAnsi="Times New Roman"/>
          <w:sz w:val="24"/>
          <w:szCs w:val="24"/>
        </w:rPr>
      </w:pPr>
      <w:r>
        <w:rPr>
          <w:rFonts w:ascii="Times New Roman" w:hAnsi="Times New Roman"/>
          <w:sz w:val="24"/>
          <w:szCs w:val="24"/>
        </w:rPr>
        <w:t xml:space="preserve">     </w:t>
      </w:r>
      <w:r w:rsidRPr="008E0EEA">
        <w:rPr>
          <w:rFonts w:ascii="Times New Roman" w:hAnsi="Times New Roman"/>
          <w:sz w:val="24"/>
          <w:szCs w:val="24"/>
        </w:rPr>
        <w:t>дошкольного образования</w:t>
      </w:r>
      <w:r>
        <w:rPr>
          <w:rFonts w:ascii="Times New Roman" w:hAnsi="Times New Roman"/>
          <w:sz w:val="24"/>
          <w:szCs w:val="24"/>
        </w:rPr>
        <w:t>;</w:t>
      </w:r>
    </w:p>
    <w:p w:rsidR="00A13D39" w:rsidRDefault="00A13D39" w:rsidP="00A13D39">
      <w:pPr>
        <w:pStyle w:val="a9"/>
        <w:tabs>
          <w:tab w:val="left" w:pos="284"/>
        </w:tabs>
        <w:autoSpaceDE w:val="0"/>
        <w:autoSpaceDN w:val="0"/>
        <w:adjustRightInd w:val="0"/>
        <w:ind w:left="0" w:hanging="283"/>
        <w:jc w:val="both"/>
        <w:rPr>
          <w:rFonts w:ascii="Times New Roman" w:hAnsi="Times New Roman"/>
          <w:sz w:val="24"/>
          <w:szCs w:val="24"/>
        </w:rPr>
      </w:pPr>
      <w:r>
        <w:rPr>
          <w:rFonts w:ascii="Times New Roman" w:hAnsi="Times New Roman"/>
          <w:sz w:val="24"/>
          <w:szCs w:val="24"/>
        </w:rPr>
        <w:lastRenderedPageBreak/>
        <w:t xml:space="preserve">            </w:t>
      </w:r>
      <w:r w:rsidRPr="003D656D">
        <w:rPr>
          <w:rFonts w:ascii="Times New Roman" w:hAnsi="Times New Roman"/>
          <w:sz w:val="24"/>
          <w:szCs w:val="24"/>
        </w:rPr>
        <w:t>1.37</w:t>
      </w:r>
      <w:r>
        <w:rPr>
          <w:rFonts w:ascii="Times New Roman" w:hAnsi="Times New Roman"/>
          <w:sz w:val="24"/>
          <w:szCs w:val="24"/>
        </w:rPr>
        <w:t xml:space="preserve"> </w:t>
      </w:r>
      <w:r w:rsidRPr="003D656D">
        <w:rPr>
          <w:rFonts w:ascii="Times New Roman" w:hAnsi="Times New Roman"/>
          <w:sz w:val="24"/>
          <w:szCs w:val="24"/>
        </w:rPr>
        <w:t>по реализации основных общеобразовательных программ в части финансирования расходов на оплату труда работников общеобразовательных учреждений Ленинградской области, расходов на учебники, учебные пособия, расходные материалы и хозяйственные нужды;</w:t>
      </w:r>
      <w:r>
        <w:rPr>
          <w:rFonts w:ascii="Times New Roman" w:hAnsi="Times New Roman"/>
          <w:sz w:val="24"/>
          <w:szCs w:val="24"/>
        </w:rPr>
        <w:t xml:space="preserve">                               </w:t>
      </w:r>
    </w:p>
    <w:p w:rsidR="00A13D39" w:rsidRDefault="00A13D39" w:rsidP="00A13D39">
      <w:pPr>
        <w:pStyle w:val="a9"/>
        <w:tabs>
          <w:tab w:val="left" w:pos="284"/>
        </w:tabs>
        <w:autoSpaceDE w:val="0"/>
        <w:autoSpaceDN w:val="0"/>
        <w:adjustRightInd w:val="0"/>
        <w:ind w:left="0" w:hanging="283"/>
        <w:jc w:val="both"/>
        <w:rPr>
          <w:rFonts w:ascii="Times New Roman" w:hAnsi="Times New Roman"/>
          <w:sz w:val="24"/>
          <w:szCs w:val="24"/>
        </w:rPr>
      </w:pPr>
      <w:r>
        <w:rPr>
          <w:rFonts w:ascii="Times New Roman" w:hAnsi="Times New Roman"/>
          <w:sz w:val="24"/>
          <w:szCs w:val="24"/>
        </w:rPr>
        <w:t xml:space="preserve">            </w:t>
      </w:r>
      <w:r w:rsidRPr="003D656D">
        <w:rPr>
          <w:rFonts w:ascii="Times New Roman" w:hAnsi="Times New Roman"/>
          <w:sz w:val="24"/>
          <w:szCs w:val="24"/>
        </w:rPr>
        <w:t>1.38</w:t>
      </w:r>
      <w:r>
        <w:rPr>
          <w:rFonts w:ascii="Times New Roman" w:hAnsi="Times New Roman"/>
          <w:sz w:val="24"/>
          <w:szCs w:val="24"/>
        </w:rPr>
        <w:t xml:space="preserve">  </w:t>
      </w:r>
      <w:r w:rsidRPr="003D656D">
        <w:rPr>
          <w:rFonts w:ascii="Times New Roman" w:hAnsi="Times New Roman"/>
          <w:sz w:val="24"/>
          <w:szCs w:val="24"/>
        </w:rPr>
        <w:t xml:space="preserve">по реализации </w:t>
      </w:r>
      <w:r w:rsidRPr="003D656D">
        <w:rPr>
          <w:rFonts w:ascii="Times New Roman" w:hAnsi="Times New Roman"/>
          <w:sz w:val="24"/>
          <w:szCs w:val="24"/>
        </w:rPr>
        <w:tab/>
        <w:t>мероприятий долгосрочной целевой программы «Дети Ленинградской области» 2011-2013 годы;</w:t>
      </w:r>
    </w:p>
    <w:p w:rsidR="00A13D39" w:rsidRPr="003D656D" w:rsidRDefault="00A13D39" w:rsidP="00A13D39">
      <w:pPr>
        <w:pStyle w:val="a9"/>
        <w:tabs>
          <w:tab w:val="left" w:pos="284"/>
        </w:tabs>
        <w:autoSpaceDE w:val="0"/>
        <w:autoSpaceDN w:val="0"/>
        <w:adjustRightInd w:val="0"/>
        <w:ind w:left="0" w:hanging="283"/>
        <w:jc w:val="both"/>
        <w:rPr>
          <w:rFonts w:ascii="Times New Roman" w:hAnsi="Times New Roman"/>
          <w:sz w:val="24"/>
          <w:szCs w:val="24"/>
        </w:rPr>
      </w:pPr>
      <w:r w:rsidRPr="00D8150B">
        <w:rPr>
          <w:sz w:val="24"/>
          <w:szCs w:val="24"/>
        </w:rPr>
        <w:t xml:space="preserve">            </w:t>
      </w:r>
      <w:r w:rsidRPr="003D656D">
        <w:rPr>
          <w:rFonts w:ascii="Times New Roman" w:hAnsi="Times New Roman"/>
          <w:sz w:val="24"/>
          <w:szCs w:val="24"/>
        </w:rPr>
        <w:t>1.39</w:t>
      </w:r>
      <w:r>
        <w:rPr>
          <w:rFonts w:ascii="Times New Roman" w:hAnsi="Times New Roman"/>
          <w:sz w:val="24"/>
          <w:szCs w:val="24"/>
        </w:rPr>
        <w:t xml:space="preserve"> </w:t>
      </w:r>
      <w:r w:rsidRPr="003D656D">
        <w:rPr>
          <w:rFonts w:ascii="Times New Roman" w:hAnsi="Times New Roman"/>
          <w:sz w:val="24"/>
          <w:szCs w:val="24"/>
        </w:rPr>
        <w:t>по обеспечению стимулирующих выплат воспитателям и помощникам воспитателей (младшим воспитателям) в муниципальных образовательных учреждениях реализующих основную общеобразовательную программу дошкольного образования;</w:t>
      </w:r>
    </w:p>
    <w:p w:rsidR="00A13D39" w:rsidRPr="00D8150B" w:rsidRDefault="00A13D39" w:rsidP="00A13D39">
      <w:pPr>
        <w:ind w:firstLine="426"/>
        <w:jc w:val="both"/>
        <w:outlineLvl w:val="1"/>
        <w:rPr>
          <w:sz w:val="24"/>
          <w:szCs w:val="24"/>
        </w:rPr>
      </w:pPr>
      <w:r>
        <w:rPr>
          <w:sz w:val="24"/>
          <w:szCs w:val="24"/>
        </w:rPr>
        <w:t xml:space="preserve"> </w:t>
      </w:r>
      <w:r w:rsidRPr="00D8150B">
        <w:rPr>
          <w:sz w:val="24"/>
          <w:szCs w:val="24"/>
        </w:rPr>
        <w:t>1.</w:t>
      </w:r>
      <w:r>
        <w:rPr>
          <w:sz w:val="24"/>
          <w:szCs w:val="24"/>
        </w:rPr>
        <w:t>40 по</w:t>
      </w:r>
      <w:r w:rsidRPr="00D8150B">
        <w:rPr>
          <w:sz w:val="24"/>
          <w:szCs w:val="24"/>
        </w:rPr>
        <w:t xml:space="preserve"> реализаци</w:t>
      </w:r>
      <w:r>
        <w:rPr>
          <w:sz w:val="24"/>
          <w:szCs w:val="24"/>
        </w:rPr>
        <w:t>и</w:t>
      </w:r>
      <w:r w:rsidRPr="00D8150B">
        <w:rPr>
          <w:sz w:val="24"/>
          <w:szCs w:val="24"/>
        </w:rPr>
        <w:t xml:space="preserve"> мероприятий долгосрочной целевой программы «Развитие дошкольного образования в Ленинград</w:t>
      </w:r>
      <w:r>
        <w:rPr>
          <w:sz w:val="24"/>
          <w:szCs w:val="24"/>
        </w:rPr>
        <w:t>ской области» на 2011-2013 годы;</w:t>
      </w:r>
    </w:p>
    <w:p w:rsidR="00A13D39" w:rsidRPr="00D8150B" w:rsidRDefault="00A13D39" w:rsidP="00A13D39">
      <w:pPr>
        <w:tabs>
          <w:tab w:val="left" w:pos="0"/>
        </w:tabs>
        <w:ind w:hanging="993"/>
        <w:jc w:val="both"/>
        <w:outlineLvl w:val="1"/>
        <w:rPr>
          <w:sz w:val="24"/>
          <w:szCs w:val="24"/>
        </w:rPr>
      </w:pPr>
      <w:r w:rsidRPr="00D8150B">
        <w:rPr>
          <w:sz w:val="24"/>
          <w:szCs w:val="24"/>
        </w:rPr>
        <w:tab/>
      </w:r>
      <w:r>
        <w:rPr>
          <w:sz w:val="24"/>
          <w:szCs w:val="24"/>
        </w:rPr>
        <w:t xml:space="preserve">        </w:t>
      </w:r>
      <w:r w:rsidRPr="00D8150B">
        <w:rPr>
          <w:sz w:val="24"/>
          <w:szCs w:val="24"/>
        </w:rPr>
        <w:t>1.</w:t>
      </w:r>
      <w:r>
        <w:rPr>
          <w:sz w:val="24"/>
          <w:szCs w:val="24"/>
        </w:rPr>
        <w:t>41   по реализации</w:t>
      </w:r>
      <w:r w:rsidRPr="00D8150B">
        <w:rPr>
          <w:sz w:val="24"/>
          <w:szCs w:val="24"/>
        </w:rPr>
        <w:t xml:space="preserve"> </w:t>
      </w:r>
      <w:r w:rsidRPr="00D8150B">
        <w:rPr>
          <w:sz w:val="24"/>
          <w:szCs w:val="24"/>
        </w:rPr>
        <w:tab/>
        <w:t>мероприятий долгосрочной целевой программы «Приоритетные направления развития образования Ленинградс</w:t>
      </w:r>
      <w:r>
        <w:rPr>
          <w:sz w:val="24"/>
          <w:szCs w:val="24"/>
        </w:rPr>
        <w:t>кой области на 2011-2015 годы»;</w:t>
      </w:r>
    </w:p>
    <w:p w:rsidR="00A13D39" w:rsidRPr="00D8150B" w:rsidRDefault="00A13D39" w:rsidP="00A13D39">
      <w:pPr>
        <w:ind w:firstLine="426"/>
        <w:jc w:val="both"/>
        <w:outlineLvl w:val="1"/>
        <w:rPr>
          <w:sz w:val="24"/>
          <w:szCs w:val="24"/>
        </w:rPr>
      </w:pPr>
      <w:r>
        <w:rPr>
          <w:sz w:val="24"/>
          <w:szCs w:val="24"/>
        </w:rPr>
        <w:t xml:space="preserve"> </w:t>
      </w:r>
      <w:r w:rsidRPr="00D8150B">
        <w:rPr>
          <w:sz w:val="24"/>
          <w:szCs w:val="24"/>
        </w:rPr>
        <w:t>1.</w:t>
      </w:r>
      <w:r>
        <w:rPr>
          <w:sz w:val="24"/>
          <w:szCs w:val="24"/>
        </w:rPr>
        <w:t>42   по</w:t>
      </w:r>
      <w:r w:rsidRPr="00D8150B">
        <w:rPr>
          <w:sz w:val="24"/>
          <w:szCs w:val="24"/>
        </w:rPr>
        <w:t xml:space="preserve"> содержани</w:t>
      </w:r>
      <w:r>
        <w:rPr>
          <w:sz w:val="24"/>
          <w:szCs w:val="24"/>
        </w:rPr>
        <w:t>ю муниципальных детских домов;</w:t>
      </w:r>
    </w:p>
    <w:p w:rsidR="00A13D39" w:rsidRPr="00D8150B" w:rsidRDefault="00A13D39" w:rsidP="00A13D39">
      <w:pPr>
        <w:tabs>
          <w:tab w:val="left" w:pos="426"/>
        </w:tabs>
        <w:jc w:val="both"/>
        <w:outlineLvl w:val="1"/>
        <w:rPr>
          <w:sz w:val="24"/>
          <w:szCs w:val="24"/>
        </w:rPr>
      </w:pPr>
      <w:r w:rsidRPr="00D8150B">
        <w:rPr>
          <w:sz w:val="24"/>
          <w:szCs w:val="24"/>
        </w:rPr>
        <w:tab/>
      </w:r>
      <w:r>
        <w:rPr>
          <w:sz w:val="24"/>
          <w:szCs w:val="24"/>
        </w:rPr>
        <w:t xml:space="preserve"> </w:t>
      </w:r>
      <w:r w:rsidRPr="00D8150B">
        <w:rPr>
          <w:sz w:val="24"/>
          <w:szCs w:val="24"/>
        </w:rPr>
        <w:t>1.</w:t>
      </w:r>
      <w:r>
        <w:rPr>
          <w:sz w:val="24"/>
          <w:szCs w:val="24"/>
        </w:rPr>
        <w:t>43  по</w:t>
      </w:r>
      <w:r w:rsidRPr="00D8150B">
        <w:rPr>
          <w:sz w:val="24"/>
          <w:szCs w:val="24"/>
        </w:rPr>
        <w:t xml:space="preserve"> </w:t>
      </w:r>
      <w:r>
        <w:rPr>
          <w:sz w:val="24"/>
          <w:szCs w:val="24"/>
        </w:rPr>
        <w:t xml:space="preserve">реализации мероприятий </w:t>
      </w:r>
      <w:r w:rsidRPr="00D8150B">
        <w:rPr>
          <w:sz w:val="24"/>
          <w:szCs w:val="24"/>
        </w:rPr>
        <w:t>долгосрочной  целевой программы  «Укрепление материально-технической базы образовательных учреждений Ленинградской области на 2013-2015 годы</w:t>
      </w:r>
      <w:r>
        <w:rPr>
          <w:sz w:val="24"/>
          <w:szCs w:val="24"/>
        </w:rPr>
        <w:t>»;</w:t>
      </w:r>
    </w:p>
    <w:p w:rsidR="00A13D39" w:rsidRPr="00D8150B" w:rsidRDefault="00A13D39" w:rsidP="00A13D39">
      <w:pPr>
        <w:jc w:val="both"/>
        <w:outlineLvl w:val="1"/>
        <w:rPr>
          <w:sz w:val="24"/>
          <w:szCs w:val="24"/>
        </w:rPr>
      </w:pPr>
      <w:r w:rsidRPr="00D8150B">
        <w:rPr>
          <w:sz w:val="24"/>
          <w:szCs w:val="24"/>
        </w:rPr>
        <w:t xml:space="preserve">        1.</w:t>
      </w:r>
      <w:r>
        <w:rPr>
          <w:sz w:val="24"/>
          <w:szCs w:val="24"/>
        </w:rPr>
        <w:t>44   по</w:t>
      </w:r>
      <w:r w:rsidRPr="00D8150B">
        <w:rPr>
          <w:sz w:val="24"/>
          <w:szCs w:val="24"/>
        </w:rPr>
        <w:t xml:space="preserve"> модернизаци</w:t>
      </w:r>
      <w:r>
        <w:rPr>
          <w:sz w:val="24"/>
          <w:szCs w:val="24"/>
        </w:rPr>
        <w:t>и</w:t>
      </w:r>
      <w:r w:rsidRPr="00D8150B">
        <w:rPr>
          <w:sz w:val="24"/>
          <w:szCs w:val="24"/>
        </w:rPr>
        <w:t xml:space="preserve"> региональных систем общего образования</w:t>
      </w:r>
      <w:r>
        <w:rPr>
          <w:sz w:val="24"/>
          <w:szCs w:val="24"/>
        </w:rPr>
        <w:t>;</w:t>
      </w:r>
    </w:p>
    <w:p w:rsidR="00A13D39" w:rsidRPr="00D8150B" w:rsidRDefault="00A13D39" w:rsidP="00A13D39">
      <w:pPr>
        <w:jc w:val="both"/>
        <w:rPr>
          <w:sz w:val="24"/>
          <w:szCs w:val="24"/>
        </w:rPr>
      </w:pPr>
      <w:r>
        <w:rPr>
          <w:sz w:val="24"/>
          <w:szCs w:val="24"/>
        </w:rPr>
        <w:t xml:space="preserve">        </w:t>
      </w:r>
      <w:r w:rsidRPr="00D8150B">
        <w:rPr>
          <w:sz w:val="24"/>
          <w:szCs w:val="24"/>
        </w:rPr>
        <w:t>1.</w:t>
      </w:r>
      <w:r>
        <w:rPr>
          <w:sz w:val="24"/>
          <w:szCs w:val="24"/>
        </w:rPr>
        <w:t>45   по</w:t>
      </w:r>
      <w:r w:rsidRPr="00D8150B">
        <w:rPr>
          <w:sz w:val="24"/>
          <w:szCs w:val="24"/>
        </w:rPr>
        <w:t xml:space="preserve"> </w:t>
      </w:r>
      <w:proofErr w:type="gramStart"/>
      <w:r w:rsidRPr="00D8150B">
        <w:rPr>
          <w:sz w:val="24"/>
          <w:szCs w:val="24"/>
        </w:rPr>
        <w:t>дистанционно</w:t>
      </w:r>
      <w:r>
        <w:rPr>
          <w:sz w:val="24"/>
          <w:szCs w:val="24"/>
        </w:rPr>
        <w:t>му</w:t>
      </w:r>
      <w:proofErr w:type="gramEnd"/>
      <w:r w:rsidRPr="00D8150B">
        <w:rPr>
          <w:sz w:val="24"/>
          <w:szCs w:val="24"/>
        </w:rPr>
        <w:t xml:space="preserve"> образование детей-инвалидов</w:t>
      </w:r>
      <w:r>
        <w:rPr>
          <w:sz w:val="24"/>
          <w:szCs w:val="24"/>
        </w:rPr>
        <w:t>;</w:t>
      </w:r>
    </w:p>
    <w:p w:rsidR="00A13D39" w:rsidRPr="00046360" w:rsidRDefault="00A13D39" w:rsidP="00A13D39">
      <w:pPr>
        <w:ind w:hanging="993"/>
        <w:jc w:val="both"/>
        <w:outlineLvl w:val="1"/>
        <w:rPr>
          <w:sz w:val="24"/>
          <w:szCs w:val="24"/>
        </w:rPr>
      </w:pPr>
      <w:r>
        <w:rPr>
          <w:sz w:val="24"/>
          <w:szCs w:val="24"/>
        </w:rPr>
        <w:t xml:space="preserve">                         </w:t>
      </w:r>
      <w:r w:rsidRPr="00046360">
        <w:rPr>
          <w:sz w:val="24"/>
          <w:szCs w:val="24"/>
        </w:rPr>
        <w:t>1.</w:t>
      </w:r>
      <w:r>
        <w:rPr>
          <w:sz w:val="24"/>
          <w:szCs w:val="24"/>
        </w:rPr>
        <w:t>46 по</w:t>
      </w:r>
      <w:r w:rsidRPr="00046360">
        <w:rPr>
          <w:sz w:val="24"/>
          <w:szCs w:val="24"/>
        </w:rPr>
        <w:t xml:space="preserve"> развити</w:t>
      </w:r>
      <w:r>
        <w:rPr>
          <w:sz w:val="24"/>
          <w:szCs w:val="24"/>
        </w:rPr>
        <w:t>ю</w:t>
      </w:r>
      <w:r w:rsidRPr="00046360">
        <w:rPr>
          <w:sz w:val="24"/>
          <w:szCs w:val="24"/>
        </w:rPr>
        <w:t xml:space="preserve"> и поддержк</w:t>
      </w:r>
      <w:r>
        <w:rPr>
          <w:sz w:val="24"/>
          <w:szCs w:val="24"/>
        </w:rPr>
        <w:t>е</w:t>
      </w:r>
      <w:r w:rsidRPr="00046360">
        <w:rPr>
          <w:sz w:val="24"/>
          <w:szCs w:val="24"/>
        </w:rPr>
        <w:t xml:space="preserve"> информационных технологий, о</w:t>
      </w:r>
      <w:r>
        <w:rPr>
          <w:sz w:val="24"/>
          <w:szCs w:val="24"/>
        </w:rPr>
        <w:t>беспечивающих   бюджетный процесс;</w:t>
      </w:r>
    </w:p>
    <w:p w:rsidR="00A13D39" w:rsidRPr="00046360" w:rsidRDefault="00A13D39" w:rsidP="00A13D39">
      <w:pPr>
        <w:tabs>
          <w:tab w:val="left" w:pos="284"/>
          <w:tab w:val="left" w:pos="567"/>
        </w:tabs>
        <w:ind w:hanging="567"/>
        <w:jc w:val="both"/>
        <w:outlineLvl w:val="1"/>
        <w:rPr>
          <w:sz w:val="24"/>
          <w:szCs w:val="24"/>
        </w:rPr>
      </w:pPr>
      <w:r>
        <w:rPr>
          <w:sz w:val="24"/>
          <w:szCs w:val="24"/>
        </w:rPr>
        <w:t xml:space="preserve">                  </w:t>
      </w:r>
      <w:r w:rsidRPr="00046360">
        <w:rPr>
          <w:sz w:val="24"/>
          <w:szCs w:val="24"/>
        </w:rPr>
        <w:t>1.</w:t>
      </w:r>
      <w:r>
        <w:rPr>
          <w:sz w:val="24"/>
          <w:szCs w:val="24"/>
        </w:rPr>
        <w:t>47 по</w:t>
      </w:r>
      <w:r w:rsidRPr="00046360">
        <w:rPr>
          <w:sz w:val="24"/>
          <w:szCs w:val="24"/>
        </w:rPr>
        <w:t xml:space="preserve"> осуществлени</w:t>
      </w:r>
      <w:r>
        <w:rPr>
          <w:sz w:val="24"/>
          <w:szCs w:val="24"/>
        </w:rPr>
        <w:t>ю</w:t>
      </w:r>
      <w:r w:rsidRPr="00046360">
        <w:rPr>
          <w:sz w:val="24"/>
          <w:szCs w:val="24"/>
        </w:rPr>
        <w:t xml:space="preserve"> отдельных государственных полномочий по исполнению </w:t>
      </w:r>
      <w:r>
        <w:rPr>
          <w:sz w:val="24"/>
          <w:szCs w:val="24"/>
        </w:rPr>
        <w:t xml:space="preserve">   </w:t>
      </w:r>
      <w:r w:rsidRPr="00046360">
        <w:rPr>
          <w:sz w:val="24"/>
          <w:szCs w:val="24"/>
        </w:rPr>
        <w:t xml:space="preserve">органами местного самоуправления Ленинградской области части функций по исполнению областного </w:t>
      </w:r>
      <w:r>
        <w:rPr>
          <w:sz w:val="24"/>
          <w:szCs w:val="24"/>
        </w:rPr>
        <w:t>бюджета  Ленинградской области;</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48  по</w:t>
      </w:r>
      <w:r w:rsidRPr="0047624E">
        <w:rPr>
          <w:sz w:val="24"/>
          <w:szCs w:val="24"/>
        </w:rPr>
        <w:t xml:space="preserve">  оплат</w:t>
      </w:r>
      <w:r>
        <w:rPr>
          <w:sz w:val="24"/>
          <w:szCs w:val="24"/>
        </w:rPr>
        <w:t>е</w:t>
      </w:r>
      <w:r w:rsidRPr="0047624E">
        <w:rPr>
          <w:sz w:val="24"/>
          <w:szCs w:val="24"/>
        </w:rPr>
        <w:t xml:space="preserve"> жилищно-коммунальных усл</w:t>
      </w:r>
      <w:r>
        <w:rPr>
          <w:sz w:val="24"/>
          <w:szCs w:val="24"/>
        </w:rPr>
        <w:t>уг отдельным категориям граждан;</w:t>
      </w:r>
    </w:p>
    <w:p w:rsidR="00A13D39" w:rsidRDefault="00A13D39" w:rsidP="00A13D39">
      <w:pPr>
        <w:tabs>
          <w:tab w:val="left" w:pos="993"/>
        </w:tabs>
        <w:ind w:firstLine="426"/>
        <w:jc w:val="both"/>
        <w:outlineLvl w:val="1"/>
        <w:rPr>
          <w:sz w:val="24"/>
          <w:szCs w:val="24"/>
        </w:rPr>
      </w:pPr>
      <w:r>
        <w:rPr>
          <w:sz w:val="24"/>
          <w:szCs w:val="24"/>
        </w:rPr>
        <w:t xml:space="preserve"> </w:t>
      </w:r>
      <w:r w:rsidRPr="0047624E">
        <w:rPr>
          <w:sz w:val="24"/>
          <w:szCs w:val="24"/>
        </w:rPr>
        <w:t>1.4</w:t>
      </w:r>
      <w:r>
        <w:rPr>
          <w:sz w:val="24"/>
          <w:szCs w:val="24"/>
        </w:rPr>
        <w:t>9  по</w:t>
      </w:r>
      <w:r w:rsidRPr="0047624E">
        <w:rPr>
          <w:sz w:val="24"/>
          <w:szCs w:val="24"/>
        </w:rPr>
        <w:t xml:space="preserve"> обеспечени</w:t>
      </w:r>
      <w:r>
        <w:rPr>
          <w:sz w:val="24"/>
          <w:szCs w:val="24"/>
        </w:rPr>
        <w:t>ю</w:t>
      </w:r>
      <w:r w:rsidRPr="0047624E">
        <w:rPr>
          <w:sz w:val="24"/>
          <w:szCs w:val="24"/>
        </w:rPr>
        <w:t xml:space="preserve"> мер социальной поддержки для лиц, награжденных знаком </w:t>
      </w:r>
      <w:r>
        <w:rPr>
          <w:sz w:val="24"/>
          <w:szCs w:val="24"/>
        </w:rPr>
        <w:t xml:space="preserve">          </w:t>
      </w:r>
    </w:p>
    <w:p w:rsidR="00A13D39" w:rsidRPr="0047624E" w:rsidRDefault="00A13D39" w:rsidP="00A13D39">
      <w:pPr>
        <w:tabs>
          <w:tab w:val="left" w:pos="426"/>
          <w:tab w:val="left" w:pos="851"/>
        </w:tabs>
        <w:jc w:val="both"/>
        <w:outlineLvl w:val="1"/>
        <w:rPr>
          <w:sz w:val="24"/>
          <w:szCs w:val="24"/>
        </w:rPr>
      </w:pPr>
      <w:r w:rsidRPr="0047624E">
        <w:rPr>
          <w:sz w:val="24"/>
          <w:szCs w:val="24"/>
        </w:rPr>
        <w:t>«Почетный донор</w:t>
      </w:r>
      <w:r>
        <w:rPr>
          <w:sz w:val="24"/>
          <w:szCs w:val="24"/>
        </w:rPr>
        <w:t xml:space="preserve"> СССР», «Почетный донор России»;</w:t>
      </w:r>
    </w:p>
    <w:p w:rsidR="00A13D39" w:rsidRPr="0047624E" w:rsidRDefault="00A13D39" w:rsidP="00A13D39">
      <w:pPr>
        <w:ind w:firstLine="426"/>
        <w:jc w:val="both"/>
        <w:outlineLvl w:val="1"/>
        <w:rPr>
          <w:sz w:val="24"/>
          <w:szCs w:val="24"/>
        </w:rPr>
      </w:pPr>
      <w:r>
        <w:rPr>
          <w:sz w:val="24"/>
          <w:szCs w:val="24"/>
        </w:rPr>
        <w:t xml:space="preserve"> </w:t>
      </w:r>
      <w:r w:rsidRPr="0047624E">
        <w:rPr>
          <w:sz w:val="24"/>
          <w:szCs w:val="24"/>
        </w:rPr>
        <w:t>1.</w:t>
      </w:r>
      <w:r>
        <w:rPr>
          <w:sz w:val="24"/>
          <w:szCs w:val="24"/>
        </w:rPr>
        <w:t>50  по</w:t>
      </w:r>
      <w:r w:rsidRPr="0047624E">
        <w:rPr>
          <w:sz w:val="24"/>
          <w:szCs w:val="24"/>
        </w:rPr>
        <w:t xml:space="preserve"> обеспечени</w:t>
      </w:r>
      <w:r>
        <w:rPr>
          <w:sz w:val="24"/>
          <w:szCs w:val="24"/>
        </w:rPr>
        <w:t>ю</w:t>
      </w:r>
      <w:r w:rsidRPr="0047624E">
        <w:rPr>
          <w:sz w:val="24"/>
          <w:szCs w:val="24"/>
        </w:rPr>
        <w:t xml:space="preserve"> мер социальной поддержки ветеранам труда по оп</w:t>
      </w:r>
      <w:r>
        <w:rPr>
          <w:sz w:val="24"/>
          <w:szCs w:val="24"/>
        </w:rPr>
        <w:t>лате жилья и коммунальных услуг;</w:t>
      </w:r>
    </w:p>
    <w:p w:rsidR="00A13D39" w:rsidRDefault="00A13D39" w:rsidP="00A13D39">
      <w:pPr>
        <w:tabs>
          <w:tab w:val="left" w:pos="1134"/>
        </w:tabs>
        <w:ind w:firstLine="426"/>
        <w:jc w:val="both"/>
        <w:outlineLvl w:val="1"/>
        <w:rPr>
          <w:sz w:val="24"/>
          <w:szCs w:val="24"/>
        </w:rPr>
      </w:pPr>
      <w:r>
        <w:rPr>
          <w:sz w:val="24"/>
          <w:szCs w:val="24"/>
        </w:rPr>
        <w:t xml:space="preserve"> </w:t>
      </w:r>
      <w:r w:rsidRPr="0047624E">
        <w:rPr>
          <w:sz w:val="24"/>
          <w:szCs w:val="24"/>
        </w:rPr>
        <w:t>1.</w:t>
      </w:r>
      <w:r>
        <w:rPr>
          <w:sz w:val="24"/>
          <w:szCs w:val="24"/>
        </w:rPr>
        <w:t>51  по</w:t>
      </w:r>
      <w:r w:rsidRPr="0047624E">
        <w:rPr>
          <w:sz w:val="24"/>
          <w:szCs w:val="24"/>
        </w:rPr>
        <w:t xml:space="preserve"> обеспечени</w:t>
      </w:r>
      <w:r>
        <w:rPr>
          <w:sz w:val="24"/>
          <w:szCs w:val="24"/>
        </w:rPr>
        <w:t>ю</w:t>
      </w:r>
      <w:r w:rsidRPr="0047624E">
        <w:rPr>
          <w:sz w:val="24"/>
          <w:szCs w:val="24"/>
        </w:rPr>
        <w:t xml:space="preserve"> мер социальной поддержки тружеников тыла  </w:t>
      </w:r>
      <w:proofErr w:type="gramStart"/>
      <w:r w:rsidRPr="0047624E">
        <w:rPr>
          <w:sz w:val="24"/>
          <w:szCs w:val="24"/>
        </w:rPr>
        <w:t>по</w:t>
      </w:r>
      <w:proofErr w:type="gramEnd"/>
      <w:r w:rsidRPr="0047624E">
        <w:rPr>
          <w:sz w:val="24"/>
          <w:szCs w:val="24"/>
        </w:rPr>
        <w:t xml:space="preserve"> </w:t>
      </w:r>
    </w:p>
    <w:p w:rsidR="00A13D39" w:rsidRPr="0047624E" w:rsidRDefault="00A13D39" w:rsidP="00A13D39">
      <w:pPr>
        <w:tabs>
          <w:tab w:val="left" w:pos="0"/>
        </w:tabs>
        <w:jc w:val="both"/>
        <w:outlineLvl w:val="1"/>
        <w:rPr>
          <w:sz w:val="24"/>
          <w:szCs w:val="24"/>
        </w:rPr>
      </w:pPr>
      <w:r w:rsidRPr="0047624E">
        <w:rPr>
          <w:sz w:val="24"/>
          <w:szCs w:val="24"/>
        </w:rPr>
        <w:t>предоставлению ежемесячной денежной выплаты;</w:t>
      </w:r>
      <w:r>
        <w:rPr>
          <w:sz w:val="24"/>
          <w:szCs w:val="24"/>
        </w:rPr>
        <w:t xml:space="preserve">   </w:t>
      </w:r>
    </w:p>
    <w:p w:rsidR="00A13D39" w:rsidRDefault="00A13D39" w:rsidP="00A13D39">
      <w:pPr>
        <w:tabs>
          <w:tab w:val="left" w:pos="284"/>
        </w:tabs>
        <w:ind w:firstLine="426"/>
        <w:jc w:val="both"/>
        <w:outlineLvl w:val="1"/>
        <w:rPr>
          <w:sz w:val="24"/>
          <w:szCs w:val="24"/>
        </w:rPr>
      </w:pPr>
      <w:r>
        <w:rPr>
          <w:sz w:val="24"/>
          <w:szCs w:val="24"/>
        </w:rPr>
        <w:t xml:space="preserve"> </w:t>
      </w:r>
      <w:r w:rsidRPr="0047624E">
        <w:rPr>
          <w:sz w:val="24"/>
          <w:szCs w:val="24"/>
        </w:rPr>
        <w:t>1.</w:t>
      </w:r>
      <w:r>
        <w:rPr>
          <w:sz w:val="24"/>
          <w:szCs w:val="24"/>
        </w:rPr>
        <w:t>52  по</w:t>
      </w:r>
      <w:r w:rsidRPr="0047624E">
        <w:rPr>
          <w:sz w:val="24"/>
          <w:szCs w:val="24"/>
        </w:rPr>
        <w:t xml:space="preserve"> обеспечени</w:t>
      </w:r>
      <w:r>
        <w:rPr>
          <w:sz w:val="24"/>
          <w:szCs w:val="24"/>
        </w:rPr>
        <w:t>ю</w:t>
      </w:r>
      <w:r w:rsidRPr="0047624E">
        <w:rPr>
          <w:sz w:val="24"/>
          <w:szCs w:val="24"/>
        </w:rPr>
        <w:t xml:space="preserve"> мер социальной поддержки ветеранам труда </w:t>
      </w:r>
      <w:proofErr w:type="gramStart"/>
      <w:r w:rsidRPr="0047624E">
        <w:rPr>
          <w:sz w:val="24"/>
          <w:szCs w:val="24"/>
        </w:rPr>
        <w:t>по</w:t>
      </w:r>
      <w:proofErr w:type="gramEnd"/>
      <w:r w:rsidRPr="0047624E">
        <w:rPr>
          <w:sz w:val="24"/>
          <w:szCs w:val="24"/>
        </w:rPr>
        <w:t xml:space="preserve"> </w:t>
      </w:r>
    </w:p>
    <w:p w:rsidR="00A13D39" w:rsidRPr="0047624E" w:rsidRDefault="00A13D39" w:rsidP="00A13D39">
      <w:pPr>
        <w:tabs>
          <w:tab w:val="left" w:pos="284"/>
          <w:tab w:val="left" w:pos="1134"/>
        </w:tabs>
        <w:jc w:val="both"/>
        <w:outlineLvl w:val="1"/>
        <w:rPr>
          <w:sz w:val="24"/>
          <w:szCs w:val="24"/>
        </w:rPr>
      </w:pPr>
      <w:r w:rsidRPr="0047624E">
        <w:rPr>
          <w:sz w:val="24"/>
          <w:szCs w:val="24"/>
        </w:rPr>
        <w:t>предоставлению</w:t>
      </w:r>
      <w:r>
        <w:rPr>
          <w:sz w:val="24"/>
          <w:szCs w:val="24"/>
        </w:rPr>
        <w:t xml:space="preserve"> ежемесячной денежной выплаты;</w:t>
      </w:r>
    </w:p>
    <w:p w:rsidR="00A13D39" w:rsidRPr="0047624E" w:rsidRDefault="00A13D39" w:rsidP="00A13D39">
      <w:pPr>
        <w:tabs>
          <w:tab w:val="left" w:pos="0"/>
        </w:tabs>
        <w:jc w:val="both"/>
        <w:outlineLvl w:val="1"/>
        <w:rPr>
          <w:sz w:val="24"/>
          <w:szCs w:val="24"/>
        </w:rPr>
      </w:pPr>
      <w:r>
        <w:rPr>
          <w:sz w:val="24"/>
          <w:szCs w:val="24"/>
        </w:rPr>
        <w:t xml:space="preserve">        </w:t>
      </w:r>
      <w:r w:rsidRPr="0047624E">
        <w:rPr>
          <w:sz w:val="24"/>
          <w:szCs w:val="24"/>
        </w:rPr>
        <w:t>1.</w:t>
      </w:r>
      <w:r>
        <w:rPr>
          <w:sz w:val="24"/>
          <w:szCs w:val="24"/>
        </w:rPr>
        <w:t>53  по  выплате</w:t>
      </w:r>
      <w:r w:rsidRPr="0047624E">
        <w:rPr>
          <w:sz w:val="24"/>
          <w:szCs w:val="24"/>
        </w:rPr>
        <w:t xml:space="preserve"> </w:t>
      </w:r>
      <w:r>
        <w:rPr>
          <w:sz w:val="24"/>
          <w:szCs w:val="24"/>
        </w:rPr>
        <w:t>ежемесячного пособия на ребенка;</w:t>
      </w:r>
    </w:p>
    <w:p w:rsidR="00A13D39" w:rsidRPr="0047624E" w:rsidRDefault="00A13D39" w:rsidP="00A13D39">
      <w:pPr>
        <w:tabs>
          <w:tab w:val="left" w:pos="142"/>
        </w:tabs>
        <w:ind w:firstLine="426"/>
        <w:jc w:val="both"/>
        <w:outlineLvl w:val="1"/>
        <w:rPr>
          <w:sz w:val="24"/>
          <w:szCs w:val="24"/>
        </w:rPr>
      </w:pPr>
      <w:r>
        <w:rPr>
          <w:sz w:val="24"/>
          <w:szCs w:val="24"/>
        </w:rPr>
        <w:t xml:space="preserve"> </w:t>
      </w:r>
      <w:r w:rsidRPr="0047624E">
        <w:rPr>
          <w:sz w:val="24"/>
          <w:szCs w:val="24"/>
        </w:rPr>
        <w:t>1.</w:t>
      </w:r>
      <w:r>
        <w:rPr>
          <w:sz w:val="24"/>
          <w:szCs w:val="24"/>
        </w:rPr>
        <w:t>54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жертв политических репрессий по оплате жилья и коммунальных услуг</w:t>
      </w:r>
      <w:r>
        <w:rPr>
          <w:sz w:val="24"/>
          <w:szCs w:val="24"/>
        </w:rPr>
        <w:t>;</w:t>
      </w:r>
    </w:p>
    <w:p w:rsidR="00A13D39" w:rsidRDefault="00A13D39" w:rsidP="00A13D39">
      <w:pPr>
        <w:tabs>
          <w:tab w:val="left" w:pos="993"/>
        </w:tabs>
        <w:ind w:firstLine="426"/>
        <w:jc w:val="both"/>
        <w:outlineLvl w:val="1"/>
        <w:rPr>
          <w:sz w:val="24"/>
          <w:szCs w:val="24"/>
        </w:rPr>
      </w:pPr>
      <w:r>
        <w:rPr>
          <w:sz w:val="24"/>
          <w:szCs w:val="24"/>
        </w:rPr>
        <w:t xml:space="preserve"> </w:t>
      </w:r>
      <w:r w:rsidRPr="0047624E">
        <w:rPr>
          <w:sz w:val="24"/>
          <w:szCs w:val="24"/>
        </w:rPr>
        <w:t>1.</w:t>
      </w:r>
      <w:r>
        <w:rPr>
          <w:sz w:val="24"/>
          <w:szCs w:val="24"/>
        </w:rPr>
        <w:t>55  по</w:t>
      </w:r>
      <w:r w:rsidRPr="0047624E">
        <w:rPr>
          <w:sz w:val="24"/>
          <w:szCs w:val="24"/>
        </w:rPr>
        <w:t xml:space="preserve"> </w:t>
      </w:r>
      <w:r>
        <w:rPr>
          <w:sz w:val="24"/>
          <w:szCs w:val="24"/>
        </w:rPr>
        <w:t xml:space="preserve">обеспечению </w:t>
      </w:r>
      <w:r w:rsidRPr="0047624E">
        <w:rPr>
          <w:sz w:val="24"/>
          <w:szCs w:val="24"/>
        </w:rPr>
        <w:t xml:space="preserve">мер социальной поддержки жертв политических репрессий </w:t>
      </w:r>
      <w:proofErr w:type="gramStart"/>
      <w:r w:rsidRPr="0047624E">
        <w:rPr>
          <w:sz w:val="24"/>
          <w:szCs w:val="24"/>
        </w:rPr>
        <w:t>по</w:t>
      </w:r>
      <w:proofErr w:type="gramEnd"/>
      <w:r w:rsidRPr="0047624E">
        <w:rPr>
          <w:sz w:val="24"/>
          <w:szCs w:val="24"/>
        </w:rPr>
        <w:t xml:space="preserve"> </w:t>
      </w:r>
    </w:p>
    <w:p w:rsidR="00A13D39" w:rsidRDefault="00A13D39" w:rsidP="00A13D39">
      <w:pPr>
        <w:tabs>
          <w:tab w:val="left" w:pos="993"/>
        </w:tabs>
        <w:jc w:val="both"/>
        <w:outlineLvl w:val="1"/>
        <w:rPr>
          <w:sz w:val="24"/>
          <w:szCs w:val="24"/>
        </w:rPr>
      </w:pPr>
      <w:r w:rsidRPr="0047624E">
        <w:rPr>
          <w:sz w:val="24"/>
          <w:szCs w:val="24"/>
        </w:rPr>
        <w:t>предоставлен</w:t>
      </w:r>
      <w:r>
        <w:rPr>
          <w:sz w:val="24"/>
          <w:szCs w:val="24"/>
        </w:rPr>
        <w:t>ию ежемесячной денежной выплаты;</w:t>
      </w:r>
    </w:p>
    <w:p w:rsidR="00A13D39" w:rsidRPr="0047624E" w:rsidRDefault="00A13D39" w:rsidP="00A13D39">
      <w:pPr>
        <w:tabs>
          <w:tab w:val="left" w:pos="0"/>
        </w:tabs>
        <w:ind w:hanging="567"/>
        <w:jc w:val="both"/>
        <w:outlineLvl w:val="1"/>
        <w:rPr>
          <w:sz w:val="24"/>
          <w:szCs w:val="24"/>
        </w:rPr>
      </w:pPr>
      <w:r>
        <w:rPr>
          <w:sz w:val="24"/>
          <w:szCs w:val="24"/>
        </w:rPr>
        <w:t xml:space="preserve">                  </w:t>
      </w:r>
      <w:r w:rsidRPr="0047624E">
        <w:rPr>
          <w:sz w:val="24"/>
          <w:szCs w:val="24"/>
        </w:rPr>
        <w:t>1.</w:t>
      </w:r>
      <w:r>
        <w:rPr>
          <w:sz w:val="24"/>
          <w:szCs w:val="24"/>
        </w:rPr>
        <w:t>56 по</w:t>
      </w:r>
      <w:r w:rsidRPr="0047624E">
        <w:rPr>
          <w:sz w:val="24"/>
          <w:szCs w:val="24"/>
        </w:rPr>
        <w:t xml:space="preserve"> осуществлени</w:t>
      </w:r>
      <w:r>
        <w:rPr>
          <w:sz w:val="24"/>
          <w:szCs w:val="24"/>
        </w:rPr>
        <w:t>ю</w:t>
      </w:r>
      <w:r w:rsidRPr="0047624E">
        <w:rPr>
          <w:sz w:val="24"/>
          <w:szCs w:val="24"/>
        </w:rPr>
        <w:t xml:space="preserve"> отдельного государственного полномочия по предоставлению гражданам субсидий на оплату жилого</w:t>
      </w:r>
      <w:r>
        <w:rPr>
          <w:sz w:val="24"/>
          <w:szCs w:val="24"/>
        </w:rPr>
        <w:t xml:space="preserve"> помещения и коммунальных услуг;</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57  по</w:t>
      </w:r>
      <w:r w:rsidRPr="0047624E">
        <w:rPr>
          <w:sz w:val="24"/>
          <w:szCs w:val="24"/>
        </w:rPr>
        <w:t xml:space="preserve"> обеспечени</w:t>
      </w:r>
      <w:r>
        <w:rPr>
          <w:sz w:val="24"/>
          <w:szCs w:val="24"/>
        </w:rPr>
        <w:t>ю</w:t>
      </w:r>
      <w:r w:rsidRPr="0047624E">
        <w:rPr>
          <w:sz w:val="24"/>
          <w:szCs w:val="24"/>
        </w:rPr>
        <w:t xml:space="preserve"> мер социальной поддержки лиц, удостоенных звания «Ветер</w:t>
      </w:r>
      <w:r>
        <w:rPr>
          <w:sz w:val="24"/>
          <w:szCs w:val="24"/>
        </w:rPr>
        <w:t>ан труда Ленинградской области»;</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58  по</w:t>
      </w:r>
      <w:r w:rsidRPr="0047624E">
        <w:rPr>
          <w:sz w:val="24"/>
          <w:szCs w:val="24"/>
        </w:rPr>
        <w:t xml:space="preserve"> организаци</w:t>
      </w:r>
      <w:r>
        <w:rPr>
          <w:sz w:val="24"/>
          <w:szCs w:val="24"/>
        </w:rPr>
        <w:t>и</w:t>
      </w:r>
      <w:r w:rsidRPr="0047624E">
        <w:rPr>
          <w:sz w:val="24"/>
          <w:szCs w:val="24"/>
        </w:rPr>
        <w:t xml:space="preserve"> социальной помощ</w:t>
      </w:r>
      <w:r>
        <w:rPr>
          <w:sz w:val="24"/>
          <w:szCs w:val="24"/>
        </w:rPr>
        <w:t>и и социальной защиты населения;</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59  по</w:t>
      </w:r>
      <w:r w:rsidRPr="0047624E">
        <w:rPr>
          <w:sz w:val="24"/>
          <w:szCs w:val="24"/>
        </w:rPr>
        <w:t xml:space="preserve"> предоставлени</w:t>
      </w:r>
      <w:r>
        <w:rPr>
          <w:sz w:val="24"/>
          <w:szCs w:val="24"/>
        </w:rPr>
        <w:t>ю</w:t>
      </w:r>
      <w:r w:rsidRPr="0047624E">
        <w:rPr>
          <w:sz w:val="24"/>
          <w:szCs w:val="24"/>
        </w:rPr>
        <w:t xml:space="preserve"> соц</w:t>
      </w:r>
      <w:r>
        <w:rPr>
          <w:sz w:val="24"/>
          <w:szCs w:val="24"/>
        </w:rPr>
        <w:t>иального обслуживания населению;</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 xml:space="preserve">60 по </w:t>
      </w:r>
      <w:r w:rsidRPr="0047624E">
        <w:rPr>
          <w:sz w:val="24"/>
          <w:szCs w:val="24"/>
        </w:rPr>
        <w:t>предоставлени</w:t>
      </w:r>
      <w:r>
        <w:rPr>
          <w:sz w:val="24"/>
          <w:szCs w:val="24"/>
        </w:rPr>
        <w:t>ю</w:t>
      </w:r>
      <w:r w:rsidRPr="0047624E">
        <w:rPr>
          <w:sz w:val="24"/>
          <w:szCs w:val="24"/>
        </w:rPr>
        <w:t xml:space="preserve"> государственной социальной помощи в форме </w:t>
      </w:r>
      <w:r>
        <w:rPr>
          <w:sz w:val="24"/>
          <w:szCs w:val="24"/>
        </w:rPr>
        <w:t xml:space="preserve"> </w:t>
      </w:r>
      <w:r w:rsidRPr="0047624E">
        <w:rPr>
          <w:sz w:val="24"/>
          <w:szCs w:val="24"/>
        </w:rPr>
        <w:t>единовременной денежной</w:t>
      </w:r>
      <w:r>
        <w:rPr>
          <w:sz w:val="24"/>
          <w:szCs w:val="24"/>
        </w:rPr>
        <w:t xml:space="preserve"> выплаты или натуральной помощи;</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61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по предоставлению единовременно</w:t>
      </w:r>
      <w:r>
        <w:rPr>
          <w:sz w:val="24"/>
          <w:szCs w:val="24"/>
        </w:rPr>
        <w:t>го пособия при рождении ребенка;</w:t>
      </w:r>
    </w:p>
    <w:p w:rsidR="00A13D39" w:rsidRPr="0047624E" w:rsidRDefault="00A13D39" w:rsidP="00A13D39">
      <w:pPr>
        <w:tabs>
          <w:tab w:val="left" w:pos="0"/>
        </w:tabs>
        <w:ind w:firstLine="426"/>
        <w:jc w:val="both"/>
        <w:outlineLvl w:val="1"/>
        <w:rPr>
          <w:sz w:val="24"/>
          <w:szCs w:val="24"/>
        </w:rPr>
      </w:pPr>
      <w:r>
        <w:rPr>
          <w:sz w:val="24"/>
          <w:szCs w:val="24"/>
        </w:rPr>
        <w:lastRenderedPageBreak/>
        <w:t xml:space="preserve"> </w:t>
      </w:r>
      <w:r w:rsidRPr="0047624E">
        <w:rPr>
          <w:sz w:val="24"/>
          <w:szCs w:val="24"/>
        </w:rPr>
        <w:t>1.</w:t>
      </w:r>
      <w:r>
        <w:rPr>
          <w:sz w:val="24"/>
          <w:szCs w:val="24"/>
        </w:rPr>
        <w:t>62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по предоставлению единовременной выплаты лицам, состо</w:t>
      </w:r>
      <w:r>
        <w:rPr>
          <w:sz w:val="24"/>
          <w:szCs w:val="24"/>
        </w:rPr>
        <w:t>ящим в браке 50, 60, 70, 75 лет;</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63  по</w:t>
      </w:r>
      <w:r w:rsidRPr="0047624E">
        <w:rPr>
          <w:sz w:val="24"/>
          <w:szCs w:val="24"/>
        </w:rPr>
        <w:t xml:space="preserve"> выплат</w:t>
      </w:r>
      <w:r>
        <w:rPr>
          <w:sz w:val="24"/>
          <w:szCs w:val="24"/>
        </w:rPr>
        <w:t>е</w:t>
      </w:r>
      <w:r w:rsidRPr="0047624E">
        <w:rPr>
          <w:sz w:val="24"/>
          <w:szCs w:val="24"/>
        </w:rPr>
        <w:t xml:space="preserve"> социального пособия и во</w:t>
      </w:r>
      <w:r>
        <w:rPr>
          <w:sz w:val="24"/>
          <w:szCs w:val="24"/>
        </w:rPr>
        <w:t>змещения расходов на погребение;</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6</w:t>
      </w:r>
      <w:r w:rsidRPr="0047624E">
        <w:rPr>
          <w:sz w:val="24"/>
          <w:szCs w:val="24"/>
        </w:rPr>
        <w:t>4</w:t>
      </w:r>
      <w:r>
        <w:rPr>
          <w:sz w:val="24"/>
          <w:szCs w:val="24"/>
        </w:rPr>
        <w:t xml:space="preserve"> по обеспечению </w:t>
      </w:r>
      <w:r w:rsidRPr="0047624E">
        <w:rPr>
          <w:sz w:val="24"/>
          <w:szCs w:val="24"/>
        </w:rPr>
        <w:t>мер социальной поддержки по предоставлению ежемесячной компенсации на полноценное питание беременным женщинам, кормящим матерям</w:t>
      </w:r>
      <w:r>
        <w:rPr>
          <w:sz w:val="24"/>
          <w:szCs w:val="24"/>
        </w:rPr>
        <w:t>, детям в возрасте до трех  лет;</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65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многодетным семьям по предоставл</w:t>
      </w:r>
      <w:r>
        <w:rPr>
          <w:sz w:val="24"/>
          <w:szCs w:val="24"/>
        </w:rPr>
        <w:t>ению ежегодной денежной выплаты;</w:t>
      </w:r>
    </w:p>
    <w:p w:rsidR="00A13D39" w:rsidRPr="0047624E" w:rsidRDefault="00A13D39" w:rsidP="00A13D39">
      <w:pPr>
        <w:tabs>
          <w:tab w:val="left" w:pos="0"/>
        </w:tabs>
        <w:ind w:firstLine="426"/>
        <w:jc w:val="both"/>
        <w:outlineLvl w:val="1"/>
        <w:rPr>
          <w:sz w:val="24"/>
          <w:szCs w:val="24"/>
        </w:rPr>
      </w:pPr>
      <w:r>
        <w:rPr>
          <w:sz w:val="24"/>
          <w:szCs w:val="24"/>
        </w:rPr>
        <w:t xml:space="preserve"> </w:t>
      </w:r>
      <w:r w:rsidRPr="0047624E">
        <w:rPr>
          <w:sz w:val="24"/>
          <w:szCs w:val="24"/>
        </w:rPr>
        <w:t>1.</w:t>
      </w:r>
      <w:r>
        <w:rPr>
          <w:sz w:val="24"/>
          <w:szCs w:val="24"/>
        </w:rPr>
        <w:t>66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многодетным семьям по предоставлению бесплатн</w:t>
      </w:r>
      <w:r>
        <w:rPr>
          <w:sz w:val="24"/>
          <w:szCs w:val="24"/>
        </w:rPr>
        <w:t>ого проезда детям;</w:t>
      </w:r>
    </w:p>
    <w:p w:rsidR="00A13D39" w:rsidRPr="0047624E" w:rsidRDefault="00A13D39" w:rsidP="00A13D39">
      <w:pPr>
        <w:tabs>
          <w:tab w:val="left" w:pos="0"/>
        </w:tabs>
        <w:ind w:firstLine="567"/>
        <w:jc w:val="both"/>
        <w:outlineLvl w:val="1"/>
        <w:rPr>
          <w:sz w:val="24"/>
          <w:szCs w:val="24"/>
        </w:rPr>
      </w:pPr>
      <w:r w:rsidRPr="0047624E">
        <w:rPr>
          <w:sz w:val="24"/>
          <w:szCs w:val="24"/>
        </w:rPr>
        <w:t>1.</w:t>
      </w:r>
      <w:r>
        <w:rPr>
          <w:sz w:val="24"/>
          <w:szCs w:val="24"/>
        </w:rPr>
        <w:t>67 по</w:t>
      </w:r>
      <w:r w:rsidRPr="0047624E">
        <w:rPr>
          <w:sz w:val="24"/>
          <w:szCs w:val="24"/>
        </w:rPr>
        <w:t xml:space="preserve"> </w:t>
      </w:r>
      <w:r>
        <w:rPr>
          <w:sz w:val="24"/>
          <w:szCs w:val="24"/>
        </w:rPr>
        <w:t xml:space="preserve">обеспечению </w:t>
      </w:r>
      <w:r w:rsidRPr="0047624E">
        <w:rPr>
          <w:sz w:val="24"/>
          <w:szCs w:val="24"/>
        </w:rPr>
        <w:t>мер социальной  поддержки многодетным семьям по оп</w:t>
      </w:r>
      <w:r>
        <w:rPr>
          <w:sz w:val="24"/>
          <w:szCs w:val="24"/>
        </w:rPr>
        <w:t>лате жилья и коммунальных услуг;</w:t>
      </w:r>
    </w:p>
    <w:p w:rsidR="00A13D39" w:rsidRPr="0047624E" w:rsidRDefault="00A13D39" w:rsidP="00A13D39">
      <w:pPr>
        <w:tabs>
          <w:tab w:val="left" w:pos="0"/>
        </w:tabs>
        <w:ind w:firstLine="567"/>
        <w:jc w:val="both"/>
        <w:outlineLvl w:val="1"/>
        <w:rPr>
          <w:sz w:val="24"/>
          <w:szCs w:val="24"/>
        </w:rPr>
      </w:pPr>
      <w:r w:rsidRPr="0047624E">
        <w:rPr>
          <w:sz w:val="24"/>
          <w:szCs w:val="24"/>
        </w:rPr>
        <w:t>1.</w:t>
      </w:r>
      <w:r>
        <w:rPr>
          <w:sz w:val="24"/>
          <w:szCs w:val="24"/>
        </w:rPr>
        <w:t>68 по</w:t>
      </w:r>
      <w:r w:rsidRPr="0047624E">
        <w:rPr>
          <w:sz w:val="24"/>
          <w:szCs w:val="24"/>
        </w:rPr>
        <w:t xml:space="preserve"> </w:t>
      </w:r>
      <w:r>
        <w:rPr>
          <w:sz w:val="24"/>
          <w:szCs w:val="24"/>
        </w:rPr>
        <w:t xml:space="preserve">обеспечению </w:t>
      </w:r>
      <w:r w:rsidRPr="0047624E">
        <w:rPr>
          <w:sz w:val="24"/>
          <w:szCs w:val="24"/>
        </w:rPr>
        <w:t xml:space="preserve">мер социальной поддержки инвалидам, получившим транспортные средства бесплатно или приобретшим его на льготных условиях; инвалидам войны I и II групп, приобретшим транспортные средства за полную стоимость; инвалидам вследствие общего заболевания; </w:t>
      </w:r>
      <w:proofErr w:type="gramStart"/>
      <w:r w:rsidRPr="0047624E">
        <w:rPr>
          <w:sz w:val="24"/>
          <w:szCs w:val="24"/>
        </w:rPr>
        <w:t xml:space="preserve">инвалидам с детства, детям-инвалидам, имеющим медицинские показания на обеспечение транспортным средством и приобретшим его самостоятельно в части выплаты денежной компенсации расходов на бензин, ремонт, техническое обслуживание транспортных </w:t>
      </w:r>
      <w:r>
        <w:rPr>
          <w:sz w:val="24"/>
          <w:szCs w:val="24"/>
        </w:rPr>
        <w:t>средств и запасных частей к ним;</w:t>
      </w:r>
      <w:proofErr w:type="gramEnd"/>
    </w:p>
    <w:p w:rsidR="00A13D39" w:rsidRPr="0047624E" w:rsidRDefault="00A13D39" w:rsidP="00A13D39">
      <w:pPr>
        <w:tabs>
          <w:tab w:val="left" w:pos="0"/>
        </w:tabs>
        <w:jc w:val="both"/>
        <w:outlineLvl w:val="1"/>
        <w:rPr>
          <w:sz w:val="24"/>
          <w:szCs w:val="24"/>
        </w:rPr>
      </w:pPr>
      <w:r w:rsidRPr="0047624E">
        <w:rPr>
          <w:sz w:val="24"/>
          <w:szCs w:val="24"/>
        </w:rPr>
        <w:t xml:space="preserve">        </w:t>
      </w:r>
      <w:r>
        <w:rPr>
          <w:sz w:val="24"/>
          <w:szCs w:val="24"/>
        </w:rPr>
        <w:t xml:space="preserve"> </w:t>
      </w:r>
      <w:r w:rsidRPr="0047624E">
        <w:rPr>
          <w:sz w:val="24"/>
          <w:szCs w:val="24"/>
        </w:rPr>
        <w:t xml:space="preserve"> 1.</w:t>
      </w:r>
      <w:r>
        <w:rPr>
          <w:sz w:val="24"/>
          <w:szCs w:val="24"/>
        </w:rPr>
        <w:t>69  по</w:t>
      </w:r>
      <w:r w:rsidRPr="0047624E">
        <w:rPr>
          <w:sz w:val="24"/>
          <w:szCs w:val="24"/>
        </w:rPr>
        <w:t xml:space="preserve"> реализаци</w:t>
      </w:r>
      <w:r>
        <w:rPr>
          <w:sz w:val="24"/>
          <w:szCs w:val="24"/>
        </w:rPr>
        <w:t>и</w:t>
      </w:r>
      <w:r w:rsidRPr="0047624E">
        <w:rPr>
          <w:sz w:val="24"/>
          <w:szCs w:val="24"/>
        </w:rPr>
        <w:t xml:space="preserve"> мероприятий долгосрочной целевой программы «Социальная поддержка граждан пожилого возраста и инвалидов в Ленинград</w:t>
      </w:r>
      <w:r>
        <w:rPr>
          <w:sz w:val="24"/>
          <w:szCs w:val="24"/>
        </w:rPr>
        <w:t>ской области» на 2011-2013 годы;</w:t>
      </w:r>
    </w:p>
    <w:p w:rsidR="00A13D39" w:rsidRPr="0047624E" w:rsidRDefault="00A13D39" w:rsidP="00A13D39">
      <w:pPr>
        <w:tabs>
          <w:tab w:val="left" w:pos="0"/>
        </w:tabs>
        <w:jc w:val="both"/>
        <w:outlineLvl w:val="1"/>
        <w:rPr>
          <w:sz w:val="24"/>
          <w:szCs w:val="24"/>
        </w:rPr>
      </w:pPr>
      <w:r w:rsidRPr="0047624E">
        <w:rPr>
          <w:sz w:val="24"/>
          <w:szCs w:val="24"/>
        </w:rPr>
        <w:t xml:space="preserve">          1.</w:t>
      </w:r>
      <w:r>
        <w:rPr>
          <w:sz w:val="24"/>
          <w:szCs w:val="24"/>
        </w:rPr>
        <w:t>70  по</w:t>
      </w:r>
      <w:r w:rsidRPr="0047624E">
        <w:rPr>
          <w:sz w:val="24"/>
          <w:szCs w:val="24"/>
        </w:rPr>
        <w:t xml:space="preserve"> обеспечени</w:t>
      </w:r>
      <w:r>
        <w:rPr>
          <w:sz w:val="24"/>
          <w:szCs w:val="24"/>
        </w:rPr>
        <w:t>ю</w:t>
      </w:r>
      <w:r w:rsidRPr="0047624E">
        <w:rPr>
          <w:sz w:val="24"/>
          <w:szCs w:val="24"/>
        </w:rPr>
        <w:t xml:space="preserve"> равной доступности услуг общественного транспорта  на территории Ленинградской области для отдельных категорий граждан, в отношении которых оказание мер социальной поддержки относится к ведению Ленинград</w:t>
      </w:r>
      <w:r>
        <w:rPr>
          <w:sz w:val="24"/>
          <w:szCs w:val="24"/>
        </w:rPr>
        <w:t>ской области и Санкт-Петербурга;</w:t>
      </w:r>
    </w:p>
    <w:p w:rsidR="00A13D39" w:rsidRPr="0047624E" w:rsidRDefault="00A13D39" w:rsidP="00A13D39">
      <w:pPr>
        <w:tabs>
          <w:tab w:val="left" w:pos="0"/>
        </w:tabs>
        <w:jc w:val="both"/>
        <w:outlineLvl w:val="1"/>
        <w:rPr>
          <w:sz w:val="24"/>
          <w:szCs w:val="24"/>
        </w:rPr>
      </w:pPr>
      <w:r w:rsidRPr="0047624E">
        <w:rPr>
          <w:sz w:val="24"/>
          <w:szCs w:val="24"/>
        </w:rPr>
        <w:t xml:space="preserve">          1.</w:t>
      </w:r>
      <w:r>
        <w:rPr>
          <w:sz w:val="24"/>
          <w:szCs w:val="24"/>
        </w:rPr>
        <w:t>71</w:t>
      </w:r>
      <w:r w:rsidRPr="0047624E">
        <w:rPr>
          <w:sz w:val="24"/>
          <w:szCs w:val="24"/>
        </w:rPr>
        <w:t xml:space="preserve"> </w:t>
      </w:r>
      <w:r>
        <w:rPr>
          <w:sz w:val="24"/>
          <w:szCs w:val="24"/>
        </w:rPr>
        <w:t xml:space="preserve">  по</w:t>
      </w:r>
      <w:r w:rsidRPr="0047624E">
        <w:rPr>
          <w:sz w:val="24"/>
          <w:szCs w:val="24"/>
        </w:rPr>
        <w:t xml:space="preserve"> предоставлени</w:t>
      </w:r>
      <w:r>
        <w:rPr>
          <w:sz w:val="24"/>
          <w:szCs w:val="24"/>
        </w:rPr>
        <w:t>ю</w:t>
      </w:r>
      <w:r w:rsidRPr="0047624E">
        <w:rPr>
          <w:sz w:val="24"/>
          <w:szCs w:val="24"/>
        </w:rPr>
        <w:t xml:space="preserve"> бесплатного проезда в автомобильном транспорте общего пользования городского и пригородного сообщения инвалидам по зрению, имеющим ограничение способности к труд</w:t>
      </w:r>
      <w:r>
        <w:rPr>
          <w:sz w:val="24"/>
          <w:szCs w:val="24"/>
        </w:rPr>
        <w:t>овой деятельности 2 и 3 степени;</w:t>
      </w:r>
    </w:p>
    <w:p w:rsidR="00A13D39" w:rsidRPr="0047624E" w:rsidRDefault="00A13D39" w:rsidP="00A13D39">
      <w:pPr>
        <w:jc w:val="both"/>
        <w:outlineLvl w:val="1"/>
        <w:rPr>
          <w:sz w:val="24"/>
          <w:szCs w:val="24"/>
        </w:rPr>
      </w:pPr>
      <w:r>
        <w:rPr>
          <w:b/>
          <w:sz w:val="24"/>
          <w:szCs w:val="24"/>
        </w:rPr>
        <w:t xml:space="preserve">          </w:t>
      </w:r>
      <w:r w:rsidRPr="0047624E">
        <w:rPr>
          <w:sz w:val="24"/>
          <w:szCs w:val="24"/>
        </w:rPr>
        <w:t>1.</w:t>
      </w:r>
      <w:r>
        <w:rPr>
          <w:sz w:val="24"/>
          <w:szCs w:val="24"/>
        </w:rPr>
        <w:t xml:space="preserve">72 по </w:t>
      </w:r>
      <w:r w:rsidRPr="0047624E">
        <w:rPr>
          <w:sz w:val="24"/>
          <w:szCs w:val="24"/>
        </w:rPr>
        <w:t>реализаци</w:t>
      </w:r>
      <w:r>
        <w:rPr>
          <w:sz w:val="24"/>
          <w:szCs w:val="24"/>
        </w:rPr>
        <w:t>и</w:t>
      </w:r>
      <w:r w:rsidRPr="0047624E">
        <w:rPr>
          <w:sz w:val="24"/>
          <w:szCs w:val="24"/>
        </w:rPr>
        <w:t xml:space="preserve"> мероприятий долгосрочной целевой программы «Формирование доступной среды жизнедеятельности для инвалидов в Ленинград</w:t>
      </w:r>
      <w:r>
        <w:rPr>
          <w:sz w:val="24"/>
          <w:szCs w:val="24"/>
        </w:rPr>
        <w:t>ской области на 2011-2013 годы»;</w:t>
      </w:r>
    </w:p>
    <w:p w:rsidR="00A13D39" w:rsidRPr="0047624E" w:rsidRDefault="00A13D39" w:rsidP="00A13D39">
      <w:pPr>
        <w:jc w:val="both"/>
        <w:outlineLvl w:val="1"/>
        <w:rPr>
          <w:sz w:val="24"/>
          <w:szCs w:val="24"/>
        </w:rPr>
      </w:pPr>
      <w:r w:rsidRPr="0047624E">
        <w:rPr>
          <w:sz w:val="24"/>
          <w:szCs w:val="24"/>
        </w:rPr>
        <w:t xml:space="preserve">          1.</w:t>
      </w:r>
      <w:r>
        <w:rPr>
          <w:sz w:val="24"/>
          <w:szCs w:val="24"/>
        </w:rPr>
        <w:t>73</w:t>
      </w:r>
      <w:r w:rsidRPr="0047624E">
        <w:rPr>
          <w:sz w:val="24"/>
          <w:szCs w:val="24"/>
        </w:rPr>
        <w:t xml:space="preserve"> </w:t>
      </w:r>
      <w:r>
        <w:rPr>
          <w:sz w:val="24"/>
          <w:szCs w:val="24"/>
        </w:rPr>
        <w:t xml:space="preserve"> </w:t>
      </w:r>
      <w:r w:rsidRPr="0047624E">
        <w:rPr>
          <w:sz w:val="24"/>
          <w:szCs w:val="24"/>
        </w:rPr>
        <w:t>по переданным государственным полномочиям на ежемесячную денежную выплату на треть</w:t>
      </w:r>
      <w:r>
        <w:rPr>
          <w:sz w:val="24"/>
          <w:szCs w:val="24"/>
        </w:rPr>
        <w:t>его ребенка и последующих детей;</w:t>
      </w:r>
    </w:p>
    <w:p w:rsidR="00A13D39" w:rsidRPr="0047624E" w:rsidRDefault="00A13D39" w:rsidP="00A13D39">
      <w:pPr>
        <w:jc w:val="both"/>
        <w:outlineLvl w:val="1"/>
        <w:rPr>
          <w:sz w:val="24"/>
          <w:szCs w:val="24"/>
        </w:rPr>
      </w:pPr>
      <w:r w:rsidRPr="0047624E">
        <w:rPr>
          <w:sz w:val="24"/>
          <w:szCs w:val="24"/>
        </w:rPr>
        <w:t xml:space="preserve">          1.</w:t>
      </w:r>
      <w:r>
        <w:rPr>
          <w:sz w:val="24"/>
          <w:szCs w:val="24"/>
        </w:rPr>
        <w:t>74</w:t>
      </w:r>
      <w:r w:rsidRPr="0047624E">
        <w:rPr>
          <w:sz w:val="24"/>
          <w:szCs w:val="24"/>
        </w:rPr>
        <w:t xml:space="preserve"> </w:t>
      </w:r>
      <w:r>
        <w:rPr>
          <w:sz w:val="24"/>
          <w:szCs w:val="24"/>
        </w:rPr>
        <w:t xml:space="preserve">  по</w:t>
      </w:r>
      <w:r w:rsidRPr="0047624E">
        <w:rPr>
          <w:sz w:val="24"/>
          <w:szCs w:val="24"/>
        </w:rPr>
        <w:t xml:space="preserve"> поддержк</w:t>
      </w:r>
      <w:r>
        <w:rPr>
          <w:sz w:val="24"/>
          <w:szCs w:val="24"/>
        </w:rPr>
        <w:t>е</w:t>
      </w:r>
      <w:r w:rsidRPr="0047624E">
        <w:rPr>
          <w:sz w:val="24"/>
          <w:szCs w:val="24"/>
        </w:rPr>
        <w:t xml:space="preserve"> многодетных семей  по предоставлению материнского капитала на треть</w:t>
      </w:r>
      <w:r>
        <w:rPr>
          <w:sz w:val="24"/>
          <w:szCs w:val="24"/>
        </w:rPr>
        <w:t>его ребенка и последующих детей;</w:t>
      </w:r>
    </w:p>
    <w:p w:rsidR="00A13D39" w:rsidRPr="0047624E" w:rsidRDefault="00A13D39" w:rsidP="00A13D39">
      <w:pPr>
        <w:jc w:val="both"/>
        <w:outlineLvl w:val="1"/>
        <w:rPr>
          <w:sz w:val="24"/>
          <w:szCs w:val="24"/>
        </w:rPr>
      </w:pPr>
      <w:r>
        <w:rPr>
          <w:sz w:val="24"/>
          <w:szCs w:val="24"/>
        </w:rPr>
        <w:t xml:space="preserve">          1.75</w:t>
      </w:r>
      <w:r w:rsidRPr="0047624E">
        <w:rPr>
          <w:sz w:val="24"/>
          <w:szCs w:val="24"/>
        </w:rPr>
        <w:t xml:space="preserve"> </w:t>
      </w:r>
      <w:r>
        <w:rPr>
          <w:sz w:val="24"/>
          <w:szCs w:val="24"/>
        </w:rPr>
        <w:t xml:space="preserve"> по реализации мероприятий </w:t>
      </w:r>
      <w:r w:rsidRPr="0047624E">
        <w:rPr>
          <w:sz w:val="24"/>
          <w:szCs w:val="24"/>
        </w:rPr>
        <w:t xml:space="preserve"> долгосрочн</w:t>
      </w:r>
      <w:r>
        <w:rPr>
          <w:sz w:val="24"/>
          <w:szCs w:val="24"/>
        </w:rPr>
        <w:t>ой целевой</w:t>
      </w:r>
      <w:r w:rsidRPr="0047624E">
        <w:rPr>
          <w:sz w:val="24"/>
          <w:szCs w:val="24"/>
        </w:rPr>
        <w:t xml:space="preserve"> программ</w:t>
      </w:r>
      <w:r>
        <w:rPr>
          <w:sz w:val="24"/>
          <w:szCs w:val="24"/>
        </w:rPr>
        <w:t>ы</w:t>
      </w:r>
      <w:r w:rsidRPr="0047624E">
        <w:rPr>
          <w:sz w:val="24"/>
          <w:szCs w:val="24"/>
        </w:rPr>
        <w:t xml:space="preserve"> «Улучшение качества жизни детей-инвалидов и детей с ограниченными возможностями в Ленинград</w:t>
      </w:r>
      <w:r>
        <w:rPr>
          <w:sz w:val="24"/>
          <w:szCs w:val="24"/>
        </w:rPr>
        <w:t>ской области на 2012-2014 годы»;</w:t>
      </w:r>
    </w:p>
    <w:p w:rsidR="00A13D39" w:rsidRPr="00C5733B" w:rsidRDefault="00A13D39" w:rsidP="00A13D39">
      <w:pPr>
        <w:jc w:val="both"/>
        <w:outlineLvl w:val="1"/>
        <w:rPr>
          <w:sz w:val="24"/>
          <w:szCs w:val="24"/>
        </w:rPr>
      </w:pPr>
      <w:r w:rsidRPr="00C5733B">
        <w:rPr>
          <w:sz w:val="24"/>
          <w:szCs w:val="24"/>
        </w:rPr>
        <w:t xml:space="preserve">          1.7</w:t>
      </w:r>
      <w:r>
        <w:rPr>
          <w:sz w:val="24"/>
          <w:szCs w:val="24"/>
        </w:rPr>
        <w:t>6  по возмещению затрат от осуществления пассажирских перевозок отдельных категорий граждан, оказание мер социальной поддержки которых относится к ведению РФ и Ленинградской области;</w:t>
      </w:r>
    </w:p>
    <w:p w:rsidR="00A13D39" w:rsidRDefault="00A13D39" w:rsidP="00A13D39">
      <w:pPr>
        <w:pStyle w:val="a9"/>
        <w:autoSpaceDE w:val="0"/>
        <w:autoSpaceDN w:val="0"/>
        <w:adjustRightInd w:val="0"/>
        <w:spacing w:line="240" w:lineRule="auto"/>
        <w:ind w:left="0" w:firstLine="567"/>
        <w:jc w:val="both"/>
        <w:rPr>
          <w:rFonts w:ascii="Times New Roman" w:hAnsi="Times New Roman"/>
          <w:sz w:val="24"/>
          <w:szCs w:val="24"/>
        </w:rPr>
      </w:pPr>
      <w:r w:rsidRPr="00C5733B">
        <w:rPr>
          <w:rFonts w:ascii="Times New Roman" w:hAnsi="Times New Roman"/>
          <w:sz w:val="24"/>
          <w:szCs w:val="24"/>
        </w:rPr>
        <w:t>1.7</w:t>
      </w:r>
      <w:r>
        <w:rPr>
          <w:rFonts w:ascii="Times New Roman" w:hAnsi="Times New Roman"/>
          <w:sz w:val="24"/>
          <w:szCs w:val="24"/>
        </w:rPr>
        <w:t>7  по обеспечению мер социальной поддержки героев Советского Союза, героев РФ и полных кавалеров ордена Славы, героев социалистического труда и полных кавалеров ордена Трудовой Славы.</w:t>
      </w:r>
    </w:p>
    <w:p w:rsidR="00A13D39" w:rsidRPr="000A21F4" w:rsidRDefault="00A13D39" w:rsidP="00A13D39">
      <w:pPr>
        <w:rPr>
          <w:sz w:val="24"/>
          <w:szCs w:val="24"/>
        </w:rPr>
      </w:pPr>
      <w:r>
        <w:rPr>
          <w:sz w:val="24"/>
          <w:szCs w:val="24"/>
        </w:rPr>
        <w:t xml:space="preserve">          1.78   по  </w:t>
      </w:r>
      <w:r w:rsidRPr="000A21F4">
        <w:rPr>
          <w:sz w:val="24"/>
          <w:szCs w:val="24"/>
        </w:rPr>
        <w:t>предоставлени</w:t>
      </w:r>
      <w:r>
        <w:rPr>
          <w:sz w:val="24"/>
          <w:szCs w:val="24"/>
        </w:rPr>
        <w:t>ю</w:t>
      </w:r>
      <w:r w:rsidRPr="000A21F4">
        <w:rPr>
          <w:sz w:val="24"/>
          <w:szCs w:val="24"/>
        </w:rPr>
        <w:t xml:space="preserve"> социальных выплат на приобретение (строительство) жилья молодым семьям-участникам подпрограммы "Обеспечение жильем молодых семей" ФЦП Жилище" на 2011-2015 годы;</w:t>
      </w:r>
    </w:p>
    <w:p w:rsidR="00A13D39" w:rsidRPr="000A21F4" w:rsidRDefault="00A13D39" w:rsidP="00A13D39">
      <w:pPr>
        <w:jc w:val="both"/>
        <w:rPr>
          <w:sz w:val="24"/>
          <w:szCs w:val="24"/>
        </w:rPr>
      </w:pPr>
      <w:r w:rsidRPr="000A21F4">
        <w:rPr>
          <w:sz w:val="24"/>
          <w:szCs w:val="24"/>
        </w:rPr>
        <w:lastRenderedPageBreak/>
        <w:t xml:space="preserve">          1.</w:t>
      </w:r>
      <w:r>
        <w:rPr>
          <w:sz w:val="24"/>
          <w:szCs w:val="24"/>
        </w:rPr>
        <w:t xml:space="preserve">79  </w:t>
      </w:r>
      <w:r w:rsidRPr="000A21F4">
        <w:rPr>
          <w:sz w:val="24"/>
          <w:szCs w:val="24"/>
        </w:rPr>
        <w:t xml:space="preserve"> по созданию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p w:rsidR="00A13D39" w:rsidRPr="000A21F4" w:rsidRDefault="00A13D39" w:rsidP="00A13D39">
      <w:pPr>
        <w:jc w:val="both"/>
        <w:rPr>
          <w:sz w:val="24"/>
          <w:szCs w:val="24"/>
        </w:rPr>
      </w:pPr>
      <w:r w:rsidRPr="000A21F4">
        <w:rPr>
          <w:sz w:val="24"/>
          <w:szCs w:val="24"/>
        </w:rPr>
        <w:t xml:space="preserve">          1.</w:t>
      </w:r>
      <w:r>
        <w:rPr>
          <w:sz w:val="24"/>
          <w:szCs w:val="24"/>
        </w:rPr>
        <w:t>80   по</w:t>
      </w:r>
      <w:r w:rsidRPr="000A21F4">
        <w:rPr>
          <w:sz w:val="24"/>
          <w:szCs w:val="24"/>
        </w:rPr>
        <w:t xml:space="preserve"> реализаци</w:t>
      </w:r>
      <w:r>
        <w:rPr>
          <w:sz w:val="24"/>
          <w:szCs w:val="24"/>
        </w:rPr>
        <w:t xml:space="preserve">и </w:t>
      </w:r>
      <w:r w:rsidRPr="000A21F4">
        <w:rPr>
          <w:sz w:val="24"/>
          <w:szCs w:val="24"/>
        </w:rPr>
        <w:t xml:space="preserve"> ДЦП "Энергосбережение и повышение энергетической эффективности ЛО на 2013-2015гг. и на перспективу до 2020 года";</w:t>
      </w:r>
    </w:p>
    <w:p w:rsidR="00A13D39" w:rsidRPr="000A21F4" w:rsidRDefault="00A13D39" w:rsidP="00A13D39">
      <w:pPr>
        <w:jc w:val="both"/>
        <w:rPr>
          <w:sz w:val="24"/>
          <w:szCs w:val="24"/>
        </w:rPr>
      </w:pPr>
      <w:r w:rsidRPr="000A21F4">
        <w:rPr>
          <w:sz w:val="24"/>
          <w:szCs w:val="24"/>
        </w:rPr>
        <w:t xml:space="preserve">          1.</w:t>
      </w:r>
      <w:r>
        <w:rPr>
          <w:sz w:val="24"/>
          <w:szCs w:val="24"/>
        </w:rPr>
        <w:t xml:space="preserve">81   по </w:t>
      </w:r>
      <w:r w:rsidRPr="000A21F4">
        <w:rPr>
          <w:sz w:val="24"/>
          <w:szCs w:val="24"/>
        </w:rPr>
        <w:t>реализаци</w:t>
      </w:r>
      <w:r>
        <w:rPr>
          <w:sz w:val="24"/>
          <w:szCs w:val="24"/>
        </w:rPr>
        <w:t>и</w:t>
      </w:r>
      <w:r w:rsidRPr="000A21F4">
        <w:rPr>
          <w:sz w:val="24"/>
          <w:szCs w:val="24"/>
        </w:rPr>
        <w:t xml:space="preserve"> мероприятий, направленных на безаварийную работу объектов водоснабжения и водоотведения в осенне-зимний период на территории ЛО;</w:t>
      </w:r>
    </w:p>
    <w:p w:rsidR="00A13D39" w:rsidRPr="000A21F4" w:rsidRDefault="00A13D39" w:rsidP="00A13D39">
      <w:pPr>
        <w:jc w:val="both"/>
        <w:rPr>
          <w:sz w:val="24"/>
          <w:szCs w:val="24"/>
        </w:rPr>
      </w:pPr>
      <w:r>
        <w:rPr>
          <w:sz w:val="24"/>
          <w:szCs w:val="24"/>
        </w:rPr>
        <w:t xml:space="preserve">          1.82  по</w:t>
      </w:r>
      <w:r w:rsidRPr="000A21F4">
        <w:rPr>
          <w:sz w:val="24"/>
          <w:szCs w:val="24"/>
        </w:rPr>
        <w:t xml:space="preserve"> предоставления социальных выплат на строительство (приобретение) жилья молодым гражданам (молодым семьям) в рамках реализации ДЦП «Жилье для молодежи» на 2012-2015 годы;</w:t>
      </w:r>
    </w:p>
    <w:p w:rsidR="00A13D39" w:rsidRPr="000A21F4" w:rsidRDefault="00A13D39" w:rsidP="00A13D39">
      <w:pPr>
        <w:ind w:left="426"/>
        <w:jc w:val="both"/>
        <w:rPr>
          <w:sz w:val="24"/>
          <w:szCs w:val="24"/>
        </w:rPr>
      </w:pPr>
      <w:r>
        <w:rPr>
          <w:sz w:val="24"/>
          <w:szCs w:val="24"/>
        </w:rPr>
        <w:t xml:space="preserve">  </w:t>
      </w:r>
      <w:r w:rsidRPr="000A21F4">
        <w:rPr>
          <w:sz w:val="24"/>
          <w:szCs w:val="24"/>
        </w:rPr>
        <w:t>1.</w:t>
      </w:r>
      <w:r>
        <w:rPr>
          <w:sz w:val="24"/>
          <w:szCs w:val="24"/>
        </w:rPr>
        <w:t>83  по</w:t>
      </w:r>
      <w:r w:rsidRPr="000A21F4">
        <w:rPr>
          <w:sz w:val="24"/>
          <w:szCs w:val="24"/>
        </w:rPr>
        <w:t xml:space="preserve"> реализации</w:t>
      </w:r>
      <w:r>
        <w:rPr>
          <w:sz w:val="24"/>
          <w:szCs w:val="24"/>
        </w:rPr>
        <w:t xml:space="preserve"> мероприятий </w:t>
      </w:r>
      <w:r w:rsidRPr="000A21F4">
        <w:rPr>
          <w:sz w:val="24"/>
          <w:szCs w:val="24"/>
        </w:rPr>
        <w:t xml:space="preserve"> ДЦП "Развитие системы защиты прав потребителей в Ленинградской области на 2009-2011 годы";</w:t>
      </w:r>
    </w:p>
    <w:p w:rsidR="00A13D39" w:rsidRPr="000A21F4" w:rsidRDefault="00A13D39" w:rsidP="00A13D39">
      <w:pPr>
        <w:jc w:val="both"/>
        <w:rPr>
          <w:sz w:val="24"/>
          <w:szCs w:val="24"/>
        </w:rPr>
      </w:pPr>
      <w:r w:rsidRPr="000A21F4">
        <w:rPr>
          <w:sz w:val="24"/>
          <w:szCs w:val="24"/>
        </w:rPr>
        <w:t xml:space="preserve">         1</w:t>
      </w:r>
      <w:r>
        <w:rPr>
          <w:sz w:val="24"/>
          <w:szCs w:val="24"/>
        </w:rPr>
        <w:t xml:space="preserve">.84 </w:t>
      </w:r>
      <w:r w:rsidRPr="000A21F4">
        <w:rPr>
          <w:sz w:val="24"/>
          <w:szCs w:val="24"/>
        </w:rPr>
        <w:t xml:space="preserve"> </w:t>
      </w:r>
      <w:r>
        <w:rPr>
          <w:sz w:val="24"/>
          <w:szCs w:val="24"/>
        </w:rPr>
        <w:t>по</w:t>
      </w:r>
      <w:r w:rsidRPr="000A21F4">
        <w:rPr>
          <w:sz w:val="24"/>
          <w:szCs w:val="24"/>
        </w:rPr>
        <w:t xml:space="preserve"> реализации</w:t>
      </w:r>
      <w:r>
        <w:rPr>
          <w:sz w:val="24"/>
          <w:szCs w:val="24"/>
        </w:rPr>
        <w:t xml:space="preserve"> мероприятий </w:t>
      </w:r>
      <w:r w:rsidRPr="000A21F4">
        <w:rPr>
          <w:sz w:val="24"/>
          <w:szCs w:val="24"/>
        </w:rPr>
        <w:t xml:space="preserve"> ДЦП "О поддержке граждан, нуждающихся в улучшении жилищных условий на основе принципов ипотечного кредитования в ЛО "  (уплата процентов);</w:t>
      </w:r>
    </w:p>
    <w:p w:rsidR="00A13D39" w:rsidRPr="000A21F4" w:rsidRDefault="00A13D39" w:rsidP="00A13D39">
      <w:pPr>
        <w:jc w:val="both"/>
        <w:rPr>
          <w:sz w:val="24"/>
          <w:szCs w:val="24"/>
        </w:rPr>
      </w:pPr>
      <w:r w:rsidRPr="000A21F4">
        <w:rPr>
          <w:sz w:val="24"/>
          <w:szCs w:val="24"/>
        </w:rPr>
        <w:t xml:space="preserve">         1.</w:t>
      </w:r>
      <w:r>
        <w:rPr>
          <w:sz w:val="24"/>
          <w:szCs w:val="24"/>
        </w:rPr>
        <w:t>85  по</w:t>
      </w:r>
      <w:r w:rsidRPr="000A21F4">
        <w:rPr>
          <w:sz w:val="24"/>
          <w:szCs w:val="24"/>
        </w:rPr>
        <w:t xml:space="preserve"> обеспечени</w:t>
      </w:r>
      <w:r>
        <w:rPr>
          <w:sz w:val="24"/>
          <w:szCs w:val="24"/>
        </w:rPr>
        <w:t>ю</w:t>
      </w:r>
      <w:r w:rsidRPr="000A21F4">
        <w:rPr>
          <w:sz w:val="24"/>
          <w:szCs w:val="24"/>
        </w:rPr>
        <w:t xml:space="preserve"> выплат стимулирующего характера работникам муниципальных учреждений культуры Ленинградской области;</w:t>
      </w:r>
    </w:p>
    <w:p w:rsidR="00A13D39" w:rsidRPr="000A21F4" w:rsidRDefault="00A13D39" w:rsidP="00A13D39">
      <w:pPr>
        <w:jc w:val="both"/>
        <w:rPr>
          <w:sz w:val="24"/>
          <w:szCs w:val="24"/>
        </w:rPr>
      </w:pPr>
      <w:r w:rsidRPr="000A21F4">
        <w:rPr>
          <w:sz w:val="24"/>
          <w:szCs w:val="24"/>
        </w:rPr>
        <w:t xml:space="preserve">         1.</w:t>
      </w:r>
      <w:r>
        <w:rPr>
          <w:sz w:val="24"/>
          <w:szCs w:val="24"/>
        </w:rPr>
        <w:t>86  по</w:t>
      </w:r>
      <w:r w:rsidRPr="000A21F4">
        <w:rPr>
          <w:sz w:val="24"/>
          <w:szCs w:val="24"/>
        </w:rPr>
        <w:t xml:space="preserve"> реализаци</w:t>
      </w:r>
      <w:r>
        <w:rPr>
          <w:sz w:val="24"/>
          <w:szCs w:val="24"/>
        </w:rPr>
        <w:t>и</w:t>
      </w:r>
      <w:r w:rsidRPr="000A21F4">
        <w:rPr>
          <w:sz w:val="24"/>
          <w:szCs w:val="24"/>
        </w:rPr>
        <w:t xml:space="preserve"> ДЦП "О поддержке граждан, нуждающихся в улучшении жилищных условий, на основе принципов ипотечного кредитования в Ленобласти";</w:t>
      </w:r>
    </w:p>
    <w:p w:rsidR="00A13D39" w:rsidRPr="000A21F4" w:rsidRDefault="00A13D39" w:rsidP="00A13D39">
      <w:pPr>
        <w:jc w:val="both"/>
        <w:rPr>
          <w:sz w:val="24"/>
          <w:szCs w:val="24"/>
        </w:rPr>
      </w:pPr>
      <w:r w:rsidRPr="000A21F4">
        <w:rPr>
          <w:sz w:val="24"/>
          <w:szCs w:val="24"/>
        </w:rPr>
        <w:t xml:space="preserve">         1.</w:t>
      </w:r>
      <w:r>
        <w:rPr>
          <w:sz w:val="24"/>
          <w:szCs w:val="24"/>
        </w:rPr>
        <w:t>87  по</w:t>
      </w:r>
      <w:r w:rsidRPr="000A21F4">
        <w:rPr>
          <w:sz w:val="24"/>
          <w:szCs w:val="24"/>
        </w:rPr>
        <w:t xml:space="preserve"> осуществлени</w:t>
      </w:r>
      <w:r>
        <w:rPr>
          <w:sz w:val="24"/>
          <w:szCs w:val="24"/>
        </w:rPr>
        <w:t>ю</w:t>
      </w:r>
      <w:r w:rsidRPr="000A21F4">
        <w:rPr>
          <w:sz w:val="24"/>
          <w:szCs w:val="24"/>
        </w:rPr>
        <w:t xml:space="preserve"> отдельного государственного полномочия ЛО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A13D39" w:rsidRPr="000A21F4" w:rsidRDefault="00A13D39" w:rsidP="00A13D39">
      <w:pPr>
        <w:jc w:val="both"/>
        <w:rPr>
          <w:sz w:val="24"/>
          <w:szCs w:val="24"/>
        </w:rPr>
      </w:pPr>
      <w:r w:rsidRPr="000A21F4">
        <w:rPr>
          <w:sz w:val="24"/>
          <w:szCs w:val="24"/>
        </w:rPr>
        <w:t xml:space="preserve">         1.</w:t>
      </w:r>
      <w:r>
        <w:rPr>
          <w:sz w:val="24"/>
          <w:szCs w:val="24"/>
        </w:rPr>
        <w:t>88  по</w:t>
      </w:r>
      <w:r w:rsidRPr="000A21F4">
        <w:rPr>
          <w:sz w:val="24"/>
          <w:szCs w:val="24"/>
        </w:rPr>
        <w:t xml:space="preserve"> осуществлени</w:t>
      </w:r>
      <w:r>
        <w:rPr>
          <w:sz w:val="24"/>
          <w:szCs w:val="24"/>
        </w:rPr>
        <w:t>ю</w:t>
      </w:r>
      <w:r w:rsidRPr="000A21F4">
        <w:rPr>
          <w:sz w:val="24"/>
          <w:szCs w:val="24"/>
        </w:rPr>
        <w:t xml:space="preserve">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w:t>
      </w:r>
    </w:p>
    <w:p w:rsidR="00A13D39" w:rsidRPr="000A21F4" w:rsidRDefault="00A13D39" w:rsidP="00A13D39">
      <w:pPr>
        <w:jc w:val="both"/>
        <w:rPr>
          <w:sz w:val="24"/>
          <w:szCs w:val="24"/>
        </w:rPr>
      </w:pPr>
      <w:r w:rsidRPr="000A21F4">
        <w:rPr>
          <w:sz w:val="24"/>
          <w:szCs w:val="24"/>
        </w:rPr>
        <w:t xml:space="preserve">         1.</w:t>
      </w:r>
      <w:r>
        <w:rPr>
          <w:sz w:val="24"/>
          <w:szCs w:val="24"/>
        </w:rPr>
        <w:t>89  по</w:t>
      </w:r>
      <w:r w:rsidRPr="000A21F4">
        <w:rPr>
          <w:sz w:val="24"/>
          <w:szCs w:val="24"/>
        </w:rPr>
        <w:t xml:space="preserve"> обеспечени</w:t>
      </w:r>
      <w:r>
        <w:rPr>
          <w:sz w:val="24"/>
          <w:szCs w:val="24"/>
        </w:rPr>
        <w:t>ю</w:t>
      </w:r>
      <w:r w:rsidRPr="000A21F4">
        <w:rPr>
          <w:sz w:val="24"/>
          <w:szCs w:val="24"/>
        </w:rPr>
        <w:t xml:space="preserve"> текущего ремонта жилых помещений, находящихся в собственности у детей-сирот и детей, оставшихся без попечения родителей, или предоставленных им по договору социального найма;</w:t>
      </w:r>
    </w:p>
    <w:p w:rsidR="00A13D39" w:rsidRPr="000A21F4" w:rsidRDefault="00A13D39" w:rsidP="00A13D39">
      <w:pPr>
        <w:jc w:val="both"/>
        <w:rPr>
          <w:sz w:val="24"/>
          <w:szCs w:val="24"/>
        </w:rPr>
      </w:pPr>
      <w:r w:rsidRPr="000A21F4">
        <w:rPr>
          <w:sz w:val="24"/>
          <w:szCs w:val="24"/>
        </w:rPr>
        <w:t xml:space="preserve">         1.</w:t>
      </w:r>
      <w:r>
        <w:rPr>
          <w:sz w:val="24"/>
          <w:szCs w:val="24"/>
        </w:rPr>
        <w:t>90  по</w:t>
      </w:r>
      <w:r w:rsidRPr="000A21F4">
        <w:rPr>
          <w:sz w:val="24"/>
          <w:szCs w:val="24"/>
        </w:rPr>
        <w:t xml:space="preserve"> обеспечение жильем отдельных категорий граждан</w:t>
      </w:r>
      <w:r>
        <w:rPr>
          <w:sz w:val="24"/>
          <w:szCs w:val="24"/>
        </w:rPr>
        <w:t>;</w:t>
      </w:r>
    </w:p>
    <w:p w:rsidR="00A13D39" w:rsidRPr="000A21F4" w:rsidRDefault="00A13D39" w:rsidP="00A13D39">
      <w:pPr>
        <w:rPr>
          <w:sz w:val="24"/>
          <w:szCs w:val="24"/>
        </w:rPr>
      </w:pPr>
      <w:r>
        <w:rPr>
          <w:sz w:val="24"/>
          <w:szCs w:val="24"/>
        </w:rPr>
        <w:t xml:space="preserve">         1.91  по</w:t>
      </w:r>
      <w:r w:rsidRPr="000A21F4">
        <w:rPr>
          <w:sz w:val="24"/>
          <w:szCs w:val="24"/>
        </w:rPr>
        <w:t xml:space="preserve"> обеспечени</w:t>
      </w:r>
      <w:r>
        <w:rPr>
          <w:sz w:val="24"/>
          <w:szCs w:val="24"/>
        </w:rPr>
        <w:t>ю</w:t>
      </w:r>
      <w:r w:rsidRPr="000A21F4">
        <w:rPr>
          <w:sz w:val="24"/>
          <w:szCs w:val="24"/>
        </w:rPr>
        <w:t xml:space="preserve">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A13D39" w:rsidRPr="000A21F4" w:rsidRDefault="00A13D39" w:rsidP="00A13D39">
      <w:pPr>
        <w:rPr>
          <w:sz w:val="24"/>
          <w:szCs w:val="24"/>
        </w:rPr>
      </w:pPr>
      <w:r w:rsidRPr="000A21F4">
        <w:rPr>
          <w:sz w:val="24"/>
          <w:szCs w:val="24"/>
        </w:rPr>
        <w:t xml:space="preserve">         1.</w:t>
      </w:r>
      <w:r>
        <w:rPr>
          <w:sz w:val="24"/>
          <w:szCs w:val="24"/>
        </w:rPr>
        <w:t>92  по</w:t>
      </w:r>
      <w:r w:rsidRPr="000A21F4">
        <w:rPr>
          <w:sz w:val="24"/>
          <w:szCs w:val="24"/>
        </w:rPr>
        <w:t xml:space="preserve"> премировани</w:t>
      </w:r>
      <w:r>
        <w:rPr>
          <w:sz w:val="24"/>
          <w:szCs w:val="24"/>
        </w:rPr>
        <w:t>ю</w:t>
      </w:r>
      <w:r w:rsidRPr="000A21F4">
        <w:rPr>
          <w:sz w:val="24"/>
          <w:szCs w:val="24"/>
        </w:rPr>
        <w:t xml:space="preserve"> победителей Ленинградской области ежегодного конкурса профессионального мастерства "Звезда культуры";</w:t>
      </w:r>
    </w:p>
    <w:p w:rsidR="00A13D39" w:rsidRPr="000A21F4" w:rsidRDefault="00A13D39" w:rsidP="00A13D39">
      <w:pPr>
        <w:rPr>
          <w:sz w:val="24"/>
          <w:szCs w:val="24"/>
        </w:rPr>
      </w:pPr>
      <w:r>
        <w:rPr>
          <w:sz w:val="24"/>
          <w:szCs w:val="24"/>
        </w:rPr>
        <w:t xml:space="preserve">         1.93 по проведению</w:t>
      </w:r>
      <w:r w:rsidRPr="000A21F4">
        <w:rPr>
          <w:sz w:val="24"/>
          <w:szCs w:val="24"/>
        </w:rPr>
        <w:t xml:space="preserve"> мероприятия по обеспечению кадровой подготовки специалистов для экономики Ленинградской области.</w:t>
      </w:r>
    </w:p>
    <w:p w:rsidR="00A13D39" w:rsidRPr="005E1218" w:rsidRDefault="00A13D39" w:rsidP="00A13D39">
      <w:pPr>
        <w:rPr>
          <w:sz w:val="24"/>
          <w:szCs w:val="24"/>
        </w:rPr>
      </w:pPr>
      <w:r>
        <w:rPr>
          <w:sz w:val="24"/>
          <w:szCs w:val="24"/>
        </w:rPr>
        <w:t xml:space="preserve">         </w:t>
      </w:r>
      <w:r w:rsidRPr="005E1218">
        <w:rPr>
          <w:sz w:val="24"/>
          <w:szCs w:val="24"/>
        </w:rPr>
        <w:t>1.</w:t>
      </w:r>
      <w:r>
        <w:rPr>
          <w:sz w:val="24"/>
          <w:szCs w:val="24"/>
        </w:rPr>
        <w:t>94</w:t>
      </w:r>
      <w:r w:rsidRPr="005E1218">
        <w:rPr>
          <w:sz w:val="24"/>
          <w:szCs w:val="24"/>
        </w:rPr>
        <w:t xml:space="preserve"> </w:t>
      </w:r>
      <w:r>
        <w:rPr>
          <w:sz w:val="24"/>
          <w:szCs w:val="24"/>
        </w:rPr>
        <w:t xml:space="preserve"> по модернизации</w:t>
      </w:r>
      <w:r w:rsidRPr="005E1218">
        <w:rPr>
          <w:sz w:val="24"/>
          <w:szCs w:val="24"/>
        </w:rPr>
        <w:t xml:space="preserve"> региональных систем дошкольного образования;</w:t>
      </w:r>
    </w:p>
    <w:p w:rsidR="00A13D39" w:rsidRPr="005E1218" w:rsidRDefault="00A13D39" w:rsidP="00A13D39">
      <w:pPr>
        <w:ind w:firstLine="567"/>
        <w:rPr>
          <w:sz w:val="24"/>
          <w:szCs w:val="24"/>
        </w:rPr>
      </w:pPr>
      <w:r w:rsidRPr="005E1218">
        <w:rPr>
          <w:sz w:val="24"/>
          <w:szCs w:val="24"/>
        </w:rPr>
        <w:t>1.</w:t>
      </w:r>
      <w:r>
        <w:rPr>
          <w:sz w:val="24"/>
          <w:szCs w:val="24"/>
        </w:rPr>
        <w:t>95</w:t>
      </w:r>
      <w:r w:rsidRPr="005E1218">
        <w:rPr>
          <w:sz w:val="24"/>
          <w:szCs w:val="24"/>
        </w:rPr>
        <w:t xml:space="preserve"> </w:t>
      </w:r>
      <w:r>
        <w:rPr>
          <w:sz w:val="24"/>
          <w:szCs w:val="24"/>
        </w:rPr>
        <w:t xml:space="preserve"> по</w:t>
      </w:r>
      <w:r w:rsidRPr="005E1218">
        <w:rPr>
          <w:sz w:val="24"/>
          <w:szCs w:val="24"/>
        </w:rPr>
        <w:t xml:space="preserve"> поощрени</w:t>
      </w:r>
      <w:r>
        <w:rPr>
          <w:sz w:val="24"/>
          <w:szCs w:val="24"/>
        </w:rPr>
        <w:t>ю</w:t>
      </w:r>
      <w:r w:rsidRPr="005E1218">
        <w:rPr>
          <w:sz w:val="24"/>
          <w:szCs w:val="24"/>
        </w:rPr>
        <w:t xml:space="preserve"> победителей и лауреатов областных конкурсов в области образования;</w:t>
      </w:r>
    </w:p>
    <w:p w:rsidR="00A13D39" w:rsidRPr="005E1218" w:rsidRDefault="00A13D39" w:rsidP="00A13D39">
      <w:pPr>
        <w:ind w:firstLine="567"/>
        <w:jc w:val="both"/>
        <w:outlineLvl w:val="1"/>
        <w:rPr>
          <w:sz w:val="24"/>
          <w:szCs w:val="24"/>
        </w:rPr>
      </w:pPr>
      <w:r w:rsidRPr="005E1218">
        <w:rPr>
          <w:sz w:val="24"/>
          <w:szCs w:val="24"/>
        </w:rPr>
        <w:t>1.</w:t>
      </w:r>
      <w:r>
        <w:rPr>
          <w:sz w:val="24"/>
          <w:szCs w:val="24"/>
        </w:rPr>
        <w:t>96 по</w:t>
      </w:r>
      <w:r w:rsidRPr="005E1218">
        <w:rPr>
          <w:sz w:val="24"/>
          <w:szCs w:val="24"/>
        </w:rPr>
        <w:t xml:space="preserve"> </w:t>
      </w:r>
      <w:r>
        <w:rPr>
          <w:sz w:val="24"/>
          <w:szCs w:val="24"/>
        </w:rPr>
        <w:t>бюджетным инвестициям</w:t>
      </w:r>
      <w:r w:rsidRPr="005E1218">
        <w:rPr>
          <w:sz w:val="24"/>
          <w:szCs w:val="24"/>
        </w:rPr>
        <w:t xml:space="preserve"> </w:t>
      </w:r>
      <w:r>
        <w:rPr>
          <w:sz w:val="24"/>
          <w:szCs w:val="24"/>
        </w:rPr>
        <w:t xml:space="preserve">в </w:t>
      </w:r>
      <w:r w:rsidRPr="005E1218">
        <w:rPr>
          <w:sz w:val="24"/>
          <w:szCs w:val="24"/>
        </w:rPr>
        <w:t>объект</w:t>
      </w:r>
      <w:r>
        <w:rPr>
          <w:sz w:val="24"/>
          <w:szCs w:val="24"/>
        </w:rPr>
        <w:t>ы</w:t>
      </w:r>
      <w:r w:rsidRPr="005E1218">
        <w:rPr>
          <w:sz w:val="24"/>
          <w:szCs w:val="24"/>
        </w:rPr>
        <w:t xml:space="preserve"> капитального строительства муниципальной собственности в рамках долгосрочной  целевой программы  «Развитие объектов физической культуры и спорта в Ленинград</w:t>
      </w:r>
      <w:r>
        <w:rPr>
          <w:sz w:val="24"/>
          <w:szCs w:val="24"/>
        </w:rPr>
        <w:t>ской области на 2012 -2015 годы»</w:t>
      </w:r>
      <w:r w:rsidRPr="005E1218">
        <w:rPr>
          <w:sz w:val="24"/>
          <w:szCs w:val="24"/>
        </w:rPr>
        <w:t>;</w:t>
      </w:r>
    </w:p>
    <w:p w:rsidR="00A13D39" w:rsidRPr="005E1218" w:rsidRDefault="00A13D39" w:rsidP="00A13D39">
      <w:pPr>
        <w:ind w:firstLine="567"/>
        <w:jc w:val="both"/>
        <w:outlineLvl w:val="1"/>
        <w:rPr>
          <w:sz w:val="24"/>
          <w:szCs w:val="24"/>
        </w:rPr>
      </w:pPr>
      <w:r w:rsidRPr="005E1218">
        <w:rPr>
          <w:sz w:val="24"/>
          <w:szCs w:val="24"/>
        </w:rPr>
        <w:t>1.</w:t>
      </w:r>
      <w:r>
        <w:rPr>
          <w:sz w:val="24"/>
          <w:szCs w:val="24"/>
        </w:rPr>
        <w:t>97</w:t>
      </w:r>
      <w:r w:rsidRPr="005E1218">
        <w:rPr>
          <w:sz w:val="24"/>
          <w:szCs w:val="24"/>
        </w:rPr>
        <w:t xml:space="preserve"> </w:t>
      </w:r>
      <w:r>
        <w:rPr>
          <w:sz w:val="24"/>
          <w:szCs w:val="24"/>
        </w:rPr>
        <w:t>по</w:t>
      </w:r>
      <w:r w:rsidRPr="000A21F4">
        <w:rPr>
          <w:sz w:val="24"/>
          <w:szCs w:val="24"/>
        </w:rPr>
        <w:t xml:space="preserve"> реализаци</w:t>
      </w:r>
      <w:r>
        <w:rPr>
          <w:sz w:val="24"/>
          <w:szCs w:val="24"/>
        </w:rPr>
        <w:t>и</w:t>
      </w:r>
      <w:r w:rsidRPr="000A21F4">
        <w:rPr>
          <w:sz w:val="24"/>
          <w:szCs w:val="24"/>
        </w:rPr>
        <w:t xml:space="preserve"> мероприятий </w:t>
      </w:r>
      <w:r w:rsidRPr="005E1218">
        <w:rPr>
          <w:sz w:val="24"/>
          <w:szCs w:val="24"/>
        </w:rPr>
        <w:t xml:space="preserve">в рамках долгосрочной  целевой программы  </w:t>
      </w:r>
      <w:r>
        <w:rPr>
          <w:sz w:val="24"/>
          <w:szCs w:val="24"/>
        </w:rPr>
        <w:t>«</w:t>
      </w:r>
      <w:r w:rsidRPr="005E1218">
        <w:rPr>
          <w:sz w:val="24"/>
          <w:szCs w:val="24"/>
        </w:rPr>
        <w:t>Развитие электронного и дистанционного обучения в Ленингра</w:t>
      </w:r>
      <w:r>
        <w:rPr>
          <w:sz w:val="24"/>
          <w:szCs w:val="24"/>
        </w:rPr>
        <w:t>дской области на 2013-2015 годы»</w:t>
      </w:r>
      <w:r w:rsidRPr="005E1218">
        <w:rPr>
          <w:sz w:val="24"/>
          <w:szCs w:val="24"/>
        </w:rPr>
        <w:t>;</w:t>
      </w:r>
    </w:p>
    <w:p w:rsidR="00A13D39" w:rsidRPr="005E1218" w:rsidRDefault="00A13D39" w:rsidP="00A13D39">
      <w:pPr>
        <w:ind w:firstLine="567"/>
        <w:jc w:val="both"/>
        <w:outlineLvl w:val="1"/>
        <w:rPr>
          <w:sz w:val="24"/>
          <w:szCs w:val="24"/>
        </w:rPr>
      </w:pPr>
      <w:r w:rsidRPr="005E1218">
        <w:rPr>
          <w:sz w:val="24"/>
          <w:szCs w:val="24"/>
        </w:rPr>
        <w:t>1.</w:t>
      </w:r>
      <w:r>
        <w:rPr>
          <w:sz w:val="24"/>
          <w:szCs w:val="24"/>
        </w:rPr>
        <w:t>98</w:t>
      </w:r>
      <w:r w:rsidRPr="005E1218">
        <w:rPr>
          <w:sz w:val="24"/>
          <w:szCs w:val="24"/>
        </w:rPr>
        <w:t xml:space="preserve"> </w:t>
      </w:r>
      <w:r>
        <w:rPr>
          <w:sz w:val="24"/>
          <w:szCs w:val="24"/>
        </w:rPr>
        <w:t>по</w:t>
      </w:r>
      <w:r w:rsidRPr="005E1218">
        <w:rPr>
          <w:sz w:val="24"/>
          <w:szCs w:val="24"/>
        </w:rPr>
        <w:t xml:space="preserve"> </w:t>
      </w:r>
      <w:r>
        <w:rPr>
          <w:sz w:val="24"/>
          <w:szCs w:val="24"/>
        </w:rPr>
        <w:t>бюджетным инвестициям</w:t>
      </w:r>
      <w:r w:rsidRPr="005E1218">
        <w:rPr>
          <w:sz w:val="24"/>
          <w:szCs w:val="24"/>
        </w:rPr>
        <w:t xml:space="preserve"> </w:t>
      </w:r>
      <w:r>
        <w:rPr>
          <w:sz w:val="24"/>
          <w:szCs w:val="24"/>
        </w:rPr>
        <w:t>в объекты</w:t>
      </w:r>
      <w:r w:rsidRPr="005E1218">
        <w:rPr>
          <w:sz w:val="24"/>
          <w:szCs w:val="24"/>
        </w:rPr>
        <w:t xml:space="preserve"> капитального строительства муниципальной собственности в рамках долгосрочной  целевой программы  «Приоритетные направления развития образования Ленинградской области на 2011-2015 годы»;</w:t>
      </w:r>
    </w:p>
    <w:p w:rsidR="00A13D39" w:rsidRPr="005E1218" w:rsidRDefault="00A13D39" w:rsidP="00A13D39">
      <w:pPr>
        <w:ind w:firstLine="567"/>
        <w:jc w:val="both"/>
        <w:outlineLvl w:val="1"/>
        <w:rPr>
          <w:sz w:val="24"/>
          <w:szCs w:val="24"/>
        </w:rPr>
      </w:pPr>
      <w:r w:rsidRPr="005E1218">
        <w:rPr>
          <w:sz w:val="24"/>
          <w:szCs w:val="24"/>
        </w:rPr>
        <w:t>1.</w:t>
      </w:r>
      <w:r>
        <w:rPr>
          <w:sz w:val="24"/>
          <w:szCs w:val="24"/>
        </w:rPr>
        <w:t>99</w:t>
      </w:r>
      <w:r w:rsidRPr="005E1218">
        <w:rPr>
          <w:sz w:val="24"/>
          <w:szCs w:val="24"/>
        </w:rPr>
        <w:t xml:space="preserve"> </w:t>
      </w:r>
      <w:r>
        <w:rPr>
          <w:sz w:val="24"/>
          <w:szCs w:val="24"/>
        </w:rPr>
        <w:t xml:space="preserve">по </w:t>
      </w:r>
      <w:r w:rsidRPr="005E1218">
        <w:rPr>
          <w:sz w:val="24"/>
          <w:szCs w:val="24"/>
        </w:rPr>
        <w:t>прочи</w:t>
      </w:r>
      <w:r>
        <w:rPr>
          <w:sz w:val="24"/>
          <w:szCs w:val="24"/>
        </w:rPr>
        <w:t>м</w:t>
      </w:r>
      <w:r w:rsidRPr="005E1218">
        <w:rPr>
          <w:sz w:val="24"/>
          <w:szCs w:val="24"/>
        </w:rPr>
        <w:t xml:space="preserve"> мероприятия</w:t>
      </w:r>
      <w:r>
        <w:rPr>
          <w:sz w:val="24"/>
          <w:szCs w:val="24"/>
        </w:rPr>
        <w:t>м</w:t>
      </w:r>
      <w:r w:rsidRPr="005E1218">
        <w:rPr>
          <w:sz w:val="24"/>
          <w:szCs w:val="24"/>
        </w:rPr>
        <w:t>, осуществляемы</w:t>
      </w:r>
      <w:r>
        <w:rPr>
          <w:sz w:val="24"/>
          <w:szCs w:val="24"/>
        </w:rPr>
        <w:t>м</w:t>
      </w:r>
      <w:r w:rsidRPr="005E1218">
        <w:rPr>
          <w:sz w:val="24"/>
          <w:szCs w:val="24"/>
        </w:rPr>
        <w:t xml:space="preserve"> за счет межбюджетных трансфертов прошлых лет из федерального бюджета.</w:t>
      </w:r>
    </w:p>
    <w:tbl>
      <w:tblPr>
        <w:tblW w:w="0" w:type="auto"/>
        <w:tblInd w:w="-176" w:type="dxa"/>
        <w:tblLook w:val="04A0" w:firstRow="1" w:lastRow="0" w:firstColumn="1" w:lastColumn="0" w:noHBand="0" w:noVBand="1"/>
      </w:tblPr>
      <w:tblGrid>
        <w:gridCol w:w="222"/>
      </w:tblGrid>
      <w:tr w:rsidR="00A13D39" w:rsidRPr="002A7420" w:rsidTr="004C68D9">
        <w:trPr>
          <w:trHeight w:val="20"/>
        </w:trPr>
        <w:tc>
          <w:tcPr>
            <w:tcW w:w="0" w:type="auto"/>
            <w:vAlign w:val="center"/>
            <w:hideMark/>
          </w:tcPr>
          <w:p w:rsidR="00A13D39" w:rsidRPr="002A7420" w:rsidRDefault="00A13D39" w:rsidP="004C68D9">
            <w:pPr>
              <w:tabs>
                <w:tab w:val="left" w:pos="0"/>
                <w:tab w:val="left" w:pos="1134"/>
              </w:tabs>
              <w:jc w:val="both"/>
              <w:rPr>
                <w:sz w:val="24"/>
                <w:szCs w:val="24"/>
              </w:rPr>
            </w:pPr>
          </w:p>
        </w:tc>
      </w:tr>
    </w:tbl>
    <w:p w:rsidR="00A13D39" w:rsidRPr="00615B46" w:rsidRDefault="00A13D39" w:rsidP="00A13D39">
      <w:pPr>
        <w:pStyle w:val="a7"/>
        <w:ind w:firstLine="708"/>
        <w:jc w:val="both"/>
        <w:rPr>
          <w:sz w:val="24"/>
          <w:szCs w:val="24"/>
        </w:rPr>
      </w:pPr>
      <w:r w:rsidRPr="002A7420">
        <w:rPr>
          <w:sz w:val="24"/>
          <w:szCs w:val="24"/>
        </w:rPr>
        <w:lastRenderedPageBreak/>
        <w:t xml:space="preserve">2. </w:t>
      </w:r>
      <w:proofErr w:type="gramStart"/>
      <w:r w:rsidRPr="002A7420">
        <w:rPr>
          <w:sz w:val="24"/>
          <w:szCs w:val="24"/>
        </w:rPr>
        <w:t>Установить, что ответственность за исполнение расходных обязательств, установленных пунктом 1 настоящего постановления, возлагается на главных распорядителей средств, назначенных уполномоченными органами для исполнения передаваемых отдельных государственных полномочий за счет субвенций, расходных обязательств Сосновоборского городского округа, возникающих при исполнении полномочий органов местного самоуправления по вопросам местного значения за счет субсидий в целях софинансирования и иных межбюджетных трансфертов областного и федерального бюджетов в</w:t>
      </w:r>
      <w:proofErr w:type="gramEnd"/>
      <w:r w:rsidRPr="002A7420">
        <w:rPr>
          <w:sz w:val="24"/>
          <w:szCs w:val="24"/>
        </w:rPr>
        <w:t xml:space="preserve"> </w:t>
      </w:r>
      <w:proofErr w:type="gramStart"/>
      <w:r w:rsidRPr="002A7420">
        <w:rPr>
          <w:sz w:val="24"/>
          <w:szCs w:val="24"/>
        </w:rPr>
        <w:t xml:space="preserve">соответствии с постановлением администрации   </w:t>
      </w:r>
      <w:r w:rsidRPr="001D40EB">
        <w:rPr>
          <w:color w:val="FF0000"/>
          <w:sz w:val="24"/>
          <w:szCs w:val="24"/>
        </w:rPr>
        <w:t xml:space="preserve">                     </w:t>
      </w:r>
      <w:r w:rsidRPr="002A7420">
        <w:rPr>
          <w:sz w:val="24"/>
          <w:szCs w:val="24"/>
        </w:rPr>
        <w:t>«О назначении уполномоченных органов для осуществления  передаваемых отдельных государственных полномочий за счет субвенций и полномочий органов местного самоуправления по вопросам местного значения за счет субсидий и иных межбюджетных трансфертов областного и федерального бюджетов областного и федерального бюджетов»</w:t>
      </w:r>
      <w:r w:rsidRPr="001D40EB">
        <w:rPr>
          <w:color w:val="FF0000"/>
          <w:sz w:val="24"/>
          <w:szCs w:val="24"/>
        </w:rPr>
        <w:t xml:space="preserve"> </w:t>
      </w:r>
      <w:r w:rsidRPr="00615B46">
        <w:rPr>
          <w:sz w:val="24"/>
          <w:szCs w:val="24"/>
        </w:rPr>
        <w:t>от 22.07.2013 № 1849.</w:t>
      </w:r>
      <w:proofErr w:type="gramEnd"/>
    </w:p>
    <w:p w:rsidR="00A13D39" w:rsidRPr="00751F07" w:rsidRDefault="00A13D39" w:rsidP="00A13D39">
      <w:pPr>
        <w:pStyle w:val="a7"/>
        <w:jc w:val="both"/>
        <w:rPr>
          <w:sz w:val="24"/>
          <w:szCs w:val="24"/>
        </w:rPr>
      </w:pPr>
      <w:r w:rsidRPr="001D40EB">
        <w:rPr>
          <w:color w:val="FF0000"/>
          <w:sz w:val="24"/>
          <w:szCs w:val="24"/>
        </w:rPr>
        <w:tab/>
      </w:r>
      <w:r w:rsidRPr="00751F07">
        <w:rPr>
          <w:sz w:val="24"/>
          <w:szCs w:val="24"/>
        </w:rPr>
        <w:t>3.  Признать  утратившим силу постановление администрации Сосновоборского городского округа от 15.05.2012 № 1134 «Об установлении расходных обязательств Сосновоборского городского округа»  с  1 января 2013 года.</w:t>
      </w:r>
    </w:p>
    <w:p w:rsidR="00A13D39" w:rsidRPr="00751F07" w:rsidRDefault="00A13D39" w:rsidP="00A13D39">
      <w:pPr>
        <w:pStyle w:val="a7"/>
        <w:jc w:val="both"/>
        <w:rPr>
          <w:sz w:val="24"/>
          <w:szCs w:val="24"/>
        </w:rPr>
      </w:pPr>
      <w:r w:rsidRPr="00751F07">
        <w:rPr>
          <w:sz w:val="24"/>
          <w:szCs w:val="24"/>
        </w:rPr>
        <w:t xml:space="preserve">            4.  Общему отделу администрации (Тарасовой М.С.) обнародовать настоящее постановление на электронном сайте городской газеты «Маяк».</w:t>
      </w:r>
    </w:p>
    <w:p w:rsidR="00A13D39" w:rsidRPr="00751F07" w:rsidRDefault="00A13D39" w:rsidP="00A13D39">
      <w:pPr>
        <w:jc w:val="both"/>
        <w:rPr>
          <w:sz w:val="24"/>
          <w:szCs w:val="24"/>
        </w:rPr>
      </w:pPr>
      <w:r w:rsidRPr="00751F07">
        <w:rPr>
          <w:sz w:val="24"/>
          <w:szCs w:val="24"/>
        </w:rPr>
        <w:t xml:space="preserve">            5. Пресс-центру администрации (Арибжанов Р.М.) </w:t>
      </w:r>
      <w:proofErr w:type="gramStart"/>
      <w:r w:rsidRPr="00751F07">
        <w:rPr>
          <w:sz w:val="24"/>
          <w:szCs w:val="24"/>
        </w:rPr>
        <w:t>разместить</w:t>
      </w:r>
      <w:proofErr w:type="gramEnd"/>
      <w:r w:rsidRPr="00751F07">
        <w:rPr>
          <w:sz w:val="24"/>
          <w:szCs w:val="24"/>
        </w:rPr>
        <w:t xml:space="preserve"> настоящее постановление на официальном сайте Сосновоборского городского округа.</w:t>
      </w:r>
    </w:p>
    <w:p w:rsidR="00A13D39" w:rsidRPr="00751F07" w:rsidRDefault="00A13D39" w:rsidP="00A13D39">
      <w:pPr>
        <w:pStyle w:val="a7"/>
        <w:ind w:firstLine="708"/>
        <w:jc w:val="both"/>
        <w:rPr>
          <w:sz w:val="24"/>
          <w:szCs w:val="24"/>
        </w:rPr>
      </w:pPr>
      <w:r>
        <w:rPr>
          <w:sz w:val="24"/>
          <w:szCs w:val="24"/>
        </w:rPr>
        <w:t>6</w:t>
      </w:r>
      <w:r w:rsidRPr="00751F07">
        <w:rPr>
          <w:sz w:val="24"/>
          <w:szCs w:val="24"/>
        </w:rPr>
        <w:t>.  Постановление   вступает в силу со дня официального обнародования и распространяется на правоотношения, возникшие с 01.01.2013.</w:t>
      </w:r>
    </w:p>
    <w:p w:rsidR="00A13D39" w:rsidRPr="001D40EB" w:rsidRDefault="00A13D39" w:rsidP="00A13D39">
      <w:pPr>
        <w:jc w:val="both"/>
        <w:rPr>
          <w:color w:val="FF0000"/>
          <w:sz w:val="24"/>
          <w:szCs w:val="24"/>
        </w:rPr>
      </w:pPr>
    </w:p>
    <w:p w:rsidR="00A13D39" w:rsidRPr="00751F07" w:rsidRDefault="00A13D39" w:rsidP="00A13D39">
      <w:pPr>
        <w:pStyle w:val="a7"/>
        <w:jc w:val="both"/>
        <w:rPr>
          <w:sz w:val="24"/>
          <w:szCs w:val="24"/>
        </w:rPr>
      </w:pPr>
      <w:r w:rsidRPr="001D40EB">
        <w:rPr>
          <w:color w:val="FF0000"/>
          <w:sz w:val="24"/>
          <w:szCs w:val="24"/>
        </w:rPr>
        <w:t xml:space="preserve">       </w:t>
      </w:r>
      <w:r w:rsidRPr="00751F07">
        <w:rPr>
          <w:sz w:val="24"/>
          <w:szCs w:val="24"/>
        </w:rPr>
        <w:t xml:space="preserve">    </w:t>
      </w:r>
      <w:r>
        <w:rPr>
          <w:sz w:val="24"/>
          <w:szCs w:val="24"/>
        </w:rPr>
        <w:t>7</w:t>
      </w:r>
      <w:r w:rsidRPr="00751F07">
        <w:rPr>
          <w:sz w:val="24"/>
          <w:szCs w:val="24"/>
        </w:rPr>
        <w:t xml:space="preserve">.     </w:t>
      </w:r>
      <w:proofErr w:type="gramStart"/>
      <w:r w:rsidRPr="00751F07">
        <w:rPr>
          <w:sz w:val="24"/>
          <w:szCs w:val="24"/>
        </w:rPr>
        <w:t>Контроль за</w:t>
      </w:r>
      <w:proofErr w:type="gramEnd"/>
      <w:r w:rsidRPr="00751F07">
        <w:rPr>
          <w:sz w:val="24"/>
          <w:szCs w:val="24"/>
        </w:rPr>
        <w:t xml:space="preserve"> </w:t>
      </w:r>
      <w:r>
        <w:rPr>
          <w:sz w:val="24"/>
          <w:szCs w:val="24"/>
        </w:rPr>
        <w:t>исполнением</w:t>
      </w:r>
      <w:r w:rsidRPr="00751F07">
        <w:rPr>
          <w:sz w:val="24"/>
          <w:szCs w:val="24"/>
        </w:rPr>
        <w:t xml:space="preserve"> настоящего постановления оставляю за собой.</w:t>
      </w:r>
    </w:p>
    <w:p w:rsidR="00A13D39" w:rsidRPr="00751F07" w:rsidRDefault="00A13D39" w:rsidP="00A13D39">
      <w:pPr>
        <w:jc w:val="both"/>
        <w:rPr>
          <w:sz w:val="24"/>
          <w:szCs w:val="24"/>
        </w:rPr>
      </w:pPr>
    </w:p>
    <w:p w:rsidR="00A13D39" w:rsidRPr="00751F07" w:rsidRDefault="00A13D39" w:rsidP="00A13D39">
      <w:pPr>
        <w:rPr>
          <w:sz w:val="24"/>
          <w:szCs w:val="24"/>
        </w:rPr>
      </w:pPr>
    </w:p>
    <w:p w:rsidR="00A13D39" w:rsidRPr="00751F07" w:rsidRDefault="00A13D39" w:rsidP="00A13D39">
      <w:pPr>
        <w:rPr>
          <w:sz w:val="24"/>
          <w:szCs w:val="24"/>
        </w:rPr>
      </w:pPr>
      <w:r w:rsidRPr="00751F07">
        <w:rPr>
          <w:sz w:val="24"/>
          <w:szCs w:val="24"/>
        </w:rPr>
        <w:t>Глава администрации</w:t>
      </w:r>
    </w:p>
    <w:p w:rsidR="00A13D39" w:rsidRPr="00751F07" w:rsidRDefault="00A13D39" w:rsidP="00A13D39">
      <w:pPr>
        <w:rPr>
          <w:sz w:val="24"/>
          <w:szCs w:val="24"/>
        </w:rPr>
      </w:pPr>
      <w:r w:rsidRPr="00751F07">
        <w:rPr>
          <w:sz w:val="24"/>
          <w:szCs w:val="24"/>
        </w:rPr>
        <w:t>Сосновоборского городского округа</w:t>
      </w:r>
      <w:r w:rsidRPr="00751F07">
        <w:rPr>
          <w:sz w:val="24"/>
          <w:szCs w:val="24"/>
        </w:rPr>
        <w:tab/>
        <w:t xml:space="preserve">                                                       В.И.Голиков</w:t>
      </w:r>
    </w:p>
    <w:p w:rsidR="00A13D39" w:rsidRPr="00751F07" w:rsidRDefault="00A13D39" w:rsidP="00A13D39">
      <w:pPr>
        <w:pStyle w:val="a7"/>
        <w:rPr>
          <w:szCs w:val="24"/>
        </w:rPr>
      </w:pPr>
    </w:p>
    <w:p w:rsidR="00A13D39" w:rsidRPr="001D40EB" w:rsidRDefault="00A13D39" w:rsidP="00A13D39">
      <w:pPr>
        <w:pStyle w:val="a7"/>
        <w:rPr>
          <w:color w:val="FF0000"/>
          <w:szCs w:val="24"/>
        </w:rPr>
      </w:pPr>
    </w:p>
    <w:p w:rsidR="00A13D39" w:rsidRPr="001D40EB"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Default="00A13D39" w:rsidP="00A13D39">
      <w:pPr>
        <w:pStyle w:val="a7"/>
        <w:rPr>
          <w:color w:val="FF0000"/>
          <w:szCs w:val="24"/>
        </w:rPr>
      </w:pPr>
    </w:p>
    <w:p w:rsidR="00A13D39" w:rsidRPr="001D40EB" w:rsidRDefault="00A13D39" w:rsidP="00A13D39">
      <w:pPr>
        <w:pStyle w:val="a7"/>
        <w:rPr>
          <w:color w:val="FF0000"/>
          <w:szCs w:val="24"/>
        </w:rPr>
      </w:pPr>
    </w:p>
    <w:p w:rsidR="00A13D39" w:rsidRPr="001D40EB" w:rsidRDefault="00A13D39" w:rsidP="00A13D39">
      <w:pPr>
        <w:pStyle w:val="a7"/>
        <w:rPr>
          <w:color w:val="FF0000"/>
          <w:sz w:val="16"/>
          <w:szCs w:val="16"/>
        </w:rPr>
      </w:pPr>
    </w:p>
    <w:p w:rsidR="00A13D39" w:rsidRPr="000C6AF5" w:rsidRDefault="00A13D39" w:rsidP="00A13D39">
      <w:pPr>
        <w:pStyle w:val="a7"/>
        <w:spacing w:after="0"/>
        <w:rPr>
          <w:sz w:val="16"/>
          <w:szCs w:val="16"/>
        </w:rPr>
      </w:pPr>
      <w:r w:rsidRPr="000C6AF5">
        <w:rPr>
          <w:sz w:val="16"/>
          <w:szCs w:val="16"/>
        </w:rPr>
        <w:t>сп. Траулько Е.Е.</w:t>
      </w:r>
    </w:p>
    <w:p w:rsidR="00A13D39" w:rsidRPr="000C6AF5" w:rsidRDefault="00A13D39" w:rsidP="00A13D39">
      <w:pPr>
        <w:pStyle w:val="a7"/>
        <w:spacing w:after="0"/>
        <w:rPr>
          <w:sz w:val="16"/>
          <w:szCs w:val="16"/>
        </w:rPr>
      </w:pPr>
      <w:r w:rsidRPr="000C6AF5">
        <w:rPr>
          <w:sz w:val="16"/>
          <w:szCs w:val="16"/>
        </w:rPr>
        <w:t>тел.2-</w:t>
      </w:r>
      <w:r>
        <w:rPr>
          <w:sz w:val="16"/>
          <w:szCs w:val="16"/>
        </w:rPr>
        <w:t>56</w:t>
      </w:r>
      <w:r w:rsidRPr="000C6AF5">
        <w:rPr>
          <w:sz w:val="16"/>
          <w:szCs w:val="16"/>
        </w:rPr>
        <w:t>-</w:t>
      </w:r>
      <w:r>
        <w:rPr>
          <w:sz w:val="16"/>
          <w:szCs w:val="16"/>
        </w:rPr>
        <w:t>10</w:t>
      </w:r>
    </w:p>
    <w:p w:rsidR="00A13D39" w:rsidRDefault="00A13D39" w:rsidP="00A13D39">
      <w:pPr>
        <w:rPr>
          <w:sz w:val="24"/>
          <w:szCs w:val="24"/>
        </w:rPr>
      </w:pPr>
    </w:p>
    <w:p w:rsidR="00A13D39" w:rsidRDefault="00A13D39" w:rsidP="00A13D39">
      <w:pPr>
        <w:rPr>
          <w:sz w:val="24"/>
          <w:szCs w:val="24"/>
        </w:rPr>
      </w:pPr>
    </w:p>
    <w:p w:rsidR="00A13D39" w:rsidRDefault="00A13D39" w:rsidP="00A13D39">
      <w:pPr>
        <w:rPr>
          <w:sz w:val="24"/>
          <w:szCs w:val="24"/>
        </w:rPr>
      </w:pPr>
      <w:bookmarkStart w:id="0" w:name="_GoBack"/>
      <w:bookmarkEnd w:id="0"/>
    </w:p>
    <w:sectPr w:rsidR="00A13D39" w:rsidSect="00F52945">
      <w:headerReference w:type="even" r:id="rId12"/>
      <w:headerReference w:type="default" r:id="rId13"/>
      <w:footerReference w:type="even" r:id="rId14"/>
      <w:footerReference w:type="default" r:id="rId15"/>
      <w:headerReference w:type="first" r:id="rId16"/>
      <w:footerReference w:type="first" r:id="rId17"/>
      <w:pgSz w:w="11906" w:h="16838"/>
      <w:pgMar w:top="993" w:right="84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F3" w:rsidRDefault="003439F3" w:rsidP="00A13D39">
      <w:r>
        <w:separator/>
      </w:r>
    </w:p>
  </w:endnote>
  <w:endnote w:type="continuationSeparator" w:id="0">
    <w:p w:rsidR="003439F3" w:rsidRDefault="003439F3" w:rsidP="00A1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F3" w:rsidRDefault="003439F3" w:rsidP="00A13D39">
      <w:r>
        <w:separator/>
      </w:r>
    </w:p>
  </w:footnote>
  <w:footnote w:type="continuationSeparator" w:id="0">
    <w:p w:rsidR="003439F3" w:rsidRDefault="003439F3" w:rsidP="00A1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439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20D86"/>
    <w:multiLevelType w:val="hybridMultilevel"/>
    <w:tmpl w:val="F4B09098"/>
    <w:lvl w:ilvl="0" w:tplc="742670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e462b6a-cc15-4bca-b50e-9ac0d7fff810"/>
  </w:docVars>
  <w:rsids>
    <w:rsidRoot w:val="00A13D39"/>
    <w:rsid w:val="000216DC"/>
    <w:rsid w:val="00024F94"/>
    <w:rsid w:val="0005521C"/>
    <w:rsid w:val="00070E72"/>
    <w:rsid w:val="00077317"/>
    <w:rsid w:val="00097477"/>
    <w:rsid w:val="000A43B7"/>
    <w:rsid w:val="000A651A"/>
    <w:rsid w:val="000B0AE5"/>
    <w:rsid w:val="000B2C67"/>
    <w:rsid w:val="000F7E70"/>
    <w:rsid w:val="00121F71"/>
    <w:rsid w:val="001704D1"/>
    <w:rsid w:val="00184EDA"/>
    <w:rsid w:val="001A463B"/>
    <w:rsid w:val="001B1787"/>
    <w:rsid w:val="001D34FF"/>
    <w:rsid w:val="001E56A2"/>
    <w:rsid w:val="001F6226"/>
    <w:rsid w:val="002246F2"/>
    <w:rsid w:val="002265BD"/>
    <w:rsid w:val="00231C5B"/>
    <w:rsid w:val="00242E58"/>
    <w:rsid w:val="0024760B"/>
    <w:rsid w:val="002554C1"/>
    <w:rsid w:val="00260717"/>
    <w:rsid w:val="002709F7"/>
    <w:rsid w:val="002B5888"/>
    <w:rsid w:val="002C48CF"/>
    <w:rsid w:val="002D62E4"/>
    <w:rsid w:val="0030796F"/>
    <w:rsid w:val="00325A25"/>
    <w:rsid w:val="003266A0"/>
    <w:rsid w:val="00332BCB"/>
    <w:rsid w:val="003337D6"/>
    <w:rsid w:val="00336CAF"/>
    <w:rsid w:val="00337B59"/>
    <w:rsid w:val="0034045D"/>
    <w:rsid w:val="003439F3"/>
    <w:rsid w:val="00370427"/>
    <w:rsid w:val="00373146"/>
    <w:rsid w:val="003B7AB1"/>
    <w:rsid w:val="003C3C18"/>
    <w:rsid w:val="004240A8"/>
    <w:rsid w:val="00425E4E"/>
    <w:rsid w:val="004372B7"/>
    <w:rsid w:val="004442B1"/>
    <w:rsid w:val="00455CF7"/>
    <w:rsid w:val="00456157"/>
    <w:rsid w:val="00481632"/>
    <w:rsid w:val="00484F23"/>
    <w:rsid w:val="0048588A"/>
    <w:rsid w:val="00497C95"/>
    <w:rsid w:val="004B0515"/>
    <w:rsid w:val="004C13F7"/>
    <w:rsid w:val="004C5A50"/>
    <w:rsid w:val="004F2A39"/>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05BD"/>
    <w:rsid w:val="007B1C4A"/>
    <w:rsid w:val="007B20E8"/>
    <w:rsid w:val="007D20A7"/>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13D39"/>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13D39"/>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3D39"/>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A13D39"/>
    <w:pPr>
      <w:tabs>
        <w:tab w:val="center" w:pos="4677"/>
        <w:tab w:val="right" w:pos="9355"/>
      </w:tabs>
    </w:pPr>
  </w:style>
  <w:style w:type="character" w:customStyle="1" w:styleId="a4">
    <w:name w:val="Верхний колонтитул Знак"/>
    <w:basedOn w:val="a0"/>
    <w:link w:val="a3"/>
    <w:uiPriority w:val="99"/>
    <w:semiHidden/>
    <w:rsid w:val="00A13D39"/>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A13D39"/>
    <w:pPr>
      <w:tabs>
        <w:tab w:val="center" w:pos="4677"/>
        <w:tab w:val="right" w:pos="9355"/>
      </w:tabs>
    </w:pPr>
  </w:style>
  <w:style w:type="character" w:customStyle="1" w:styleId="a6">
    <w:name w:val="Нижний колонтитул Знак"/>
    <w:basedOn w:val="a0"/>
    <w:link w:val="a5"/>
    <w:uiPriority w:val="99"/>
    <w:semiHidden/>
    <w:rsid w:val="00A13D39"/>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A13D39"/>
    <w:pPr>
      <w:spacing w:after="120"/>
    </w:pPr>
  </w:style>
  <w:style w:type="character" w:customStyle="1" w:styleId="a8">
    <w:name w:val="Основной текст Знак"/>
    <w:basedOn w:val="a0"/>
    <w:link w:val="a7"/>
    <w:uiPriority w:val="99"/>
    <w:rsid w:val="00A13D39"/>
    <w:rPr>
      <w:rFonts w:ascii="Times New Roman" w:eastAsia="Times New Roman" w:hAnsi="Times New Roman" w:cs="Times New Roman"/>
      <w:sz w:val="20"/>
      <w:szCs w:val="20"/>
      <w:lang w:eastAsia="ru-RU"/>
    </w:rPr>
  </w:style>
  <w:style w:type="paragraph" w:styleId="a9">
    <w:name w:val="List Paragraph"/>
    <w:basedOn w:val="a"/>
    <w:uiPriority w:val="34"/>
    <w:qFormat/>
    <w:rsid w:val="00A13D39"/>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13D39"/>
    <w:rPr>
      <w:rFonts w:ascii="Tahoma" w:hAnsi="Tahoma" w:cs="Tahoma"/>
      <w:sz w:val="16"/>
      <w:szCs w:val="16"/>
    </w:rPr>
  </w:style>
  <w:style w:type="character" w:customStyle="1" w:styleId="ab">
    <w:name w:val="Текст выноски Знак"/>
    <w:basedOn w:val="a0"/>
    <w:link w:val="aa"/>
    <w:uiPriority w:val="99"/>
    <w:semiHidden/>
    <w:rsid w:val="00A13D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13D39"/>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3D39"/>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A13D39"/>
    <w:pPr>
      <w:tabs>
        <w:tab w:val="center" w:pos="4677"/>
        <w:tab w:val="right" w:pos="9355"/>
      </w:tabs>
    </w:pPr>
  </w:style>
  <w:style w:type="character" w:customStyle="1" w:styleId="a4">
    <w:name w:val="Верхний колонтитул Знак"/>
    <w:basedOn w:val="a0"/>
    <w:link w:val="a3"/>
    <w:uiPriority w:val="99"/>
    <w:semiHidden/>
    <w:rsid w:val="00A13D39"/>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A13D39"/>
    <w:pPr>
      <w:tabs>
        <w:tab w:val="center" w:pos="4677"/>
        <w:tab w:val="right" w:pos="9355"/>
      </w:tabs>
    </w:pPr>
  </w:style>
  <w:style w:type="character" w:customStyle="1" w:styleId="a6">
    <w:name w:val="Нижний колонтитул Знак"/>
    <w:basedOn w:val="a0"/>
    <w:link w:val="a5"/>
    <w:uiPriority w:val="99"/>
    <w:semiHidden/>
    <w:rsid w:val="00A13D39"/>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A13D39"/>
    <w:pPr>
      <w:spacing w:after="120"/>
    </w:pPr>
  </w:style>
  <w:style w:type="character" w:customStyle="1" w:styleId="a8">
    <w:name w:val="Основной текст Знак"/>
    <w:basedOn w:val="a0"/>
    <w:link w:val="a7"/>
    <w:uiPriority w:val="99"/>
    <w:rsid w:val="00A13D39"/>
    <w:rPr>
      <w:rFonts w:ascii="Times New Roman" w:eastAsia="Times New Roman" w:hAnsi="Times New Roman" w:cs="Times New Roman"/>
      <w:sz w:val="20"/>
      <w:szCs w:val="20"/>
      <w:lang w:eastAsia="ru-RU"/>
    </w:rPr>
  </w:style>
  <w:style w:type="paragraph" w:styleId="a9">
    <w:name w:val="List Paragraph"/>
    <w:basedOn w:val="a"/>
    <w:uiPriority w:val="34"/>
    <w:qFormat/>
    <w:rsid w:val="00A13D39"/>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13D39"/>
    <w:rPr>
      <w:rFonts w:ascii="Tahoma" w:hAnsi="Tahoma" w:cs="Tahoma"/>
      <w:sz w:val="16"/>
      <w:szCs w:val="16"/>
    </w:rPr>
  </w:style>
  <w:style w:type="character" w:customStyle="1" w:styleId="ab">
    <w:name w:val="Текст выноски Знак"/>
    <w:basedOn w:val="a0"/>
    <w:link w:val="aa"/>
    <w:uiPriority w:val="99"/>
    <w:semiHidden/>
    <w:rsid w:val="00A13D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568FD0AA7B1FABC8C4BCD21DDC1B638B1DCD8CF9507B629F3274295BB4L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568FD0AA7B1FABC8C4BCD21DDC1B63831BC28DF8522668976B782BB5L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568FD0AA7B1FABC8C4BCD21DDC1B638B1DCD8CF9507B629F3274295BB4LE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2014-02-13T06:50:00Z</cp:lastPrinted>
  <dcterms:created xsi:type="dcterms:W3CDTF">2014-02-16T16:04:00Z</dcterms:created>
  <dcterms:modified xsi:type="dcterms:W3CDTF">2014-02-16T16:14:00Z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ee462b6a-cc15-4bca-b50e-9ac0d7fff810</vt:lpwstr>
  </property>
</Properties>
</file>