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7B" w:rsidRDefault="001B187B" w:rsidP="001B187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-435610</wp:posOffset>
            </wp:positionV>
            <wp:extent cx="608330" cy="780415"/>
            <wp:effectExtent l="19050" t="0" r="127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87B" w:rsidRPr="009B143A" w:rsidRDefault="001B187B" w:rsidP="001B187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B187B" w:rsidRPr="009B143A" w:rsidRDefault="001B187B" w:rsidP="001B187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B187B" w:rsidRPr="009B143A" w:rsidRDefault="001B187B" w:rsidP="001B187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1B187B" w:rsidRDefault="001B187B" w:rsidP="001B187B">
      <w:pPr>
        <w:jc w:val="center"/>
        <w:rPr>
          <w:b/>
          <w:sz w:val="24"/>
        </w:rPr>
      </w:pPr>
      <w:r w:rsidRPr="00A857B7">
        <w:rPr>
          <w:noProof/>
        </w:rPr>
        <w:pict>
          <v:line id="_x0000_s1027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B187B" w:rsidRPr="009B143A" w:rsidRDefault="001B187B" w:rsidP="001B187B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9D4A65" w:rsidRPr="009D4A65" w:rsidRDefault="009D4A65" w:rsidP="001B187B">
      <w:pPr>
        <w:jc w:val="right"/>
        <w:rPr>
          <w:b/>
          <w:bCs/>
          <w:sz w:val="28"/>
          <w:szCs w:val="28"/>
          <w:u w:val="single"/>
        </w:rPr>
      </w:pPr>
    </w:p>
    <w:p w:rsidR="009D4A65" w:rsidRDefault="009D4A65" w:rsidP="009D4A65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lang w:val="en-US"/>
        </w:rPr>
        <w:t>26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en-US"/>
        </w:rPr>
        <w:t>6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  <w:lang w:val="en-US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>1</w:t>
      </w:r>
    </w:p>
    <w:p w:rsidR="009D4A65" w:rsidRPr="009D4A65" w:rsidRDefault="009D4A65" w:rsidP="001B187B">
      <w:pPr>
        <w:jc w:val="right"/>
        <w:rPr>
          <w:b/>
          <w:bCs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7054"/>
      </w:tblGrid>
      <w:tr w:rsidR="009D4A65" w:rsidRPr="009D4A65" w:rsidTr="009D4A65">
        <w:tc>
          <w:tcPr>
            <w:tcW w:w="7054" w:type="dxa"/>
          </w:tcPr>
          <w:p w:rsidR="009D4A65" w:rsidRPr="009D4A65" w:rsidRDefault="009D4A65" w:rsidP="009D4A65">
            <w:pPr>
              <w:jc w:val="both"/>
              <w:rPr>
                <w:b/>
                <w:sz w:val="28"/>
                <w:szCs w:val="28"/>
              </w:rPr>
            </w:pPr>
            <w:r w:rsidRPr="009D4A65">
              <w:rPr>
                <w:b/>
                <w:sz w:val="28"/>
                <w:szCs w:val="28"/>
              </w:rPr>
              <w:t>«Об утверждении «Положения о порядке организ</w:t>
            </w:r>
            <w:r w:rsidRPr="009D4A65">
              <w:rPr>
                <w:b/>
                <w:sz w:val="28"/>
                <w:szCs w:val="28"/>
              </w:rPr>
              <w:t>а</w:t>
            </w:r>
            <w:r w:rsidRPr="009D4A65">
              <w:rPr>
                <w:b/>
                <w:sz w:val="28"/>
                <w:szCs w:val="28"/>
              </w:rPr>
              <w:t xml:space="preserve">ции и проведения </w:t>
            </w:r>
            <w:r w:rsidRPr="009D4A65">
              <w:rPr>
                <w:b/>
                <w:color w:val="000000" w:themeColor="text1"/>
                <w:sz w:val="28"/>
                <w:szCs w:val="28"/>
              </w:rPr>
              <w:t>общественных обсуждений,</w:t>
            </w:r>
            <w:r w:rsidRPr="009D4A65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9D4A65">
              <w:rPr>
                <w:b/>
                <w:sz w:val="28"/>
                <w:szCs w:val="28"/>
              </w:rPr>
              <w:t>пу</w:t>
            </w:r>
            <w:r w:rsidRPr="009D4A65">
              <w:rPr>
                <w:b/>
                <w:sz w:val="28"/>
                <w:szCs w:val="28"/>
              </w:rPr>
              <w:t>б</w:t>
            </w:r>
            <w:r w:rsidRPr="009D4A65">
              <w:rPr>
                <w:b/>
                <w:sz w:val="28"/>
                <w:szCs w:val="28"/>
              </w:rPr>
              <w:t>личных слушаний по проектам правил землепольз</w:t>
            </w:r>
            <w:r w:rsidRPr="009D4A65">
              <w:rPr>
                <w:b/>
                <w:sz w:val="28"/>
                <w:szCs w:val="28"/>
              </w:rPr>
              <w:t>о</w:t>
            </w:r>
            <w:r w:rsidRPr="009D4A65">
              <w:rPr>
                <w:b/>
                <w:sz w:val="28"/>
                <w:szCs w:val="28"/>
              </w:rPr>
              <w:t xml:space="preserve">вания и застройки муниципального образования </w:t>
            </w:r>
            <w:proofErr w:type="spellStart"/>
            <w:r w:rsidRPr="009D4A65">
              <w:rPr>
                <w:b/>
                <w:sz w:val="28"/>
                <w:szCs w:val="28"/>
              </w:rPr>
              <w:t>С</w:t>
            </w:r>
            <w:r w:rsidRPr="009D4A65">
              <w:rPr>
                <w:b/>
                <w:sz w:val="28"/>
                <w:szCs w:val="28"/>
              </w:rPr>
              <w:t>о</w:t>
            </w:r>
            <w:r w:rsidRPr="009D4A65">
              <w:rPr>
                <w:b/>
                <w:sz w:val="28"/>
                <w:szCs w:val="28"/>
              </w:rPr>
              <w:t>сновоборский</w:t>
            </w:r>
            <w:proofErr w:type="spellEnd"/>
            <w:r w:rsidRPr="009D4A65">
              <w:rPr>
                <w:b/>
                <w:sz w:val="28"/>
                <w:szCs w:val="28"/>
              </w:rPr>
              <w:t xml:space="preserve"> городской округ, проектам, пред</w:t>
            </w:r>
            <w:r w:rsidRPr="009D4A65">
              <w:rPr>
                <w:b/>
                <w:sz w:val="28"/>
                <w:szCs w:val="28"/>
              </w:rPr>
              <w:t>у</w:t>
            </w:r>
            <w:r w:rsidRPr="009D4A65">
              <w:rPr>
                <w:b/>
                <w:sz w:val="28"/>
                <w:szCs w:val="28"/>
              </w:rPr>
              <w:t>сматривающим внесение изменений в правила зе</w:t>
            </w:r>
            <w:r w:rsidRPr="009D4A65">
              <w:rPr>
                <w:b/>
                <w:sz w:val="28"/>
                <w:szCs w:val="28"/>
              </w:rPr>
              <w:t>м</w:t>
            </w:r>
            <w:r w:rsidRPr="009D4A65">
              <w:rPr>
                <w:b/>
                <w:sz w:val="28"/>
                <w:szCs w:val="28"/>
              </w:rPr>
              <w:t>лепользования и застройки муниципального образ</w:t>
            </w:r>
            <w:r w:rsidRPr="009D4A65">
              <w:rPr>
                <w:b/>
                <w:sz w:val="28"/>
                <w:szCs w:val="28"/>
              </w:rPr>
              <w:t>о</w:t>
            </w:r>
            <w:r w:rsidRPr="009D4A65">
              <w:rPr>
                <w:b/>
                <w:sz w:val="28"/>
                <w:szCs w:val="28"/>
              </w:rPr>
              <w:t xml:space="preserve">вания </w:t>
            </w:r>
            <w:proofErr w:type="spellStart"/>
            <w:r w:rsidRPr="009D4A65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Pr="009D4A65">
              <w:rPr>
                <w:b/>
                <w:sz w:val="28"/>
                <w:szCs w:val="28"/>
              </w:rPr>
              <w:t xml:space="preserve"> городской округ»</w:t>
            </w:r>
          </w:p>
        </w:tc>
      </w:tr>
    </w:tbl>
    <w:p w:rsidR="001B187B" w:rsidRPr="009D4A65" w:rsidRDefault="001B187B" w:rsidP="001B187B">
      <w:pPr>
        <w:rPr>
          <w:b/>
        </w:rPr>
      </w:pPr>
    </w:p>
    <w:p w:rsidR="009D4A65" w:rsidRDefault="009D4A65" w:rsidP="001B187B">
      <w:pPr>
        <w:rPr>
          <w:b/>
          <w:lang w:val="en-US"/>
        </w:rPr>
      </w:pPr>
    </w:p>
    <w:p w:rsidR="009D4A65" w:rsidRPr="009D4A65" w:rsidRDefault="009D4A65" w:rsidP="001B187B">
      <w:pPr>
        <w:rPr>
          <w:b/>
          <w:lang w:val="en-US"/>
        </w:rPr>
      </w:pPr>
    </w:p>
    <w:p w:rsidR="009D4A65" w:rsidRPr="009D4A65" w:rsidRDefault="009D4A65" w:rsidP="009D4A6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D4A65">
        <w:rPr>
          <w:sz w:val="24"/>
          <w:szCs w:val="24"/>
        </w:rPr>
        <w:t>Руководствуясь статьей 5.1 Градостроительного Кодекса Российской Федер</w:t>
      </w:r>
      <w:r w:rsidRPr="009D4A65">
        <w:rPr>
          <w:sz w:val="24"/>
          <w:szCs w:val="24"/>
        </w:rPr>
        <w:t>а</w:t>
      </w:r>
      <w:r w:rsidRPr="009D4A65">
        <w:rPr>
          <w:sz w:val="24"/>
          <w:szCs w:val="24"/>
        </w:rPr>
        <w:t>ции (в редакции от 31 декабря 2017 года), частью 5 статьи 28 Федерального закона «Об общих принципах организации местного самоуправления в Российской Федер</w:t>
      </w:r>
      <w:r w:rsidRPr="009D4A65">
        <w:rPr>
          <w:sz w:val="24"/>
          <w:szCs w:val="24"/>
        </w:rPr>
        <w:t>а</w:t>
      </w:r>
      <w:r w:rsidRPr="009D4A65">
        <w:rPr>
          <w:sz w:val="24"/>
          <w:szCs w:val="24"/>
        </w:rPr>
        <w:t>ции» от 6 октября 2003 года N131-ФЗ, статьей 15 Устава муниципального образов</w:t>
      </w:r>
      <w:r w:rsidRPr="009D4A65">
        <w:rPr>
          <w:sz w:val="24"/>
          <w:szCs w:val="24"/>
        </w:rPr>
        <w:t>а</w:t>
      </w:r>
      <w:r w:rsidRPr="009D4A65">
        <w:rPr>
          <w:sz w:val="24"/>
          <w:szCs w:val="24"/>
        </w:rPr>
        <w:t xml:space="preserve">ния </w:t>
      </w:r>
      <w:proofErr w:type="spellStart"/>
      <w:r w:rsidRPr="009D4A65">
        <w:rPr>
          <w:sz w:val="24"/>
          <w:szCs w:val="24"/>
        </w:rPr>
        <w:t>Сосновоборский</w:t>
      </w:r>
      <w:proofErr w:type="spellEnd"/>
      <w:r w:rsidRPr="009D4A65">
        <w:rPr>
          <w:sz w:val="24"/>
          <w:szCs w:val="24"/>
        </w:rPr>
        <w:t xml:space="preserve"> городской округ Ленинградской области, совет депутатов </w:t>
      </w:r>
      <w:proofErr w:type="spellStart"/>
      <w:r w:rsidRPr="009D4A65">
        <w:rPr>
          <w:sz w:val="24"/>
          <w:szCs w:val="24"/>
        </w:rPr>
        <w:t>С</w:t>
      </w:r>
      <w:r w:rsidRPr="009D4A65">
        <w:rPr>
          <w:sz w:val="24"/>
          <w:szCs w:val="24"/>
        </w:rPr>
        <w:t>о</w:t>
      </w:r>
      <w:r w:rsidRPr="009D4A65">
        <w:rPr>
          <w:sz w:val="24"/>
          <w:szCs w:val="24"/>
        </w:rPr>
        <w:t>сновоборского</w:t>
      </w:r>
      <w:proofErr w:type="spellEnd"/>
      <w:r w:rsidRPr="009D4A65">
        <w:rPr>
          <w:sz w:val="24"/>
          <w:szCs w:val="24"/>
        </w:rPr>
        <w:t xml:space="preserve"> горо</w:t>
      </w:r>
      <w:r w:rsidRPr="009D4A65">
        <w:rPr>
          <w:sz w:val="24"/>
          <w:szCs w:val="24"/>
        </w:rPr>
        <w:t>д</w:t>
      </w:r>
      <w:r w:rsidRPr="009D4A65">
        <w:rPr>
          <w:sz w:val="24"/>
          <w:szCs w:val="24"/>
        </w:rPr>
        <w:t>ского округа</w:t>
      </w:r>
    </w:p>
    <w:p w:rsidR="009D4A65" w:rsidRPr="009D4A65" w:rsidRDefault="009D4A65" w:rsidP="009D4A65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9D4A65" w:rsidRPr="009D4A65" w:rsidRDefault="009D4A65" w:rsidP="009D4A65">
      <w:pPr>
        <w:pStyle w:val="ConsNormal"/>
        <w:widowControl/>
        <w:ind w:right="0" w:firstLine="709"/>
        <w:jc w:val="center"/>
        <w:rPr>
          <w:sz w:val="24"/>
          <w:szCs w:val="24"/>
        </w:rPr>
      </w:pPr>
      <w:proofErr w:type="gramStart"/>
      <w:r w:rsidRPr="009D4A65">
        <w:rPr>
          <w:sz w:val="24"/>
          <w:szCs w:val="24"/>
        </w:rPr>
        <w:t>Р</w:t>
      </w:r>
      <w:proofErr w:type="gramEnd"/>
      <w:r w:rsidRPr="009D4A65">
        <w:rPr>
          <w:sz w:val="24"/>
          <w:szCs w:val="24"/>
        </w:rPr>
        <w:t xml:space="preserve"> Е Ш И Л:</w:t>
      </w:r>
    </w:p>
    <w:p w:rsidR="009D4A65" w:rsidRPr="009D4A65" w:rsidRDefault="009D4A65" w:rsidP="009D4A65">
      <w:pPr>
        <w:pStyle w:val="ConsNormal"/>
        <w:widowControl/>
        <w:ind w:right="0" w:firstLine="709"/>
        <w:jc w:val="center"/>
        <w:rPr>
          <w:sz w:val="24"/>
          <w:szCs w:val="24"/>
        </w:rPr>
      </w:pPr>
    </w:p>
    <w:p w:rsidR="009D4A65" w:rsidRPr="009D4A65" w:rsidRDefault="009D4A65" w:rsidP="009D4A6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D4A65">
        <w:rPr>
          <w:sz w:val="24"/>
          <w:szCs w:val="24"/>
        </w:rPr>
        <w:t>1. Утвердить прилагаемое «Положение о порядке организации и проведения общественных обсуждений, публичных слушаний по проектам правил землепольз</w:t>
      </w:r>
      <w:r w:rsidRPr="009D4A65">
        <w:rPr>
          <w:sz w:val="24"/>
          <w:szCs w:val="24"/>
        </w:rPr>
        <w:t>о</w:t>
      </w:r>
      <w:r w:rsidRPr="009D4A65">
        <w:rPr>
          <w:sz w:val="24"/>
          <w:szCs w:val="24"/>
        </w:rPr>
        <w:t xml:space="preserve">вания и застройки муниципального образования </w:t>
      </w:r>
      <w:proofErr w:type="spellStart"/>
      <w:r w:rsidRPr="009D4A65">
        <w:rPr>
          <w:sz w:val="24"/>
          <w:szCs w:val="24"/>
        </w:rPr>
        <w:t>Сосновоборский</w:t>
      </w:r>
      <w:proofErr w:type="spellEnd"/>
      <w:r w:rsidRPr="009D4A65">
        <w:rPr>
          <w:sz w:val="24"/>
          <w:szCs w:val="24"/>
        </w:rPr>
        <w:t xml:space="preserve"> городской округ, пр</w:t>
      </w:r>
      <w:r w:rsidRPr="009D4A65">
        <w:rPr>
          <w:sz w:val="24"/>
          <w:szCs w:val="24"/>
        </w:rPr>
        <w:t>о</w:t>
      </w:r>
      <w:r w:rsidRPr="009D4A65">
        <w:rPr>
          <w:sz w:val="24"/>
          <w:szCs w:val="24"/>
        </w:rPr>
        <w:t xml:space="preserve">ектам, предусматривающим внесение изменений в правила землепользования и застройки муниципального образования </w:t>
      </w:r>
      <w:proofErr w:type="spellStart"/>
      <w:r w:rsidRPr="009D4A65">
        <w:rPr>
          <w:sz w:val="24"/>
          <w:szCs w:val="24"/>
        </w:rPr>
        <w:t>Сосновоборский</w:t>
      </w:r>
      <w:proofErr w:type="spellEnd"/>
      <w:r w:rsidRPr="009D4A65">
        <w:rPr>
          <w:sz w:val="24"/>
          <w:szCs w:val="24"/>
        </w:rPr>
        <w:t xml:space="preserve"> городской о</w:t>
      </w:r>
      <w:r w:rsidRPr="009D4A65">
        <w:rPr>
          <w:sz w:val="24"/>
          <w:szCs w:val="24"/>
        </w:rPr>
        <w:t>к</w:t>
      </w:r>
      <w:r w:rsidRPr="009D4A65">
        <w:rPr>
          <w:sz w:val="24"/>
          <w:szCs w:val="24"/>
        </w:rPr>
        <w:t>руг».</w:t>
      </w:r>
    </w:p>
    <w:p w:rsidR="009D4A65" w:rsidRPr="009D4A65" w:rsidRDefault="009D4A65" w:rsidP="009D4A6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D4A65">
        <w:rPr>
          <w:sz w:val="24"/>
          <w:szCs w:val="24"/>
        </w:rPr>
        <w:t>2. Со дня вступления в силу настоящего решения признать утратившими силу реш</w:t>
      </w:r>
      <w:r w:rsidRPr="009D4A65">
        <w:rPr>
          <w:sz w:val="24"/>
          <w:szCs w:val="24"/>
        </w:rPr>
        <w:t>е</w:t>
      </w:r>
      <w:r w:rsidRPr="009D4A65">
        <w:rPr>
          <w:sz w:val="24"/>
          <w:szCs w:val="24"/>
        </w:rPr>
        <w:t>ния совета депутатов:</w:t>
      </w:r>
    </w:p>
    <w:p w:rsidR="009D4A65" w:rsidRPr="009D4A65" w:rsidRDefault="009D4A65" w:rsidP="009D4A6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D4A65">
        <w:rPr>
          <w:sz w:val="24"/>
          <w:szCs w:val="24"/>
        </w:rPr>
        <w:t>- решение совета депутатов от 27.06.2018 № 116 «Об утверждении «Полож</w:t>
      </w:r>
      <w:r w:rsidRPr="009D4A65">
        <w:rPr>
          <w:sz w:val="24"/>
          <w:szCs w:val="24"/>
        </w:rPr>
        <w:t>е</w:t>
      </w:r>
      <w:r w:rsidRPr="009D4A65">
        <w:rPr>
          <w:sz w:val="24"/>
          <w:szCs w:val="24"/>
        </w:rPr>
        <w:t xml:space="preserve">ния о порядке организации и проведения публичных слушаний по проектам правил землепользования и застройки муниципального образования </w:t>
      </w:r>
      <w:proofErr w:type="spellStart"/>
      <w:r w:rsidRPr="009D4A65">
        <w:rPr>
          <w:sz w:val="24"/>
          <w:szCs w:val="24"/>
        </w:rPr>
        <w:t>Сосновоборский</w:t>
      </w:r>
      <w:proofErr w:type="spellEnd"/>
      <w:r w:rsidRPr="009D4A65">
        <w:rPr>
          <w:sz w:val="24"/>
          <w:szCs w:val="24"/>
        </w:rPr>
        <w:t xml:space="preserve"> горо</w:t>
      </w:r>
      <w:r w:rsidRPr="009D4A65">
        <w:rPr>
          <w:sz w:val="24"/>
          <w:szCs w:val="24"/>
        </w:rPr>
        <w:t>д</w:t>
      </w:r>
      <w:r w:rsidRPr="009D4A65">
        <w:rPr>
          <w:sz w:val="24"/>
          <w:szCs w:val="24"/>
        </w:rPr>
        <w:t>ской округ, проектам, предусматривающим внесение изменений в правила земл</w:t>
      </w:r>
      <w:r w:rsidRPr="009D4A65">
        <w:rPr>
          <w:sz w:val="24"/>
          <w:szCs w:val="24"/>
        </w:rPr>
        <w:t>е</w:t>
      </w:r>
      <w:r w:rsidRPr="009D4A65">
        <w:rPr>
          <w:sz w:val="24"/>
          <w:szCs w:val="24"/>
        </w:rPr>
        <w:t xml:space="preserve">пользования и застройки муниципального образования </w:t>
      </w:r>
      <w:proofErr w:type="spellStart"/>
      <w:r w:rsidRPr="009D4A65">
        <w:rPr>
          <w:sz w:val="24"/>
          <w:szCs w:val="24"/>
        </w:rPr>
        <w:t>Сосновоборский</w:t>
      </w:r>
      <w:proofErr w:type="spellEnd"/>
      <w:r w:rsidRPr="009D4A65">
        <w:rPr>
          <w:sz w:val="24"/>
          <w:szCs w:val="24"/>
        </w:rPr>
        <w:t xml:space="preserve"> горо</w:t>
      </w:r>
      <w:r w:rsidRPr="009D4A65">
        <w:rPr>
          <w:sz w:val="24"/>
          <w:szCs w:val="24"/>
        </w:rPr>
        <w:t>д</w:t>
      </w:r>
      <w:r w:rsidRPr="009D4A65">
        <w:rPr>
          <w:sz w:val="24"/>
          <w:szCs w:val="24"/>
        </w:rPr>
        <w:t>ской округ»;</w:t>
      </w:r>
    </w:p>
    <w:p w:rsidR="009D4A65" w:rsidRPr="009D4A65" w:rsidRDefault="009D4A65" w:rsidP="009D4A6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D4A65">
        <w:rPr>
          <w:sz w:val="24"/>
          <w:szCs w:val="24"/>
        </w:rPr>
        <w:t>- пункт 1.2 решения совета депутатов от 19.09.2018 № 168 «О внесении изм</w:t>
      </w:r>
      <w:r w:rsidRPr="009D4A65">
        <w:rPr>
          <w:sz w:val="24"/>
          <w:szCs w:val="24"/>
        </w:rPr>
        <w:t>е</w:t>
      </w:r>
      <w:r w:rsidRPr="009D4A65">
        <w:rPr>
          <w:sz w:val="24"/>
          <w:szCs w:val="24"/>
        </w:rPr>
        <w:t>нений в решения совета депутатов, регламентирующие порядок организации и пр</w:t>
      </w:r>
      <w:r w:rsidRPr="009D4A65">
        <w:rPr>
          <w:sz w:val="24"/>
          <w:szCs w:val="24"/>
        </w:rPr>
        <w:t>о</w:t>
      </w:r>
      <w:r w:rsidRPr="009D4A65">
        <w:rPr>
          <w:sz w:val="24"/>
          <w:szCs w:val="24"/>
        </w:rPr>
        <w:t xml:space="preserve">ведения публичных слушаний на территории </w:t>
      </w:r>
      <w:proofErr w:type="spellStart"/>
      <w:r w:rsidRPr="009D4A65">
        <w:rPr>
          <w:sz w:val="24"/>
          <w:szCs w:val="24"/>
        </w:rPr>
        <w:t>Сосновоборского</w:t>
      </w:r>
      <w:proofErr w:type="spellEnd"/>
      <w:r w:rsidRPr="009D4A65">
        <w:rPr>
          <w:sz w:val="24"/>
          <w:szCs w:val="24"/>
        </w:rPr>
        <w:t xml:space="preserve"> г</w:t>
      </w:r>
      <w:r w:rsidRPr="009D4A65">
        <w:rPr>
          <w:sz w:val="24"/>
          <w:szCs w:val="24"/>
        </w:rPr>
        <w:t>о</w:t>
      </w:r>
      <w:r w:rsidRPr="009D4A65">
        <w:rPr>
          <w:sz w:val="24"/>
          <w:szCs w:val="24"/>
        </w:rPr>
        <w:t>родского округа»;</w:t>
      </w:r>
    </w:p>
    <w:p w:rsidR="009D4A65" w:rsidRPr="009D4A65" w:rsidRDefault="009D4A65" w:rsidP="009D4A6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D4A65">
        <w:rPr>
          <w:sz w:val="24"/>
          <w:szCs w:val="24"/>
        </w:rPr>
        <w:t>- решение совета депутатов от 26.06.2019 № 72 «О внесении изменений в «Положение о порядке организации и провед</w:t>
      </w:r>
      <w:r w:rsidRPr="009D4A65">
        <w:rPr>
          <w:sz w:val="24"/>
          <w:szCs w:val="24"/>
        </w:rPr>
        <w:t>е</w:t>
      </w:r>
      <w:r w:rsidRPr="009D4A65">
        <w:rPr>
          <w:sz w:val="24"/>
          <w:szCs w:val="24"/>
        </w:rPr>
        <w:t xml:space="preserve">ния публичных слушаний по проектам правил землепользования и застройки муниципального образования </w:t>
      </w:r>
      <w:proofErr w:type="spellStart"/>
      <w:r w:rsidRPr="009D4A65">
        <w:rPr>
          <w:sz w:val="24"/>
          <w:szCs w:val="24"/>
        </w:rPr>
        <w:t>Сосновобо</w:t>
      </w:r>
      <w:r w:rsidRPr="009D4A65">
        <w:rPr>
          <w:sz w:val="24"/>
          <w:szCs w:val="24"/>
        </w:rPr>
        <w:t>р</w:t>
      </w:r>
      <w:r w:rsidRPr="009D4A65">
        <w:rPr>
          <w:sz w:val="24"/>
          <w:szCs w:val="24"/>
        </w:rPr>
        <w:t>ский</w:t>
      </w:r>
      <w:proofErr w:type="spellEnd"/>
      <w:r w:rsidRPr="009D4A65">
        <w:rPr>
          <w:sz w:val="24"/>
          <w:szCs w:val="24"/>
        </w:rPr>
        <w:t xml:space="preserve"> г</w:t>
      </w:r>
      <w:r w:rsidRPr="009D4A65">
        <w:rPr>
          <w:sz w:val="24"/>
          <w:szCs w:val="24"/>
        </w:rPr>
        <w:t>о</w:t>
      </w:r>
      <w:r w:rsidRPr="009D4A65">
        <w:rPr>
          <w:sz w:val="24"/>
          <w:szCs w:val="24"/>
        </w:rPr>
        <w:t xml:space="preserve">родской округ, проектам, предусматривающим внесение изменений в правила </w:t>
      </w:r>
      <w:r w:rsidRPr="009D4A65">
        <w:rPr>
          <w:sz w:val="24"/>
          <w:szCs w:val="24"/>
        </w:rPr>
        <w:lastRenderedPageBreak/>
        <w:t xml:space="preserve">землепользования и застройки муниципального образования </w:t>
      </w:r>
      <w:proofErr w:type="spellStart"/>
      <w:r w:rsidRPr="009D4A65">
        <w:rPr>
          <w:sz w:val="24"/>
          <w:szCs w:val="24"/>
        </w:rPr>
        <w:t>Сосновоборский</w:t>
      </w:r>
      <w:proofErr w:type="spellEnd"/>
      <w:r w:rsidRPr="009D4A65">
        <w:rPr>
          <w:sz w:val="24"/>
          <w:szCs w:val="24"/>
        </w:rPr>
        <w:t xml:space="preserve"> горо</w:t>
      </w:r>
      <w:r w:rsidRPr="009D4A65">
        <w:rPr>
          <w:sz w:val="24"/>
          <w:szCs w:val="24"/>
        </w:rPr>
        <w:t>д</w:t>
      </w:r>
      <w:r w:rsidRPr="009D4A65">
        <w:rPr>
          <w:sz w:val="24"/>
          <w:szCs w:val="24"/>
        </w:rPr>
        <w:t>ской округ».</w:t>
      </w:r>
    </w:p>
    <w:p w:rsidR="009D4A65" w:rsidRPr="009D4A65" w:rsidRDefault="009D4A65" w:rsidP="009D4A6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D4A65">
        <w:rPr>
          <w:sz w:val="24"/>
          <w:szCs w:val="24"/>
        </w:rPr>
        <w:t>6. Настоящее решение вступает в силу со дня официального обнародования на сайте горо</w:t>
      </w:r>
      <w:r w:rsidRPr="009D4A65">
        <w:rPr>
          <w:sz w:val="24"/>
          <w:szCs w:val="24"/>
        </w:rPr>
        <w:t>д</w:t>
      </w:r>
      <w:r w:rsidRPr="009D4A65">
        <w:rPr>
          <w:sz w:val="24"/>
          <w:szCs w:val="24"/>
        </w:rPr>
        <w:t>ской газеты «Маяк».</w:t>
      </w:r>
    </w:p>
    <w:p w:rsidR="009D4A65" w:rsidRPr="009D4A65" w:rsidRDefault="009D4A65" w:rsidP="009D4A6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D4A65">
        <w:rPr>
          <w:sz w:val="24"/>
          <w:szCs w:val="24"/>
        </w:rPr>
        <w:t xml:space="preserve">7. Официально обнародовать настоящее решение на сайте городской газеты «Маяк» </w:t>
      </w:r>
      <w:r>
        <w:rPr>
          <w:sz w:val="24"/>
          <w:szCs w:val="24"/>
        </w:rPr>
        <w:t>и опубликовать в городской газете «Маяк»</w:t>
      </w:r>
      <w:r w:rsidRPr="009D4A65">
        <w:rPr>
          <w:sz w:val="24"/>
          <w:szCs w:val="24"/>
        </w:rPr>
        <w:t>.</w:t>
      </w:r>
    </w:p>
    <w:p w:rsidR="009D4A65" w:rsidRPr="009D4A65" w:rsidRDefault="009D4A65" w:rsidP="001B187B">
      <w:pPr>
        <w:rPr>
          <w:b/>
        </w:rPr>
      </w:pPr>
    </w:p>
    <w:p w:rsidR="001B187B" w:rsidRPr="005B68C1" w:rsidRDefault="001B187B" w:rsidP="001B187B">
      <w:pPr>
        <w:rPr>
          <w:b/>
        </w:rPr>
      </w:pPr>
    </w:p>
    <w:p w:rsidR="001B187B" w:rsidRPr="002B3D81" w:rsidRDefault="001B187B" w:rsidP="001B187B">
      <w:pPr>
        <w:jc w:val="both"/>
        <w:rPr>
          <w:b/>
          <w:sz w:val="26"/>
          <w:szCs w:val="26"/>
        </w:rPr>
      </w:pPr>
    </w:p>
    <w:p w:rsidR="001B187B" w:rsidRPr="002B3D81" w:rsidRDefault="001B187B" w:rsidP="001B187B">
      <w:pPr>
        <w:jc w:val="both"/>
        <w:rPr>
          <w:b/>
          <w:sz w:val="26"/>
          <w:szCs w:val="26"/>
        </w:rPr>
      </w:pPr>
      <w:r w:rsidRPr="002B3D81">
        <w:rPr>
          <w:b/>
          <w:sz w:val="26"/>
          <w:szCs w:val="26"/>
        </w:rPr>
        <w:t>Председатель совета депутатов</w:t>
      </w:r>
    </w:p>
    <w:p w:rsidR="001B187B" w:rsidRPr="002B3D81" w:rsidRDefault="001B187B" w:rsidP="001B187B">
      <w:pPr>
        <w:jc w:val="both"/>
        <w:rPr>
          <w:b/>
          <w:sz w:val="26"/>
          <w:szCs w:val="26"/>
        </w:rPr>
      </w:pPr>
      <w:proofErr w:type="spellStart"/>
      <w:r w:rsidRPr="002B3D81">
        <w:rPr>
          <w:b/>
          <w:sz w:val="26"/>
          <w:szCs w:val="26"/>
        </w:rPr>
        <w:t>Сосновоборского</w:t>
      </w:r>
      <w:proofErr w:type="spellEnd"/>
      <w:r w:rsidRPr="002B3D81">
        <w:rPr>
          <w:b/>
          <w:sz w:val="26"/>
          <w:szCs w:val="26"/>
        </w:rPr>
        <w:t xml:space="preserve"> городского округа                                                 В.Б. Садовский</w:t>
      </w:r>
    </w:p>
    <w:p w:rsidR="001B187B" w:rsidRPr="002B3D81" w:rsidRDefault="001B187B" w:rsidP="001B187B">
      <w:pPr>
        <w:jc w:val="both"/>
        <w:rPr>
          <w:b/>
          <w:sz w:val="26"/>
          <w:szCs w:val="26"/>
        </w:rPr>
      </w:pPr>
    </w:p>
    <w:p w:rsidR="001B187B" w:rsidRPr="002B3D81" w:rsidRDefault="001B187B" w:rsidP="001B187B">
      <w:pPr>
        <w:jc w:val="both"/>
        <w:rPr>
          <w:b/>
          <w:sz w:val="26"/>
          <w:szCs w:val="26"/>
        </w:rPr>
      </w:pPr>
      <w:r w:rsidRPr="002B3D81">
        <w:rPr>
          <w:b/>
          <w:sz w:val="26"/>
          <w:szCs w:val="26"/>
        </w:rPr>
        <w:t xml:space="preserve">Глава </w:t>
      </w:r>
      <w:proofErr w:type="spellStart"/>
      <w:r w:rsidRPr="002B3D81">
        <w:rPr>
          <w:b/>
          <w:sz w:val="26"/>
          <w:szCs w:val="26"/>
        </w:rPr>
        <w:t>Сосновоборского</w:t>
      </w:r>
      <w:proofErr w:type="spellEnd"/>
    </w:p>
    <w:p w:rsidR="001B187B" w:rsidRPr="002B3D81" w:rsidRDefault="001B187B" w:rsidP="001B187B">
      <w:pPr>
        <w:jc w:val="both"/>
        <w:rPr>
          <w:b/>
          <w:sz w:val="26"/>
          <w:szCs w:val="26"/>
        </w:rPr>
      </w:pPr>
      <w:r w:rsidRPr="002B3D81">
        <w:rPr>
          <w:b/>
          <w:sz w:val="26"/>
          <w:szCs w:val="26"/>
        </w:rPr>
        <w:t>городского округа                                                                                М.В. Воронков</w:t>
      </w:r>
    </w:p>
    <w:p w:rsidR="001B187B" w:rsidRPr="002B3D81" w:rsidRDefault="001B187B" w:rsidP="001B187B">
      <w:pPr>
        <w:jc w:val="both"/>
        <w:rPr>
          <w:b/>
          <w:sz w:val="26"/>
          <w:szCs w:val="26"/>
        </w:rPr>
      </w:pPr>
    </w:p>
    <w:p w:rsidR="001B187B" w:rsidRDefault="001B187B" w:rsidP="001B187B">
      <w:pPr>
        <w:jc w:val="both"/>
        <w:rPr>
          <w:b/>
          <w:sz w:val="28"/>
          <w:szCs w:val="28"/>
        </w:rPr>
      </w:pPr>
    </w:p>
    <w:p w:rsidR="009D4A65" w:rsidRPr="00401FC1" w:rsidRDefault="009D4A65" w:rsidP="00401FC1">
      <w:pPr>
        <w:jc w:val="right"/>
        <w:rPr>
          <w:rFonts w:ascii="Arial" w:hAnsi="Arial" w:cs="Arial"/>
          <w:b/>
          <w:sz w:val="24"/>
          <w:szCs w:val="24"/>
        </w:rPr>
      </w:pPr>
      <w:r w:rsidRPr="00401FC1">
        <w:rPr>
          <w:rFonts w:ascii="Arial" w:hAnsi="Arial" w:cs="Arial"/>
          <w:b/>
          <w:sz w:val="24"/>
          <w:szCs w:val="24"/>
        </w:rPr>
        <w:t>ПРИЛОЖЕНИЕ</w:t>
      </w:r>
    </w:p>
    <w:p w:rsidR="009D4A65" w:rsidRPr="00401FC1" w:rsidRDefault="00401FC1" w:rsidP="00401FC1">
      <w:pPr>
        <w:jc w:val="right"/>
        <w:rPr>
          <w:rFonts w:ascii="Arial" w:hAnsi="Arial" w:cs="Arial"/>
          <w:b/>
          <w:sz w:val="24"/>
          <w:szCs w:val="24"/>
        </w:rPr>
      </w:pPr>
      <w:r w:rsidRPr="00401FC1">
        <w:rPr>
          <w:rFonts w:ascii="Arial" w:hAnsi="Arial" w:cs="Arial"/>
          <w:b/>
          <w:sz w:val="24"/>
          <w:szCs w:val="24"/>
        </w:rPr>
        <w:t>к</w:t>
      </w:r>
      <w:r w:rsidR="009D4A65" w:rsidRPr="00401FC1">
        <w:rPr>
          <w:rFonts w:ascii="Arial" w:hAnsi="Arial" w:cs="Arial"/>
          <w:b/>
          <w:sz w:val="24"/>
          <w:szCs w:val="24"/>
        </w:rPr>
        <w:t xml:space="preserve"> решению совета депутатов</w:t>
      </w:r>
    </w:p>
    <w:p w:rsidR="009D4A65" w:rsidRPr="00401FC1" w:rsidRDefault="00401FC1" w:rsidP="00401FC1">
      <w:pPr>
        <w:jc w:val="right"/>
        <w:rPr>
          <w:rFonts w:ascii="Arial" w:hAnsi="Arial" w:cs="Arial"/>
          <w:b/>
          <w:sz w:val="24"/>
          <w:szCs w:val="24"/>
        </w:rPr>
      </w:pPr>
      <w:r w:rsidRPr="00401FC1">
        <w:rPr>
          <w:rFonts w:ascii="Arial" w:hAnsi="Arial" w:cs="Arial"/>
          <w:b/>
          <w:sz w:val="24"/>
          <w:szCs w:val="24"/>
        </w:rPr>
        <w:t>о</w:t>
      </w:r>
      <w:r w:rsidR="009D4A65" w:rsidRPr="00401FC1">
        <w:rPr>
          <w:rFonts w:ascii="Arial" w:hAnsi="Arial" w:cs="Arial"/>
          <w:b/>
          <w:sz w:val="24"/>
          <w:szCs w:val="24"/>
        </w:rPr>
        <w:t xml:space="preserve">т 26 июня 2020 года </w:t>
      </w:r>
      <w:r w:rsidR="009D4A65" w:rsidRPr="00401FC1">
        <w:rPr>
          <w:rFonts w:ascii="Arial" w:hAnsi="Arial" w:cs="Arial"/>
          <w:b/>
          <w:sz w:val="24"/>
          <w:szCs w:val="24"/>
          <w:lang w:val="en-US"/>
        </w:rPr>
        <w:t>N</w:t>
      </w:r>
      <w:r w:rsidR="009D4A65" w:rsidRPr="00401FC1">
        <w:rPr>
          <w:rFonts w:ascii="Arial" w:hAnsi="Arial" w:cs="Arial"/>
          <w:b/>
          <w:sz w:val="24"/>
          <w:szCs w:val="24"/>
        </w:rPr>
        <w:t xml:space="preserve"> </w:t>
      </w:r>
      <w:r w:rsidRPr="00401FC1">
        <w:rPr>
          <w:rFonts w:ascii="Arial" w:hAnsi="Arial" w:cs="Arial"/>
          <w:b/>
          <w:sz w:val="24"/>
          <w:szCs w:val="24"/>
        </w:rPr>
        <w:t>71</w:t>
      </w:r>
    </w:p>
    <w:p w:rsidR="009D4A65" w:rsidRDefault="009D4A65" w:rsidP="001B187B">
      <w:pPr>
        <w:jc w:val="both"/>
        <w:rPr>
          <w:b/>
          <w:sz w:val="28"/>
          <w:szCs w:val="28"/>
        </w:rPr>
      </w:pPr>
    </w:p>
    <w:p w:rsidR="00401FC1" w:rsidRDefault="00401FC1" w:rsidP="001B187B">
      <w:pPr>
        <w:jc w:val="both"/>
        <w:rPr>
          <w:b/>
          <w:sz w:val="28"/>
          <w:szCs w:val="28"/>
        </w:rPr>
      </w:pPr>
    </w:p>
    <w:p w:rsidR="009D4A65" w:rsidRPr="00401FC1" w:rsidRDefault="009D4A65" w:rsidP="009D4A65">
      <w:pPr>
        <w:pStyle w:val="Heading"/>
        <w:jc w:val="center"/>
        <w:rPr>
          <w:color w:val="000000"/>
          <w:sz w:val="24"/>
        </w:rPr>
      </w:pPr>
      <w:r w:rsidRPr="00401FC1">
        <w:rPr>
          <w:color w:val="000000"/>
          <w:sz w:val="24"/>
        </w:rPr>
        <w:t>ПОЛОЖЕНИЕ</w:t>
      </w:r>
    </w:p>
    <w:p w:rsidR="009D4A65" w:rsidRPr="00401FC1" w:rsidRDefault="009D4A65" w:rsidP="009D4A65">
      <w:pPr>
        <w:jc w:val="center"/>
        <w:rPr>
          <w:rFonts w:ascii="Arial" w:hAnsi="Arial"/>
          <w:b/>
          <w:color w:val="000000"/>
          <w:sz w:val="24"/>
        </w:rPr>
      </w:pPr>
      <w:r w:rsidRPr="00401FC1">
        <w:rPr>
          <w:rFonts w:ascii="Arial" w:hAnsi="Arial"/>
          <w:b/>
          <w:color w:val="000000"/>
          <w:sz w:val="24"/>
        </w:rPr>
        <w:t>о порядке организации и проведения общественных обсуждений, публичных</w:t>
      </w:r>
    </w:p>
    <w:p w:rsidR="009D4A65" w:rsidRPr="00401FC1" w:rsidRDefault="009D4A65" w:rsidP="009D4A65">
      <w:pPr>
        <w:jc w:val="center"/>
        <w:rPr>
          <w:rFonts w:ascii="Arial" w:hAnsi="Arial"/>
          <w:b/>
          <w:color w:val="000000"/>
          <w:sz w:val="24"/>
        </w:rPr>
      </w:pPr>
      <w:r w:rsidRPr="00401FC1">
        <w:rPr>
          <w:rFonts w:ascii="Arial" w:hAnsi="Arial"/>
          <w:b/>
          <w:color w:val="000000"/>
          <w:sz w:val="24"/>
        </w:rPr>
        <w:t>слушаний по проекту правил землепользования и застройки муниципального</w:t>
      </w:r>
    </w:p>
    <w:p w:rsidR="001B187B" w:rsidRPr="00401FC1" w:rsidRDefault="009D4A65" w:rsidP="009D4A65">
      <w:pPr>
        <w:jc w:val="center"/>
        <w:rPr>
          <w:rFonts w:ascii="Arial" w:hAnsi="Arial"/>
          <w:b/>
          <w:color w:val="000000"/>
          <w:sz w:val="24"/>
        </w:rPr>
      </w:pPr>
      <w:r w:rsidRPr="00401FC1">
        <w:rPr>
          <w:rFonts w:ascii="Arial" w:hAnsi="Arial"/>
          <w:b/>
          <w:color w:val="000000"/>
          <w:sz w:val="24"/>
        </w:rPr>
        <w:t xml:space="preserve">образования </w:t>
      </w:r>
      <w:proofErr w:type="spellStart"/>
      <w:r w:rsidRPr="00401FC1">
        <w:rPr>
          <w:rFonts w:ascii="Arial" w:hAnsi="Arial"/>
          <w:b/>
          <w:color w:val="000000"/>
          <w:sz w:val="24"/>
        </w:rPr>
        <w:t>Сосновоборский</w:t>
      </w:r>
      <w:proofErr w:type="spellEnd"/>
      <w:r w:rsidRPr="00401FC1">
        <w:rPr>
          <w:rFonts w:ascii="Arial" w:hAnsi="Arial"/>
          <w:b/>
          <w:color w:val="000000"/>
          <w:sz w:val="24"/>
        </w:rPr>
        <w:t xml:space="preserve"> городской округ, проектам, предусматрива</w:t>
      </w:r>
      <w:r w:rsidRPr="00401FC1">
        <w:rPr>
          <w:rFonts w:ascii="Arial" w:hAnsi="Arial"/>
          <w:b/>
          <w:color w:val="000000"/>
          <w:sz w:val="24"/>
        </w:rPr>
        <w:t>ю</w:t>
      </w:r>
      <w:r w:rsidRPr="00401FC1">
        <w:rPr>
          <w:rFonts w:ascii="Arial" w:hAnsi="Arial"/>
          <w:b/>
          <w:color w:val="000000"/>
          <w:sz w:val="24"/>
        </w:rPr>
        <w:t>щим</w:t>
      </w:r>
      <w:r w:rsidR="00401FC1">
        <w:rPr>
          <w:rFonts w:ascii="Arial" w:hAnsi="Arial"/>
          <w:b/>
          <w:color w:val="000000"/>
          <w:sz w:val="24"/>
        </w:rPr>
        <w:t xml:space="preserve"> </w:t>
      </w:r>
      <w:r w:rsidRPr="00401FC1">
        <w:rPr>
          <w:rFonts w:ascii="Arial" w:hAnsi="Arial"/>
          <w:b/>
          <w:color w:val="000000"/>
          <w:sz w:val="24"/>
        </w:rPr>
        <w:t>внесение изменений в правила землепользования и застройки муниц</w:t>
      </w:r>
      <w:r w:rsidRPr="00401FC1">
        <w:rPr>
          <w:rFonts w:ascii="Arial" w:hAnsi="Arial"/>
          <w:b/>
          <w:color w:val="000000"/>
          <w:sz w:val="24"/>
        </w:rPr>
        <w:t>и</w:t>
      </w:r>
      <w:r w:rsidRPr="00401FC1">
        <w:rPr>
          <w:rFonts w:ascii="Arial" w:hAnsi="Arial"/>
          <w:b/>
          <w:color w:val="000000"/>
          <w:sz w:val="24"/>
        </w:rPr>
        <w:t>пального</w:t>
      </w:r>
      <w:r w:rsidR="00401FC1">
        <w:rPr>
          <w:rFonts w:ascii="Arial" w:hAnsi="Arial"/>
          <w:b/>
          <w:color w:val="000000"/>
          <w:sz w:val="24"/>
        </w:rPr>
        <w:t xml:space="preserve"> </w:t>
      </w:r>
      <w:r w:rsidRPr="00401FC1">
        <w:rPr>
          <w:rFonts w:ascii="Arial" w:hAnsi="Arial"/>
          <w:b/>
          <w:color w:val="000000"/>
          <w:sz w:val="24"/>
        </w:rPr>
        <w:t xml:space="preserve">образования </w:t>
      </w:r>
      <w:proofErr w:type="spellStart"/>
      <w:r w:rsidRPr="00401FC1">
        <w:rPr>
          <w:rFonts w:ascii="Arial" w:hAnsi="Arial"/>
          <w:b/>
          <w:color w:val="000000"/>
          <w:sz w:val="24"/>
        </w:rPr>
        <w:t>Сосновоборский</w:t>
      </w:r>
      <w:proofErr w:type="spellEnd"/>
      <w:r w:rsidRPr="00401FC1">
        <w:rPr>
          <w:rFonts w:ascii="Arial" w:hAnsi="Arial"/>
          <w:b/>
          <w:color w:val="000000"/>
          <w:sz w:val="24"/>
        </w:rPr>
        <w:t xml:space="preserve"> горо</w:t>
      </w:r>
      <w:r w:rsidRPr="00401FC1">
        <w:rPr>
          <w:rFonts w:ascii="Arial" w:hAnsi="Arial"/>
          <w:b/>
          <w:color w:val="000000"/>
          <w:sz w:val="24"/>
        </w:rPr>
        <w:t>д</w:t>
      </w:r>
      <w:r w:rsidRPr="00401FC1">
        <w:rPr>
          <w:rFonts w:ascii="Arial" w:hAnsi="Arial"/>
          <w:b/>
          <w:color w:val="000000"/>
          <w:sz w:val="24"/>
        </w:rPr>
        <w:t>ской округ</w:t>
      </w:r>
    </w:p>
    <w:p w:rsidR="009D4A65" w:rsidRPr="00A2099F" w:rsidRDefault="009D4A65" w:rsidP="00A2099F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9D4A65" w:rsidRPr="00A2099F" w:rsidRDefault="00A2099F" w:rsidP="00A2099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2099F">
        <w:rPr>
          <w:sz w:val="24"/>
          <w:szCs w:val="24"/>
        </w:rPr>
        <w:t xml:space="preserve">1. </w:t>
      </w:r>
      <w:proofErr w:type="gramStart"/>
      <w:r w:rsidRPr="00A2099F">
        <w:rPr>
          <w:sz w:val="24"/>
          <w:szCs w:val="24"/>
        </w:rPr>
        <w:t>Положение о порядке организации и проведения общественных обсужд</w:t>
      </w:r>
      <w:r w:rsidRPr="00A2099F">
        <w:rPr>
          <w:sz w:val="24"/>
          <w:szCs w:val="24"/>
        </w:rPr>
        <w:t>е</w:t>
      </w:r>
      <w:r w:rsidRPr="00A2099F">
        <w:rPr>
          <w:sz w:val="24"/>
          <w:szCs w:val="24"/>
        </w:rPr>
        <w:t xml:space="preserve">ний, публичных слушаний по проекту правил землепользования и застройки </w:t>
      </w:r>
      <w:proofErr w:type="spellStart"/>
      <w:r w:rsidRPr="00A2099F">
        <w:rPr>
          <w:sz w:val="24"/>
          <w:szCs w:val="24"/>
        </w:rPr>
        <w:t>Сосн</w:t>
      </w:r>
      <w:r w:rsidRPr="00A2099F">
        <w:rPr>
          <w:sz w:val="24"/>
          <w:szCs w:val="24"/>
        </w:rPr>
        <w:t>о</w:t>
      </w:r>
      <w:r w:rsidRPr="00A2099F">
        <w:rPr>
          <w:sz w:val="24"/>
          <w:szCs w:val="24"/>
        </w:rPr>
        <w:t>воборского</w:t>
      </w:r>
      <w:proofErr w:type="spellEnd"/>
      <w:r w:rsidRPr="00A2099F">
        <w:rPr>
          <w:sz w:val="24"/>
          <w:szCs w:val="24"/>
        </w:rPr>
        <w:t xml:space="preserve"> городского округа, проектам, предусматривающим внесение изменений в правила землепользования и застройки </w:t>
      </w:r>
      <w:proofErr w:type="spellStart"/>
      <w:r w:rsidRPr="00A2099F">
        <w:rPr>
          <w:sz w:val="24"/>
          <w:szCs w:val="24"/>
        </w:rPr>
        <w:t>Сосновобо</w:t>
      </w:r>
      <w:r w:rsidRPr="00A2099F">
        <w:rPr>
          <w:sz w:val="24"/>
          <w:szCs w:val="24"/>
        </w:rPr>
        <w:t>р</w:t>
      </w:r>
      <w:r w:rsidRPr="00A2099F">
        <w:rPr>
          <w:sz w:val="24"/>
          <w:szCs w:val="24"/>
        </w:rPr>
        <w:t>ского</w:t>
      </w:r>
      <w:proofErr w:type="spellEnd"/>
      <w:r w:rsidRPr="00A2099F">
        <w:rPr>
          <w:sz w:val="24"/>
          <w:szCs w:val="24"/>
        </w:rPr>
        <w:t xml:space="preserve"> городского округа (далее – Положение) разработано на основании Градостроительного Кодекса Российской Федерации, Федерального закона «Об общих принципах организации местного с</w:t>
      </w:r>
      <w:r w:rsidRPr="00A2099F">
        <w:rPr>
          <w:sz w:val="24"/>
          <w:szCs w:val="24"/>
        </w:rPr>
        <w:t>а</w:t>
      </w:r>
      <w:r w:rsidRPr="00A2099F">
        <w:rPr>
          <w:sz w:val="24"/>
          <w:szCs w:val="24"/>
        </w:rPr>
        <w:t>моуправления в Российской Федерации», иных федеральных законов, законов Л</w:t>
      </w:r>
      <w:r w:rsidRPr="00A2099F">
        <w:rPr>
          <w:sz w:val="24"/>
          <w:szCs w:val="24"/>
        </w:rPr>
        <w:t>е</w:t>
      </w:r>
      <w:r w:rsidRPr="00A2099F">
        <w:rPr>
          <w:sz w:val="24"/>
          <w:szCs w:val="24"/>
        </w:rPr>
        <w:t>нинградской области, Устава муниципального образования</w:t>
      </w:r>
      <w:proofErr w:type="gramEnd"/>
      <w:r w:rsidRPr="00A2099F">
        <w:rPr>
          <w:sz w:val="24"/>
          <w:szCs w:val="24"/>
        </w:rPr>
        <w:t xml:space="preserve"> </w:t>
      </w:r>
      <w:proofErr w:type="spellStart"/>
      <w:r w:rsidRPr="00A2099F">
        <w:rPr>
          <w:sz w:val="24"/>
          <w:szCs w:val="24"/>
        </w:rPr>
        <w:t>Сосновоборский</w:t>
      </w:r>
      <w:proofErr w:type="spellEnd"/>
      <w:r w:rsidRPr="00A2099F">
        <w:rPr>
          <w:sz w:val="24"/>
          <w:szCs w:val="24"/>
        </w:rPr>
        <w:t xml:space="preserve"> горо</w:t>
      </w:r>
      <w:r w:rsidRPr="00A2099F">
        <w:rPr>
          <w:sz w:val="24"/>
          <w:szCs w:val="24"/>
        </w:rPr>
        <w:t>д</w:t>
      </w:r>
      <w:r w:rsidRPr="00A2099F">
        <w:rPr>
          <w:sz w:val="24"/>
          <w:szCs w:val="24"/>
        </w:rPr>
        <w:t>ской округ Л</w:t>
      </w:r>
      <w:r w:rsidRPr="00A2099F">
        <w:rPr>
          <w:sz w:val="24"/>
          <w:szCs w:val="24"/>
        </w:rPr>
        <w:t>е</w:t>
      </w:r>
      <w:r w:rsidRPr="00A2099F">
        <w:rPr>
          <w:sz w:val="24"/>
          <w:szCs w:val="24"/>
        </w:rPr>
        <w:t>нинградской области.</w:t>
      </w:r>
    </w:p>
    <w:p w:rsidR="00614656" w:rsidRDefault="00614656" w:rsidP="00A2099F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401FC1" w:rsidRPr="00A2099F" w:rsidRDefault="00C10DE9" w:rsidP="00A2099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 xml:space="preserve">2. Общественные обсуждения или публичные слушания по проекту правил землепользования и застройки </w:t>
      </w:r>
      <w:proofErr w:type="spellStart"/>
      <w:r w:rsidRPr="00C10DE9">
        <w:rPr>
          <w:sz w:val="24"/>
          <w:szCs w:val="24"/>
        </w:rPr>
        <w:t>Сосновоборского</w:t>
      </w:r>
      <w:proofErr w:type="spellEnd"/>
      <w:r w:rsidRPr="00C10DE9">
        <w:rPr>
          <w:sz w:val="24"/>
          <w:szCs w:val="24"/>
        </w:rPr>
        <w:t xml:space="preserve"> городского округа, проектам, пр</w:t>
      </w:r>
      <w:r w:rsidRPr="00C10DE9">
        <w:rPr>
          <w:sz w:val="24"/>
          <w:szCs w:val="24"/>
        </w:rPr>
        <w:t>е</w:t>
      </w:r>
      <w:r w:rsidRPr="00C10DE9">
        <w:rPr>
          <w:sz w:val="24"/>
          <w:szCs w:val="24"/>
        </w:rPr>
        <w:t xml:space="preserve">дусматривающим внесение изменений в правила землепользования и застройки </w:t>
      </w:r>
      <w:proofErr w:type="spellStart"/>
      <w:r w:rsidRPr="00C10DE9">
        <w:rPr>
          <w:sz w:val="24"/>
          <w:szCs w:val="24"/>
        </w:rPr>
        <w:t>С</w:t>
      </w:r>
      <w:r w:rsidRPr="00C10DE9">
        <w:rPr>
          <w:sz w:val="24"/>
          <w:szCs w:val="24"/>
        </w:rPr>
        <w:t>о</w:t>
      </w:r>
      <w:r w:rsidRPr="00C10DE9">
        <w:rPr>
          <w:sz w:val="24"/>
          <w:szCs w:val="24"/>
        </w:rPr>
        <w:t>сновоборского</w:t>
      </w:r>
      <w:proofErr w:type="spellEnd"/>
      <w:r w:rsidRPr="00C10DE9">
        <w:rPr>
          <w:sz w:val="24"/>
          <w:szCs w:val="24"/>
        </w:rPr>
        <w:t xml:space="preserve"> горо</w:t>
      </w:r>
      <w:r w:rsidRPr="00C10DE9">
        <w:rPr>
          <w:sz w:val="24"/>
          <w:szCs w:val="24"/>
        </w:rPr>
        <w:t>д</w:t>
      </w:r>
      <w:r w:rsidRPr="00C10DE9">
        <w:rPr>
          <w:sz w:val="24"/>
          <w:szCs w:val="24"/>
        </w:rPr>
        <w:t>ского округа (далее – Проекты) проводятся в целях соблюдения права человека на благоприятные условия жизнедеятельности, прав и законных и</w:t>
      </w:r>
      <w:r w:rsidRPr="00C10DE9">
        <w:rPr>
          <w:sz w:val="24"/>
          <w:szCs w:val="24"/>
        </w:rPr>
        <w:t>н</w:t>
      </w:r>
      <w:r w:rsidRPr="00C10DE9">
        <w:rPr>
          <w:sz w:val="24"/>
          <w:szCs w:val="24"/>
        </w:rPr>
        <w:t>тересов правообладателей земельных участков и объектов капитального строител</w:t>
      </w:r>
      <w:r w:rsidRPr="00C10DE9">
        <w:rPr>
          <w:sz w:val="24"/>
          <w:szCs w:val="24"/>
        </w:rPr>
        <w:t>ь</w:t>
      </w:r>
      <w:r w:rsidRPr="00C10DE9">
        <w:rPr>
          <w:sz w:val="24"/>
          <w:szCs w:val="24"/>
        </w:rPr>
        <w:t>ства.</w:t>
      </w:r>
    </w:p>
    <w:p w:rsidR="00614656" w:rsidRDefault="00614656" w:rsidP="00A2099F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401FC1" w:rsidRPr="00A2099F" w:rsidRDefault="00C10DE9" w:rsidP="00A2099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3. Участниками общественных обсуждений или публичных слушаний по Пр</w:t>
      </w:r>
      <w:r w:rsidRPr="00C10DE9">
        <w:rPr>
          <w:sz w:val="24"/>
          <w:szCs w:val="24"/>
        </w:rPr>
        <w:t>о</w:t>
      </w:r>
      <w:r w:rsidRPr="00C10DE9">
        <w:rPr>
          <w:sz w:val="24"/>
          <w:szCs w:val="24"/>
        </w:rPr>
        <w:t>ектам являются граждане, постоянно проживающие на территории, в отношении к</w:t>
      </w:r>
      <w:r w:rsidRPr="00C10DE9">
        <w:rPr>
          <w:sz w:val="24"/>
          <w:szCs w:val="24"/>
        </w:rPr>
        <w:t>о</w:t>
      </w:r>
      <w:r w:rsidRPr="00C10DE9">
        <w:rPr>
          <w:sz w:val="24"/>
          <w:szCs w:val="24"/>
        </w:rPr>
        <w:t>торой подготовлены данные Проекты, правообладатели находящихся в границах этой территории земельных участков и (или) расположенных на них объектов кап</w:t>
      </w:r>
      <w:r w:rsidRPr="00C10DE9">
        <w:rPr>
          <w:sz w:val="24"/>
          <w:szCs w:val="24"/>
        </w:rPr>
        <w:t>и</w:t>
      </w:r>
      <w:r w:rsidRPr="00C10DE9">
        <w:rPr>
          <w:sz w:val="24"/>
          <w:szCs w:val="24"/>
        </w:rPr>
        <w:lastRenderedPageBreak/>
        <w:t>тального строительства, а также правообладат</w:t>
      </w:r>
      <w:r w:rsidRPr="00C10DE9">
        <w:rPr>
          <w:sz w:val="24"/>
          <w:szCs w:val="24"/>
        </w:rPr>
        <w:t>е</w:t>
      </w:r>
      <w:r w:rsidRPr="00C10DE9">
        <w:rPr>
          <w:sz w:val="24"/>
          <w:szCs w:val="24"/>
        </w:rPr>
        <w:t>ли помещений, являющихся частью указанных объектов капитального строительства.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4. Процедура проведения общественных обсуждений состоит из следующих этапов:</w:t>
      </w: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1) оповещение о начале общественных обсужд</w:t>
      </w:r>
      <w:r w:rsidRPr="00C10DE9">
        <w:rPr>
          <w:sz w:val="24"/>
          <w:szCs w:val="24"/>
        </w:rPr>
        <w:t>е</w:t>
      </w:r>
      <w:r w:rsidRPr="00C10DE9">
        <w:rPr>
          <w:sz w:val="24"/>
          <w:szCs w:val="24"/>
        </w:rPr>
        <w:t>ний;</w:t>
      </w: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bookmarkStart w:id="0" w:name="Par8"/>
      <w:bookmarkEnd w:id="0"/>
      <w:r w:rsidRPr="00C10DE9">
        <w:rPr>
          <w:sz w:val="24"/>
          <w:szCs w:val="24"/>
        </w:rPr>
        <w:t>2) размещение Проекта, подлежащего рассмотрению на общественных обс</w:t>
      </w:r>
      <w:r w:rsidRPr="00C10DE9">
        <w:rPr>
          <w:sz w:val="24"/>
          <w:szCs w:val="24"/>
        </w:rPr>
        <w:t>у</w:t>
      </w:r>
      <w:r w:rsidRPr="00C10DE9">
        <w:rPr>
          <w:sz w:val="24"/>
          <w:szCs w:val="24"/>
        </w:rPr>
        <w:t xml:space="preserve">ждениях, и информационных материалов к нему на официальном сайте </w:t>
      </w:r>
      <w:proofErr w:type="spellStart"/>
      <w:r w:rsidRPr="00C10DE9">
        <w:rPr>
          <w:sz w:val="24"/>
          <w:szCs w:val="24"/>
        </w:rPr>
        <w:t>Соснов</w:t>
      </w:r>
      <w:r w:rsidRPr="00C10DE9">
        <w:rPr>
          <w:sz w:val="24"/>
          <w:szCs w:val="24"/>
        </w:rPr>
        <w:t>о</w:t>
      </w:r>
      <w:r w:rsidRPr="00C10DE9">
        <w:rPr>
          <w:sz w:val="24"/>
          <w:szCs w:val="24"/>
        </w:rPr>
        <w:t>борского</w:t>
      </w:r>
      <w:proofErr w:type="spellEnd"/>
      <w:r w:rsidRPr="00C10DE9">
        <w:rPr>
          <w:sz w:val="24"/>
          <w:szCs w:val="24"/>
        </w:rPr>
        <w:t xml:space="preserve"> городского округа в информационно-телекоммуникационной сети «Инте</w:t>
      </w:r>
      <w:r w:rsidRPr="00C10DE9">
        <w:rPr>
          <w:sz w:val="24"/>
          <w:szCs w:val="24"/>
        </w:rPr>
        <w:t>р</w:t>
      </w:r>
      <w:r w:rsidRPr="00C10DE9">
        <w:rPr>
          <w:sz w:val="24"/>
          <w:szCs w:val="24"/>
        </w:rPr>
        <w:t xml:space="preserve">нет» </w:t>
      </w:r>
      <w:hyperlink r:id="rId7" w:history="1">
        <w:r w:rsidRPr="00C10DE9">
          <w:rPr>
            <w:sz w:val="24"/>
            <w:szCs w:val="24"/>
          </w:rPr>
          <w:t>www.</w:t>
        </w:r>
        <w:proofErr w:type="spellStart"/>
        <w:r w:rsidRPr="00C10DE9">
          <w:rPr>
            <w:sz w:val="24"/>
            <w:szCs w:val="24"/>
          </w:rPr>
          <w:t>sbor</w:t>
        </w:r>
        <w:proofErr w:type="spellEnd"/>
        <w:r w:rsidRPr="00C10DE9">
          <w:rPr>
            <w:sz w:val="24"/>
            <w:szCs w:val="24"/>
          </w:rPr>
          <w:t>.</w:t>
        </w:r>
        <w:proofErr w:type="spellStart"/>
        <w:r w:rsidRPr="00C10DE9">
          <w:rPr>
            <w:sz w:val="24"/>
            <w:szCs w:val="24"/>
          </w:rPr>
          <w:t>ru</w:t>
        </w:r>
        <w:proofErr w:type="spellEnd"/>
      </w:hyperlink>
      <w:r w:rsidRPr="00C10DE9">
        <w:rPr>
          <w:sz w:val="24"/>
          <w:szCs w:val="24"/>
        </w:rPr>
        <w:t xml:space="preserve"> (далее – официальный сайт) или в  иных информационных сист</w:t>
      </w:r>
      <w:r w:rsidRPr="00C10DE9">
        <w:rPr>
          <w:sz w:val="24"/>
          <w:szCs w:val="24"/>
        </w:rPr>
        <w:t>е</w:t>
      </w:r>
      <w:r w:rsidRPr="00C10DE9">
        <w:rPr>
          <w:sz w:val="24"/>
          <w:szCs w:val="24"/>
        </w:rPr>
        <w:t>мах;</w:t>
      </w: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3) проведение экспозиции или экспозиций Проекта, подлежащего рассмотр</w:t>
      </w:r>
      <w:r w:rsidRPr="00C10DE9">
        <w:rPr>
          <w:sz w:val="24"/>
          <w:szCs w:val="24"/>
        </w:rPr>
        <w:t>е</w:t>
      </w:r>
      <w:r w:rsidRPr="00C10DE9">
        <w:rPr>
          <w:sz w:val="24"/>
          <w:szCs w:val="24"/>
        </w:rPr>
        <w:t>нию на общественных обсу</w:t>
      </w:r>
      <w:r w:rsidRPr="00C10DE9">
        <w:rPr>
          <w:sz w:val="24"/>
          <w:szCs w:val="24"/>
        </w:rPr>
        <w:t>ж</w:t>
      </w:r>
      <w:r w:rsidRPr="00C10DE9">
        <w:rPr>
          <w:sz w:val="24"/>
          <w:szCs w:val="24"/>
        </w:rPr>
        <w:t>дениях;</w:t>
      </w: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4) подготовка и оформление протокола общественных обсужд</w:t>
      </w:r>
      <w:r w:rsidRPr="00C10DE9">
        <w:rPr>
          <w:sz w:val="24"/>
          <w:szCs w:val="24"/>
        </w:rPr>
        <w:t>е</w:t>
      </w:r>
      <w:r w:rsidRPr="00C10DE9">
        <w:rPr>
          <w:sz w:val="24"/>
          <w:szCs w:val="24"/>
        </w:rPr>
        <w:t>ний;</w:t>
      </w:r>
    </w:p>
    <w:p w:rsidR="00401FC1" w:rsidRPr="00A2099F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5) подготовка и опубликование заключения о результатах общественных о</w:t>
      </w:r>
      <w:r w:rsidRPr="00C10DE9">
        <w:rPr>
          <w:sz w:val="24"/>
          <w:szCs w:val="24"/>
        </w:rPr>
        <w:t>б</w:t>
      </w:r>
      <w:r w:rsidRPr="00C10DE9">
        <w:rPr>
          <w:sz w:val="24"/>
          <w:szCs w:val="24"/>
        </w:rPr>
        <w:t>суждений.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4_1. Процедура проведения публичных слушаний по Проектам состоит из следующих эт</w:t>
      </w:r>
      <w:r w:rsidRPr="00C10DE9">
        <w:rPr>
          <w:sz w:val="24"/>
          <w:szCs w:val="24"/>
        </w:rPr>
        <w:t>а</w:t>
      </w:r>
      <w:r w:rsidRPr="00C10DE9">
        <w:rPr>
          <w:sz w:val="24"/>
          <w:szCs w:val="24"/>
        </w:rPr>
        <w:t>пов:</w:t>
      </w: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1) оповещение о начале публичных слуш</w:t>
      </w:r>
      <w:r w:rsidRPr="00C10DE9">
        <w:rPr>
          <w:sz w:val="24"/>
          <w:szCs w:val="24"/>
        </w:rPr>
        <w:t>а</w:t>
      </w:r>
      <w:r w:rsidRPr="00C10DE9">
        <w:rPr>
          <w:sz w:val="24"/>
          <w:szCs w:val="24"/>
        </w:rPr>
        <w:t>ний;</w:t>
      </w: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bookmarkStart w:id="1" w:name="Par198"/>
      <w:bookmarkEnd w:id="1"/>
      <w:r w:rsidRPr="00C10DE9">
        <w:rPr>
          <w:sz w:val="24"/>
          <w:szCs w:val="24"/>
        </w:rPr>
        <w:t>2) размещение Проекта, подлежащего рассмотрению на публичных слушан</w:t>
      </w:r>
      <w:r w:rsidRPr="00C10DE9">
        <w:rPr>
          <w:sz w:val="24"/>
          <w:szCs w:val="24"/>
        </w:rPr>
        <w:t>и</w:t>
      </w:r>
      <w:r w:rsidRPr="00C10DE9">
        <w:rPr>
          <w:sz w:val="24"/>
          <w:szCs w:val="24"/>
        </w:rPr>
        <w:t>ях, и информационных материалов к нему на официальном сайте и открытие эксп</w:t>
      </w:r>
      <w:r w:rsidRPr="00C10DE9">
        <w:rPr>
          <w:sz w:val="24"/>
          <w:szCs w:val="24"/>
        </w:rPr>
        <w:t>о</w:t>
      </w:r>
      <w:r w:rsidRPr="00C10DE9">
        <w:rPr>
          <w:sz w:val="24"/>
          <w:szCs w:val="24"/>
        </w:rPr>
        <w:t>зиции или эксп</w:t>
      </w:r>
      <w:r w:rsidRPr="00C10DE9">
        <w:rPr>
          <w:sz w:val="24"/>
          <w:szCs w:val="24"/>
        </w:rPr>
        <w:t>о</w:t>
      </w:r>
      <w:r w:rsidRPr="00C10DE9">
        <w:rPr>
          <w:sz w:val="24"/>
          <w:szCs w:val="24"/>
        </w:rPr>
        <w:t>зиций такого Проекта;</w:t>
      </w: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3) проведение экспозиции или экспозиций Проекта, подлежащего рассмотр</w:t>
      </w:r>
      <w:r w:rsidRPr="00C10DE9">
        <w:rPr>
          <w:sz w:val="24"/>
          <w:szCs w:val="24"/>
        </w:rPr>
        <w:t>е</w:t>
      </w:r>
      <w:r w:rsidRPr="00C10DE9">
        <w:rPr>
          <w:sz w:val="24"/>
          <w:szCs w:val="24"/>
        </w:rPr>
        <w:t>нию на публи</w:t>
      </w:r>
      <w:r w:rsidRPr="00C10DE9">
        <w:rPr>
          <w:sz w:val="24"/>
          <w:szCs w:val="24"/>
        </w:rPr>
        <w:t>ч</w:t>
      </w:r>
      <w:r w:rsidRPr="00C10DE9">
        <w:rPr>
          <w:sz w:val="24"/>
          <w:szCs w:val="24"/>
        </w:rPr>
        <w:t>ных слушаниях;</w:t>
      </w: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4) проведение собрания или собраний участников публичных слуш</w:t>
      </w:r>
      <w:r w:rsidRPr="00C10DE9">
        <w:rPr>
          <w:sz w:val="24"/>
          <w:szCs w:val="24"/>
        </w:rPr>
        <w:t>а</w:t>
      </w:r>
      <w:r w:rsidRPr="00C10DE9">
        <w:rPr>
          <w:sz w:val="24"/>
          <w:szCs w:val="24"/>
        </w:rPr>
        <w:t>ний;</w:t>
      </w:r>
    </w:p>
    <w:p w:rsidR="00C10DE9" w:rsidRPr="00C10DE9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5) подготовка и оформление протокола публичных слушаний;</w:t>
      </w:r>
    </w:p>
    <w:p w:rsidR="00401FC1" w:rsidRDefault="00C10DE9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10DE9">
        <w:rPr>
          <w:sz w:val="24"/>
          <w:szCs w:val="24"/>
        </w:rPr>
        <w:t>6) подготовка и опубликование заключения о результатах публичных слуш</w:t>
      </w:r>
      <w:r w:rsidRPr="00C10DE9">
        <w:rPr>
          <w:sz w:val="24"/>
          <w:szCs w:val="24"/>
        </w:rPr>
        <w:t>а</w:t>
      </w:r>
      <w:r w:rsidRPr="00C10DE9">
        <w:rPr>
          <w:sz w:val="24"/>
          <w:szCs w:val="24"/>
        </w:rPr>
        <w:t>ний.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5. Общественные обсуждения или публичные слушания по Проектам орган</w:t>
      </w:r>
      <w:r w:rsidRPr="00614656">
        <w:rPr>
          <w:sz w:val="24"/>
          <w:szCs w:val="24"/>
        </w:rPr>
        <w:t>и</w:t>
      </w:r>
      <w:r w:rsidRPr="00614656">
        <w:rPr>
          <w:sz w:val="24"/>
          <w:szCs w:val="24"/>
        </w:rPr>
        <w:t xml:space="preserve">зуются и проводятся комиссией по подготовке проекта правил землепользования </w:t>
      </w:r>
      <w:proofErr w:type="spellStart"/>
      <w:r w:rsidRPr="00614656">
        <w:rPr>
          <w:sz w:val="24"/>
          <w:szCs w:val="24"/>
        </w:rPr>
        <w:t>Сосновоборского</w:t>
      </w:r>
      <w:proofErr w:type="spellEnd"/>
      <w:r w:rsidRPr="00614656">
        <w:rPr>
          <w:sz w:val="24"/>
          <w:szCs w:val="24"/>
        </w:rPr>
        <w:t xml:space="preserve"> городского округа (далее – Организатор проведения общественных обсуждений или публичных слуш</w:t>
      </w:r>
      <w:r w:rsidRPr="00614656">
        <w:rPr>
          <w:sz w:val="24"/>
          <w:szCs w:val="24"/>
        </w:rPr>
        <w:t>а</w:t>
      </w:r>
      <w:r w:rsidRPr="00614656">
        <w:rPr>
          <w:sz w:val="24"/>
          <w:szCs w:val="24"/>
        </w:rPr>
        <w:t>ний).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 xml:space="preserve">6. Подготовка материалов для проведения общественных обсуждений или публичных слушаний возлагается на Комитет архитектуры, градостроительства и землепользования администрации </w:t>
      </w:r>
      <w:proofErr w:type="spellStart"/>
      <w:r w:rsidRPr="00614656">
        <w:rPr>
          <w:sz w:val="24"/>
          <w:szCs w:val="24"/>
        </w:rPr>
        <w:t>Сосновоборского</w:t>
      </w:r>
      <w:proofErr w:type="spellEnd"/>
      <w:r w:rsidRPr="00614656">
        <w:rPr>
          <w:sz w:val="24"/>
          <w:szCs w:val="24"/>
        </w:rPr>
        <w:t xml:space="preserve"> горо</w:t>
      </w:r>
      <w:r w:rsidRPr="00614656">
        <w:rPr>
          <w:sz w:val="24"/>
          <w:szCs w:val="24"/>
        </w:rPr>
        <w:t>д</w:t>
      </w:r>
      <w:r w:rsidRPr="00614656">
        <w:rPr>
          <w:sz w:val="24"/>
          <w:szCs w:val="24"/>
        </w:rPr>
        <w:t>ского округа.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7. Для назначения общественных обсуждений или публичных слушаний Орг</w:t>
      </w:r>
      <w:r w:rsidRPr="00614656">
        <w:rPr>
          <w:sz w:val="24"/>
          <w:szCs w:val="24"/>
        </w:rPr>
        <w:t>а</w:t>
      </w:r>
      <w:r w:rsidRPr="00614656">
        <w:rPr>
          <w:sz w:val="24"/>
          <w:szCs w:val="24"/>
        </w:rPr>
        <w:t>низатор проведения общественных обсуждений или публичных слушаний подгота</w:t>
      </w:r>
      <w:r w:rsidRPr="00614656">
        <w:rPr>
          <w:sz w:val="24"/>
          <w:szCs w:val="24"/>
        </w:rPr>
        <w:t>в</w:t>
      </w:r>
      <w:r w:rsidRPr="00614656">
        <w:rPr>
          <w:sz w:val="24"/>
          <w:szCs w:val="24"/>
        </w:rPr>
        <w:t>ливает и представляет для рассмотрения главы городского округа следующие мат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риалы: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1) проект постановления главы городского округа о назначении общественных обсуждений или публичных сл</w:t>
      </w:r>
      <w:r w:rsidRPr="00614656">
        <w:rPr>
          <w:sz w:val="24"/>
          <w:szCs w:val="24"/>
        </w:rPr>
        <w:t>у</w:t>
      </w:r>
      <w:r w:rsidRPr="00614656">
        <w:rPr>
          <w:sz w:val="24"/>
          <w:szCs w:val="24"/>
        </w:rPr>
        <w:t>шаний;</w:t>
      </w:r>
    </w:p>
    <w:p w:rsid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2) текст оповещения о начале общественных обсуждений или публичных сл</w:t>
      </w:r>
      <w:r w:rsidRPr="00614656">
        <w:rPr>
          <w:sz w:val="24"/>
          <w:szCs w:val="24"/>
        </w:rPr>
        <w:t>у</w:t>
      </w:r>
      <w:r w:rsidRPr="00614656">
        <w:rPr>
          <w:sz w:val="24"/>
          <w:szCs w:val="24"/>
        </w:rPr>
        <w:t>шаний.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8. Глава городского округа при получении материалов, предусмотренных пун</w:t>
      </w:r>
      <w:r w:rsidRPr="00614656">
        <w:rPr>
          <w:sz w:val="24"/>
          <w:szCs w:val="24"/>
        </w:rPr>
        <w:t>к</w:t>
      </w:r>
      <w:r w:rsidRPr="00614656">
        <w:rPr>
          <w:sz w:val="24"/>
          <w:szCs w:val="24"/>
        </w:rPr>
        <w:t>том 7 настоящего Положения, принимает решение о проведении общественных о</w:t>
      </w:r>
      <w:r w:rsidRPr="00614656">
        <w:rPr>
          <w:sz w:val="24"/>
          <w:szCs w:val="24"/>
        </w:rPr>
        <w:t>б</w:t>
      </w:r>
      <w:r w:rsidRPr="00614656">
        <w:rPr>
          <w:sz w:val="24"/>
          <w:szCs w:val="24"/>
        </w:rPr>
        <w:t>суждений или публичных слушаний по Проекту, вынесенному на общественные о</w:t>
      </w:r>
      <w:r w:rsidRPr="00614656">
        <w:rPr>
          <w:sz w:val="24"/>
          <w:szCs w:val="24"/>
        </w:rPr>
        <w:t>б</w:t>
      </w:r>
      <w:r w:rsidRPr="00614656">
        <w:rPr>
          <w:sz w:val="24"/>
          <w:szCs w:val="24"/>
        </w:rPr>
        <w:lastRenderedPageBreak/>
        <w:t>суждения или публичные слушания, в срок не позднее чем через десять календа</w:t>
      </w:r>
      <w:r w:rsidRPr="00614656">
        <w:rPr>
          <w:sz w:val="24"/>
          <w:szCs w:val="24"/>
        </w:rPr>
        <w:t>р</w:t>
      </w:r>
      <w:r w:rsidRPr="00614656">
        <w:rPr>
          <w:sz w:val="24"/>
          <w:szCs w:val="24"/>
        </w:rPr>
        <w:t>ных дней со дня получ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ния указанных материалов.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9. Решение главы городского округа о проведении общественных о</w:t>
      </w:r>
      <w:r w:rsidRPr="00614656">
        <w:rPr>
          <w:sz w:val="24"/>
          <w:szCs w:val="24"/>
        </w:rPr>
        <w:t>б</w:t>
      </w:r>
      <w:r w:rsidRPr="00614656">
        <w:rPr>
          <w:sz w:val="24"/>
          <w:szCs w:val="24"/>
        </w:rPr>
        <w:t>суждений или публичных слушаний издается в форме муниципального правового акта – п</w:t>
      </w:r>
      <w:r w:rsidRPr="00614656">
        <w:rPr>
          <w:sz w:val="24"/>
          <w:szCs w:val="24"/>
        </w:rPr>
        <w:t>о</w:t>
      </w:r>
      <w:r w:rsidRPr="00614656">
        <w:rPr>
          <w:sz w:val="24"/>
          <w:szCs w:val="24"/>
        </w:rPr>
        <w:t>становления главы г</w:t>
      </w:r>
      <w:r w:rsidRPr="00614656">
        <w:rPr>
          <w:sz w:val="24"/>
          <w:szCs w:val="24"/>
        </w:rPr>
        <w:t>о</w:t>
      </w:r>
      <w:r w:rsidRPr="00614656">
        <w:rPr>
          <w:sz w:val="24"/>
          <w:szCs w:val="24"/>
        </w:rPr>
        <w:t>родского округа.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10. Решение главы городского округа о проведении общественных обсужд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ний или публичных слушаний должно содержать: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1) наименование Проекта, вынесенного на общественные обсуждения или публичные сл</w:t>
      </w:r>
      <w:r w:rsidRPr="00614656">
        <w:rPr>
          <w:sz w:val="24"/>
          <w:szCs w:val="24"/>
        </w:rPr>
        <w:t>у</w:t>
      </w:r>
      <w:r w:rsidRPr="00614656">
        <w:rPr>
          <w:sz w:val="24"/>
          <w:szCs w:val="24"/>
        </w:rPr>
        <w:t>шания;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2) дату, время начала и место проведения собрания участников публичных слушаний для обсуждения Пр</w:t>
      </w:r>
      <w:r w:rsidRPr="00614656">
        <w:rPr>
          <w:sz w:val="24"/>
          <w:szCs w:val="24"/>
        </w:rPr>
        <w:t>о</w:t>
      </w:r>
      <w:r w:rsidRPr="00614656">
        <w:rPr>
          <w:sz w:val="24"/>
          <w:szCs w:val="24"/>
        </w:rPr>
        <w:t>екта;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3) указание на исполнение функций Организатора проведения общественных обсуждений или публичных слушаний на комиссию по подготовке проекта правил землепольз</w:t>
      </w:r>
      <w:r w:rsidRPr="00614656">
        <w:rPr>
          <w:sz w:val="24"/>
          <w:szCs w:val="24"/>
        </w:rPr>
        <w:t>о</w:t>
      </w:r>
      <w:r w:rsidRPr="00614656">
        <w:rPr>
          <w:sz w:val="24"/>
          <w:szCs w:val="24"/>
        </w:rPr>
        <w:t>вания и застройки;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4) поручение Организатору общественных обсуждений или публичных слуш</w:t>
      </w:r>
      <w:r w:rsidRPr="00614656">
        <w:rPr>
          <w:sz w:val="24"/>
          <w:szCs w:val="24"/>
        </w:rPr>
        <w:t>а</w:t>
      </w:r>
      <w:r w:rsidRPr="00614656">
        <w:rPr>
          <w:sz w:val="24"/>
          <w:szCs w:val="24"/>
        </w:rPr>
        <w:t>ний провести оповещение о проведении общественных обсужд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ний или публичных слушаний в порядке, предусмотренном законодательством и настоящим Положен</w:t>
      </w:r>
      <w:r w:rsidRPr="00614656">
        <w:rPr>
          <w:sz w:val="24"/>
          <w:szCs w:val="24"/>
        </w:rPr>
        <w:t>и</w:t>
      </w:r>
      <w:r w:rsidRPr="00614656">
        <w:rPr>
          <w:sz w:val="24"/>
          <w:szCs w:val="24"/>
        </w:rPr>
        <w:t>ем;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5) поручение Организатору общественных обсуждений или публичных слуш</w:t>
      </w:r>
      <w:r w:rsidRPr="00614656">
        <w:rPr>
          <w:sz w:val="24"/>
          <w:szCs w:val="24"/>
        </w:rPr>
        <w:t>а</w:t>
      </w:r>
      <w:r w:rsidRPr="00614656">
        <w:rPr>
          <w:sz w:val="24"/>
          <w:szCs w:val="24"/>
        </w:rPr>
        <w:t>ний провести общественные обсуждения или публичные слушания в порядке, пр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дусмотренном законодател</w:t>
      </w:r>
      <w:r w:rsidRPr="00614656">
        <w:rPr>
          <w:sz w:val="24"/>
          <w:szCs w:val="24"/>
        </w:rPr>
        <w:t>ь</w:t>
      </w:r>
      <w:r w:rsidRPr="00614656">
        <w:rPr>
          <w:sz w:val="24"/>
          <w:szCs w:val="24"/>
        </w:rPr>
        <w:t>ством и настоящим Положением;</w:t>
      </w:r>
    </w:p>
    <w:p w:rsid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6) поручение Организатору проведения общественных обсуждений или пу</w:t>
      </w:r>
      <w:r w:rsidRPr="00614656">
        <w:rPr>
          <w:sz w:val="24"/>
          <w:szCs w:val="24"/>
        </w:rPr>
        <w:t>б</w:t>
      </w:r>
      <w:r w:rsidRPr="00614656">
        <w:rPr>
          <w:sz w:val="24"/>
          <w:szCs w:val="24"/>
        </w:rPr>
        <w:t>личных слушаний в течение семи календарных дней со дня подписания постановл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ния главы горо</w:t>
      </w:r>
      <w:r w:rsidRPr="00614656">
        <w:rPr>
          <w:sz w:val="24"/>
          <w:szCs w:val="24"/>
        </w:rPr>
        <w:t>д</w:t>
      </w:r>
      <w:r w:rsidRPr="00614656">
        <w:rPr>
          <w:sz w:val="24"/>
          <w:szCs w:val="24"/>
        </w:rPr>
        <w:t>ского округа о назначении и проведении общественных обсуждений или публичных слушаний официально опубликовать данное постановление в горо</w:t>
      </w:r>
      <w:r w:rsidRPr="00614656">
        <w:rPr>
          <w:sz w:val="24"/>
          <w:szCs w:val="24"/>
        </w:rPr>
        <w:t>д</w:t>
      </w:r>
      <w:r w:rsidRPr="00614656">
        <w:rPr>
          <w:sz w:val="24"/>
          <w:szCs w:val="24"/>
        </w:rPr>
        <w:t xml:space="preserve">ской газете «Маяк» и разместить на официальном сайте </w:t>
      </w:r>
      <w:proofErr w:type="spellStart"/>
      <w:r w:rsidRPr="00614656">
        <w:rPr>
          <w:sz w:val="24"/>
          <w:szCs w:val="24"/>
        </w:rPr>
        <w:t>Сосновоборского</w:t>
      </w:r>
      <w:proofErr w:type="spellEnd"/>
      <w:r w:rsidRPr="00614656">
        <w:rPr>
          <w:sz w:val="24"/>
          <w:szCs w:val="24"/>
        </w:rPr>
        <w:t xml:space="preserve"> городск</w:t>
      </w:r>
      <w:r w:rsidRPr="00614656">
        <w:rPr>
          <w:sz w:val="24"/>
          <w:szCs w:val="24"/>
        </w:rPr>
        <w:t>о</w:t>
      </w:r>
      <w:r w:rsidRPr="00614656">
        <w:rPr>
          <w:sz w:val="24"/>
          <w:szCs w:val="24"/>
        </w:rPr>
        <w:t>го округа.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11. Оповещение о начале общественных обсуждений или публичных слуш</w:t>
      </w:r>
      <w:r w:rsidRPr="00614656">
        <w:rPr>
          <w:sz w:val="24"/>
          <w:szCs w:val="24"/>
        </w:rPr>
        <w:t>а</w:t>
      </w:r>
      <w:r w:rsidRPr="00614656">
        <w:rPr>
          <w:sz w:val="24"/>
          <w:szCs w:val="24"/>
        </w:rPr>
        <w:t>ний должно содержать: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1) дату и номер постановления главы городского округа о проведении общес</w:t>
      </w:r>
      <w:r w:rsidRPr="00614656">
        <w:rPr>
          <w:sz w:val="24"/>
          <w:szCs w:val="24"/>
        </w:rPr>
        <w:t>т</w:t>
      </w:r>
      <w:r w:rsidRPr="00614656">
        <w:rPr>
          <w:sz w:val="24"/>
          <w:szCs w:val="24"/>
        </w:rPr>
        <w:t>венных обсуждений или публи</w:t>
      </w:r>
      <w:r w:rsidRPr="00614656">
        <w:rPr>
          <w:sz w:val="24"/>
          <w:szCs w:val="24"/>
        </w:rPr>
        <w:t>ч</w:t>
      </w:r>
      <w:r w:rsidRPr="00614656">
        <w:rPr>
          <w:sz w:val="24"/>
          <w:szCs w:val="24"/>
        </w:rPr>
        <w:t>ных слушаний по Проекту;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14656">
        <w:rPr>
          <w:sz w:val="24"/>
          <w:szCs w:val="24"/>
        </w:rPr>
        <w:t>2) информацию о Проекте, подлежащем рассмотрению на общественных о</w:t>
      </w:r>
      <w:r w:rsidRPr="00614656">
        <w:rPr>
          <w:sz w:val="24"/>
          <w:szCs w:val="24"/>
        </w:rPr>
        <w:t>б</w:t>
      </w:r>
      <w:r w:rsidRPr="00614656">
        <w:rPr>
          <w:sz w:val="24"/>
          <w:szCs w:val="24"/>
        </w:rPr>
        <w:t>сужд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ниях или публичных слушаниях, и перечень информационных материалов к такому Прое</w:t>
      </w:r>
      <w:r w:rsidRPr="00614656">
        <w:rPr>
          <w:sz w:val="24"/>
          <w:szCs w:val="24"/>
        </w:rPr>
        <w:t>к</w:t>
      </w:r>
      <w:r w:rsidRPr="00614656">
        <w:rPr>
          <w:sz w:val="24"/>
          <w:szCs w:val="24"/>
        </w:rPr>
        <w:t>ту;</w:t>
      </w:r>
      <w:proofErr w:type="gramEnd"/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3)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слушаниях, с указанием даты, времени и места пров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дения собрания участников публи</w:t>
      </w:r>
      <w:r w:rsidRPr="00614656">
        <w:rPr>
          <w:sz w:val="24"/>
          <w:szCs w:val="24"/>
        </w:rPr>
        <w:t>ч</w:t>
      </w:r>
      <w:r w:rsidRPr="00614656">
        <w:rPr>
          <w:sz w:val="24"/>
          <w:szCs w:val="24"/>
        </w:rPr>
        <w:t>ных слушаний;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4) информацию о месте, дате открытия экспозиции или экспозиций Проекта, подлежащего рассмотрению на общественных обсуждениях или публичных слуш</w:t>
      </w:r>
      <w:r w:rsidRPr="00614656">
        <w:rPr>
          <w:sz w:val="24"/>
          <w:szCs w:val="24"/>
        </w:rPr>
        <w:t>а</w:t>
      </w:r>
      <w:r w:rsidRPr="00614656">
        <w:rPr>
          <w:sz w:val="24"/>
          <w:szCs w:val="24"/>
        </w:rPr>
        <w:t>ниях, о сроках проведения экспозиции или экспозиций такого Проекта, о днях и ч</w:t>
      </w:r>
      <w:r w:rsidRPr="00614656">
        <w:rPr>
          <w:sz w:val="24"/>
          <w:szCs w:val="24"/>
        </w:rPr>
        <w:t>а</w:t>
      </w:r>
      <w:r w:rsidRPr="00614656">
        <w:rPr>
          <w:sz w:val="24"/>
          <w:szCs w:val="24"/>
        </w:rPr>
        <w:t>сах, в которые возможно посещение указанных экспоз</w:t>
      </w:r>
      <w:r w:rsidRPr="00614656">
        <w:rPr>
          <w:sz w:val="24"/>
          <w:szCs w:val="24"/>
        </w:rPr>
        <w:t>и</w:t>
      </w:r>
      <w:r w:rsidRPr="00614656">
        <w:rPr>
          <w:sz w:val="24"/>
          <w:szCs w:val="24"/>
        </w:rPr>
        <w:t>ции или экспозиций;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14656">
        <w:rPr>
          <w:sz w:val="24"/>
          <w:szCs w:val="24"/>
        </w:rPr>
        <w:t>5) информацию о порядке, сроке и установленной приложением к настоящему Положению форме внесения участниками общественных обсужд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ний или публичных слушаний предложений и замечаний, касающихся Проекта, подлежащего рассмо</w:t>
      </w:r>
      <w:r w:rsidRPr="00614656">
        <w:rPr>
          <w:sz w:val="24"/>
          <w:szCs w:val="24"/>
        </w:rPr>
        <w:t>т</w:t>
      </w:r>
      <w:r w:rsidRPr="00614656">
        <w:rPr>
          <w:sz w:val="24"/>
          <w:szCs w:val="24"/>
        </w:rPr>
        <w:t>рению на общественных обсуждениях или пу</w:t>
      </w:r>
      <w:r w:rsidRPr="00614656">
        <w:rPr>
          <w:sz w:val="24"/>
          <w:szCs w:val="24"/>
        </w:rPr>
        <w:t>б</w:t>
      </w:r>
      <w:r w:rsidRPr="00614656">
        <w:rPr>
          <w:sz w:val="24"/>
          <w:szCs w:val="24"/>
        </w:rPr>
        <w:t>личных слушаниях.</w:t>
      </w:r>
      <w:proofErr w:type="gramEnd"/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6) разъяснение участникам общественных обсуждений или публичных слуш</w:t>
      </w:r>
      <w:r w:rsidRPr="00614656">
        <w:rPr>
          <w:sz w:val="24"/>
          <w:szCs w:val="24"/>
        </w:rPr>
        <w:t>а</w:t>
      </w:r>
      <w:r w:rsidRPr="00614656">
        <w:rPr>
          <w:sz w:val="24"/>
          <w:szCs w:val="24"/>
        </w:rPr>
        <w:t>ний требований частей 12 и 15 статьи 5.1 Градостроительного кодекса Российской Федер</w:t>
      </w:r>
      <w:r w:rsidRPr="00614656">
        <w:rPr>
          <w:sz w:val="24"/>
          <w:szCs w:val="24"/>
        </w:rPr>
        <w:t>а</w:t>
      </w:r>
      <w:r w:rsidRPr="00614656">
        <w:rPr>
          <w:sz w:val="24"/>
          <w:szCs w:val="24"/>
        </w:rPr>
        <w:t>ции в части того, что: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14656">
        <w:rPr>
          <w:sz w:val="24"/>
          <w:szCs w:val="24"/>
        </w:rPr>
        <w:lastRenderedPageBreak/>
        <w:t>а) участники общественных обсуждений или публичных слушаний в целях идентификации представляют сведения о себе (фамилию, имя, отчество (при нал</w:t>
      </w:r>
      <w:r w:rsidRPr="00614656">
        <w:rPr>
          <w:sz w:val="24"/>
          <w:szCs w:val="24"/>
        </w:rPr>
        <w:t>и</w:t>
      </w:r>
      <w:r w:rsidRPr="00614656">
        <w:rPr>
          <w:sz w:val="24"/>
          <w:szCs w:val="24"/>
        </w:rPr>
        <w:t>чии), дату ро</w:t>
      </w:r>
      <w:r w:rsidRPr="00614656">
        <w:rPr>
          <w:sz w:val="24"/>
          <w:szCs w:val="24"/>
        </w:rPr>
        <w:t>ж</w:t>
      </w:r>
      <w:r w:rsidRPr="00614656">
        <w:rPr>
          <w:sz w:val="24"/>
          <w:szCs w:val="24"/>
        </w:rPr>
        <w:t>дения, адрес места жительства (регистрации) – для физических лиц, наименование, основной государственный регистрационный номер, место нахожд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ния и адрес – для юридич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ских лиц) с приложением (предъявлением) документов, подтве</w:t>
      </w:r>
      <w:r w:rsidRPr="00614656">
        <w:rPr>
          <w:sz w:val="24"/>
          <w:szCs w:val="24"/>
        </w:rPr>
        <w:t>р</w:t>
      </w:r>
      <w:r w:rsidRPr="00614656">
        <w:rPr>
          <w:sz w:val="24"/>
          <w:szCs w:val="24"/>
        </w:rPr>
        <w:t>ждающих такие сведения;</w:t>
      </w:r>
      <w:proofErr w:type="gramEnd"/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14656">
        <w:rPr>
          <w:sz w:val="24"/>
          <w:szCs w:val="24"/>
        </w:rPr>
        <w:t>б) участники общественных обсуждений или публичных слушаний, являющи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ся правообладателями соответствующих земельных участков и (или) расположе</w:t>
      </w:r>
      <w:r w:rsidRPr="00614656">
        <w:rPr>
          <w:sz w:val="24"/>
          <w:szCs w:val="24"/>
        </w:rPr>
        <w:t>н</w:t>
      </w:r>
      <w:r w:rsidRPr="00614656">
        <w:rPr>
          <w:sz w:val="24"/>
          <w:szCs w:val="24"/>
        </w:rPr>
        <w:t>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дения соответственно о таких земельных участках, объектах капитального стро</w:t>
      </w:r>
      <w:r w:rsidRPr="00614656">
        <w:rPr>
          <w:sz w:val="24"/>
          <w:szCs w:val="24"/>
        </w:rPr>
        <w:t>и</w:t>
      </w:r>
      <w:r w:rsidRPr="00614656">
        <w:rPr>
          <w:sz w:val="24"/>
          <w:szCs w:val="24"/>
        </w:rPr>
        <w:t>тельства, помещениях, являющихся частью указанных объектов капитального строительства, из Единого государственного реестра недвижимости и иные док</w:t>
      </w:r>
      <w:r w:rsidRPr="00614656">
        <w:rPr>
          <w:sz w:val="24"/>
          <w:szCs w:val="24"/>
        </w:rPr>
        <w:t>у</w:t>
      </w:r>
      <w:r w:rsidRPr="00614656">
        <w:rPr>
          <w:sz w:val="24"/>
          <w:szCs w:val="24"/>
        </w:rPr>
        <w:t>менты, устанавливающие или удостоверяющие их права</w:t>
      </w:r>
      <w:proofErr w:type="gramEnd"/>
      <w:r w:rsidRPr="00614656">
        <w:rPr>
          <w:sz w:val="24"/>
          <w:szCs w:val="24"/>
        </w:rPr>
        <w:t xml:space="preserve"> на такие земельные учас</w:t>
      </w:r>
      <w:r w:rsidRPr="00614656">
        <w:rPr>
          <w:sz w:val="24"/>
          <w:szCs w:val="24"/>
        </w:rPr>
        <w:t>т</w:t>
      </w:r>
      <w:r w:rsidRPr="00614656">
        <w:rPr>
          <w:sz w:val="24"/>
          <w:szCs w:val="24"/>
        </w:rPr>
        <w:t>ки, объекты капитального строительства, помещения, являющиеся частью указа</w:t>
      </w:r>
      <w:r w:rsidRPr="00614656">
        <w:rPr>
          <w:sz w:val="24"/>
          <w:szCs w:val="24"/>
        </w:rPr>
        <w:t>н</w:t>
      </w:r>
      <w:r w:rsidRPr="00614656">
        <w:rPr>
          <w:sz w:val="24"/>
          <w:szCs w:val="24"/>
        </w:rPr>
        <w:t>ных объектов капитального строител</w:t>
      </w:r>
      <w:r w:rsidRPr="00614656">
        <w:rPr>
          <w:sz w:val="24"/>
          <w:szCs w:val="24"/>
        </w:rPr>
        <w:t>ь</w:t>
      </w:r>
      <w:r w:rsidRPr="00614656">
        <w:rPr>
          <w:sz w:val="24"/>
          <w:szCs w:val="24"/>
        </w:rPr>
        <w:t>ства;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 xml:space="preserve">в) предложения и замечания, внесенные в соответствии с </w:t>
      </w:r>
      <w:hyperlink w:anchor="Par213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614656">
          <w:rPr>
            <w:sz w:val="24"/>
            <w:szCs w:val="24"/>
          </w:rPr>
          <w:t>частью 16</w:t>
        </w:r>
      </w:hyperlink>
      <w:r w:rsidRPr="00614656">
        <w:rPr>
          <w:sz w:val="24"/>
          <w:szCs w:val="24"/>
        </w:rPr>
        <w:t xml:space="preserve"> насто</w:t>
      </w:r>
      <w:r w:rsidRPr="00614656">
        <w:rPr>
          <w:sz w:val="24"/>
          <w:szCs w:val="24"/>
        </w:rPr>
        <w:t>я</w:t>
      </w:r>
      <w:r w:rsidRPr="00614656">
        <w:rPr>
          <w:sz w:val="24"/>
          <w:szCs w:val="24"/>
        </w:rPr>
        <w:t>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7) фамилию, имя и отчество должностного лица – представителя Организат</w:t>
      </w:r>
      <w:r w:rsidRPr="00614656">
        <w:rPr>
          <w:sz w:val="24"/>
          <w:szCs w:val="24"/>
        </w:rPr>
        <w:t>о</w:t>
      </w:r>
      <w:r w:rsidRPr="00614656">
        <w:rPr>
          <w:sz w:val="24"/>
          <w:szCs w:val="24"/>
        </w:rPr>
        <w:t>ра проведения общественных обсуждений или публичных сл</w:t>
      </w:r>
      <w:r w:rsidRPr="00614656">
        <w:rPr>
          <w:sz w:val="24"/>
          <w:szCs w:val="24"/>
        </w:rPr>
        <w:t>у</w:t>
      </w:r>
      <w:r w:rsidRPr="00614656">
        <w:rPr>
          <w:sz w:val="24"/>
          <w:szCs w:val="24"/>
        </w:rPr>
        <w:t>шаний, ответственного за прием предложений и замечаний по Проекту, его должность, номер сл</w:t>
      </w:r>
      <w:r w:rsidRPr="00614656">
        <w:rPr>
          <w:sz w:val="24"/>
          <w:szCs w:val="24"/>
        </w:rPr>
        <w:t>у</w:t>
      </w:r>
      <w:r w:rsidRPr="00614656">
        <w:rPr>
          <w:sz w:val="24"/>
          <w:szCs w:val="24"/>
        </w:rPr>
        <w:t>жебного кабинета, номер служебного телефона, а также адрес его электронной почты;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8) фамилию, имя и отчество должностного лица – представителя Организат</w:t>
      </w:r>
      <w:r w:rsidRPr="00614656">
        <w:rPr>
          <w:sz w:val="24"/>
          <w:szCs w:val="24"/>
        </w:rPr>
        <w:t>о</w:t>
      </w:r>
      <w:r w:rsidRPr="00614656">
        <w:rPr>
          <w:sz w:val="24"/>
          <w:szCs w:val="24"/>
        </w:rPr>
        <w:t>ра пр</w:t>
      </w:r>
      <w:r w:rsidRPr="00614656">
        <w:rPr>
          <w:sz w:val="24"/>
          <w:szCs w:val="24"/>
        </w:rPr>
        <w:t>о</w:t>
      </w:r>
      <w:r w:rsidRPr="00614656">
        <w:rPr>
          <w:sz w:val="24"/>
          <w:szCs w:val="24"/>
        </w:rPr>
        <w:t>ведения общественных обсуждений или публичных слушаний, ответственного за организацию общественных обсуждений или пу</w:t>
      </w:r>
      <w:r w:rsidRPr="00614656">
        <w:rPr>
          <w:sz w:val="24"/>
          <w:szCs w:val="24"/>
        </w:rPr>
        <w:t>б</w:t>
      </w:r>
      <w:r w:rsidRPr="00614656">
        <w:rPr>
          <w:sz w:val="24"/>
          <w:szCs w:val="24"/>
        </w:rPr>
        <w:t>личных слушаний по Проекту, его должность, номер служебного кабинета, номер служебного телефона, а также адрес его эле</w:t>
      </w:r>
      <w:r w:rsidRPr="00614656">
        <w:rPr>
          <w:sz w:val="24"/>
          <w:szCs w:val="24"/>
        </w:rPr>
        <w:t>к</w:t>
      </w:r>
      <w:r w:rsidRPr="00614656">
        <w:rPr>
          <w:sz w:val="24"/>
          <w:szCs w:val="24"/>
        </w:rPr>
        <w:t>тронной почты;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9) информацию об официальном сайте (сайтах), на которых будут размещен Проект, подлежащий ра</w:t>
      </w:r>
      <w:r w:rsidRPr="00614656">
        <w:rPr>
          <w:sz w:val="24"/>
          <w:szCs w:val="24"/>
        </w:rPr>
        <w:t>с</w:t>
      </w:r>
      <w:r w:rsidRPr="00614656">
        <w:rPr>
          <w:sz w:val="24"/>
          <w:szCs w:val="24"/>
        </w:rPr>
        <w:t>смотрению на публичных слушаниях, и информационные материалы к нему;</w:t>
      </w:r>
    </w:p>
    <w:p w:rsidR="00614656" w:rsidRP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14656">
        <w:rPr>
          <w:sz w:val="24"/>
          <w:szCs w:val="24"/>
        </w:rPr>
        <w:t>10) информацию об официальном сайте (сайтах), на котором будут размещ</w:t>
      </w:r>
      <w:r w:rsidRPr="00614656">
        <w:rPr>
          <w:sz w:val="24"/>
          <w:szCs w:val="24"/>
        </w:rPr>
        <w:t>е</w:t>
      </w:r>
      <w:r w:rsidRPr="00614656">
        <w:rPr>
          <w:sz w:val="24"/>
          <w:szCs w:val="24"/>
        </w:rPr>
        <w:t>ны проект, подлежащий рассмотрению на общественных обсуждениях, и информ</w:t>
      </w:r>
      <w:r w:rsidRPr="00614656">
        <w:rPr>
          <w:sz w:val="24"/>
          <w:szCs w:val="24"/>
        </w:rPr>
        <w:t>а</w:t>
      </w:r>
      <w:r w:rsidRPr="00614656">
        <w:rPr>
          <w:sz w:val="24"/>
          <w:szCs w:val="24"/>
        </w:rPr>
        <w:t>ционные материалы к нему, или информационных системах, в которых будут ра</w:t>
      </w:r>
      <w:r w:rsidRPr="00614656">
        <w:rPr>
          <w:sz w:val="24"/>
          <w:szCs w:val="24"/>
        </w:rPr>
        <w:t>з</w:t>
      </w:r>
      <w:r w:rsidRPr="00614656">
        <w:rPr>
          <w:sz w:val="24"/>
          <w:szCs w:val="24"/>
        </w:rPr>
        <w:t>мещены такой проект и информационные материалы к нему, с использованием к</w:t>
      </w:r>
      <w:r w:rsidRPr="00614656">
        <w:rPr>
          <w:sz w:val="24"/>
          <w:szCs w:val="24"/>
        </w:rPr>
        <w:t>о</w:t>
      </w:r>
      <w:r w:rsidRPr="00614656">
        <w:rPr>
          <w:sz w:val="24"/>
          <w:szCs w:val="24"/>
        </w:rPr>
        <w:t>торых будут проводиться обществе</w:t>
      </w:r>
      <w:r w:rsidRPr="00614656">
        <w:rPr>
          <w:sz w:val="24"/>
          <w:szCs w:val="24"/>
        </w:rPr>
        <w:t>н</w:t>
      </w:r>
      <w:r w:rsidRPr="00614656">
        <w:rPr>
          <w:sz w:val="24"/>
          <w:szCs w:val="24"/>
        </w:rPr>
        <w:t>ные обсуждения.</w:t>
      </w:r>
      <w:proofErr w:type="gramEnd"/>
    </w:p>
    <w:p w:rsidR="00614656" w:rsidRDefault="00614656" w:rsidP="0061465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14656">
        <w:rPr>
          <w:sz w:val="24"/>
          <w:szCs w:val="24"/>
        </w:rPr>
        <w:t>11) информацию о порядке проведения консультаций участников обществе</w:t>
      </w:r>
      <w:r w:rsidRPr="00614656">
        <w:rPr>
          <w:sz w:val="24"/>
          <w:szCs w:val="24"/>
        </w:rPr>
        <w:t>н</w:t>
      </w:r>
      <w:r w:rsidRPr="00614656">
        <w:rPr>
          <w:sz w:val="24"/>
          <w:szCs w:val="24"/>
        </w:rPr>
        <w:t>ных обсуждений или публи</w:t>
      </w:r>
      <w:r w:rsidRPr="00614656">
        <w:rPr>
          <w:sz w:val="24"/>
          <w:szCs w:val="24"/>
        </w:rPr>
        <w:t>ч</w:t>
      </w:r>
      <w:r w:rsidRPr="00614656">
        <w:rPr>
          <w:sz w:val="24"/>
          <w:szCs w:val="24"/>
        </w:rPr>
        <w:t>ных слушаний по Проекту с указанием мест, дней, часов и фамилий специал</w:t>
      </w:r>
      <w:r w:rsidRPr="00614656">
        <w:rPr>
          <w:sz w:val="24"/>
          <w:szCs w:val="24"/>
        </w:rPr>
        <w:t>и</w:t>
      </w:r>
      <w:r w:rsidRPr="00614656">
        <w:rPr>
          <w:sz w:val="24"/>
          <w:szCs w:val="24"/>
        </w:rPr>
        <w:t>стов, проводящих консультирование.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258B7" w:rsidRPr="006258B7" w:rsidRDefault="006258B7" w:rsidP="006258B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58B7">
        <w:rPr>
          <w:sz w:val="24"/>
          <w:szCs w:val="24"/>
        </w:rPr>
        <w:t>12. Порядок проведения консультаций участников о</w:t>
      </w:r>
      <w:r w:rsidRPr="006258B7">
        <w:rPr>
          <w:sz w:val="24"/>
          <w:szCs w:val="24"/>
        </w:rPr>
        <w:t>б</w:t>
      </w:r>
      <w:r w:rsidRPr="006258B7">
        <w:rPr>
          <w:sz w:val="24"/>
          <w:szCs w:val="24"/>
        </w:rPr>
        <w:t>щественных обсуждений или публичных слушаний по Проекту должен предусматр</w:t>
      </w:r>
      <w:r w:rsidRPr="006258B7">
        <w:rPr>
          <w:sz w:val="24"/>
          <w:szCs w:val="24"/>
        </w:rPr>
        <w:t>и</w:t>
      </w:r>
      <w:r w:rsidRPr="006258B7">
        <w:rPr>
          <w:sz w:val="24"/>
          <w:szCs w:val="24"/>
        </w:rPr>
        <w:t>вать:</w:t>
      </w:r>
    </w:p>
    <w:p w:rsidR="006258B7" w:rsidRPr="006258B7" w:rsidRDefault="006258B7" w:rsidP="006258B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58B7">
        <w:rPr>
          <w:sz w:val="24"/>
          <w:szCs w:val="24"/>
        </w:rPr>
        <w:t>1) проведение не менее одной консульт</w:t>
      </w:r>
      <w:r w:rsidRPr="006258B7">
        <w:rPr>
          <w:sz w:val="24"/>
          <w:szCs w:val="24"/>
        </w:rPr>
        <w:t>а</w:t>
      </w:r>
      <w:r w:rsidRPr="006258B7">
        <w:rPr>
          <w:sz w:val="24"/>
          <w:szCs w:val="24"/>
        </w:rPr>
        <w:t>ции в течение каждых двух недель;</w:t>
      </w:r>
    </w:p>
    <w:p w:rsidR="006258B7" w:rsidRPr="006258B7" w:rsidRDefault="006258B7" w:rsidP="006258B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58B7">
        <w:rPr>
          <w:sz w:val="24"/>
          <w:szCs w:val="24"/>
        </w:rPr>
        <w:t>2) продолжительность времени для проведения консультации должна соста</w:t>
      </w:r>
      <w:r w:rsidRPr="006258B7">
        <w:rPr>
          <w:sz w:val="24"/>
          <w:szCs w:val="24"/>
        </w:rPr>
        <w:t>в</w:t>
      </w:r>
      <w:r w:rsidRPr="006258B7">
        <w:rPr>
          <w:sz w:val="24"/>
          <w:szCs w:val="24"/>
        </w:rPr>
        <w:t>лять не менее четырех часов;</w:t>
      </w:r>
    </w:p>
    <w:p w:rsidR="00614656" w:rsidRDefault="006258B7" w:rsidP="006258B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58B7">
        <w:rPr>
          <w:sz w:val="24"/>
          <w:szCs w:val="24"/>
        </w:rPr>
        <w:t>3) время проведения консультации: с 14.00 до 18.00 в день проведения ко</w:t>
      </w:r>
      <w:r w:rsidRPr="006258B7">
        <w:rPr>
          <w:sz w:val="24"/>
          <w:szCs w:val="24"/>
        </w:rPr>
        <w:t>н</w:t>
      </w:r>
      <w:r w:rsidRPr="006258B7">
        <w:rPr>
          <w:sz w:val="24"/>
          <w:szCs w:val="24"/>
        </w:rPr>
        <w:t>сультации.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258B7" w:rsidRPr="006258B7" w:rsidRDefault="006258B7" w:rsidP="006258B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58B7">
        <w:rPr>
          <w:sz w:val="24"/>
          <w:szCs w:val="24"/>
        </w:rPr>
        <w:t>13. Оповещение о начале общественных обсуждений или публичных слуш</w:t>
      </w:r>
      <w:r w:rsidRPr="006258B7">
        <w:rPr>
          <w:sz w:val="24"/>
          <w:szCs w:val="24"/>
        </w:rPr>
        <w:t>а</w:t>
      </w:r>
      <w:r w:rsidRPr="006258B7">
        <w:rPr>
          <w:sz w:val="24"/>
          <w:szCs w:val="24"/>
        </w:rPr>
        <w:t>ний:</w:t>
      </w:r>
    </w:p>
    <w:p w:rsidR="006258B7" w:rsidRPr="006258B7" w:rsidRDefault="006258B7" w:rsidP="006258B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58B7">
        <w:rPr>
          <w:sz w:val="24"/>
          <w:szCs w:val="24"/>
        </w:rPr>
        <w:lastRenderedPageBreak/>
        <w:t xml:space="preserve">1) не </w:t>
      </w:r>
      <w:proofErr w:type="gramStart"/>
      <w:r w:rsidRPr="006258B7">
        <w:rPr>
          <w:sz w:val="24"/>
          <w:szCs w:val="24"/>
        </w:rPr>
        <w:t>позднее</w:t>
      </w:r>
      <w:proofErr w:type="gramEnd"/>
      <w:r w:rsidRPr="006258B7">
        <w:rPr>
          <w:sz w:val="24"/>
          <w:szCs w:val="24"/>
        </w:rPr>
        <w:t xml:space="preserve"> чем за семь календарных дней до дня размещения на офиц</w:t>
      </w:r>
      <w:r w:rsidRPr="006258B7">
        <w:rPr>
          <w:sz w:val="24"/>
          <w:szCs w:val="24"/>
        </w:rPr>
        <w:t>и</w:t>
      </w:r>
      <w:r w:rsidRPr="006258B7">
        <w:rPr>
          <w:sz w:val="24"/>
          <w:szCs w:val="24"/>
        </w:rPr>
        <w:t xml:space="preserve">альном сайте городской газеты «Маяк» и на официальном сайте </w:t>
      </w:r>
      <w:proofErr w:type="spellStart"/>
      <w:r w:rsidRPr="006258B7">
        <w:rPr>
          <w:sz w:val="24"/>
          <w:szCs w:val="24"/>
        </w:rPr>
        <w:t>С</w:t>
      </w:r>
      <w:r w:rsidRPr="006258B7">
        <w:rPr>
          <w:sz w:val="24"/>
          <w:szCs w:val="24"/>
        </w:rPr>
        <w:t>о</w:t>
      </w:r>
      <w:r w:rsidRPr="006258B7">
        <w:rPr>
          <w:sz w:val="24"/>
          <w:szCs w:val="24"/>
        </w:rPr>
        <w:t>сновоборского</w:t>
      </w:r>
      <w:proofErr w:type="spellEnd"/>
      <w:r w:rsidRPr="006258B7">
        <w:rPr>
          <w:sz w:val="24"/>
          <w:szCs w:val="24"/>
        </w:rPr>
        <w:t xml:space="preserve"> городского округа Проекта, подлежащего рассмотрению на общественных обсужд</w:t>
      </w:r>
      <w:r w:rsidRPr="006258B7">
        <w:rPr>
          <w:sz w:val="24"/>
          <w:szCs w:val="24"/>
        </w:rPr>
        <w:t>е</w:t>
      </w:r>
      <w:r w:rsidRPr="006258B7">
        <w:rPr>
          <w:sz w:val="24"/>
          <w:szCs w:val="24"/>
        </w:rPr>
        <w:t>ниях или публичных слушаниях, и информационных материалов к нему, подлежит опубл</w:t>
      </w:r>
      <w:r w:rsidRPr="006258B7">
        <w:rPr>
          <w:sz w:val="24"/>
          <w:szCs w:val="24"/>
        </w:rPr>
        <w:t>и</w:t>
      </w:r>
      <w:r w:rsidRPr="006258B7">
        <w:rPr>
          <w:sz w:val="24"/>
          <w:szCs w:val="24"/>
        </w:rPr>
        <w:t xml:space="preserve">кованию в городской газете «Маяк», а также размещению на официальном сайте </w:t>
      </w:r>
      <w:proofErr w:type="spellStart"/>
      <w:r w:rsidRPr="006258B7">
        <w:rPr>
          <w:sz w:val="24"/>
          <w:szCs w:val="24"/>
        </w:rPr>
        <w:t>Сосновоборского</w:t>
      </w:r>
      <w:proofErr w:type="spellEnd"/>
      <w:r w:rsidRPr="006258B7">
        <w:rPr>
          <w:sz w:val="24"/>
          <w:szCs w:val="24"/>
        </w:rPr>
        <w:t xml:space="preserve"> городского о</w:t>
      </w:r>
      <w:r w:rsidRPr="006258B7">
        <w:rPr>
          <w:sz w:val="24"/>
          <w:szCs w:val="24"/>
        </w:rPr>
        <w:t>к</w:t>
      </w:r>
      <w:r w:rsidRPr="006258B7">
        <w:rPr>
          <w:sz w:val="24"/>
          <w:szCs w:val="24"/>
        </w:rPr>
        <w:t>руга;</w:t>
      </w:r>
    </w:p>
    <w:p w:rsidR="00614656" w:rsidRDefault="006258B7" w:rsidP="006258B7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258B7">
        <w:rPr>
          <w:sz w:val="24"/>
          <w:szCs w:val="24"/>
        </w:rPr>
        <w:t>2) распространяется на информационных стендах, оборудованных около зд</w:t>
      </w:r>
      <w:r w:rsidRPr="006258B7">
        <w:rPr>
          <w:sz w:val="24"/>
          <w:szCs w:val="24"/>
        </w:rPr>
        <w:t>а</w:t>
      </w:r>
      <w:r w:rsidRPr="006258B7">
        <w:rPr>
          <w:sz w:val="24"/>
          <w:szCs w:val="24"/>
        </w:rPr>
        <w:t xml:space="preserve">ния администрации </w:t>
      </w:r>
      <w:proofErr w:type="spellStart"/>
      <w:r w:rsidRPr="006258B7">
        <w:rPr>
          <w:sz w:val="24"/>
          <w:szCs w:val="24"/>
        </w:rPr>
        <w:t>Сосновоборского</w:t>
      </w:r>
      <w:proofErr w:type="spellEnd"/>
      <w:r w:rsidRPr="006258B7">
        <w:rPr>
          <w:sz w:val="24"/>
          <w:szCs w:val="24"/>
        </w:rPr>
        <w:t xml:space="preserve"> городского округа, в местах массового скопл</w:t>
      </w:r>
      <w:r w:rsidRPr="006258B7">
        <w:rPr>
          <w:sz w:val="24"/>
          <w:szCs w:val="24"/>
        </w:rPr>
        <w:t>е</w:t>
      </w:r>
      <w:r w:rsidRPr="006258B7">
        <w:rPr>
          <w:sz w:val="24"/>
          <w:szCs w:val="24"/>
        </w:rPr>
        <w:t>ния граждан и в иных местах, расположенных на территории, в отношении которой подготовлены соответс</w:t>
      </w:r>
      <w:r w:rsidRPr="006258B7">
        <w:rPr>
          <w:sz w:val="24"/>
          <w:szCs w:val="24"/>
        </w:rPr>
        <w:t>т</w:t>
      </w:r>
      <w:r w:rsidRPr="006258B7">
        <w:rPr>
          <w:sz w:val="24"/>
          <w:szCs w:val="24"/>
        </w:rPr>
        <w:t xml:space="preserve">вующие проекты, и (или) в границах территориальных зон и (или) земельных участков, указанных в </w:t>
      </w:r>
      <w:hyperlink w:anchor="Par189" w:tooltip="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" w:history="1">
        <w:r w:rsidRPr="006258B7">
          <w:rPr>
            <w:sz w:val="24"/>
            <w:szCs w:val="24"/>
          </w:rPr>
          <w:t>части 3</w:t>
        </w:r>
      </w:hyperlink>
      <w:r w:rsidRPr="006258B7">
        <w:rPr>
          <w:sz w:val="24"/>
          <w:szCs w:val="24"/>
        </w:rPr>
        <w:t xml:space="preserve"> статьи 5.1 Градостроительного к</w:t>
      </w:r>
      <w:r w:rsidRPr="006258B7">
        <w:rPr>
          <w:sz w:val="24"/>
          <w:szCs w:val="24"/>
        </w:rPr>
        <w:t>о</w:t>
      </w:r>
      <w:r w:rsidRPr="006258B7">
        <w:rPr>
          <w:sz w:val="24"/>
          <w:szCs w:val="24"/>
        </w:rPr>
        <w:t>декса Российской Федерации (далее – территория, в пределах которой проводятся общественных обсуждения или публичные</w:t>
      </w:r>
      <w:proofErr w:type="gramEnd"/>
      <w:r w:rsidRPr="006258B7">
        <w:rPr>
          <w:sz w:val="24"/>
          <w:szCs w:val="24"/>
        </w:rPr>
        <w:t xml:space="preserve"> слушания), иными способами, обеспеч</w:t>
      </w:r>
      <w:r w:rsidRPr="006258B7">
        <w:rPr>
          <w:sz w:val="24"/>
          <w:szCs w:val="24"/>
        </w:rPr>
        <w:t>и</w:t>
      </w:r>
      <w:r w:rsidRPr="006258B7">
        <w:rPr>
          <w:sz w:val="24"/>
          <w:szCs w:val="24"/>
        </w:rPr>
        <w:t>вающими доступ участников общественных обсу</w:t>
      </w:r>
      <w:r w:rsidRPr="006258B7">
        <w:rPr>
          <w:sz w:val="24"/>
          <w:szCs w:val="24"/>
        </w:rPr>
        <w:t>ж</w:t>
      </w:r>
      <w:r w:rsidRPr="006258B7">
        <w:rPr>
          <w:sz w:val="24"/>
          <w:szCs w:val="24"/>
        </w:rPr>
        <w:t>дений или публичных слушаний к указанной инфо</w:t>
      </w:r>
      <w:r w:rsidRPr="006258B7">
        <w:rPr>
          <w:sz w:val="24"/>
          <w:szCs w:val="24"/>
        </w:rPr>
        <w:t>р</w:t>
      </w:r>
      <w:r w:rsidRPr="006258B7">
        <w:rPr>
          <w:sz w:val="24"/>
          <w:szCs w:val="24"/>
        </w:rPr>
        <w:t>мации.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 xml:space="preserve">14. </w:t>
      </w:r>
      <w:proofErr w:type="gramStart"/>
      <w:r w:rsidRPr="006E1FCF">
        <w:rPr>
          <w:sz w:val="24"/>
          <w:szCs w:val="24"/>
        </w:rPr>
        <w:t>В целях оповещения участников общественных обсуждений или публи</w:t>
      </w:r>
      <w:r w:rsidRPr="006E1FCF">
        <w:rPr>
          <w:sz w:val="24"/>
          <w:szCs w:val="24"/>
        </w:rPr>
        <w:t>ч</w:t>
      </w:r>
      <w:r w:rsidRPr="006E1FCF">
        <w:rPr>
          <w:sz w:val="24"/>
          <w:szCs w:val="24"/>
        </w:rPr>
        <w:t>ных слушаний в пределах территорий проведения общественных о</w:t>
      </w:r>
      <w:r w:rsidRPr="006E1FCF">
        <w:rPr>
          <w:sz w:val="24"/>
          <w:szCs w:val="24"/>
        </w:rPr>
        <w:t>б</w:t>
      </w:r>
      <w:r w:rsidRPr="006E1FCF">
        <w:rPr>
          <w:sz w:val="24"/>
          <w:szCs w:val="24"/>
        </w:rPr>
        <w:t xml:space="preserve">суждений или публичных слушаний, их Организатором могут быть использованы информационные щиты, установленные администрацией </w:t>
      </w:r>
      <w:proofErr w:type="spellStart"/>
      <w:r w:rsidRPr="006E1FCF">
        <w:rPr>
          <w:sz w:val="24"/>
          <w:szCs w:val="24"/>
        </w:rPr>
        <w:t>Сосновоборского</w:t>
      </w:r>
      <w:proofErr w:type="spellEnd"/>
      <w:r w:rsidRPr="006E1FCF">
        <w:rPr>
          <w:sz w:val="24"/>
          <w:szCs w:val="24"/>
        </w:rPr>
        <w:t xml:space="preserve"> городского округа по сл</w:t>
      </w:r>
      <w:r w:rsidRPr="006E1FCF">
        <w:rPr>
          <w:sz w:val="24"/>
          <w:szCs w:val="24"/>
        </w:rPr>
        <w:t>е</w:t>
      </w:r>
      <w:r w:rsidRPr="006E1FCF">
        <w:rPr>
          <w:sz w:val="24"/>
          <w:szCs w:val="24"/>
        </w:rPr>
        <w:t>дующим адресам:</w:t>
      </w:r>
      <w:proofErr w:type="gramEnd"/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1) улица Солнечная, перед Дворцом культуры «Стро</w:t>
      </w:r>
      <w:r w:rsidRPr="006E1FCF">
        <w:rPr>
          <w:sz w:val="24"/>
          <w:szCs w:val="24"/>
        </w:rPr>
        <w:t>и</w:t>
      </w:r>
      <w:r w:rsidRPr="006E1FCF">
        <w:rPr>
          <w:sz w:val="24"/>
          <w:szCs w:val="24"/>
        </w:rPr>
        <w:t>тель»;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2) улица Солнечная, у ТЦ «Г</w:t>
      </w:r>
      <w:r w:rsidRPr="006E1FCF">
        <w:rPr>
          <w:sz w:val="24"/>
          <w:szCs w:val="24"/>
        </w:rPr>
        <w:t>а</w:t>
      </w:r>
      <w:r w:rsidRPr="006E1FCF">
        <w:rPr>
          <w:sz w:val="24"/>
          <w:szCs w:val="24"/>
        </w:rPr>
        <w:t>лактика»;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3) улица Солнечная, у ТЦ «Л</w:t>
      </w:r>
      <w:r w:rsidRPr="006E1FCF">
        <w:rPr>
          <w:sz w:val="24"/>
          <w:szCs w:val="24"/>
        </w:rPr>
        <w:t>е</w:t>
      </w:r>
      <w:r w:rsidRPr="006E1FCF">
        <w:rPr>
          <w:sz w:val="24"/>
          <w:szCs w:val="24"/>
        </w:rPr>
        <w:t>нинград»;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4) улица Солнечная, у магазина «Солне</w:t>
      </w:r>
      <w:r w:rsidRPr="006E1FCF">
        <w:rPr>
          <w:sz w:val="24"/>
          <w:szCs w:val="24"/>
        </w:rPr>
        <w:t>ч</w:t>
      </w:r>
      <w:r w:rsidRPr="006E1FCF">
        <w:rPr>
          <w:sz w:val="24"/>
          <w:szCs w:val="24"/>
        </w:rPr>
        <w:t>ный»;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5) улица Солнечная, автобусная остановка «Белые пески»;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6) проспект Героев, торговая зона «Мос</w:t>
      </w:r>
      <w:r w:rsidRPr="006E1FCF">
        <w:rPr>
          <w:sz w:val="24"/>
          <w:szCs w:val="24"/>
        </w:rPr>
        <w:t>к</w:t>
      </w:r>
      <w:r w:rsidRPr="006E1FCF">
        <w:rPr>
          <w:sz w:val="24"/>
          <w:szCs w:val="24"/>
        </w:rPr>
        <w:t>ва»;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7) проспект Героев, у магазина «Иртыш»;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8) проспект Героев, автобусная остановка у магазина «</w:t>
      </w:r>
      <w:proofErr w:type="spellStart"/>
      <w:r w:rsidRPr="006E1FCF">
        <w:rPr>
          <w:sz w:val="24"/>
          <w:szCs w:val="24"/>
        </w:rPr>
        <w:t>Норман</w:t>
      </w:r>
      <w:proofErr w:type="spellEnd"/>
      <w:r w:rsidRPr="006E1FCF">
        <w:rPr>
          <w:sz w:val="24"/>
          <w:szCs w:val="24"/>
        </w:rPr>
        <w:t>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9) улица Ленинградская, автобусная остановка у магазина «Вор</w:t>
      </w:r>
      <w:r w:rsidRPr="006E1FCF">
        <w:rPr>
          <w:sz w:val="24"/>
          <w:szCs w:val="24"/>
        </w:rPr>
        <w:t>о</w:t>
      </w:r>
      <w:r w:rsidRPr="006E1FCF">
        <w:rPr>
          <w:sz w:val="24"/>
          <w:szCs w:val="24"/>
        </w:rPr>
        <w:t>неж»;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10) улица 50 лет Октября, авт</w:t>
      </w:r>
      <w:r w:rsidRPr="006E1FCF">
        <w:rPr>
          <w:sz w:val="24"/>
          <w:szCs w:val="24"/>
        </w:rPr>
        <w:t>о</w:t>
      </w:r>
      <w:r w:rsidRPr="006E1FCF">
        <w:rPr>
          <w:sz w:val="24"/>
          <w:szCs w:val="24"/>
        </w:rPr>
        <w:t>бусная остановка «Почта»;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11) улица 50 лет Октября, у магазина «</w:t>
      </w:r>
      <w:proofErr w:type="spellStart"/>
      <w:r w:rsidRPr="006E1FCF">
        <w:rPr>
          <w:sz w:val="24"/>
          <w:szCs w:val="24"/>
        </w:rPr>
        <w:t>Ди</w:t>
      </w:r>
      <w:r w:rsidRPr="006E1FCF">
        <w:rPr>
          <w:sz w:val="24"/>
          <w:szCs w:val="24"/>
        </w:rPr>
        <w:t>к</w:t>
      </w:r>
      <w:r w:rsidRPr="006E1FCF">
        <w:rPr>
          <w:sz w:val="24"/>
          <w:szCs w:val="24"/>
        </w:rPr>
        <w:t>си</w:t>
      </w:r>
      <w:proofErr w:type="spellEnd"/>
      <w:r w:rsidRPr="006E1FCF">
        <w:rPr>
          <w:sz w:val="24"/>
          <w:szCs w:val="24"/>
        </w:rPr>
        <w:t>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12) улица Молодежная, автобусная ост</w:t>
      </w:r>
      <w:r w:rsidRPr="006E1FCF">
        <w:rPr>
          <w:sz w:val="24"/>
          <w:szCs w:val="24"/>
        </w:rPr>
        <w:t>а</w:t>
      </w:r>
      <w:r w:rsidRPr="006E1FCF">
        <w:rPr>
          <w:sz w:val="24"/>
          <w:szCs w:val="24"/>
        </w:rPr>
        <w:t>новка «АТП»;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 xml:space="preserve">13) улица Красных Фортов, в районе перекрестка </w:t>
      </w:r>
      <w:proofErr w:type="spellStart"/>
      <w:r w:rsidRPr="006E1FCF">
        <w:rPr>
          <w:sz w:val="24"/>
          <w:szCs w:val="24"/>
        </w:rPr>
        <w:t>улис</w:t>
      </w:r>
      <w:proofErr w:type="spellEnd"/>
      <w:r w:rsidRPr="006E1FCF">
        <w:rPr>
          <w:sz w:val="24"/>
          <w:szCs w:val="24"/>
        </w:rPr>
        <w:t xml:space="preserve"> </w:t>
      </w:r>
      <w:proofErr w:type="gramStart"/>
      <w:r w:rsidRPr="006E1FCF">
        <w:rPr>
          <w:sz w:val="24"/>
          <w:szCs w:val="24"/>
        </w:rPr>
        <w:t>Солнечной</w:t>
      </w:r>
      <w:proofErr w:type="gramEnd"/>
      <w:r w:rsidRPr="006E1FCF">
        <w:rPr>
          <w:sz w:val="24"/>
          <w:szCs w:val="24"/>
        </w:rPr>
        <w:t xml:space="preserve"> и Красных Фортов;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14) Железнодорожная платфо</w:t>
      </w:r>
      <w:r w:rsidRPr="006E1FCF">
        <w:rPr>
          <w:sz w:val="24"/>
          <w:szCs w:val="24"/>
        </w:rPr>
        <w:t>р</w:t>
      </w:r>
      <w:r w:rsidRPr="006E1FCF">
        <w:rPr>
          <w:sz w:val="24"/>
          <w:szCs w:val="24"/>
        </w:rPr>
        <w:t>ма «80 км», автобусная остановка;</w:t>
      </w:r>
    </w:p>
    <w:p w:rsidR="006E1FCF" w:rsidRP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E1FCF">
        <w:rPr>
          <w:sz w:val="24"/>
          <w:szCs w:val="24"/>
        </w:rPr>
        <w:t>15) в микрорайоне N10, в районе пешеходной дорожки к школе N6 у жилого дома N55 по проспекту Героев.</w:t>
      </w:r>
    </w:p>
    <w:p w:rsidR="00614656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E1FCF">
        <w:rPr>
          <w:sz w:val="24"/>
          <w:szCs w:val="24"/>
        </w:rPr>
        <w:t>В целях дополнительного оп</w:t>
      </w:r>
      <w:r w:rsidRPr="006E1FCF">
        <w:rPr>
          <w:sz w:val="24"/>
          <w:szCs w:val="24"/>
        </w:rPr>
        <w:t>о</w:t>
      </w:r>
      <w:r w:rsidRPr="006E1FCF">
        <w:rPr>
          <w:sz w:val="24"/>
          <w:szCs w:val="24"/>
        </w:rPr>
        <w:t>вещения участников общественных обсуждений или публичных слушаний в пределах территорий проведения общественных обсу</w:t>
      </w:r>
      <w:r w:rsidRPr="006E1FCF">
        <w:rPr>
          <w:sz w:val="24"/>
          <w:szCs w:val="24"/>
        </w:rPr>
        <w:t>ж</w:t>
      </w:r>
      <w:r w:rsidRPr="006E1FCF">
        <w:rPr>
          <w:sz w:val="24"/>
          <w:szCs w:val="24"/>
        </w:rPr>
        <w:t>дений или публичных слушаний, их Организатором с согласия собственников могут быть использованы информационные щиты, установленные на автобусных остано</w:t>
      </w:r>
      <w:r w:rsidRPr="006E1FCF">
        <w:rPr>
          <w:sz w:val="24"/>
          <w:szCs w:val="24"/>
        </w:rPr>
        <w:t>в</w:t>
      </w:r>
      <w:r w:rsidRPr="006E1FCF">
        <w:rPr>
          <w:sz w:val="24"/>
          <w:szCs w:val="24"/>
        </w:rPr>
        <w:t>ках, совмещенных с торг</w:t>
      </w:r>
      <w:r w:rsidRPr="006E1FCF">
        <w:rPr>
          <w:sz w:val="24"/>
          <w:szCs w:val="24"/>
        </w:rPr>
        <w:t>о</w:t>
      </w:r>
      <w:r w:rsidRPr="006E1FCF">
        <w:rPr>
          <w:sz w:val="24"/>
          <w:szCs w:val="24"/>
        </w:rPr>
        <w:t>выми павильонами, информационные щиты предприятий и организаций, а также информ</w:t>
      </w:r>
      <w:r w:rsidRPr="006E1FCF">
        <w:rPr>
          <w:sz w:val="24"/>
          <w:szCs w:val="24"/>
        </w:rPr>
        <w:t>а</w:t>
      </w:r>
      <w:r w:rsidRPr="006E1FCF">
        <w:rPr>
          <w:sz w:val="24"/>
          <w:szCs w:val="24"/>
        </w:rPr>
        <w:t>ционные щиты некоммерческих жилищных, дачных и садоводческих тов</w:t>
      </w:r>
      <w:r w:rsidRPr="006E1FCF">
        <w:rPr>
          <w:sz w:val="24"/>
          <w:szCs w:val="24"/>
        </w:rPr>
        <w:t>а</w:t>
      </w:r>
      <w:r w:rsidRPr="006E1FCF">
        <w:rPr>
          <w:sz w:val="24"/>
          <w:szCs w:val="24"/>
        </w:rPr>
        <w:t>риществ.</w:t>
      </w:r>
      <w:proofErr w:type="gramEnd"/>
    </w:p>
    <w:p w:rsid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FA7566" w:rsidRPr="00FA7566" w:rsidRDefault="00FA7566" w:rsidP="00FA756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A7566">
        <w:rPr>
          <w:sz w:val="24"/>
          <w:szCs w:val="24"/>
        </w:rPr>
        <w:t>15. В течение всего периода размещения в соответствии с подпунктом 2 пун</w:t>
      </w:r>
      <w:r w:rsidRPr="00FA7566">
        <w:rPr>
          <w:sz w:val="24"/>
          <w:szCs w:val="24"/>
        </w:rPr>
        <w:t>к</w:t>
      </w:r>
      <w:r w:rsidRPr="00FA7566">
        <w:rPr>
          <w:sz w:val="24"/>
          <w:szCs w:val="24"/>
        </w:rPr>
        <w:t>тов 4 и 4_1 настоящего Положения Проекта, подлежащего рассмотрению на общ</w:t>
      </w:r>
      <w:r w:rsidRPr="00FA7566">
        <w:rPr>
          <w:sz w:val="24"/>
          <w:szCs w:val="24"/>
        </w:rPr>
        <w:t>е</w:t>
      </w:r>
      <w:r w:rsidRPr="00FA7566">
        <w:rPr>
          <w:sz w:val="24"/>
          <w:szCs w:val="24"/>
        </w:rPr>
        <w:t>ственных обс</w:t>
      </w:r>
      <w:r w:rsidRPr="00FA7566">
        <w:rPr>
          <w:sz w:val="24"/>
          <w:szCs w:val="24"/>
        </w:rPr>
        <w:t>у</w:t>
      </w:r>
      <w:r w:rsidRPr="00FA7566">
        <w:rPr>
          <w:sz w:val="24"/>
          <w:szCs w:val="24"/>
        </w:rPr>
        <w:t>ждениях или публичных слушаниях, и информационных материалов к нему проводятся экспозиция или эксп</w:t>
      </w:r>
      <w:r w:rsidRPr="00FA7566">
        <w:rPr>
          <w:sz w:val="24"/>
          <w:szCs w:val="24"/>
        </w:rPr>
        <w:t>о</w:t>
      </w:r>
      <w:r w:rsidRPr="00FA7566">
        <w:rPr>
          <w:sz w:val="24"/>
          <w:szCs w:val="24"/>
        </w:rPr>
        <w:t>зиции такого Проекта.</w:t>
      </w:r>
    </w:p>
    <w:p w:rsidR="00FA7566" w:rsidRPr="00FA7566" w:rsidRDefault="00FA7566" w:rsidP="00FA756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A7566">
        <w:rPr>
          <w:sz w:val="24"/>
          <w:szCs w:val="24"/>
        </w:rPr>
        <w:t>Местом размещения экспоз</w:t>
      </w:r>
      <w:r w:rsidRPr="00FA7566">
        <w:rPr>
          <w:sz w:val="24"/>
          <w:szCs w:val="24"/>
        </w:rPr>
        <w:t>и</w:t>
      </w:r>
      <w:r w:rsidRPr="00FA7566">
        <w:rPr>
          <w:sz w:val="24"/>
          <w:szCs w:val="24"/>
        </w:rPr>
        <w:t xml:space="preserve">ции или экспозиций является холл 1 этажа здания администрации </w:t>
      </w:r>
      <w:proofErr w:type="spellStart"/>
      <w:r w:rsidRPr="00FA7566">
        <w:rPr>
          <w:sz w:val="24"/>
          <w:szCs w:val="24"/>
        </w:rPr>
        <w:t>Сосновоборского</w:t>
      </w:r>
      <w:proofErr w:type="spellEnd"/>
      <w:r w:rsidRPr="00FA7566">
        <w:rPr>
          <w:sz w:val="24"/>
          <w:szCs w:val="24"/>
        </w:rPr>
        <w:t xml:space="preserve"> городского о</w:t>
      </w:r>
      <w:r w:rsidRPr="00FA7566">
        <w:rPr>
          <w:sz w:val="24"/>
          <w:szCs w:val="24"/>
        </w:rPr>
        <w:t>к</w:t>
      </w:r>
      <w:r w:rsidRPr="00FA7566">
        <w:rPr>
          <w:sz w:val="24"/>
          <w:szCs w:val="24"/>
        </w:rPr>
        <w:t>руга.</w:t>
      </w:r>
    </w:p>
    <w:p w:rsidR="006E1FCF" w:rsidRDefault="00FA7566" w:rsidP="00FA756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A7566">
        <w:rPr>
          <w:sz w:val="24"/>
          <w:szCs w:val="24"/>
        </w:rPr>
        <w:lastRenderedPageBreak/>
        <w:t>В ходе работы экспозиции должны быть организованы консультирование п</w:t>
      </w:r>
      <w:r w:rsidRPr="00FA7566">
        <w:rPr>
          <w:sz w:val="24"/>
          <w:szCs w:val="24"/>
        </w:rPr>
        <w:t>о</w:t>
      </w:r>
      <w:r w:rsidRPr="00FA7566">
        <w:rPr>
          <w:sz w:val="24"/>
          <w:szCs w:val="24"/>
        </w:rPr>
        <w:t>сетителей экспозиции, распространение информационных матери</w:t>
      </w:r>
      <w:r w:rsidRPr="00FA7566">
        <w:rPr>
          <w:sz w:val="24"/>
          <w:szCs w:val="24"/>
        </w:rPr>
        <w:t>а</w:t>
      </w:r>
      <w:r w:rsidRPr="00FA7566">
        <w:rPr>
          <w:sz w:val="24"/>
          <w:szCs w:val="24"/>
        </w:rPr>
        <w:t>лов о Проекте, подлежащем рассмотрению на общественных обсуждениях или публичных слуш</w:t>
      </w:r>
      <w:r w:rsidRPr="00FA7566">
        <w:rPr>
          <w:sz w:val="24"/>
          <w:szCs w:val="24"/>
        </w:rPr>
        <w:t>а</w:t>
      </w:r>
      <w:r w:rsidRPr="00FA7566">
        <w:rPr>
          <w:sz w:val="24"/>
          <w:szCs w:val="24"/>
        </w:rPr>
        <w:t xml:space="preserve">ниях. </w:t>
      </w:r>
      <w:proofErr w:type="gramStart"/>
      <w:r w:rsidRPr="00FA7566">
        <w:rPr>
          <w:sz w:val="24"/>
          <w:szCs w:val="24"/>
        </w:rPr>
        <w:t>Консультиров</w:t>
      </w:r>
      <w:r w:rsidRPr="00FA7566">
        <w:rPr>
          <w:sz w:val="24"/>
          <w:szCs w:val="24"/>
        </w:rPr>
        <w:t>а</w:t>
      </w:r>
      <w:r w:rsidRPr="00FA7566">
        <w:rPr>
          <w:sz w:val="24"/>
          <w:szCs w:val="24"/>
        </w:rPr>
        <w:t>ние посетителей экспозиции осуществляется представителем Организатора проведения общественных обсуждений или публичных слушаний) и (или) представителем разработчика Проекта, подлежащего рассмотрению на общ</w:t>
      </w:r>
      <w:r w:rsidRPr="00FA7566">
        <w:rPr>
          <w:sz w:val="24"/>
          <w:szCs w:val="24"/>
        </w:rPr>
        <w:t>е</w:t>
      </w:r>
      <w:r w:rsidRPr="00FA7566">
        <w:rPr>
          <w:sz w:val="24"/>
          <w:szCs w:val="24"/>
        </w:rPr>
        <w:t>ственных обсуждениях или пу</w:t>
      </w:r>
      <w:r w:rsidRPr="00FA7566">
        <w:rPr>
          <w:sz w:val="24"/>
          <w:szCs w:val="24"/>
        </w:rPr>
        <w:t>б</w:t>
      </w:r>
      <w:r w:rsidRPr="00FA7566">
        <w:rPr>
          <w:sz w:val="24"/>
          <w:szCs w:val="24"/>
        </w:rPr>
        <w:t>личных слушаниях.</w:t>
      </w:r>
      <w:proofErr w:type="gramEnd"/>
    </w:p>
    <w:p w:rsidR="006E1FCF" w:rsidRDefault="006E1FCF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FA7566" w:rsidRPr="00FA7566" w:rsidRDefault="00FA7566" w:rsidP="00FA756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A7566">
        <w:rPr>
          <w:sz w:val="24"/>
          <w:szCs w:val="24"/>
        </w:rPr>
        <w:t xml:space="preserve">16. </w:t>
      </w:r>
      <w:proofErr w:type="gramStart"/>
      <w:r w:rsidRPr="00FA7566">
        <w:rPr>
          <w:sz w:val="24"/>
          <w:szCs w:val="24"/>
        </w:rPr>
        <w:t>В период размещения в соответствии с подпунктом 2 пунктов 4 и 4_1 н</w:t>
      </w:r>
      <w:r w:rsidRPr="00FA7566">
        <w:rPr>
          <w:sz w:val="24"/>
          <w:szCs w:val="24"/>
        </w:rPr>
        <w:t>а</w:t>
      </w:r>
      <w:r w:rsidRPr="00FA7566">
        <w:rPr>
          <w:sz w:val="24"/>
          <w:szCs w:val="24"/>
        </w:rPr>
        <w:t>стоящего Положения Проекта, подлежащего рассмотрению на общественных обс</w:t>
      </w:r>
      <w:r w:rsidRPr="00FA7566">
        <w:rPr>
          <w:sz w:val="24"/>
          <w:szCs w:val="24"/>
        </w:rPr>
        <w:t>у</w:t>
      </w:r>
      <w:r w:rsidRPr="00FA7566">
        <w:rPr>
          <w:sz w:val="24"/>
          <w:szCs w:val="24"/>
        </w:rPr>
        <w:t>ждениях или публичных слушаниях, и информационных материалов к нему и пров</w:t>
      </w:r>
      <w:r w:rsidRPr="00FA7566">
        <w:rPr>
          <w:sz w:val="24"/>
          <w:szCs w:val="24"/>
        </w:rPr>
        <w:t>е</w:t>
      </w:r>
      <w:r w:rsidRPr="00FA7566">
        <w:rPr>
          <w:sz w:val="24"/>
          <w:szCs w:val="24"/>
        </w:rPr>
        <w:t>дения экспозиции или экспозиций такого Проекта участники общественных обсужд</w:t>
      </w:r>
      <w:r w:rsidRPr="00FA7566">
        <w:rPr>
          <w:sz w:val="24"/>
          <w:szCs w:val="24"/>
        </w:rPr>
        <w:t>е</w:t>
      </w:r>
      <w:r w:rsidRPr="00FA7566">
        <w:rPr>
          <w:sz w:val="24"/>
          <w:szCs w:val="24"/>
        </w:rPr>
        <w:t>ний или публичных слуш</w:t>
      </w:r>
      <w:r w:rsidRPr="00FA7566">
        <w:rPr>
          <w:sz w:val="24"/>
          <w:szCs w:val="24"/>
        </w:rPr>
        <w:t>а</w:t>
      </w:r>
      <w:r w:rsidRPr="00FA7566">
        <w:rPr>
          <w:sz w:val="24"/>
          <w:szCs w:val="24"/>
        </w:rPr>
        <w:t xml:space="preserve">ний, прошедшие в соответствии с </w:t>
      </w:r>
      <w:hyperlink w:anchor="Par219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Pr="00FA7566">
          <w:rPr>
            <w:sz w:val="24"/>
            <w:szCs w:val="24"/>
          </w:rPr>
          <w:t>пунктом 18</w:t>
        </w:r>
      </w:hyperlink>
      <w:r w:rsidRPr="00FA7566">
        <w:rPr>
          <w:sz w:val="24"/>
          <w:szCs w:val="24"/>
        </w:rPr>
        <w:t xml:space="preserve"> настоящего Положения идентификацию, имеют право вносить предложения и замечания, к</w:t>
      </w:r>
      <w:r w:rsidRPr="00FA7566">
        <w:rPr>
          <w:sz w:val="24"/>
          <w:szCs w:val="24"/>
        </w:rPr>
        <w:t>а</w:t>
      </w:r>
      <w:r w:rsidRPr="00FA7566">
        <w:rPr>
          <w:sz w:val="24"/>
          <w:szCs w:val="24"/>
        </w:rPr>
        <w:t>сающиеся такого проекта</w:t>
      </w:r>
      <w:proofErr w:type="gramEnd"/>
      <w:r w:rsidRPr="00FA7566">
        <w:rPr>
          <w:sz w:val="24"/>
          <w:szCs w:val="24"/>
        </w:rPr>
        <w:t>:</w:t>
      </w:r>
    </w:p>
    <w:p w:rsidR="00FA7566" w:rsidRPr="00FA7566" w:rsidRDefault="00FA7566" w:rsidP="00FA7566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FA7566">
        <w:rPr>
          <w:sz w:val="24"/>
          <w:szCs w:val="24"/>
        </w:rPr>
        <w:t>1) в письменной форме (в том числе по электронной почте) в адрес Организ</w:t>
      </w:r>
      <w:r w:rsidRPr="00FA7566">
        <w:rPr>
          <w:sz w:val="24"/>
          <w:szCs w:val="24"/>
        </w:rPr>
        <w:t>а</w:t>
      </w:r>
      <w:r w:rsidRPr="00FA7566">
        <w:rPr>
          <w:sz w:val="24"/>
          <w:szCs w:val="24"/>
        </w:rPr>
        <w:t>тора проведения общественных обсуждений или публичных слушаний в период со дня опубликования в городской газете «Маяк» оповещения о проведении общес</w:t>
      </w:r>
      <w:r w:rsidRPr="00FA7566">
        <w:rPr>
          <w:sz w:val="24"/>
          <w:szCs w:val="24"/>
        </w:rPr>
        <w:t>т</w:t>
      </w:r>
      <w:r w:rsidRPr="00FA7566">
        <w:rPr>
          <w:sz w:val="24"/>
          <w:szCs w:val="24"/>
        </w:rPr>
        <w:t>венных обсуждений или публичных слушаний до даты окончания общественных о</w:t>
      </w:r>
      <w:r w:rsidRPr="00FA7566">
        <w:rPr>
          <w:sz w:val="24"/>
          <w:szCs w:val="24"/>
        </w:rPr>
        <w:t>б</w:t>
      </w:r>
      <w:r w:rsidRPr="00FA7566">
        <w:rPr>
          <w:sz w:val="24"/>
          <w:szCs w:val="24"/>
        </w:rPr>
        <w:t>суждений (в случае проведения общественных обсуждений), либо по истечении о</w:t>
      </w:r>
      <w:r w:rsidRPr="00FA7566">
        <w:rPr>
          <w:sz w:val="24"/>
          <w:szCs w:val="24"/>
        </w:rPr>
        <w:t>д</w:t>
      </w:r>
      <w:r w:rsidRPr="00FA7566">
        <w:rPr>
          <w:sz w:val="24"/>
          <w:szCs w:val="24"/>
        </w:rPr>
        <w:t>ного рабочего дня после даты проведения собрания участников публичных слуш</w:t>
      </w:r>
      <w:r w:rsidRPr="00FA7566">
        <w:rPr>
          <w:sz w:val="24"/>
          <w:szCs w:val="24"/>
        </w:rPr>
        <w:t>а</w:t>
      </w:r>
      <w:r w:rsidRPr="00FA7566">
        <w:rPr>
          <w:sz w:val="24"/>
          <w:szCs w:val="24"/>
        </w:rPr>
        <w:t>ний (в</w:t>
      </w:r>
      <w:proofErr w:type="gramEnd"/>
      <w:r w:rsidRPr="00FA7566">
        <w:rPr>
          <w:sz w:val="24"/>
          <w:szCs w:val="24"/>
        </w:rPr>
        <w:t xml:space="preserve"> </w:t>
      </w:r>
      <w:proofErr w:type="gramStart"/>
      <w:r w:rsidRPr="00FA7566">
        <w:rPr>
          <w:sz w:val="24"/>
          <w:szCs w:val="24"/>
        </w:rPr>
        <w:t>случае</w:t>
      </w:r>
      <w:proofErr w:type="gramEnd"/>
      <w:r w:rsidRPr="00FA7566">
        <w:rPr>
          <w:sz w:val="24"/>
          <w:szCs w:val="24"/>
        </w:rPr>
        <w:t xml:space="preserve"> пр</w:t>
      </w:r>
      <w:r w:rsidRPr="00FA7566">
        <w:rPr>
          <w:sz w:val="24"/>
          <w:szCs w:val="24"/>
        </w:rPr>
        <w:t>о</w:t>
      </w:r>
      <w:r w:rsidRPr="00FA7566">
        <w:rPr>
          <w:sz w:val="24"/>
          <w:szCs w:val="24"/>
        </w:rPr>
        <w:t>ведения публичных слушаний);</w:t>
      </w:r>
    </w:p>
    <w:p w:rsidR="00FA7566" w:rsidRPr="00FA7566" w:rsidRDefault="00FA7566" w:rsidP="00FA756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A7566">
        <w:rPr>
          <w:sz w:val="24"/>
          <w:szCs w:val="24"/>
        </w:rPr>
        <w:t>2) посредством официального сайта или информационных систем (в случае провед</w:t>
      </w:r>
      <w:r w:rsidRPr="00FA7566">
        <w:rPr>
          <w:sz w:val="24"/>
          <w:szCs w:val="24"/>
        </w:rPr>
        <w:t>е</w:t>
      </w:r>
      <w:r w:rsidRPr="00FA7566">
        <w:rPr>
          <w:sz w:val="24"/>
          <w:szCs w:val="24"/>
        </w:rPr>
        <w:t>ния общественных обсуждений);</w:t>
      </w:r>
    </w:p>
    <w:p w:rsidR="00FA7566" w:rsidRPr="00FA7566" w:rsidRDefault="00FA7566" w:rsidP="00FA756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A7566">
        <w:rPr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 (в случае проведения пу</w:t>
      </w:r>
      <w:r w:rsidRPr="00FA7566">
        <w:rPr>
          <w:sz w:val="24"/>
          <w:szCs w:val="24"/>
        </w:rPr>
        <w:t>б</w:t>
      </w:r>
      <w:r w:rsidRPr="00FA7566">
        <w:rPr>
          <w:sz w:val="24"/>
          <w:szCs w:val="24"/>
        </w:rPr>
        <w:t>личных слушаний);</w:t>
      </w:r>
    </w:p>
    <w:p w:rsidR="00FA7566" w:rsidRPr="00FA7566" w:rsidRDefault="00FA7566" w:rsidP="00FA756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A7566">
        <w:rPr>
          <w:sz w:val="24"/>
          <w:szCs w:val="24"/>
        </w:rPr>
        <w:t>4) посредством записи в книге (журнале) учета посетителей экспозиции Пр</w:t>
      </w:r>
      <w:r w:rsidRPr="00FA7566">
        <w:rPr>
          <w:sz w:val="24"/>
          <w:szCs w:val="24"/>
        </w:rPr>
        <w:t>о</w:t>
      </w:r>
      <w:r w:rsidRPr="00FA7566">
        <w:rPr>
          <w:sz w:val="24"/>
          <w:szCs w:val="24"/>
        </w:rPr>
        <w:t>екта, подлежащего рассмотрению на общественных обсуждениях или публичных слушаниях.</w:t>
      </w:r>
    </w:p>
    <w:p w:rsidR="006E1FCF" w:rsidRDefault="00FA7566" w:rsidP="00FA756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A7566">
        <w:rPr>
          <w:sz w:val="24"/>
          <w:szCs w:val="24"/>
        </w:rPr>
        <w:t>Книга (журнал) учета посетителей экспозиции Проекта должен быть прошит, пронумерован и скреплен подписью и печатью Организатора проведения общес</w:t>
      </w:r>
      <w:r w:rsidRPr="00FA7566">
        <w:rPr>
          <w:sz w:val="24"/>
          <w:szCs w:val="24"/>
        </w:rPr>
        <w:t>т</w:t>
      </w:r>
      <w:r w:rsidRPr="00FA7566">
        <w:rPr>
          <w:sz w:val="24"/>
          <w:szCs w:val="24"/>
        </w:rPr>
        <w:t>венных обсуждений или пу</w:t>
      </w:r>
      <w:r w:rsidRPr="00FA7566">
        <w:rPr>
          <w:sz w:val="24"/>
          <w:szCs w:val="24"/>
        </w:rPr>
        <w:t>б</w:t>
      </w:r>
      <w:r w:rsidRPr="00FA7566">
        <w:rPr>
          <w:sz w:val="24"/>
          <w:szCs w:val="24"/>
        </w:rPr>
        <w:t>личных слушаний.</w:t>
      </w:r>
    </w:p>
    <w:p w:rsidR="00FA7566" w:rsidRDefault="00FA7566" w:rsidP="006E1FCF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B064D" w:rsidRPr="00CB064D" w:rsidRDefault="00CB064D" w:rsidP="00CB064D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B064D">
        <w:rPr>
          <w:sz w:val="24"/>
          <w:szCs w:val="24"/>
        </w:rPr>
        <w:t>17. Предложения и замечания, внесенные в соответствии с пунктом 16 н</w:t>
      </w:r>
      <w:r w:rsidRPr="00CB064D">
        <w:rPr>
          <w:sz w:val="24"/>
          <w:szCs w:val="24"/>
        </w:rPr>
        <w:t>а</w:t>
      </w:r>
      <w:r w:rsidRPr="00CB064D">
        <w:rPr>
          <w:sz w:val="24"/>
          <w:szCs w:val="24"/>
        </w:rPr>
        <w:t>стоящего Положения, подлежат регистрации, обязательному рассмотрению Орган</w:t>
      </w:r>
      <w:r w:rsidRPr="00CB064D">
        <w:rPr>
          <w:sz w:val="24"/>
          <w:szCs w:val="24"/>
        </w:rPr>
        <w:t>и</w:t>
      </w:r>
      <w:r w:rsidRPr="00CB064D">
        <w:rPr>
          <w:sz w:val="24"/>
          <w:szCs w:val="24"/>
        </w:rPr>
        <w:t>затором проведения общественных обсуждений или публичных слушаний с посл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>дующим их включением в протокол общественных обсуждений или публичных сл</w:t>
      </w:r>
      <w:r w:rsidRPr="00CB064D">
        <w:rPr>
          <w:sz w:val="24"/>
          <w:szCs w:val="24"/>
        </w:rPr>
        <w:t>у</w:t>
      </w:r>
      <w:r w:rsidRPr="00CB064D">
        <w:rPr>
          <w:sz w:val="24"/>
          <w:szCs w:val="24"/>
        </w:rPr>
        <w:t>шаний, за исключением случая, предусмотренного пунктом 20 настоящего Полож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>ния.</w:t>
      </w:r>
    </w:p>
    <w:p w:rsidR="00FA7566" w:rsidRDefault="00CB064D" w:rsidP="00CB064D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B064D">
        <w:rPr>
          <w:sz w:val="24"/>
          <w:szCs w:val="24"/>
        </w:rPr>
        <w:t>Участники публичных слушаний также вправе предоставлять в письменной форме свои предложения и замечания по Проекту в теч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>ние одного рабочего дня со дня проведения публичных слушаний (в том числе электронной почтой). Включ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 xml:space="preserve">ние в протокол публичных слушаний предложений и замечаний участников публичных слушаний по </w:t>
      </w:r>
      <w:proofErr w:type="gramStart"/>
      <w:r w:rsidRPr="00CB064D">
        <w:rPr>
          <w:sz w:val="24"/>
          <w:szCs w:val="24"/>
        </w:rPr>
        <w:t>истечении</w:t>
      </w:r>
      <w:proofErr w:type="gramEnd"/>
      <w:r w:rsidRPr="00CB064D">
        <w:rPr>
          <w:sz w:val="24"/>
          <w:szCs w:val="24"/>
        </w:rPr>
        <w:t xml:space="preserve"> данного срока не допускается. Рассмотрение замечаний и предложений, поступивших по </w:t>
      </w:r>
      <w:proofErr w:type="gramStart"/>
      <w:r w:rsidRPr="00CB064D">
        <w:rPr>
          <w:sz w:val="24"/>
          <w:szCs w:val="24"/>
        </w:rPr>
        <w:t>истечении</w:t>
      </w:r>
      <w:proofErr w:type="gramEnd"/>
      <w:r w:rsidRPr="00CB064D">
        <w:rPr>
          <w:sz w:val="24"/>
          <w:szCs w:val="24"/>
        </w:rPr>
        <w:t xml:space="preserve"> одного рабочего дня со дня проведения публичных слушаний, осуществляется в порядке, предусмотренном федеральным зак</w:t>
      </w:r>
      <w:r w:rsidRPr="00CB064D">
        <w:rPr>
          <w:sz w:val="24"/>
          <w:szCs w:val="24"/>
        </w:rPr>
        <w:t>о</w:t>
      </w:r>
      <w:r w:rsidRPr="00CB064D">
        <w:rPr>
          <w:sz w:val="24"/>
          <w:szCs w:val="24"/>
        </w:rPr>
        <w:t>ном от 2 мая 2006 года N59-ФЗ «О порядке рассмотрения обращений граждан Российской Фед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>рации».</w:t>
      </w:r>
    </w:p>
    <w:p w:rsidR="00614656" w:rsidRDefault="00614656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B064D" w:rsidRPr="00CB064D" w:rsidRDefault="00CB064D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B064D">
        <w:rPr>
          <w:sz w:val="24"/>
          <w:szCs w:val="24"/>
        </w:rPr>
        <w:t xml:space="preserve">18. </w:t>
      </w:r>
      <w:proofErr w:type="gramStart"/>
      <w:r w:rsidRPr="00CB064D">
        <w:rPr>
          <w:sz w:val="24"/>
          <w:szCs w:val="24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</w:t>
      </w:r>
      <w:r w:rsidRPr="00CB064D">
        <w:rPr>
          <w:sz w:val="24"/>
          <w:szCs w:val="24"/>
        </w:rPr>
        <w:t>и</w:t>
      </w:r>
      <w:r w:rsidRPr="00CB064D">
        <w:rPr>
          <w:sz w:val="24"/>
          <w:szCs w:val="24"/>
        </w:rPr>
        <w:t>чии), дату р</w:t>
      </w:r>
      <w:r w:rsidRPr="00CB064D">
        <w:rPr>
          <w:sz w:val="24"/>
          <w:szCs w:val="24"/>
        </w:rPr>
        <w:t>о</w:t>
      </w:r>
      <w:r w:rsidRPr="00CB064D">
        <w:rPr>
          <w:sz w:val="24"/>
          <w:szCs w:val="24"/>
        </w:rPr>
        <w:t xml:space="preserve">ждения, адрес места жительства (регистрации) – для физических лиц; </w:t>
      </w:r>
      <w:r w:rsidRPr="00CB064D">
        <w:rPr>
          <w:sz w:val="24"/>
          <w:szCs w:val="24"/>
        </w:rPr>
        <w:lastRenderedPageBreak/>
        <w:t>наименование, основной государственный регистрационный номер, место нахожд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>ния и адрес – для юрид</w:t>
      </w:r>
      <w:r w:rsidRPr="00CB064D">
        <w:rPr>
          <w:sz w:val="24"/>
          <w:szCs w:val="24"/>
        </w:rPr>
        <w:t>и</w:t>
      </w:r>
      <w:r w:rsidRPr="00CB064D">
        <w:rPr>
          <w:sz w:val="24"/>
          <w:szCs w:val="24"/>
        </w:rPr>
        <w:t>ческих лиц) с приложением (предъявлением) документов, подтверждающих такие сведения.</w:t>
      </w:r>
      <w:proofErr w:type="gramEnd"/>
      <w:r w:rsidRPr="00CB064D">
        <w:rPr>
          <w:sz w:val="24"/>
          <w:szCs w:val="24"/>
        </w:rPr>
        <w:t xml:space="preserve"> </w:t>
      </w:r>
      <w:proofErr w:type="gramStart"/>
      <w:r w:rsidRPr="00CB064D">
        <w:rPr>
          <w:sz w:val="24"/>
          <w:szCs w:val="24"/>
        </w:rPr>
        <w:t>Участники общественных обсуждений или пу</w:t>
      </w:r>
      <w:r w:rsidRPr="00CB064D">
        <w:rPr>
          <w:sz w:val="24"/>
          <w:szCs w:val="24"/>
        </w:rPr>
        <w:t>б</w:t>
      </w:r>
      <w:r w:rsidRPr="00CB064D">
        <w:rPr>
          <w:sz w:val="24"/>
          <w:szCs w:val="24"/>
        </w:rPr>
        <w:t>личных слушаний, являющиеся правообл</w:t>
      </w:r>
      <w:r w:rsidRPr="00CB064D">
        <w:rPr>
          <w:sz w:val="24"/>
          <w:szCs w:val="24"/>
        </w:rPr>
        <w:t>а</w:t>
      </w:r>
      <w:r w:rsidRPr="00CB064D">
        <w:rPr>
          <w:sz w:val="24"/>
          <w:szCs w:val="24"/>
        </w:rPr>
        <w:t>дателями соответствующих земельных участков и (или) расположенных на них объектов к</w:t>
      </w:r>
      <w:r w:rsidRPr="00CB064D">
        <w:rPr>
          <w:sz w:val="24"/>
          <w:szCs w:val="24"/>
        </w:rPr>
        <w:t>а</w:t>
      </w:r>
      <w:r w:rsidRPr="00CB064D">
        <w:rPr>
          <w:sz w:val="24"/>
          <w:szCs w:val="24"/>
        </w:rPr>
        <w:t>питального строительства и (или) помещений, являющихся частью указанных объектов к</w:t>
      </w:r>
      <w:r w:rsidRPr="00CB064D">
        <w:rPr>
          <w:sz w:val="24"/>
          <w:szCs w:val="24"/>
        </w:rPr>
        <w:t>а</w:t>
      </w:r>
      <w:r w:rsidRPr="00CB064D">
        <w:rPr>
          <w:sz w:val="24"/>
          <w:szCs w:val="24"/>
        </w:rPr>
        <w:t>питального строительства, также представляют св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>дения соответственно о таких земельных участках, объектах капитального строительства, помещениях, являющихся частью указа</w:t>
      </w:r>
      <w:r w:rsidRPr="00CB064D">
        <w:rPr>
          <w:sz w:val="24"/>
          <w:szCs w:val="24"/>
        </w:rPr>
        <w:t>н</w:t>
      </w:r>
      <w:r w:rsidRPr="00CB064D">
        <w:rPr>
          <w:sz w:val="24"/>
          <w:szCs w:val="24"/>
        </w:rPr>
        <w:t>ных объектов капитального строительства, из Единого государственного реестра недвиж</w:t>
      </w:r>
      <w:r w:rsidRPr="00CB064D">
        <w:rPr>
          <w:sz w:val="24"/>
          <w:szCs w:val="24"/>
        </w:rPr>
        <w:t>и</w:t>
      </w:r>
      <w:r w:rsidRPr="00CB064D">
        <w:rPr>
          <w:sz w:val="24"/>
          <w:szCs w:val="24"/>
        </w:rPr>
        <w:t>мости и иные документы, устанавливающие или удостоверяющие их права на</w:t>
      </w:r>
      <w:proofErr w:type="gramEnd"/>
      <w:r w:rsidRPr="00CB064D">
        <w:rPr>
          <w:sz w:val="24"/>
          <w:szCs w:val="24"/>
        </w:rPr>
        <w:t xml:space="preserve"> такие земел</w:t>
      </w:r>
      <w:r w:rsidRPr="00CB064D">
        <w:rPr>
          <w:sz w:val="24"/>
          <w:szCs w:val="24"/>
        </w:rPr>
        <w:t>ь</w:t>
      </w:r>
      <w:r w:rsidRPr="00CB064D">
        <w:rPr>
          <w:sz w:val="24"/>
          <w:szCs w:val="24"/>
        </w:rPr>
        <w:t>ные участки, объекты капитального строительства, помещения, являющиеся частью указанных объектов капитального стро</w:t>
      </w:r>
      <w:r w:rsidRPr="00CB064D">
        <w:rPr>
          <w:sz w:val="24"/>
          <w:szCs w:val="24"/>
        </w:rPr>
        <w:t>и</w:t>
      </w:r>
      <w:r w:rsidRPr="00CB064D">
        <w:rPr>
          <w:sz w:val="24"/>
          <w:szCs w:val="24"/>
        </w:rPr>
        <w:t>тельства.</w:t>
      </w:r>
    </w:p>
    <w:p w:rsidR="00CB064D" w:rsidRPr="00CB064D" w:rsidRDefault="00CB064D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B064D" w:rsidRPr="00CB064D" w:rsidRDefault="00CB064D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B064D">
        <w:rPr>
          <w:sz w:val="24"/>
          <w:szCs w:val="24"/>
        </w:rPr>
        <w:t>19. Обработка персональных данных участников общественных обсуждений или публичных слушаний осуществляется с учетом требований, установленных Ф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 xml:space="preserve">деральным </w:t>
      </w:r>
      <w:hyperlink r:id="rId8" w:tooltip="Федеральный закон от 27.07.2006 N 152-ФЗ (ред. от 29.07.2017) &quot;О персональных данных&quot;{КонсультантПлюс}" w:history="1">
        <w:r w:rsidRPr="00CB064D">
          <w:rPr>
            <w:sz w:val="24"/>
            <w:szCs w:val="24"/>
          </w:rPr>
          <w:t>законом</w:t>
        </w:r>
      </w:hyperlink>
      <w:r w:rsidRPr="00CB064D">
        <w:rPr>
          <w:sz w:val="24"/>
          <w:szCs w:val="24"/>
        </w:rPr>
        <w:t xml:space="preserve"> от 27 июля 2006 года N152-ФЗ «О персональных да</w:t>
      </w:r>
      <w:r w:rsidRPr="00CB064D">
        <w:rPr>
          <w:sz w:val="24"/>
          <w:szCs w:val="24"/>
        </w:rPr>
        <w:t>н</w:t>
      </w:r>
      <w:r w:rsidRPr="00CB064D">
        <w:rPr>
          <w:sz w:val="24"/>
          <w:szCs w:val="24"/>
        </w:rPr>
        <w:t>ных».</w:t>
      </w:r>
    </w:p>
    <w:p w:rsidR="00CB064D" w:rsidRDefault="00CB064D" w:rsidP="00C10DE9">
      <w:pPr>
        <w:pStyle w:val="ConsNormal"/>
        <w:widowControl/>
        <w:ind w:right="0" w:firstLine="709"/>
        <w:jc w:val="both"/>
        <w:rPr>
          <w:color w:val="000000"/>
          <w:sz w:val="22"/>
          <w:szCs w:val="22"/>
        </w:rPr>
      </w:pPr>
    </w:p>
    <w:p w:rsidR="00CB064D" w:rsidRDefault="00CB064D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B064D">
        <w:rPr>
          <w:sz w:val="24"/>
          <w:szCs w:val="24"/>
        </w:rPr>
        <w:t>20. Предложения и замечания, внесенные в соответствии с пунктом 16 н</w:t>
      </w:r>
      <w:r w:rsidRPr="00CB064D">
        <w:rPr>
          <w:sz w:val="24"/>
          <w:szCs w:val="24"/>
        </w:rPr>
        <w:t>а</w:t>
      </w:r>
      <w:r w:rsidRPr="00CB064D">
        <w:rPr>
          <w:sz w:val="24"/>
          <w:szCs w:val="24"/>
        </w:rPr>
        <w:t>стоящего Положения, не рассматриваются в случае выявления факта представл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>ния участником общественных обсуждений или публичных слушаний н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>достоверных сведений.</w:t>
      </w:r>
    </w:p>
    <w:p w:rsidR="00CB064D" w:rsidRDefault="00CB064D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B064D" w:rsidRDefault="00CB064D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B064D">
        <w:rPr>
          <w:sz w:val="24"/>
          <w:szCs w:val="24"/>
        </w:rPr>
        <w:t>21. Организатором проведения общественных обсуждений или публичных слушаний обеспечивается равный доступ к Проекту, подл</w:t>
      </w:r>
      <w:r w:rsidRPr="00CB064D">
        <w:rPr>
          <w:sz w:val="24"/>
          <w:szCs w:val="24"/>
        </w:rPr>
        <w:t>е</w:t>
      </w:r>
      <w:r w:rsidRPr="00CB064D">
        <w:rPr>
          <w:sz w:val="24"/>
          <w:szCs w:val="24"/>
        </w:rPr>
        <w:t>жащему рассмотрению на публичных слушаниях, всех участников общественных о</w:t>
      </w:r>
      <w:r w:rsidRPr="00CB064D">
        <w:rPr>
          <w:sz w:val="24"/>
          <w:szCs w:val="24"/>
        </w:rPr>
        <w:t>б</w:t>
      </w:r>
      <w:r w:rsidRPr="00CB064D">
        <w:rPr>
          <w:sz w:val="24"/>
          <w:szCs w:val="24"/>
        </w:rPr>
        <w:t>суждений или публичных слушаний.</w:t>
      </w:r>
    </w:p>
    <w:p w:rsidR="00CB064D" w:rsidRDefault="00CB064D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D7622" w:rsidRPr="000D7622" w:rsidRDefault="000D7622" w:rsidP="000D762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D7622">
        <w:rPr>
          <w:sz w:val="24"/>
          <w:szCs w:val="24"/>
        </w:rPr>
        <w:t>22. Продолжительность общественных обсуждений или публичных слушаний по Проекту со дня оповещения и опубликования такого Проекта до дня опубликов</w:t>
      </w:r>
      <w:r w:rsidRPr="000D7622">
        <w:rPr>
          <w:sz w:val="24"/>
          <w:szCs w:val="24"/>
        </w:rPr>
        <w:t>а</w:t>
      </w:r>
      <w:r w:rsidRPr="000D7622">
        <w:rPr>
          <w:sz w:val="24"/>
          <w:szCs w:val="24"/>
        </w:rPr>
        <w:t>ния заключения о результ</w:t>
      </w:r>
      <w:r w:rsidRPr="000D7622">
        <w:rPr>
          <w:sz w:val="24"/>
          <w:szCs w:val="24"/>
        </w:rPr>
        <w:t>а</w:t>
      </w:r>
      <w:r w:rsidRPr="000D7622">
        <w:rPr>
          <w:sz w:val="24"/>
          <w:szCs w:val="24"/>
        </w:rPr>
        <w:t>тах общественных обсуждений или публичных слушаний не может быть менее одного и более трех месяцев, за исключением случаев, пред</w:t>
      </w:r>
      <w:r w:rsidRPr="000D7622">
        <w:rPr>
          <w:sz w:val="24"/>
          <w:szCs w:val="24"/>
        </w:rPr>
        <w:t>у</w:t>
      </w:r>
      <w:r w:rsidRPr="000D7622">
        <w:rPr>
          <w:sz w:val="24"/>
          <w:szCs w:val="24"/>
        </w:rPr>
        <w:t>смотренных пунктом 23 настоящего П</w:t>
      </w:r>
      <w:r w:rsidRPr="000D7622">
        <w:rPr>
          <w:sz w:val="24"/>
          <w:szCs w:val="24"/>
        </w:rPr>
        <w:t>о</w:t>
      </w:r>
      <w:r w:rsidRPr="000D7622">
        <w:rPr>
          <w:sz w:val="24"/>
          <w:szCs w:val="24"/>
        </w:rPr>
        <w:t>ложения.</w:t>
      </w:r>
    </w:p>
    <w:p w:rsidR="00CB064D" w:rsidRDefault="000D7622" w:rsidP="000D762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D7622">
        <w:rPr>
          <w:sz w:val="24"/>
          <w:szCs w:val="24"/>
        </w:rPr>
        <w:t>При этом период времени со дня оповещения до даты окончания обществе</w:t>
      </w:r>
      <w:r w:rsidRPr="000D7622">
        <w:rPr>
          <w:sz w:val="24"/>
          <w:szCs w:val="24"/>
        </w:rPr>
        <w:t>н</w:t>
      </w:r>
      <w:r w:rsidRPr="000D7622">
        <w:rPr>
          <w:sz w:val="24"/>
          <w:szCs w:val="24"/>
        </w:rPr>
        <w:t>ных обсуждений (в случае проведения общественных обсуждений), либо до дня пр</w:t>
      </w:r>
      <w:r w:rsidRPr="000D7622">
        <w:rPr>
          <w:sz w:val="24"/>
          <w:szCs w:val="24"/>
        </w:rPr>
        <w:t>о</w:t>
      </w:r>
      <w:r w:rsidRPr="000D7622">
        <w:rPr>
          <w:sz w:val="24"/>
          <w:szCs w:val="24"/>
        </w:rPr>
        <w:t>вед</w:t>
      </w:r>
      <w:r w:rsidRPr="000D7622">
        <w:rPr>
          <w:sz w:val="24"/>
          <w:szCs w:val="24"/>
        </w:rPr>
        <w:t>е</w:t>
      </w:r>
      <w:r w:rsidRPr="000D7622">
        <w:rPr>
          <w:sz w:val="24"/>
          <w:szCs w:val="24"/>
        </w:rPr>
        <w:t>ния собрания участников публичных слушаний (в случае проведения публичных слушаний) не может соста</w:t>
      </w:r>
      <w:r w:rsidRPr="000D7622">
        <w:rPr>
          <w:sz w:val="24"/>
          <w:szCs w:val="24"/>
        </w:rPr>
        <w:t>в</w:t>
      </w:r>
      <w:r w:rsidRPr="000D7622">
        <w:rPr>
          <w:sz w:val="24"/>
          <w:szCs w:val="24"/>
        </w:rPr>
        <w:t>лять менее одного месяца.</w:t>
      </w:r>
    </w:p>
    <w:p w:rsidR="000D7622" w:rsidRDefault="000D7622" w:rsidP="000D7622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D7622" w:rsidRPr="000D7622" w:rsidRDefault="000D7622" w:rsidP="000D762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D7622">
        <w:rPr>
          <w:sz w:val="24"/>
          <w:szCs w:val="24"/>
        </w:rPr>
        <w:t xml:space="preserve">23. </w:t>
      </w:r>
      <w:proofErr w:type="gramStart"/>
      <w:r w:rsidRPr="000D7622">
        <w:rPr>
          <w:sz w:val="24"/>
          <w:szCs w:val="24"/>
        </w:rPr>
        <w:t>В случае подготовки изменений в правила землепользования и з</w:t>
      </w:r>
      <w:r w:rsidRPr="000D7622">
        <w:rPr>
          <w:sz w:val="24"/>
          <w:szCs w:val="24"/>
        </w:rPr>
        <w:t>а</w:t>
      </w:r>
      <w:r w:rsidRPr="000D7622">
        <w:rPr>
          <w:sz w:val="24"/>
          <w:szCs w:val="24"/>
        </w:rPr>
        <w:t>стройки в части внесения изменений в градостроительный регламент, установленный для ко</w:t>
      </w:r>
      <w:r w:rsidRPr="000D7622">
        <w:rPr>
          <w:sz w:val="24"/>
          <w:szCs w:val="24"/>
        </w:rPr>
        <w:t>н</w:t>
      </w:r>
      <w:r w:rsidRPr="000D7622">
        <w:rPr>
          <w:sz w:val="24"/>
          <w:szCs w:val="24"/>
        </w:rPr>
        <w:t>кретной территориальной зоны, общественных обсуждения или публичные слуш</w:t>
      </w:r>
      <w:r w:rsidRPr="000D7622">
        <w:rPr>
          <w:sz w:val="24"/>
          <w:szCs w:val="24"/>
        </w:rPr>
        <w:t>а</w:t>
      </w:r>
      <w:r w:rsidRPr="000D7622">
        <w:rPr>
          <w:sz w:val="24"/>
          <w:szCs w:val="24"/>
        </w:rPr>
        <w:t>ния по внесению и</w:t>
      </w:r>
      <w:r w:rsidRPr="000D7622">
        <w:rPr>
          <w:sz w:val="24"/>
          <w:szCs w:val="24"/>
        </w:rPr>
        <w:t>з</w:t>
      </w:r>
      <w:r w:rsidRPr="000D7622">
        <w:rPr>
          <w:sz w:val="24"/>
          <w:szCs w:val="24"/>
        </w:rPr>
        <w:t>менений в правила землепользования и застройки проводятся в границах террит</w:t>
      </w:r>
      <w:r w:rsidRPr="000D7622">
        <w:rPr>
          <w:sz w:val="24"/>
          <w:szCs w:val="24"/>
        </w:rPr>
        <w:t>о</w:t>
      </w:r>
      <w:r w:rsidRPr="000D7622">
        <w:rPr>
          <w:sz w:val="24"/>
          <w:szCs w:val="24"/>
        </w:rPr>
        <w:t>риальной зоны, для которой установлен такой градостроительный регламент.</w:t>
      </w:r>
      <w:proofErr w:type="gramEnd"/>
      <w:r w:rsidRPr="000D7622">
        <w:rPr>
          <w:sz w:val="24"/>
          <w:szCs w:val="24"/>
        </w:rPr>
        <w:t xml:space="preserve"> В этих случаях продолжительность общественных обсуждений или пу</w:t>
      </w:r>
      <w:r w:rsidRPr="000D7622">
        <w:rPr>
          <w:sz w:val="24"/>
          <w:szCs w:val="24"/>
        </w:rPr>
        <w:t>б</w:t>
      </w:r>
      <w:r w:rsidRPr="000D7622">
        <w:rPr>
          <w:sz w:val="24"/>
          <w:szCs w:val="24"/>
        </w:rPr>
        <w:t>личных слушаний по Проекту со дня оп</w:t>
      </w:r>
      <w:r w:rsidRPr="000D7622">
        <w:rPr>
          <w:sz w:val="24"/>
          <w:szCs w:val="24"/>
        </w:rPr>
        <w:t>о</w:t>
      </w:r>
      <w:r w:rsidRPr="000D7622">
        <w:rPr>
          <w:sz w:val="24"/>
          <w:szCs w:val="24"/>
        </w:rPr>
        <w:t>вещения и опубликования такого Проекта до дня опубликования заключения о результатах общественных обсуждений или пу</w:t>
      </w:r>
      <w:r w:rsidRPr="000D7622">
        <w:rPr>
          <w:sz w:val="24"/>
          <w:szCs w:val="24"/>
        </w:rPr>
        <w:t>б</w:t>
      </w:r>
      <w:r w:rsidRPr="000D7622">
        <w:rPr>
          <w:sz w:val="24"/>
          <w:szCs w:val="24"/>
        </w:rPr>
        <w:t>личных слушаний не может быть более чем один м</w:t>
      </w:r>
      <w:r w:rsidRPr="000D7622">
        <w:rPr>
          <w:sz w:val="24"/>
          <w:szCs w:val="24"/>
        </w:rPr>
        <w:t>е</w:t>
      </w:r>
      <w:r w:rsidRPr="000D7622">
        <w:rPr>
          <w:sz w:val="24"/>
          <w:szCs w:val="24"/>
        </w:rPr>
        <w:t>сяц.</w:t>
      </w:r>
    </w:p>
    <w:p w:rsidR="000D7622" w:rsidRDefault="000D7622" w:rsidP="000D762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D7622">
        <w:rPr>
          <w:sz w:val="24"/>
          <w:szCs w:val="24"/>
        </w:rPr>
        <w:t>При этом период времени со дня оповещения до даты окончания обществе</w:t>
      </w:r>
      <w:r w:rsidRPr="000D7622">
        <w:rPr>
          <w:sz w:val="24"/>
          <w:szCs w:val="24"/>
        </w:rPr>
        <w:t>н</w:t>
      </w:r>
      <w:r w:rsidRPr="000D7622">
        <w:rPr>
          <w:sz w:val="24"/>
          <w:szCs w:val="24"/>
        </w:rPr>
        <w:t>ных обсуждений (в случае проведения общественных обсуждений), либо до дня пр</w:t>
      </w:r>
      <w:r w:rsidRPr="000D7622">
        <w:rPr>
          <w:sz w:val="24"/>
          <w:szCs w:val="24"/>
        </w:rPr>
        <w:t>о</w:t>
      </w:r>
      <w:r w:rsidRPr="000D7622">
        <w:rPr>
          <w:sz w:val="24"/>
          <w:szCs w:val="24"/>
        </w:rPr>
        <w:t>вед</w:t>
      </w:r>
      <w:r w:rsidRPr="000D7622">
        <w:rPr>
          <w:sz w:val="24"/>
          <w:szCs w:val="24"/>
        </w:rPr>
        <w:t>е</w:t>
      </w:r>
      <w:r w:rsidRPr="000D7622">
        <w:rPr>
          <w:sz w:val="24"/>
          <w:szCs w:val="24"/>
        </w:rPr>
        <w:t>ния собрания участников публичных слушаний (в случае проведения публичных слушаний) не может соста</w:t>
      </w:r>
      <w:r w:rsidRPr="000D7622">
        <w:rPr>
          <w:sz w:val="24"/>
          <w:szCs w:val="24"/>
        </w:rPr>
        <w:t>в</w:t>
      </w:r>
      <w:r w:rsidRPr="000D7622">
        <w:rPr>
          <w:sz w:val="24"/>
          <w:szCs w:val="24"/>
        </w:rPr>
        <w:t>лять менее чем 15 дней.</w:t>
      </w:r>
    </w:p>
    <w:p w:rsidR="000D7622" w:rsidRDefault="000D7622" w:rsidP="000D7622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B064D" w:rsidRDefault="00A367BC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lastRenderedPageBreak/>
        <w:t>24. Собрания участников публичных слушаний могут быть проведены в здании адм</w:t>
      </w:r>
      <w:r w:rsidRPr="00A367BC">
        <w:rPr>
          <w:sz w:val="24"/>
          <w:szCs w:val="24"/>
        </w:rPr>
        <w:t>и</w:t>
      </w:r>
      <w:r w:rsidRPr="00A367BC">
        <w:rPr>
          <w:sz w:val="24"/>
          <w:szCs w:val="24"/>
        </w:rPr>
        <w:t>нистрации городского округа, в здании ДК «Строитель», либо на территории, в отнош</w:t>
      </w:r>
      <w:r w:rsidRPr="00A367BC">
        <w:rPr>
          <w:sz w:val="24"/>
          <w:szCs w:val="24"/>
        </w:rPr>
        <w:t>е</w:t>
      </w:r>
      <w:r w:rsidRPr="00A367BC">
        <w:rPr>
          <w:sz w:val="24"/>
          <w:szCs w:val="24"/>
        </w:rPr>
        <w:t>нии которой подготовлен Проект. Собрания участников публичных слушаний не могут проводиться в выходные дни, нерабочие праздничные дни и в дни, предш</w:t>
      </w:r>
      <w:r w:rsidRPr="00A367BC">
        <w:rPr>
          <w:sz w:val="24"/>
          <w:szCs w:val="24"/>
        </w:rPr>
        <w:t>е</w:t>
      </w:r>
      <w:r w:rsidRPr="00A367BC">
        <w:rPr>
          <w:sz w:val="24"/>
          <w:szCs w:val="24"/>
        </w:rPr>
        <w:t>ствующие нерабочему праздничному дню. Собрания участников публичных слуш</w:t>
      </w:r>
      <w:r w:rsidRPr="00A367BC">
        <w:rPr>
          <w:sz w:val="24"/>
          <w:szCs w:val="24"/>
        </w:rPr>
        <w:t>а</w:t>
      </w:r>
      <w:r w:rsidRPr="00A367BC">
        <w:rPr>
          <w:sz w:val="24"/>
          <w:szCs w:val="24"/>
        </w:rPr>
        <w:t>ний не могут нач</w:t>
      </w:r>
      <w:r w:rsidRPr="00A367BC">
        <w:rPr>
          <w:sz w:val="24"/>
          <w:szCs w:val="24"/>
        </w:rPr>
        <w:t>и</w:t>
      </w:r>
      <w:r w:rsidRPr="00A367BC">
        <w:rPr>
          <w:sz w:val="24"/>
          <w:szCs w:val="24"/>
        </w:rPr>
        <w:t>наться ранее 17.00.</w:t>
      </w:r>
    </w:p>
    <w:p w:rsidR="00A367BC" w:rsidRDefault="00A367BC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367BC" w:rsidRDefault="00A367BC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25. Организатор проведения общественных обсуждений или публичных сл</w:t>
      </w:r>
      <w:r w:rsidRPr="00A367BC">
        <w:rPr>
          <w:sz w:val="24"/>
          <w:szCs w:val="24"/>
        </w:rPr>
        <w:t>у</w:t>
      </w:r>
      <w:r w:rsidRPr="00A367BC">
        <w:rPr>
          <w:sz w:val="24"/>
          <w:szCs w:val="24"/>
        </w:rPr>
        <w:t>шаний по Проекту при проведении собраний участников публи</w:t>
      </w:r>
      <w:r w:rsidRPr="00A367BC">
        <w:rPr>
          <w:sz w:val="24"/>
          <w:szCs w:val="24"/>
        </w:rPr>
        <w:t>ч</w:t>
      </w:r>
      <w:r w:rsidRPr="00A367BC">
        <w:rPr>
          <w:sz w:val="24"/>
          <w:szCs w:val="24"/>
        </w:rPr>
        <w:t>ных слушаний обязан обеспечить вед</w:t>
      </w:r>
      <w:r w:rsidRPr="00A367BC">
        <w:rPr>
          <w:sz w:val="24"/>
          <w:szCs w:val="24"/>
        </w:rPr>
        <w:t>е</w:t>
      </w:r>
      <w:r w:rsidRPr="00A367BC">
        <w:rPr>
          <w:sz w:val="24"/>
          <w:szCs w:val="24"/>
        </w:rPr>
        <w:t>ние аудиозаписи их проведения.</w:t>
      </w:r>
    </w:p>
    <w:p w:rsidR="00A367BC" w:rsidRDefault="00A367BC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367BC" w:rsidRDefault="00A367BC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26. Собрания участников публичных слушаний по Проекту ведет представ</w:t>
      </w:r>
      <w:r w:rsidRPr="00A367BC">
        <w:rPr>
          <w:sz w:val="24"/>
          <w:szCs w:val="24"/>
        </w:rPr>
        <w:t>и</w:t>
      </w:r>
      <w:r w:rsidRPr="00A367BC">
        <w:rPr>
          <w:sz w:val="24"/>
          <w:szCs w:val="24"/>
        </w:rPr>
        <w:t>тель О</w:t>
      </w:r>
      <w:r w:rsidRPr="00A367BC">
        <w:rPr>
          <w:sz w:val="24"/>
          <w:szCs w:val="24"/>
        </w:rPr>
        <w:t>р</w:t>
      </w:r>
      <w:r w:rsidRPr="00A367BC">
        <w:rPr>
          <w:sz w:val="24"/>
          <w:szCs w:val="24"/>
        </w:rPr>
        <w:t>ганизатора общественных обсуждений или публичных слушаний (далее – Председательствующий на собрании участников публичных слуш</w:t>
      </w:r>
      <w:r w:rsidRPr="00A367BC">
        <w:rPr>
          <w:sz w:val="24"/>
          <w:szCs w:val="24"/>
        </w:rPr>
        <w:t>а</w:t>
      </w:r>
      <w:r w:rsidRPr="00A367BC">
        <w:rPr>
          <w:sz w:val="24"/>
          <w:szCs w:val="24"/>
        </w:rPr>
        <w:t>ний).</w:t>
      </w:r>
    </w:p>
    <w:p w:rsidR="00A367BC" w:rsidRDefault="00A367BC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367BC" w:rsidRPr="00A367BC" w:rsidRDefault="00A367BC" w:rsidP="00A367B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27. Председательствующий на собрании участников публичных слуш</w:t>
      </w:r>
      <w:r w:rsidRPr="00A367BC">
        <w:rPr>
          <w:sz w:val="24"/>
          <w:szCs w:val="24"/>
        </w:rPr>
        <w:t>а</w:t>
      </w:r>
      <w:r w:rsidRPr="00A367BC">
        <w:rPr>
          <w:sz w:val="24"/>
          <w:szCs w:val="24"/>
        </w:rPr>
        <w:t>ний:</w:t>
      </w:r>
    </w:p>
    <w:p w:rsidR="00A367BC" w:rsidRPr="00A367BC" w:rsidRDefault="00A367BC" w:rsidP="00A367B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1) открывает и ведет собрание участников публичных слушаний;</w:t>
      </w:r>
    </w:p>
    <w:p w:rsidR="00A367BC" w:rsidRPr="00A367BC" w:rsidRDefault="00A367BC" w:rsidP="00A367B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2) объявляет участникам собрания цель проведения публичных сл</w:t>
      </w:r>
      <w:r w:rsidRPr="00A367BC">
        <w:rPr>
          <w:sz w:val="24"/>
          <w:szCs w:val="24"/>
        </w:rPr>
        <w:t>у</w:t>
      </w:r>
      <w:r w:rsidRPr="00A367BC">
        <w:rPr>
          <w:sz w:val="24"/>
          <w:szCs w:val="24"/>
        </w:rPr>
        <w:t>шаний;</w:t>
      </w:r>
    </w:p>
    <w:p w:rsidR="00A367BC" w:rsidRPr="00A367BC" w:rsidRDefault="00A367BC" w:rsidP="00A367B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3) информирует участников собрания о веден</w:t>
      </w:r>
      <w:proofErr w:type="gramStart"/>
      <w:r w:rsidRPr="00A367BC">
        <w:rPr>
          <w:sz w:val="24"/>
          <w:szCs w:val="24"/>
        </w:rPr>
        <w:t>ии ау</w:t>
      </w:r>
      <w:proofErr w:type="gramEnd"/>
      <w:r w:rsidRPr="00A367BC">
        <w:rPr>
          <w:sz w:val="24"/>
          <w:szCs w:val="24"/>
        </w:rPr>
        <w:t>диозаписи публичных сл</w:t>
      </w:r>
      <w:r w:rsidRPr="00A367BC">
        <w:rPr>
          <w:sz w:val="24"/>
          <w:szCs w:val="24"/>
        </w:rPr>
        <w:t>у</w:t>
      </w:r>
      <w:r w:rsidRPr="00A367BC">
        <w:rPr>
          <w:sz w:val="24"/>
          <w:szCs w:val="24"/>
        </w:rPr>
        <w:t>шаний;</w:t>
      </w:r>
    </w:p>
    <w:p w:rsidR="00A367BC" w:rsidRPr="00A367BC" w:rsidRDefault="00A367BC" w:rsidP="00A367B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4) при ведении видеозаписи собрания участниками публичных слушаний, обеспечивает ее ведение способами, не мешающими проведению собрания учас</w:t>
      </w:r>
      <w:r w:rsidRPr="00A367BC">
        <w:rPr>
          <w:sz w:val="24"/>
          <w:szCs w:val="24"/>
        </w:rPr>
        <w:t>т</w:t>
      </w:r>
      <w:r w:rsidRPr="00A367BC">
        <w:rPr>
          <w:sz w:val="24"/>
          <w:szCs w:val="24"/>
        </w:rPr>
        <w:t>ников публичных слушаний;</w:t>
      </w:r>
    </w:p>
    <w:p w:rsidR="00A367BC" w:rsidRPr="00A367BC" w:rsidRDefault="00A367BC" w:rsidP="00A367B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5) устанавливает порядок проведения собрания участников публичных слуш</w:t>
      </w:r>
      <w:r w:rsidRPr="00A367BC">
        <w:rPr>
          <w:sz w:val="24"/>
          <w:szCs w:val="24"/>
        </w:rPr>
        <w:t>а</w:t>
      </w:r>
      <w:r w:rsidRPr="00A367BC">
        <w:rPr>
          <w:sz w:val="24"/>
          <w:szCs w:val="24"/>
        </w:rPr>
        <w:t>ний и порядок обсуждения Прое</w:t>
      </w:r>
      <w:r w:rsidRPr="00A367BC">
        <w:rPr>
          <w:sz w:val="24"/>
          <w:szCs w:val="24"/>
        </w:rPr>
        <w:t>к</w:t>
      </w:r>
      <w:r w:rsidRPr="00A367BC">
        <w:rPr>
          <w:sz w:val="24"/>
          <w:szCs w:val="24"/>
        </w:rPr>
        <w:t>та;</w:t>
      </w:r>
    </w:p>
    <w:p w:rsidR="00A367BC" w:rsidRPr="00A367BC" w:rsidRDefault="00A367BC" w:rsidP="00A367BC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A367BC">
        <w:rPr>
          <w:sz w:val="24"/>
          <w:szCs w:val="24"/>
        </w:rPr>
        <w:t>6) разъясняет участникам собрания установленный настоящим Положением порядок внесения предложений и замечаний по обсуждаемому Проекту, в том числе разъясняет участникам собрания, что в случае внесения ими предложений и зам</w:t>
      </w:r>
      <w:r w:rsidRPr="00A367BC">
        <w:rPr>
          <w:sz w:val="24"/>
          <w:szCs w:val="24"/>
        </w:rPr>
        <w:t>е</w:t>
      </w:r>
      <w:r w:rsidRPr="00A367BC">
        <w:rPr>
          <w:sz w:val="24"/>
          <w:szCs w:val="24"/>
        </w:rPr>
        <w:t>чаний на собрании в устном виде, при оформлении протокола и заключения их предложения и замечания (в отличие от представленных в письменном виде по у</w:t>
      </w:r>
      <w:r w:rsidRPr="00A367BC">
        <w:rPr>
          <w:sz w:val="24"/>
          <w:szCs w:val="24"/>
        </w:rPr>
        <w:t>с</w:t>
      </w:r>
      <w:r w:rsidRPr="00A367BC">
        <w:rPr>
          <w:sz w:val="24"/>
          <w:szCs w:val="24"/>
        </w:rPr>
        <w:t>тановленной настоящим Положением форме) могут быть изложены в с</w:t>
      </w:r>
      <w:r w:rsidRPr="00A367BC">
        <w:rPr>
          <w:sz w:val="24"/>
          <w:szCs w:val="24"/>
        </w:rPr>
        <w:t>о</w:t>
      </w:r>
      <w:r w:rsidRPr="00A367BC">
        <w:rPr>
          <w:sz w:val="24"/>
          <w:szCs w:val="24"/>
        </w:rPr>
        <w:t>кращенном</w:t>
      </w:r>
      <w:proofErr w:type="gramEnd"/>
      <w:r w:rsidRPr="00A367BC">
        <w:rPr>
          <w:sz w:val="24"/>
          <w:szCs w:val="24"/>
        </w:rPr>
        <w:t xml:space="preserve"> варианте;</w:t>
      </w:r>
    </w:p>
    <w:p w:rsidR="00A367BC" w:rsidRPr="00A367BC" w:rsidRDefault="00A367BC" w:rsidP="00A367B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7) предоставляет слово для выступления участникам собрания, а та</w:t>
      </w:r>
      <w:r w:rsidRPr="00A367BC">
        <w:rPr>
          <w:sz w:val="24"/>
          <w:szCs w:val="24"/>
        </w:rPr>
        <w:t>к</w:t>
      </w:r>
      <w:r w:rsidRPr="00A367BC">
        <w:rPr>
          <w:sz w:val="24"/>
          <w:szCs w:val="24"/>
        </w:rPr>
        <w:t>же иным лицам, присутствующим на собрании участников публичных слуш</w:t>
      </w:r>
      <w:r w:rsidRPr="00A367BC">
        <w:rPr>
          <w:sz w:val="24"/>
          <w:szCs w:val="24"/>
        </w:rPr>
        <w:t>а</w:t>
      </w:r>
      <w:r w:rsidRPr="00A367BC">
        <w:rPr>
          <w:sz w:val="24"/>
          <w:szCs w:val="24"/>
        </w:rPr>
        <w:t>ний;</w:t>
      </w:r>
    </w:p>
    <w:p w:rsidR="00A367BC" w:rsidRPr="00A367BC" w:rsidRDefault="00A367BC" w:rsidP="00A367B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8) выносит лицам, присутствующим на собрании участников публичных сл</w:t>
      </w:r>
      <w:r w:rsidRPr="00A367BC">
        <w:rPr>
          <w:sz w:val="24"/>
          <w:szCs w:val="24"/>
        </w:rPr>
        <w:t>у</w:t>
      </w:r>
      <w:r w:rsidRPr="00A367BC">
        <w:rPr>
          <w:sz w:val="24"/>
          <w:szCs w:val="24"/>
        </w:rPr>
        <w:t>шаниях, замечания в случае нарушениями ими установленного порядка обсуждения Проекта, а также нар</w:t>
      </w:r>
      <w:r w:rsidRPr="00A367BC">
        <w:rPr>
          <w:sz w:val="24"/>
          <w:szCs w:val="24"/>
        </w:rPr>
        <w:t>у</w:t>
      </w:r>
      <w:r w:rsidRPr="00A367BC">
        <w:rPr>
          <w:sz w:val="24"/>
          <w:szCs w:val="24"/>
        </w:rPr>
        <w:t>шающим этические нормы поведения;</w:t>
      </w:r>
    </w:p>
    <w:p w:rsidR="00A367BC" w:rsidRDefault="00A367BC" w:rsidP="00A367B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367BC">
        <w:rPr>
          <w:sz w:val="24"/>
          <w:szCs w:val="24"/>
        </w:rPr>
        <w:t>9) принимает решения о завершении собрания участников публичных слуш</w:t>
      </w:r>
      <w:r w:rsidRPr="00A367BC">
        <w:rPr>
          <w:sz w:val="24"/>
          <w:szCs w:val="24"/>
        </w:rPr>
        <w:t>а</w:t>
      </w:r>
      <w:r w:rsidRPr="00A367BC">
        <w:rPr>
          <w:sz w:val="24"/>
          <w:szCs w:val="24"/>
        </w:rPr>
        <w:t>ний.</w:t>
      </w:r>
    </w:p>
    <w:p w:rsidR="00A367BC" w:rsidRDefault="00A367BC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367BC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28. При проведении собраний участников публичных слушаний председател</w:t>
      </w:r>
      <w:r w:rsidRPr="003E6478">
        <w:rPr>
          <w:sz w:val="24"/>
          <w:szCs w:val="24"/>
        </w:rPr>
        <w:t>ь</w:t>
      </w:r>
      <w:r w:rsidRPr="003E6478">
        <w:rPr>
          <w:sz w:val="24"/>
          <w:szCs w:val="24"/>
        </w:rPr>
        <w:t>ствующий на собрании должен обеспечить равные возможности для выражения своего мнения. В этих целях председательствующий на собрании обязан обеспечить всем участникам пу</w:t>
      </w:r>
      <w:r w:rsidRPr="003E6478">
        <w:rPr>
          <w:sz w:val="24"/>
          <w:szCs w:val="24"/>
        </w:rPr>
        <w:t>б</w:t>
      </w:r>
      <w:r w:rsidRPr="003E6478">
        <w:rPr>
          <w:sz w:val="24"/>
          <w:szCs w:val="24"/>
        </w:rPr>
        <w:t>личных слушаний предоставление бланков для внесения в них предлож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ний и замечаний по обсуждаемому Проекту.</w:t>
      </w:r>
    </w:p>
    <w:p w:rsidR="00A367BC" w:rsidRDefault="00A367BC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367BC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29. Условием признания общественных обсуждений или публичных слушаний по Проекту несостоявшимися является нарушение требований, пр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дусмотренных пунктами 10 – 17, 22 – 25 и 28 настоящего Положения.</w:t>
      </w:r>
    </w:p>
    <w:p w:rsidR="00A367BC" w:rsidRDefault="00A367BC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lastRenderedPageBreak/>
        <w:t>30. Организатор проведения общественных обсуждений или публичных сл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шаний по Проекту подготавливает и оформляет протокол общественных обсуждений или публичных сл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шаний, в котором указываются:</w:t>
      </w: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1) дата оформления протокола общественных обсуждений или публичных слуш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>ний;</w:t>
      </w: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2) наименование Проекта, вынесенного на общественные обсуждения или публичные сл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шания;</w:t>
      </w: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3) информация об организаторе общественных обсуждений или публичных слуш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>ний;</w:t>
      </w: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4) информация, содержащаяся в опубликованном оповещении о начале о</w:t>
      </w:r>
      <w:r w:rsidRPr="003E6478">
        <w:rPr>
          <w:sz w:val="24"/>
          <w:szCs w:val="24"/>
        </w:rPr>
        <w:t>б</w:t>
      </w:r>
      <w:r w:rsidRPr="003E6478">
        <w:rPr>
          <w:sz w:val="24"/>
          <w:szCs w:val="24"/>
        </w:rPr>
        <w:t>щественных обсуждений или публичных слушаний, дата и источник его опубликов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>ния;</w:t>
      </w: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5) информация о сроке, в течение которого принимались предложения и зам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чания участников общественных обсуждений или публичных слушаний, о террит</w:t>
      </w:r>
      <w:r w:rsidRPr="003E6478">
        <w:rPr>
          <w:sz w:val="24"/>
          <w:szCs w:val="24"/>
        </w:rPr>
        <w:t>о</w:t>
      </w:r>
      <w:r w:rsidRPr="003E6478">
        <w:rPr>
          <w:sz w:val="24"/>
          <w:szCs w:val="24"/>
        </w:rPr>
        <w:t>рии, в пределах которой проводятся общественные обсуждения или публичные слушания;</w:t>
      </w:r>
    </w:p>
    <w:p w:rsid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6) все предложения и замечания участников общественных обсуждений или публичных слушаний с разделением на предложения и замечания граждан, явля</w:t>
      </w:r>
      <w:r w:rsidRPr="003E6478">
        <w:rPr>
          <w:sz w:val="24"/>
          <w:szCs w:val="24"/>
        </w:rPr>
        <w:t>ю</w:t>
      </w:r>
      <w:r w:rsidRPr="003E6478">
        <w:rPr>
          <w:sz w:val="24"/>
          <w:szCs w:val="24"/>
        </w:rPr>
        <w:t>щихся участниками общественных обсуждений или публичных слушаний и постоя</w:t>
      </w:r>
      <w:r w:rsidRPr="003E6478">
        <w:rPr>
          <w:sz w:val="24"/>
          <w:szCs w:val="24"/>
        </w:rPr>
        <w:t>н</w:t>
      </w:r>
      <w:r w:rsidRPr="003E6478">
        <w:rPr>
          <w:sz w:val="24"/>
          <w:szCs w:val="24"/>
        </w:rPr>
        <w:t>но проживающих на территории, в пределах которой проводятся общественные о</w:t>
      </w:r>
      <w:r w:rsidRPr="003E6478">
        <w:rPr>
          <w:sz w:val="24"/>
          <w:szCs w:val="24"/>
        </w:rPr>
        <w:t>б</w:t>
      </w:r>
      <w:r w:rsidRPr="003E6478">
        <w:rPr>
          <w:sz w:val="24"/>
          <w:szCs w:val="24"/>
        </w:rPr>
        <w:t>суждения или публичные слушания, и предложения и замечания иных участн</w:t>
      </w:r>
      <w:r w:rsidRPr="003E6478">
        <w:rPr>
          <w:sz w:val="24"/>
          <w:szCs w:val="24"/>
        </w:rPr>
        <w:t>и</w:t>
      </w:r>
      <w:r w:rsidRPr="003E6478">
        <w:rPr>
          <w:sz w:val="24"/>
          <w:szCs w:val="24"/>
        </w:rPr>
        <w:t>ков общественных обсуждений или пу</w:t>
      </w:r>
      <w:r w:rsidRPr="003E6478">
        <w:rPr>
          <w:sz w:val="24"/>
          <w:szCs w:val="24"/>
        </w:rPr>
        <w:t>б</w:t>
      </w:r>
      <w:r w:rsidRPr="003E6478">
        <w:rPr>
          <w:sz w:val="24"/>
          <w:szCs w:val="24"/>
        </w:rPr>
        <w:t>личных слушаний.</w:t>
      </w:r>
    </w:p>
    <w:p w:rsidR="00A367BC" w:rsidRDefault="00A367BC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 xml:space="preserve">31. </w:t>
      </w:r>
      <w:proofErr w:type="gramStart"/>
      <w:r w:rsidRPr="003E6478">
        <w:rPr>
          <w:sz w:val="24"/>
          <w:szCs w:val="24"/>
        </w:rPr>
        <w:t>К протоколу общественных обсуждений или публичных слушаний прилаг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>ется перечень принявших участие в рассмотрении проекта участников обществе</w:t>
      </w:r>
      <w:r w:rsidRPr="003E6478">
        <w:rPr>
          <w:sz w:val="24"/>
          <w:szCs w:val="24"/>
        </w:rPr>
        <w:t>н</w:t>
      </w:r>
      <w:r w:rsidRPr="003E6478">
        <w:rPr>
          <w:sz w:val="24"/>
          <w:szCs w:val="24"/>
        </w:rPr>
        <w:t>ных обсуждений или публичных слушаний, включающий в себя сведения об учас</w:t>
      </w:r>
      <w:r w:rsidRPr="003E6478">
        <w:rPr>
          <w:sz w:val="24"/>
          <w:szCs w:val="24"/>
        </w:rPr>
        <w:t>т</w:t>
      </w:r>
      <w:r w:rsidRPr="003E6478">
        <w:rPr>
          <w:sz w:val="24"/>
          <w:szCs w:val="24"/>
        </w:rPr>
        <w:t>никах публичных сл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шаний (фамилию, имя, отчество (при наличии), дату рождения, адрес места жительства (регистрации) – для физических лиц; наименование, осно</w:t>
      </w:r>
      <w:r w:rsidRPr="003E6478">
        <w:rPr>
          <w:sz w:val="24"/>
          <w:szCs w:val="24"/>
        </w:rPr>
        <w:t>в</w:t>
      </w:r>
      <w:r w:rsidRPr="003E6478">
        <w:rPr>
          <w:sz w:val="24"/>
          <w:szCs w:val="24"/>
        </w:rPr>
        <w:t>ной государственный регистрационный номер, место нахождения и адрес – для юридических лиц).</w:t>
      </w:r>
      <w:proofErr w:type="gramEnd"/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32. Участник общественных обсуждений или публичных слушаний, который внес предложения и замечания, касающиеся Проекта, рассмотренного на общес</w:t>
      </w:r>
      <w:r w:rsidRPr="003E6478">
        <w:rPr>
          <w:sz w:val="24"/>
          <w:szCs w:val="24"/>
        </w:rPr>
        <w:t>т</w:t>
      </w:r>
      <w:r w:rsidRPr="003E6478">
        <w:rPr>
          <w:sz w:val="24"/>
          <w:szCs w:val="24"/>
        </w:rPr>
        <w:t>венных обс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ждениях или публичных слушаниях, имеет право получить выписку из протокола общественных обсуждений или публичных слушаний, содержащую вн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сенные этим участником предложения и зам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чания.</w:t>
      </w:r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33. Протокол составляет должностное лицо – представитель Организатора провед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ния общественных обсуждений или публичных слушаний, ответственное за прием пре</w:t>
      </w:r>
      <w:r w:rsidRPr="003E6478">
        <w:rPr>
          <w:sz w:val="24"/>
          <w:szCs w:val="24"/>
        </w:rPr>
        <w:t>д</w:t>
      </w:r>
      <w:r w:rsidRPr="003E6478">
        <w:rPr>
          <w:sz w:val="24"/>
          <w:szCs w:val="24"/>
        </w:rPr>
        <w:t>ложений и замечаний по Проекту.</w:t>
      </w:r>
    </w:p>
    <w:p w:rsid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Протокол подписывается председателем комиссии по подготовке проекта правил землепользования и з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 xml:space="preserve">стройки </w:t>
      </w:r>
      <w:proofErr w:type="spellStart"/>
      <w:r w:rsidRPr="003E6478">
        <w:rPr>
          <w:sz w:val="24"/>
          <w:szCs w:val="24"/>
        </w:rPr>
        <w:t>Сосновоборского</w:t>
      </w:r>
      <w:proofErr w:type="spellEnd"/>
      <w:r w:rsidRPr="003E6478">
        <w:rPr>
          <w:sz w:val="24"/>
          <w:szCs w:val="24"/>
        </w:rPr>
        <w:t xml:space="preserve"> городского округа.</w:t>
      </w:r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34. На основании протокола общественных обсуждений или публичных сл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шаний Организатор общественных обсуждений или публичных слушаний осущест</w:t>
      </w:r>
      <w:r w:rsidRPr="003E6478">
        <w:rPr>
          <w:sz w:val="24"/>
          <w:szCs w:val="24"/>
        </w:rPr>
        <w:t>в</w:t>
      </w:r>
      <w:r w:rsidRPr="003E6478">
        <w:rPr>
          <w:sz w:val="24"/>
          <w:szCs w:val="24"/>
        </w:rPr>
        <w:t>ляет подготовку заключения о результатах общественных обсуждений или публи</w:t>
      </w:r>
      <w:r w:rsidRPr="003E6478">
        <w:rPr>
          <w:sz w:val="24"/>
          <w:szCs w:val="24"/>
        </w:rPr>
        <w:t>ч</w:t>
      </w:r>
      <w:r w:rsidRPr="003E6478">
        <w:rPr>
          <w:sz w:val="24"/>
          <w:szCs w:val="24"/>
        </w:rPr>
        <w:t>ных сл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шаний.</w:t>
      </w:r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 xml:space="preserve">35. В </w:t>
      </w:r>
      <w:proofErr w:type="gramStart"/>
      <w:r w:rsidRPr="003E6478">
        <w:rPr>
          <w:sz w:val="24"/>
          <w:szCs w:val="24"/>
        </w:rPr>
        <w:t>заключении</w:t>
      </w:r>
      <w:proofErr w:type="gramEnd"/>
      <w:r w:rsidRPr="003E6478">
        <w:rPr>
          <w:sz w:val="24"/>
          <w:szCs w:val="24"/>
        </w:rPr>
        <w:t xml:space="preserve"> о результатах общественных обсуждений или публичных слушаний должны быть указ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>ны:</w:t>
      </w: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1) дата оформления заключения о результатах общественных обсуждений или публи</w:t>
      </w:r>
      <w:r w:rsidRPr="003E6478">
        <w:rPr>
          <w:sz w:val="24"/>
          <w:szCs w:val="24"/>
        </w:rPr>
        <w:t>ч</w:t>
      </w:r>
      <w:r w:rsidRPr="003E6478">
        <w:rPr>
          <w:sz w:val="24"/>
          <w:szCs w:val="24"/>
        </w:rPr>
        <w:t>ных слушаний;</w:t>
      </w: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ний или публичных слушаний, которые приняли участие в общественных обсужд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ниях или пу</w:t>
      </w:r>
      <w:r w:rsidRPr="003E6478">
        <w:rPr>
          <w:sz w:val="24"/>
          <w:szCs w:val="24"/>
        </w:rPr>
        <w:t>б</w:t>
      </w:r>
      <w:r w:rsidRPr="003E6478">
        <w:rPr>
          <w:sz w:val="24"/>
          <w:szCs w:val="24"/>
        </w:rPr>
        <w:t>личных слушаниях;</w:t>
      </w: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ждений или пу</w:t>
      </w:r>
      <w:r w:rsidRPr="003E6478">
        <w:rPr>
          <w:sz w:val="24"/>
          <w:szCs w:val="24"/>
        </w:rPr>
        <w:t>б</w:t>
      </w:r>
      <w:r w:rsidRPr="003E6478">
        <w:rPr>
          <w:sz w:val="24"/>
          <w:szCs w:val="24"/>
        </w:rPr>
        <w:t>личных слушаний;</w:t>
      </w: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4) содержание внесенных предложений и замечаний участников обществе</w:t>
      </w:r>
      <w:r w:rsidRPr="003E6478">
        <w:rPr>
          <w:sz w:val="24"/>
          <w:szCs w:val="24"/>
        </w:rPr>
        <w:t>н</w:t>
      </w:r>
      <w:r w:rsidRPr="003E6478">
        <w:rPr>
          <w:sz w:val="24"/>
          <w:szCs w:val="24"/>
        </w:rPr>
        <w:t>ных обсуждений или публичных слушаний с разделением на предложения и замеч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>ния граждан, являющихся общественных обсуждений или публичных слушаний и п</w:t>
      </w:r>
      <w:r w:rsidRPr="003E6478">
        <w:rPr>
          <w:sz w:val="24"/>
          <w:szCs w:val="24"/>
        </w:rPr>
        <w:t>о</w:t>
      </w:r>
      <w:r w:rsidRPr="003E6478">
        <w:rPr>
          <w:sz w:val="24"/>
          <w:szCs w:val="24"/>
        </w:rPr>
        <w:t>стоянно проживающих на территории, в пределах которой проводятся обществе</w:t>
      </w:r>
      <w:r w:rsidRPr="003E6478">
        <w:rPr>
          <w:sz w:val="24"/>
          <w:szCs w:val="24"/>
        </w:rPr>
        <w:t>н</w:t>
      </w:r>
      <w:r w:rsidRPr="003E6478">
        <w:rPr>
          <w:sz w:val="24"/>
          <w:szCs w:val="24"/>
        </w:rPr>
        <w:t>ные обсуждения или публичные слушания, и предложения и замечания иных учас</w:t>
      </w:r>
      <w:r w:rsidRPr="003E6478">
        <w:rPr>
          <w:sz w:val="24"/>
          <w:szCs w:val="24"/>
        </w:rPr>
        <w:t>т</w:t>
      </w:r>
      <w:r w:rsidRPr="003E6478">
        <w:rPr>
          <w:sz w:val="24"/>
          <w:szCs w:val="24"/>
        </w:rPr>
        <w:t xml:space="preserve">ников общественных обсуждений или публичных слушаний. В </w:t>
      </w:r>
      <w:proofErr w:type="gramStart"/>
      <w:r w:rsidRPr="003E6478">
        <w:rPr>
          <w:sz w:val="24"/>
          <w:szCs w:val="24"/>
        </w:rPr>
        <w:t>случае</w:t>
      </w:r>
      <w:proofErr w:type="gramEnd"/>
      <w:r w:rsidRPr="003E6478">
        <w:rPr>
          <w:sz w:val="24"/>
          <w:szCs w:val="24"/>
        </w:rPr>
        <w:t xml:space="preserve"> внесения н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сколькими участниками общественных обсуждений или публичных слушаний один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>ковых предложений и замечаний допускается обобщение таких предложений и з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>мечаний;</w:t>
      </w:r>
    </w:p>
    <w:p w:rsid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5) аргументированные рекомендации Организатора проведения обществе</w:t>
      </w:r>
      <w:r w:rsidRPr="003E6478">
        <w:rPr>
          <w:sz w:val="24"/>
          <w:szCs w:val="24"/>
        </w:rPr>
        <w:t>н</w:t>
      </w:r>
      <w:r w:rsidRPr="003E6478">
        <w:rPr>
          <w:sz w:val="24"/>
          <w:szCs w:val="24"/>
        </w:rPr>
        <w:t>ных обсуждений или публичных слушаний о целесообразности или нецелесообра</w:t>
      </w:r>
      <w:r w:rsidRPr="003E6478">
        <w:rPr>
          <w:sz w:val="24"/>
          <w:szCs w:val="24"/>
        </w:rPr>
        <w:t>з</w:t>
      </w:r>
      <w:r w:rsidRPr="003E6478">
        <w:rPr>
          <w:sz w:val="24"/>
          <w:szCs w:val="24"/>
        </w:rPr>
        <w:t>ности учета внесенных участниками общественных обсуждений или публичных сл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шаний предложений и замечаний и выводы по результатам общественных обсужд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ний или публичных слушаний.</w:t>
      </w:r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36. Заключение о результатах общественных обсуждений или публичных сл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шаний подписывают члены комиссии по подготовке проекта правил землепользов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 xml:space="preserve">ния и застройки </w:t>
      </w:r>
      <w:proofErr w:type="spellStart"/>
      <w:r w:rsidRPr="003E6478">
        <w:rPr>
          <w:sz w:val="24"/>
          <w:szCs w:val="24"/>
        </w:rPr>
        <w:t>Сосн</w:t>
      </w:r>
      <w:r w:rsidRPr="003E6478">
        <w:rPr>
          <w:sz w:val="24"/>
          <w:szCs w:val="24"/>
        </w:rPr>
        <w:t>о</w:t>
      </w:r>
      <w:r w:rsidRPr="003E6478">
        <w:rPr>
          <w:sz w:val="24"/>
          <w:szCs w:val="24"/>
        </w:rPr>
        <w:t>воборского</w:t>
      </w:r>
      <w:proofErr w:type="spellEnd"/>
      <w:r w:rsidRPr="003E6478">
        <w:rPr>
          <w:sz w:val="24"/>
          <w:szCs w:val="24"/>
        </w:rPr>
        <w:t xml:space="preserve"> городского округа.</w:t>
      </w:r>
    </w:p>
    <w:p w:rsid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Заключение о результатах общественных обсуждений или публичных слуш</w:t>
      </w:r>
      <w:r w:rsidRPr="003E6478">
        <w:rPr>
          <w:sz w:val="24"/>
          <w:szCs w:val="24"/>
        </w:rPr>
        <w:t>а</w:t>
      </w:r>
      <w:r w:rsidRPr="003E6478">
        <w:rPr>
          <w:sz w:val="24"/>
          <w:szCs w:val="24"/>
        </w:rPr>
        <w:t>ний утверждает председатель комиссии по подготовке проекта правил землепольз</w:t>
      </w:r>
      <w:r w:rsidRPr="003E6478">
        <w:rPr>
          <w:sz w:val="24"/>
          <w:szCs w:val="24"/>
        </w:rPr>
        <w:t>о</w:t>
      </w:r>
      <w:r w:rsidRPr="003E6478">
        <w:rPr>
          <w:sz w:val="24"/>
          <w:szCs w:val="24"/>
        </w:rPr>
        <w:t xml:space="preserve">вания и застройки </w:t>
      </w:r>
      <w:proofErr w:type="spellStart"/>
      <w:r w:rsidRPr="003E6478">
        <w:rPr>
          <w:sz w:val="24"/>
          <w:szCs w:val="24"/>
        </w:rPr>
        <w:t>Соснов</w:t>
      </w:r>
      <w:r w:rsidRPr="003E6478">
        <w:rPr>
          <w:sz w:val="24"/>
          <w:szCs w:val="24"/>
        </w:rPr>
        <w:t>о</w:t>
      </w:r>
      <w:r w:rsidRPr="003E6478">
        <w:rPr>
          <w:sz w:val="24"/>
          <w:szCs w:val="24"/>
        </w:rPr>
        <w:t>борского</w:t>
      </w:r>
      <w:proofErr w:type="spellEnd"/>
      <w:r w:rsidRPr="003E6478">
        <w:rPr>
          <w:sz w:val="24"/>
          <w:szCs w:val="24"/>
        </w:rPr>
        <w:t xml:space="preserve"> городского округа.</w:t>
      </w:r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37. Заключение о результатах общественных обсуждений или публичных сл</w:t>
      </w:r>
      <w:r w:rsidRPr="003E6478">
        <w:rPr>
          <w:sz w:val="24"/>
          <w:szCs w:val="24"/>
        </w:rPr>
        <w:t>у</w:t>
      </w:r>
      <w:r w:rsidRPr="003E6478">
        <w:rPr>
          <w:sz w:val="24"/>
          <w:szCs w:val="24"/>
        </w:rPr>
        <w:t>шаний подлежит опубликованию в городской газете «Маяк» и размещается на оф</w:t>
      </w:r>
      <w:r w:rsidRPr="003E6478">
        <w:rPr>
          <w:sz w:val="24"/>
          <w:szCs w:val="24"/>
        </w:rPr>
        <w:t>и</w:t>
      </w:r>
      <w:r w:rsidRPr="003E6478">
        <w:rPr>
          <w:sz w:val="24"/>
          <w:szCs w:val="24"/>
        </w:rPr>
        <w:t xml:space="preserve">циальном сайте </w:t>
      </w:r>
      <w:proofErr w:type="spellStart"/>
      <w:r w:rsidRPr="003E6478">
        <w:rPr>
          <w:sz w:val="24"/>
          <w:szCs w:val="24"/>
        </w:rPr>
        <w:t>Сосновобо</w:t>
      </w:r>
      <w:r w:rsidRPr="003E6478">
        <w:rPr>
          <w:sz w:val="24"/>
          <w:szCs w:val="24"/>
        </w:rPr>
        <w:t>р</w:t>
      </w:r>
      <w:r w:rsidRPr="003E6478">
        <w:rPr>
          <w:sz w:val="24"/>
          <w:szCs w:val="24"/>
        </w:rPr>
        <w:t>ского</w:t>
      </w:r>
      <w:proofErr w:type="spellEnd"/>
      <w:r w:rsidRPr="003E6478">
        <w:rPr>
          <w:sz w:val="24"/>
          <w:szCs w:val="24"/>
        </w:rPr>
        <w:t xml:space="preserve"> городского округа в сети «Интернет».</w:t>
      </w:r>
    </w:p>
    <w:p w:rsidR="003E6478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38. Официальный сайт и (или) информационные системы должны обеспеч</w:t>
      </w:r>
      <w:r w:rsidRPr="003E6478">
        <w:rPr>
          <w:sz w:val="24"/>
          <w:szCs w:val="24"/>
        </w:rPr>
        <w:t>и</w:t>
      </w:r>
      <w:r w:rsidRPr="003E6478">
        <w:rPr>
          <w:sz w:val="24"/>
          <w:szCs w:val="24"/>
        </w:rPr>
        <w:t>вать во</w:t>
      </w:r>
      <w:r w:rsidRPr="003E6478">
        <w:rPr>
          <w:sz w:val="24"/>
          <w:szCs w:val="24"/>
        </w:rPr>
        <w:t>з</w:t>
      </w:r>
      <w:r w:rsidRPr="003E6478">
        <w:rPr>
          <w:sz w:val="24"/>
          <w:szCs w:val="24"/>
        </w:rPr>
        <w:t>можность:</w:t>
      </w:r>
    </w:p>
    <w:p w:rsidR="003E6478" w:rsidRP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1) проверки участниками общественных обсужд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ний полноты и достоверности отражения на официальном сайте и (или) в информационных системах внесенных ими предлож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ний и замечаний;</w:t>
      </w:r>
    </w:p>
    <w:p w:rsidR="003E6478" w:rsidRDefault="003E6478" w:rsidP="003E647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6478">
        <w:rPr>
          <w:sz w:val="24"/>
          <w:szCs w:val="24"/>
        </w:rPr>
        <w:t>2) представления информации о результатах общественных обсуждений, к</w:t>
      </w:r>
      <w:r w:rsidRPr="003E6478">
        <w:rPr>
          <w:sz w:val="24"/>
          <w:szCs w:val="24"/>
        </w:rPr>
        <w:t>о</w:t>
      </w:r>
      <w:r w:rsidRPr="003E6478">
        <w:rPr>
          <w:sz w:val="24"/>
          <w:szCs w:val="24"/>
        </w:rPr>
        <w:t>личестве участников общ</w:t>
      </w:r>
      <w:r w:rsidRPr="003E6478">
        <w:rPr>
          <w:sz w:val="24"/>
          <w:szCs w:val="24"/>
        </w:rPr>
        <w:t>е</w:t>
      </w:r>
      <w:r w:rsidRPr="003E6478">
        <w:rPr>
          <w:sz w:val="24"/>
          <w:szCs w:val="24"/>
        </w:rPr>
        <w:t>ственных обсуждений.</w:t>
      </w:r>
    </w:p>
    <w:p w:rsidR="003E6478" w:rsidRPr="00A2099F" w:rsidRDefault="003E6478" w:rsidP="00C10DE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1B187B" w:rsidRPr="00916E7A" w:rsidRDefault="001B187B" w:rsidP="001B187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B187B" w:rsidRPr="009C3314" w:rsidRDefault="001B187B" w:rsidP="001B187B">
      <w:pPr>
        <w:pStyle w:val="Heading"/>
        <w:jc w:val="right"/>
        <w:rPr>
          <w:color w:val="000000"/>
          <w:sz w:val="18"/>
          <w:szCs w:val="18"/>
        </w:rPr>
      </w:pPr>
      <w:r w:rsidRPr="009C3314">
        <w:rPr>
          <w:color w:val="000000"/>
          <w:sz w:val="18"/>
          <w:szCs w:val="18"/>
        </w:rPr>
        <w:t>Приложение</w:t>
      </w:r>
    </w:p>
    <w:p w:rsidR="001B187B" w:rsidRDefault="001B187B" w:rsidP="001B187B">
      <w:pPr>
        <w:pStyle w:val="Heading"/>
        <w:jc w:val="right"/>
        <w:rPr>
          <w:color w:val="000000"/>
          <w:sz w:val="18"/>
          <w:szCs w:val="18"/>
        </w:rPr>
      </w:pPr>
      <w:r w:rsidRPr="009C3314">
        <w:rPr>
          <w:color w:val="000000"/>
          <w:sz w:val="18"/>
          <w:szCs w:val="18"/>
        </w:rPr>
        <w:t xml:space="preserve">к </w:t>
      </w:r>
      <w:r w:rsidRPr="009D566F">
        <w:rPr>
          <w:color w:val="000000"/>
          <w:sz w:val="18"/>
          <w:szCs w:val="18"/>
        </w:rPr>
        <w:t>Положени</w:t>
      </w:r>
      <w:r>
        <w:rPr>
          <w:color w:val="000000"/>
          <w:sz w:val="18"/>
          <w:szCs w:val="18"/>
        </w:rPr>
        <w:t>ю</w:t>
      </w:r>
      <w:r w:rsidRPr="009D566F">
        <w:rPr>
          <w:color w:val="000000"/>
          <w:sz w:val="18"/>
          <w:szCs w:val="18"/>
        </w:rPr>
        <w:t xml:space="preserve"> </w:t>
      </w:r>
      <w:r w:rsidRPr="00E5078D">
        <w:rPr>
          <w:color w:val="000000"/>
          <w:sz w:val="18"/>
          <w:szCs w:val="18"/>
        </w:rPr>
        <w:t xml:space="preserve">о порядке организации и проведения </w:t>
      </w:r>
      <w:r>
        <w:rPr>
          <w:color w:val="000000"/>
          <w:sz w:val="18"/>
          <w:szCs w:val="18"/>
        </w:rPr>
        <w:t xml:space="preserve">общественных обсуждений, </w:t>
      </w:r>
    </w:p>
    <w:p w:rsidR="001B187B" w:rsidRDefault="001B187B" w:rsidP="001B187B">
      <w:pPr>
        <w:pStyle w:val="Heading"/>
        <w:jc w:val="right"/>
        <w:rPr>
          <w:color w:val="000000"/>
          <w:sz w:val="18"/>
          <w:szCs w:val="18"/>
        </w:rPr>
      </w:pPr>
      <w:r w:rsidRPr="00E5078D">
        <w:rPr>
          <w:color w:val="000000"/>
          <w:sz w:val="18"/>
          <w:szCs w:val="18"/>
        </w:rPr>
        <w:t>публичных слушаний</w:t>
      </w:r>
      <w:r>
        <w:rPr>
          <w:color w:val="000000"/>
          <w:sz w:val="18"/>
          <w:szCs w:val="18"/>
        </w:rPr>
        <w:t xml:space="preserve"> </w:t>
      </w:r>
      <w:r w:rsidRPr="00E5078D">
        <w:rPr>
          <w:color w:val="000000"/>
          <w:sz w:val="18"/>
          <w:szCs w:val="18"/>
        </w:rPr>
        <w:t>по проектам правил землепользования и застройки муниципального</w:t>
      </w:r>
    </w:p>
    <w:p w:rsidR="001B187B" w:rsidRDefault="001B187B" w:rsidP="001B187B">
      <w:pPr>
        <w:pStyle w:val="Heading"/>
        <w:jc w:val="right"/>
        <w:rPr>
          <w:color w:val="000000"/>
          <w:sz w:val="18"/>
          <w:szCs w:val="18"/>
        </w:rPr>
      </w:pPr>
      <w:r w:rsidRPr="00E5078D">
        <w:rPr>
          <w:color w:val="000000"/>
          <w:sz w:val="18"/>
          <w:szCs w:val="18"/>
        </w:rPr>
        <w:t>образования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E5078D">
        <w:rPr>
          <w:color w:val="000000"/>
          <w:sz w:val="18"/>
          <w:szCs w:val="18"/>
        </w:rPr>
        <w:t>Сосновоборский</w:t>
      </w:r>
      <w:proofErr w:type="spellEnd"/>
      <w:r w:rsidRPr="00E5078D">
        <w:rPr>
          <w:color w:val="000000"/>
          <w:sz w:val="18"/>
          <w:szCs w:val="18"/>
        </w:rPr>
        <w:t xml:space="preserve"> городской округ, проектам, предусматривающим</w:t>
      </w:r>
    </w:p>
    <w:p w:rsidR="001B187B" w:rsidRDefault="001B187B" w:rsidP="001B187B">
      <w:pPr>
        <w:pStyle w:val="Heading"/>
        <w:jc w:val="right"/>
        <w:rPr>
          <w:color w:val="000000"/>
          <w:sz w:val="18"/>
          <w:szCs w:val="18"/>
        </w:rPr>
      </w:pPr>
      <w:r w:rsidRPr="00E5078D">
        <w:rPr>
          <w:color w:val="000000"/>
          <w:sz w:val="18"/>
          <w:szCs w:val="18"/>
        </w:rPr>
        <w:t>внесение изменений в правила землепользования и застройки</w:t>
      </w:r>
    </w:p>
    <w:p w:rsidR="001B187B" w:rsidRPr="00E5078D" w:rsidRDefault="001B187B" w:rsidP="001B187B">
      <w:pPr>
        <w:pStyle w:val="Heading"/>
        <w:jc w:val="right"/>
        <w:rPr>
          <w:color w:val="000000"/>
          <w:sz w:val="18"/>
          <w:szCs w:val="18"/>
        </w:rPr>
      </w:pPr>
      <w:r w:rsidRPr="00E5078D">
        <w:rPr>
          <w:color w:val="000000"/>
          <w:sz w:val="18"/>
          <w:szCs w:val="18"/>
        </w:rPr>
        <w:t xml:space="preserve">муниципального образования </w:t>
      </w:r>
      <w:proofErr w:type="spellStart"/>
      <w:r w:rsidRPr="00E5078D">
        <w:rPr>
          <w:color w:val="000000"/>
          <w:sz w:val="18"/>
          <w:szCs w:val="18"/>
        </w:rPr>
        <w:t>Сосновоборский</w:t>
      </w:r>
      <w:proofErr w:type="spellEnd"/>
      <w:r w:rsidRPr="00E5078D">
        <w:rPr>
          <w:color w:val="000000"/>
          <w:sz w:val="18"/>
          <w:szCs w:val="18"/>
        </w:rPr>
        <w:t xml:space="preserve"> городской округ</w:t>
      </w:r>
    </w:p>
    <w:p w:rsidR="001B187B" w:rsidRDefault="001B187B" w:rsidP="001B187B">
      <w:pPr>
        <w:pStyle w:val="Heading"/>
        <w:jc w:val="center"/>
        <w:rPr>
          <w:sz w:val="24"/>
          <w:szCs w:val="24"/>
        </w:rPr>
      </w:pPr>
    </w:p>
    <w:p w:rsidR="001B187B" w:rsidRDefault="001B187B" w:rsidP="001B187B">
      <w:pPr>
        <w:pStyle w:val="Heading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БЛАНК</w:t>
      </w:r>
    </w:p>
    <w:p w:rsidR="001B187B" w:rsidRDefault="001B187B" w:rsidP="001B187B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УЧЕТА </w:t>
      </w:r>
      <w:r w:rsidRPr="0010172B">
        <w:rPr>
          <w:b/>
          <w:sz w:val="24"/>
          <w:szCs w:val="24"/>
        </w:rPr>
        <w:t>ПРЕДЛОЖЕНИ</w:t>
      </w:r>
      <w:r>
        <w:rPr>
          <w:b/>
          <w:sz w:val="24"/>
          <w:szCs w:val="24"/>
        </w:rPr>
        <w:t>Й</w:t>
      </w:r>
      <w:r w:rsidRPr="0010172B">
        <w:rPr>
          <w:b/>
          <w:sz w:val="24"/>
          <w:szCs w:val="24"/>
        </w:rPr>
        <w:t xml:space="preserve"> И ЗАМЕЧАНИ</w:t>
      </w:r>
      <w:r>
        <w:rPr>
          <w:b/>
          <w:sz w:val="24"/>
          <w:szCs w:val="24"/>
        </w:rPr>
        <w:t xml:space="preserve">Й </w:t>
      </w:r>
      <w:r w:rsidRPr="0010172B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ОБЩЕСТВЕННЫХ</w:t>
      </w:r>
    </w:p>
    <w:p w:rsidR="001B187B" w:rsidRDefault="001B187B" w:rsidP="001B187B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ОБСУЖДЕНИЙ ИЛИ П</w:t>
      </w:r>
      <w:r w:rsidRPr="0010172B">
        <w:rPr>
          <w:b/>
          <w:sz w:val="24"/>
          <w:szCs w:val="24"/>
        </w:rPr>
        <w:t>УБЛИЧНЫХ</w:t>
      </w:r>
      <w:r>
        <w:rPr>
          <w:b/>
          <w:sz w:val="24"/>
          <w:szCs w:val="24"/>
        </w:rPr>
        <w:t xml:space="preserve"> </w:t>
      </w:r>
      <w:r w:rsidRPr="0010172B">
        <w:rPr>
          <w:b/>
          <w:sz w:val="24"/>
          <w:szCs w:val="24"/>
        </w:rPr>
        <w:t>СЛУШАНИЙ</w:t>
      </w:r>
    </w:p>
    <w:p w:rsidR="001B187B" w:rsidRDefault="001B187B" w:rsidP="001B187B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10172B">
        <w:rPr>
          <w:b/>
          <w:sz w:val="24"/>
          <w:szCs w:val="24"/>
        </w:rPr>
        <w:t>ПО ПРОЕКТ</w:t>
      </w:r>
      <w:r>
        <w:rPr>
          <w:b/>
          <w:sz w:val="24"/>
          <w:szCs w:val="24"/>
        </w:rPr>
        <w:t>У</w:t>
      </w:r>
      <w:r w:rsidRPr="001017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ПРАВИЛ ЗЕМЛЕПОЛЬЗОВАНИЯ И ЗАСТРОЙКИ</w:t>
      </w:r>
    </w:p>
    <w:p w:rsidR="001B187B" w:rsidRDefault="001B187B" w:rsidP="001B187B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</w:p>
    <w:p w:rsidR="001B187B" w:rsidRPr="00DD2FBE" w:rsidRDefault="001B187B" w:rsidP="001B187B">
      <w:pPr>
        <w:pStyle w:val="ConsNormal"/>
        <w:widowControl/>
        <w:ind w:right="0" w:firstLine="709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lastRenderedPageBreak/>
        <w:t>Для физического лица:</w:t>
      </w: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Ф.И.О. участника </w:t>
      </w:r>
      <w:r>
        <w:rPr>
          <w:b/>
          <w:sz w:val="24"/>
          <w:szCs w:val="24"/>
        </w:rPr>
        <w:t xml:space="preserve">общественных обсуждений, </w:t>
      </w:r>
      <w:r>
        <w:rPr>
          <w:sz w:val="24"/>
          <w:szCs w:val="24"/>
        </w:rPr>
        <w:t>публичных слушаний: ____________</w:t>
      </w:r>
    </w:p>
    <w:p w:rsidR="001B187B" w:rsidRPr="009C3314" w:rsidRDefault="001B187B" w:rsidP="001B187B">
      <w:pPr>
        <w:pStyle w:val="ConsNormal"/>
        <w:widowControl/>
        <w:ind w:right="0" w:firstLine="0"/>
      </w:pP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>
        <w:rPr>
          <w:color w:val="000000"/>
          <w:sz w:val="24"/>
        </w:rPr>
        <w:t>: __________________</w:t>
      </w:r>
      <w:r>
        <w:rPr>
          <w:sz w:val="24"/>
          <w:szCs w:val="24"/>
        </w:rPr>
        <w:t>________________________________________</w:t>
      </w:r>
    </w:p>
    <w:p w:rsidR="001B187B" w:rsidRPr="009C3314" w:rsidRDefault="001B187B" w:rsidP="001B187B">
      <w:pPr>
        <w:pStyle w:val="ConsNormal"/>
        <w:widowControl/>
        <w:ind w:right="0" w:firstLine="0"/>
      </w:pP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7F3A67">
        <w:rPr>
          <w:color w:val="000000"/>
          <w:sz w:val="24"/>
        </w:rPr>
        <w:t xml:space="preserve">места </w:t>
      </w:r>
      <w:r>
        <w:rPr>
          <w:color w:val="000000"/>
          <w:sz w:val="24"/>
        </w:rPr>
        <w:t xml:space="preserve">жительства (регистрации): </w:t>
      </w:r>
      <w:r>
        <w:rPr>
          <w:sz w:val="24"/>
          <w:szCs w:val="24"/>
        </w:rPr>
        <w:t>______________________________________</w:t>
      </w:r>
    </w:p>
    <w:p w:rsidR="001B187B" w:rsidRPr="009C3314" w:rsidRDefault="001B187B" w:rsidP="001B187B">
      <w:pPr>
        <w:pStyle w:val="ConsNormal"/>
        <w:widowControl/>
        <w:ind w:right="0" w:firstLine="0"/>
      </w:pP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 (по желанию): _________________________________________</w:t>
      </w:r>
    </w:p>
    <w:p w:rsidR="001B187B" w:rsidRPr="009C3314" w:rsidRDefault="001B187B" w:rsidP="001B187B">
      <w:pPr>
        <w:pStyle w:val="ConsNormal"/>
        <w:widowControl/>
        <w:ind w:right="0" w:firstLine="0"/>
      </w:pPr>
    </w:p>
    <w:p w:rsidR="001B187B" w:rsidRPr="00DD2FBE" w:rsidRDefault="001B187B" w:rsidP="001B187B">
      <w:pPr>
        <w:pStyle w:val="ConsNormal"/>
        <w:widowControl/>
        <w:ind w:right="0" w:firstLine="709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t>Для юридического лица:</w:t>
      </w: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Наименование организации: _______________________________________________</w:t>
      </w:r>
    </w:p>
    <w:p w:rsidR="001B187B" w:rsidRPr="009C3314" w:rsidRDefault="001B187B" w:rsidP="001B187B">
      <w:pPr>
        <w:pStyle w:val="ConsNormal"/>
        <w:widowControl/>
        <w:ind w:right="0" w:firstLine="0"/>
      </w:pP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___________________________</w:t>
      </w:r>
    </w:p>
    <w:p w:rsidR="001B187B" w:rsidRPr="009C3314" w:rsidRDefault="001B187B" w:rsidP="001B187B">
      <w:pPr>
        <w:pStyle w:val="ConsNormal"/>
        <w:widowControl/>
        <w:ind w:right="0" w:firstLine="0"/>
      </w:pP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Место нахождения и адрес: ________________________________________________</w:t>
      </w:r>
    </w:p>
    <w:p w:rsidR="001B187B" w:rsidRPr="009C3314" w:rsidRDefault="001B187B" w:rsidP="001B187B">
      <w:pPr>
        <w:pStyle w:val="ConsNormal"/>
        <w:widowControl/>
        <w:ind w:right="0" w:firstLine="0"/>
      </w:pP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 (по желанию): ___________________________________________</w:t>
      </w: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</w:p>
    <w:p w:rsidR="001B187B" w:rsidRPr="00DD2FBE" w:rsidRDefault="001B187B" w:rsidP="001B187B">
      <w:pPr>
        <w:pStyle w:val="ConsNormal"/>
        <w:widowControl/>
        <w:ind w:right="0" w:firstLine="0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t>Те</w:t>
      </w:r>
      <w:proofErr w:type="gramStart"/>
      <w:r w:rsidRPr="00DD2FBE">
        <w:rPr>
          <w:b/>
          <w:sz w:val="24"/>
          <w:szCs w:val="24"/>
          <w:u w:val="single"/>
        </w:rPr>
        <w:t>кст пр</w:t>
      </w:r>
      <w:proofErr w:type="gramEnd"/>
      <w:r w:rsidRPr="00DD2FBE">
        <w:rPr>
          <w:b/>
          <w:sz w:val="24"/>
          <w:szCs w:val="24"/>
          <w:u w:val="single"/>
        </w:rPr>
        <w:t xml:space="preserve">едложений и замечаний по </w:t>
      </w:r>
      <w:r>
        <w:rPr>
          <w:b/>
          <w:sz w:val="24"/>
          <w:szCs w:val="24"/>
          <w:u w:val="single"/>
        </w:rPr>
        <w:t>П</w:t>
      </w:r>
      <w:r w:rsidRPr="00DD2FBE">
        <w:rPr>
          <w:b/>
          <w:sz w:val="24"/>
          <w:szCs w:val="24"/>
          <w:u w:val="single"/>
        </w:rPr>
        <w:t>роекту:</w:t>
      </w: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Дата: ______________________                     Подпись: __________________________</w:t>
      </w: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</w:p>
    <w:p w:rsidR="001B187B" w:rsidRDefault="001B187B" w:rsidP="001B187B">
      <w:pPr>
        <w:pStyle w:val="ConsNormal"/>
        <w:widowControl/>
        <w:ind w:right="0" w:firstLine="0"/>
        <w:rPr>
          <w:sz w:val="24"/>
          <w:szCs w:val="24"/>
        </w:rPr>
      </w:pPr>
      <w:r w:rsidRPr="00D27A2A">
        <w:rPr>
          <w:sz w:val="24"/>
          <w:szCs w:val="24"/>
        </w:rPr>
        <w:t>Регистрационный номер бланка: _________________</w:t>
      </w:r>
    </w:p>
    <w:sectPr w:rsidR="001B187B" w:rsidSect="009D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65" w:rsidRDefault="009D4A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957"/>
      <w:docPartObj>
        <w:docPartGallery w:val="Page Numbers (Bottom of Page)"/>
        <w:docPartUnique/>
      </w:docPartObj>
    </w:sdtPr>
    <w:sdtContent>
      <w:p w:rsidR="009D4A65" w:rsidRDefault="009D4A65">
        <w:pPr>
          <w:pStyle w:val="a6"/>
          <w:jc w:val="right"/>
        </w:pPr>
        <w:fldSimple w:instr=" PAGE   \* MERGEFORMAT ">
          <w:r w:rsidR="003E6478">
            <w:rPr>
              <w:noProof/>
            </w:rPr>
            <w:t>10</w:t>
          </w:r>
        </w:fldSimple>
      </w:p>
    </w:sdtContent>
  </w:sdt>
  <w:p w:rsidR="009D4A65" w:rsidRDefault="009D4A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65" w:rsidRDefault="009D4A6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65" w:rsidRDefault="009D4A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65" w:rsidRDefault="009D4A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65" w:rsidRDefault="009D4A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5E8"/>
    <w:multiLevelType w:val="hybridMultilevel"/>
    <w:tmpl w:val="48068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174680"/>
    <w:rsid w:val="00025ADE"/>
    <w:rsid w:val="000327C9"/>
    <w:rsid w:val="000D7622"/>
    <w:rsid w:val="00174680"/>
    <w:rsid w:val="001B187B"/>
    <w:rsid w:val="002A71A9"/>
    <w:rsid w:val="003E6478"/>
    <w:rsid w:val="00401FC1"/>
    <w:rsid w:val="00614656"/>
    <w:rsid w:val="006258B7"/>
    <w:rsid w:val="006E1FCF"/>
    <w:rsid w:val="009D4A65"/>
    <w:rsid w:val="00A2099F"/>
    <w:rsid w:val="00A367BC"/>
    <w:rsid w:val="00C10DE9"/>
    <w:rsid w:val="00CB064D"/>
    <w:rsid w:val="00F97E12"/>
    <w:rsid w:val="00FA7566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7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B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B18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B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1B18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B187B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B187B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1B1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A8C7BF566E09D11E8E30733745A83355611C48F8FB92872344F4AB8v3ZE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hyperlink" Target="http://www.sbor.ru" TargetMode="Externa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0B534-22EE-4666-AFA9-8F382FF0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13</cp:revision>
  <dcterms:created xsi:type="dcterms:W3CDTF">2020-06-29T06:19:00Z</dcterms:created>
  <dcterms:modified xsi:type="dcterms:W3CDTF">2020-06-29T07:37:00Z</dcterms:modified>
</cp:coreProperties>
</file>