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C745D2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C745D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496FE5">
        <w:rPr>
          <w:sz w:val="24"/>
        </w:rPr>
        <w:t xml:space="preserve">  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496FE5">
        <w:rPr>
          <w:sz w:val="24"/>
        </w:rPr>
        <w:t>17/07/2025 № 1926</w:t>
      </w:r>
    </w:p>
    <w:p w:rsidR="00762166" w:rsidRDefault="00762166" w:rsidP="00762166">
      <w:pPr>
        <w:jc w:val="both"/>
        <w:rPr>
          <w:sz w:val="24"/>
        </w:rPr>
      </w:pPr>
    </w:p>
    <w:p w:rsidR="00407CBA" w:rsidRDefault="00407CBA" w:rsidP="00407CBA">
      <w:pPr>
        <w:rPr>
          <w:sz w:val="24"/>
          <w:szCs w:val="24"/>
        </w:rPr>
      </w:pPr>
      <w:r w:rsidRPr="006D0B07">
        <w:rPr>
          <w:sz w:val="24"/>
          <w:szCs w:val="24"/>
        </w:rPr>
        <w:t>О</w:t>
      </w:r>
      <w:r>
        <w:rPr>
          <w:sz w:val="24"/>
          <w:szCs w:val="24"/>
        </w:rPr>
        <w:t xml:space="preserve"> выдаче разрешения на право </w:t>
      </w:r>
      <w:r w:rsidRPr="006D0B07">
        <w:rPr>
          <w:sz w:val="24"/>
          <w:szCs w:val="24"/>
        </w:rPr>
        <w:t xml:space="preserve">организации </w:t>
      </w:r>
    </w:p>
    <w:p w:rsidR="00407CBA" w:rsidRDefault="00407CBA" w:rsidP="00407CBA">
      <w:pPr>
        <w:rPr>
          <w:color w:val="0000FF"/>
          <w:sz w:val="24"/>
          <w:szCs w:val="24"/>
        </w:rPr>
      </w:pPr>
      <w:r w:rsidRPr="006D0B07">
        <w:rPr>
          <w:sz w:val="24"/>
          <w:szCs w:val="24"/>
        </w:rPr>
        <w:t>розничного рынка</w:t>
      </w:r>
      <w:r>
        <w:rPr>
          <w:sz w:val="24"/>
          <w:szCs w:val="24"/>
        </w:rPr>
        <w:t xml:space="preserve"> </w:t>
      </w:r>
    </w:p>
    <w:p w:rsidR="00407CBA" w:rsidRDefault="00407CBA" w:rsidP="00407CBA">
      <w:pPr>
        <w:rPr>
          <w:sz w:val="24"/>
        </w:rPr>
      </w:pPr>
    </w:p>
    <w:p w:rsidR="00407CBA" w:rsidRDefault="00407CBA" w:rsidP="00407CBA">
      <w:pPr>
        <w:rPr>
          <w:sz w:val="24"/>
        </w:rPr>
      </w:pPr>
    </w:p>
    <w:p w:rsidR="00407CBA" w:rsidRDefault="00407CBA" w:rsidP="00407CBA">
      <w:pPr>
        <w:rPr>
          <w:sz w:val="24"/>
        </w:rPr>
      </w:pPr>
    </w:p>
    <w:p w:rsidR="00407CBA" w:rsidRDefault="00407CBA" w:rsidP="00407CBA">
      <w:pPr>
        <w:ind w:firstLine="709"/>
        <w:jc w:val="both"/>
        <w:rPr>
          <w:b/>
          <w:bCs/>
          <w:sz w:val="24"/>
          <w:szCs w:val="24"/>
        </w:rPr>
      </w:pPr>
      <w:r w:rsidRPr="00F526F7">
        <w:rPr>
          <w:sz w:val="24"/>
          <w:szCs w:val="24"/>
        </w:rPr>
        <w:t xml:space="preserve">В соответствии с Федеральным законом от 30.12.2006 </w:t>
      </w:r>
      <w:r w:rsidRPr="00036E4D">
        <w:rPr>
          <w:sz w:val="24"/>
          <w:szCs w:val="24"/>
        </w:rPr>
        <w:t>№ 271</w:t>
      </w:r>
      <w:r w:rsidRPr="00F526F7">
        <w:rPr>
          <w:sz w:val="24"/>
          <w:szCs w:val="24"/>
        </w:rPr>
        <w:t>-ФЗ «О розничных рынках и о внесении изменений в Трудовой</w:t>
      </w:r>
      <w:r>
        <w:rPr>
          <w:sz w:val="24"/>
          <w:szCs w:val="24"/>
        </w:rPr>
        <w:t xml:space="preserve"> кодекс Российской Федерации», П</w:t>
      </w:r>
      <w:r w:rsidRPr="00F526F7">
        <w:rPr>
          <w:sz w:val="24"/>
          <w:szCs w:val="24"/>
        </w:rPr>
        <w:t xml:space="preserve">остановлением Правительства Российской Федерации от 10.03.2007 № </w:t>
      </w:r>
      <w:r w:rsidRPr="00036E4D">
        <w:rPr>
          <w:sz w:val="24"/>
          <w:szCs w:val="24"/>
        </w:rPr>
        <w:t>148</w:t>
      </w:r>
      <w:r w:rsidRPr="00F526F7">
        <w:rPr>
          <w:sz w:val="24"/>
          <w:szCs w:val="24"/>
        </w:rPr>
        <w:t xml:space="preserve"> «</w:t>
      </w:r>
      <w:proofErr w:type="gramStart"/>
      <w:r w:rsidRPr="00F526F7">
        <w:rPr>
          <w:sz w:val="24"/>
          <w:szCs w:val="24"/>
        </w:rPr>
        <w:t>Об</w:t>
      </w:r>
      <w:proofErr w:type="gramEnd"/>
      <w:r w:rsidRPr="00F526F7">
        <w:rPr>
          <w:sz w:val="24"/>
          <w:szCs w:val="24"/>
        </w:rPr>
        <w:t xml:space="preserve"> </w:t>
      </w:r>
      <w:proofErr w:type="gramStart"/>
      <w:r w:rsidRPr="00F526F7">
        <w:rPr>
          <w:sz w:val="24"/>
          <w:szCs w:val="24"/>
        </w:rPr>
        <w:t>утверждении Правил выдачи разрешений на право организации розничного ры</w:t>
      </w:r>
      <w:r>
        <w:rPr>
          <w:sz w:val="24"/>
          <w:szCs w:val="24"/>
        </w:rPr>
        <w:t>нка», О</w:t>
      </w:r>
      <w:r w:rsidRPr="00F526F7">
        <w:rPr>
          <w:sz w:val="24"/>
          <w:szCs w:val="24"/>
        </w:rPr>
        <w:t>бластным законом</w:t>
      </w:r>
      <w:r>
        <w:rPr>
          <w:sz w:val="24"/>
          <w:szCs w:val="24"/>
        </w:rPr>
        <w:t xml:space="preserve"> Ленинградской области </w:t>
      </w:r>
      <w:r w:rsidRPr="00F526F7">
        <w:rPr>
          <w:sz w:val="24"/>
          <w:szCs w:val="24"/>
        </w:rPr>
        <w:t>от 0</w:t>
      </w:r>
      <w:r>
        <w:rPr>
          <w:sz w:val="24"/>
          <w:szCs w:val="24"/>
        </w:rPr>
        <w:t xml:space="preserve">4.05.2007 № </w:t>
      </w:r>
      <w:r w:rsidRPr="00F526F7">
        <w:rPr>
          <w:sz w:val="24"/>
          <w:szCs w:val="24"/>
        </w:rPr>
        <w:t xml:space="preserve">80-оз «Об организации розничных рынков на территории Ленинградской области», </w:t>
      </w:r>
      <w:r>
        <w:rPr>
          <w:sz w:val="24"/>
          <w:szCs w:val="24"/>
        </w:rPr>
        <w:t>Постановлением Правительства Ленинградской области от 29.05.2007 № 120 «</w:t>
      </w:r>
      <w:r w:rsidRPr="003C551D">
        <w:rPr>
          <w:sz w:val="24"/>
          <w:szCs w:val="24"/>
        </w:rPr>
        <w:t>Об организации розничных рынков и ярмарок на территории Ленинградской области</w:t>
      </w:r>
      <w:r>
        <w:rPr>
          <w:sz w:val="24"/>
          <w:szCs w:val="24"/>
        </w:rPr>
        <w:t>» и на основании  заявления ООО «Эврика» № б</w:t>
      </w:r>
      <w:r w:rsidRPr="003C551D">
        <w:rPr>
          <w:sz w:val="24"/>
          <w:szCs w:val="24"/>
        </w:rPr>
        <w:t>/</w:t>
      </w:r>
      <w:r>
        <w:rPr>
          <w:sz w:val="24"/>
          <w:szCs w:val="24"/>
        </w:rPr>
        <w:t>н                    от 08.07.2025 и результатов проведенной проверки представленных документов, администрация Сосновоборского городского</w:t>
      </w:r>
      <w:proofErr w:type="gramEnd"/>
      <w:r>
        <w:rPr>
          <w:sz w:val="24"/>
          <w:szCs w:val="24"/>
        </w:rPr>
        <w:t xml:space="preserve"> округа </w:t>
      </w:r>
      <w:proofErr w:type="gramStart"/>
      <w:r w:rsidRPr="00FB53FD">
        <w:rPr>
          <w:b/>
          <w:bCs/>
          <w:sz w:val="24"/>
          <w:szCs w:val="24"/>
        </w:rPr>
        <w:t>п</w:t>
      </w:r>
      <w:proofErr w:type="gramEnd"/>
      <w:r w:rsidRPr="00FB53FD">
        <w:rPr>
          <w:b/>
          <w:bCs/>
          <w:sz w:val="24"/>
          <w:szCs w:val="24"/>
        </w:rPr>
        <w:t xml:space="preserve"> о с т а н о в л я </w:t>
      </w:r>
      <w:r>
        <w:rPr>
          <w:b/>
          <w:bCs/>
          <w:sz w:val="24"/>
          <w:szCs w:val="24"/>
        </w:rPr>
        <w:t>е т</w:t>
      </w:r>
      <w:r w:rsidRPr="00FB53FD">
        <w:rPr>
          <w:b/>
          <w:bCs/>
          <w:sz w:val="24"/>
          <w:szCs w:val="24"/>
        </w:rPr>
        <w:t>:</w:t>
      </w:r>
    </w:p>
    <w:p w:rsidR="00407CBA" w:rsidRPr="00EB4A3F" w:rsidRDefault="00407CBA" w:rsidP="00407CBA">
      <w:pPr>
        <w:ind w:firstLine="709"/>
        <w:jc w:val="both"/>
        <w:rPr>
          <w:sz w:val="24"/>
          <w:szCs w:val="24"/>
        </w:rPr>
      </w:pPr>
    </w:p>
    <w:p w:rsidR="00407CBA" w:rsidRPr="00DA66E4" w:rsidRDefault="00407CBA" w:rsidP="00407CBA">
      <w:pPr>
        <w:ind w:firstLine="709"/>
        <w:jc w:val="both"/>
        <w:rPr>
          <w:sz w:val="24"/>
          <w:szCs w:val="24"/>
        </w:rPr>
      </w:pPr>
      <w:r w:rsidRPr="00DA66E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A66E4">
        <w:rPr>
          <w:sz w:val="24"/>
          <w:szCs w:val="24"/>
        </w:rPr>
        <w:t>Выдать обществу с огр</w:t>
      </w:r>
      <w:r>
        <w:rPr>
          <w:sz w:val="24"/>
          <w:szCs w:val="24"/>
        </w:rPr>
        <w:t>аниченной ответственностью «ЭВРИКА</w:t>
      </w:r>
      <w:r w:rsidRPr="00DA66E4">
        <w:rPr>
          <w:sz w:val="24"/>
          <w:szCs w:val="24"/>
        </w:rPr>
        <w:t>» (</w:t>
      </w:r>
      <w:r>
        <w:rPr>
          <w:sz w:val="24"/>
          <w:szCs w:val="24"/>
        </w:rPr>
        <w:t>ИНН 4707059800; КПП 470701001; зарегистрировано 18.03.2025 МИФНС №10 по Ленинградской области, ОГРН 1254700004294)</w:t>
      </w:r>
      <w:r w:rsidRPr="00DA66E4">
        <w:rPr>
          <w:sz w:val="24"/>
          <w:szCs w:val="24"/>
        </w:rPr>
        <w:t xml:space="preserve"> разрешение на право организации розничного рынка на территории муниципального образования </w:t>
      </w:r>
      <w:proofErr w:type="spellStart"/>
      <w:r w:rsidRPr="00DA66E4">
        <w:rPr>
          <w:sz w:val="24"/>
          <w:szCs w:val="24"/>
        </w:rPr>
        <w:t>Сосновоборский</w:t>
      </w:r>
      <w:proofErr w:type="spellEnd"/>
      <w:r w:rsidRPr="00DA66E4">
        <w:rPr>
          <w:sz w:val="24"/>
          <w:szCs w:val="24"/>
        </w:rPr>
        <w:t xml:space="preserve"> городской округ Ленинградской области.</w:t>
      </w:r>
    </w:p>
    <w:p w:rsidR="00407CBA" w:rsidRDefault="00407CBA" w:rsidP="00407CBA">
      <w:pPr>
        <w:ind w:firstLine="709"/>
        <w:jc w:val="both"/>
        <w:rPr>
          <w:sz w:val="24"/>
          <w:szCs w:val="24"/>
        </w:rPr>
      </w:pPr>
      <w:r w:rsidRPr="00DA66E4">
        <w:rPr>
          <w:sz w:val="24"/>
          <w:szCs w:val="24"/>
        </w:rPr>
        <w:t>Регистрационный номер разрешения</w:t>
      </w:r>
      <w:r>
        <w:rPr>
          <w:sz w:val="24"/>
          <w:szCs w:val="24"/>
        </w:rPr>
        <w:t xml:space="preserve"> 47-41754000001-06</w:t>
      </w:r>
      <w:r w:rsidRPr="00DA66E4">
        <w:rPr>
          <w:sz w:val="24"/>
          <w:szCs w:val="24"/>
        </w:rPr>
        <w:t xml:space="preserve">, тип рынка </w:t>
      </w:r>
      <w:r>
        <w:rPr>
          <w:sz w:val="24"/>
          <w:szCs w:val="24"/>
        </w:rPr>
        <w:t>-</w:t>
      </w:r>
      <w:r w:rsidRPr="00DA66E4">
        <w:rPr>
          <w:sz w:val="24"/>
          <w:szCs w:val="24"/>
        </w:rPr>
        <w:t xml:space="preserve"> универсальный, месторасположение розничного рынка -</w:t>
      </w:r>
      <w:r>
        <w:rPr>
          <w:sz w:val="24"/>
          <w:szCs w:val="24"/>
        </w:rPr>
        <w:t xml:space="preserve">  188541,</w:t>
      </w:r>
      <w:r w:rsidRPr="00DA66E4">
        <w:rPr>
          <w:sz w:val="24"/>
          <w:szCs w:val="24"/>
        </w:rPr>
        <w:t xml:space="preserve"> Ленинградская область,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</w:t>
      </w:r>
      <w:r w:rsidRPr="00DA66E4">
        <w:rPr>
          <w:sz w:val="24"/>
          <w:szCs w:val="24"/>
        </w:rPr>
        <w:t>С</w:t>
      </w:r>
      <w:proofErr w:type="gramEnd"/>
      <w:r w:rsidRPr="00DA66E4">
        <w:rPr>
          <w:sz w:val="24"/>
          <w:szCs w:val="24"/>
        </w:rPr>
        <w:t>основый</w:t>
      </w:r>
      <w:proofErr w:type="spellEnd"/>
      <w:r w:rsidRPr="00DA66E4">
        <w:rPr>
          <w:sz w:val="24"/>
          <w:szCs w:val="24"/>
        </w:rPr>
        <w:t xml:space="preserve"> Бо</w:t>
      </w:r>
      <w:r>
        <w:rPr>
          <w:sz w:val="24"/>
          <w:szCs w:val="24"/>
        </w:rPr>
        <w:t xml:space="preserve">р, </w:t>
      </w:r>
      <w:proofErr w:type="spellStart"/>
      <w:r>
        <w:rPr>
          <w:sz w:val="24"/>
          <w:szCs w:val="24"/>
        </w:rPr>
        <w:t>пр.Героев</w:t>
      </w:r>
      <w:proofErr w:type="spellEnd"/>
      <w:r>
        <w:rPr>
          <w:sz w:val="24"/>
          <w:szCs w:val="24"/>
        </w:rPr>
        <w:t>, д.74</w:t>
      </w:r>
    </w:p>
    <w:p w:rsidR="00407CBA" w:rsidRPr="00DA66E4" w:rsidRDefault="00407CBA" w:rsidP="00407CBA">
      <w:pPr>
        <w:ind w:firstLine="709"/>
        <w:jc w:val="both"/>
        <w:rPr>
          <w:sz w:val="24"/>
          <w:szCs w:val="24"/>
        </w:rPr>
      </w:pPr>
      <w:r w:rsidRPr="00DA66E4">
        <w:rPr>
          <w:sz w:val="24"/>
          <w:szCs w:val="24"/>
        </w:rPr>
        <w:t xml:space="preserve">2. Установить срок действия разрешения на право организации розничного рынка   </w:t>
      </w:r>
      <w:r>
        <w:rPr>
          <w:sz w:val="24"/>
          <w:szCs w:val="24"/>
        </w:rPr>
        <w:t xml:space="preserve">    </w:t>
      </w:r>
      <w:r w:rsidRPr="00DA66E4">
        <w:rPr>
          <w:sz w:val="24"/>
          <w:szCs w:val="24"/>
        </w:rPr>
        <w:t xml:space="preserve">с </w:t>
      </w:r>
      <w:r>
        <w:rPr>
          <w:sz w:val="24"/>
          <w:szCs w:val="24"/>
        </w:rPr>
        <w:t>01 августа 2025</w:t>
      </w:r>
      <w:r w:rsidRPr="00DA66E4">
        <w:rPr>
          <w:sz w:val="24"/>
          <w:szCs w:val="24"/>
        </w:rPr>
        <w:t xml:space="preserve"> года по </w:t>
      </w:r>
      <w:r>
        <w:rPr>
          <w:sz w:val="24"/>
          <w:szCs w:val="24"/>
        </w:rPr>
        <w:t>31</w:t>
      </w:r>
      <w:r w:rsidRPr="00DA66E4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DA66E4">
        <w:rPr>
          <w:sz w:val="24"/>
          <w:szCs w:val="24"/>
        </w:rPr>
        <w:t xml:space="preserve"> 20</w:t>
      </w:r>
      <w:r>
        <w:rPr>
          <w:sz w:val="24"/>
          <w:szCs w:val="24"/>
        </w:rPr>
        <w:t>3</w:t>
      </w:r>
      <w:r w:rsidRPr="002F1194">
        <w:rPr>
          <w:sz w:val="24"/>
          <w:szCs w:val="24"/>
        </w:rPr>
        <w:t>0</w:t>
      </w:r>
      <w:r w:rsidRPr="00DA66E4">
        <w:rPr>
          <w:sz w:val="24"/>
          <w:szCs w:val="24"/>
        </w:rPr>
        <w:t xml:space="preserve"> года.</w:t>
      </w:r>
    </w:p>
    <w:p w:rsidR="00407CBA" w:rsidRPr="00004D58" w:rsidRDefault="00407CBA" w:rsidP="00407CBA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Pr="00004D58">
        <w:rPr>
          <w:color w:val="000000"/>
          <w:sz w:val="24"/>
          <w:szCs w:val="24"/>
        </w:rPr>
        <w:t>. Общему отделу администрации обнародовать настоящее постановление на электронном сайте городской газеты «Маяк».</w:t>
      </w:r>
    </w:p>
    <w:p w:rsidR="00407CBA" w:rsidRPr="00004D58" w:rsidRDefault="00407CBA" w:rsidP="00407CBA">
      <w:pPr>
        <w:ind w:firstLine="709"/>
        <w:jc w:val="both"/>
        <w:rPr>
          <w:color w:val="000000"/>
          <w:sz w:val="24"/>
          <w:szCs w:val="24"/>
        </w:rPr>
      </w:pPr>
      <w:r w:rsidRPr="00004D58">
        <w:rPr>
          <w:color w:val="000000"/>
          <w:sz w:val="24"/>
          <w:szCs w:val="24"/>
        </w:rPr>
        <w:t xml:space="preserve">4. Отделу по связям с общественностью (пресс-центр) администрации </w:t>
      </w:r>
      <w:proofErr w:type="gramStart"/>
      <w:r w:rsidRPr="00004D58">
        <w:rPr>
          <w:color w:val="000000"/>
          <w:sz w:val="24"/>
          <w:szCs w:val="24"/>
        </w:rPr>
        <w:t>разместить</w:t>
      </w:r>
      <w:proofErr w:type="gramEnd"/>
      <w:r w:rsidRPr="00004D58">
        <w:rPr>
          <w:color w:val="000000"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407CBA" w:rsidRPr="00004D58" w:rsidRDefault="00407CBA" w:rsidP="00407CBA">
      <w:pPr>
        <w:ind w:firstLine="709"/>
        <w:jc w:val="both"/>
        <w:rPr>
          <w:color w:val="000000"/>
          <w:sz w:val="24"/>
          <w:szCs w:val="24"/>
        </w:rPr>
      </w:pPr>
      <w:r w:rsidRPr="00004D58">
        <w:rPr>
          <w:color w:val="000000"/>
          <w:sz w:val="24"/>
          <w:szCs w:val="24"/>
        </w:rPr>
        <w:t>5. Настоящее постановление вступает в силу со дня официального обнародования.</w:t>
      </w:r>
    </w:p>
    <w:p w:rsidR="00407CBA" w:rsidRPr="00004D58" w:rsidRDefault="00407CBA" w:rsidP="00407CBA">
      <w:pPr>
        <w:ind w:firstLine="709"/>
        <w:jc w:val="both"/>
        <w:rPr>
          <w:color w:val="000000"/>
          <w:sz w:val="24"/>
        </w:rPr>
      </w:pPr>
      <w:r w:rsidRPr="00004D58">
        <w:rPr>
          <w:color w:val="000000"/>
          <w:sz w:val="24"/>
        </w:rPr>
        <w:t xml:space="preserve">6. </w:t>
      </w:r>
      <w:proofErr w:type="gramStart"/>
      <w:r w:rsidRPr="00004D58">
        <w:rPr>
          <w:color w:val="000000"/>
          <w:sz w:val="24"/>
        </w:rPr>
        <w:t>Контроль за</w:t>
      </w:r>
      <w:proofErr w:type="gramEnd"/>
      <w:r w:rsidRPr="00004D58">
        <w:rPr>
          <w:color w:val="000000"/>
          <w:sz w:val="24"/>
        </w:rPr>
        <w:t xml:space="preserve"> исполнением настоящего постановления </w:t>
      </w:r>
      <w:r>
        <w:rPr>
          <w:color w:val="000000"/>
          <w:sz w:val="24"/>
        </w:rPr>
        <w:t>оставляю за собой</w:t>
      </w:r>
      <w:r w:rsidRPr="00004D58">
        <w:rPr>
          <w:color w:val="000000"/>
          <w:sz w:val="24"/>
        </w:rPr>
        <w:t>.</w:t>
      </w:r>
    </w:p>
    <w:p w:rsidR="00407CBA" w:rsidRDefault="00407CBA" w:rsidP="00407CBA">
      <w:pPr>
        <w:ind w:right="-1"/>
        <w:jc w:val="both"/>
        <w:rPr>
          <w:sz w:val="24"/>
        </w:rPr>
      </w:pPr>
    </w:p>
    <w:p w:rsidR="00407CBA" w:rsidRDefault="00407CBA" w:rsidP="00407CBA">
      <w:pPr>
        <w:rPr>
          <w:sz w:val="24"/>
        </w:rPr>
      </w:pPr>
    </w:p>
    <w:p w:rsidR="00407CBA" w:rsidRDefault="00407CBA" w:rsidP="00407CBA">
      <w:pPr>
        <w:rPr>
          <w:sz w:val="24"/>
        </w:rPr>
      </w:pPr>
    </w:p>
    <w:p w:rsidR="00407CBA" w:rsidRPr="00810AE6" w:rsidRDefault="00407CBA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407CBA" w:rsidRPr="00810AE6" w:rsidRDefault="00407CBA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407CBA" w:rsidRDefault="00407CBA" w:rsidP="00407CBA">
      <w:pPr>
        <w:rPr>
          <w:sz w:val="24"/>
        </w:rPr>
      </w:pPr>
    </w:p>
    <w:p w:rsidR="00407CBA" w:rsidRDefault="00407CBA" w:rsidP="00407CBA">
      <w:pPr>
        <w:rPr>
          <w:sz w:val="12"/>
          <w:szCs w:val="12"/>
        </w:rPr>
      </w:pPr>
    </w:p>
    <w:p w:rsidR="00407CBA" w:rsidRDefault="00407CBA" w:rsidP="00407CBA">
      <w:pPr>
        <w:rPr>
          <w:sz w:val="12"/>
          <w:szCs w:val="12"/>
        </w:rPr>
      </w:pPr>
    </w:p>
    <w:p w:rsidR="00407CBA" w:rsidRPr="009024D1" w:rsidRDefault="00407CBA" w:rsidP="00407CBA">
      <w:pPr>
        <w:rPr>
          <w:sz w:val="12"/>
          <w:szCs w:val="12"/>
        </w:rPr>
      </w:pPr>
      <w:bookmarkStart w:id="0" w:name="_GoBack"/>
      <w:bookmarkEnd w:id="0"/>
    </w:p>
    <w:sectPr w:rsidR="00407CBA" w:rsidRPr="009024D1" w:rsidSect="002E1B0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F8" w:rsidRDefault="00C94BF8" w:rsidP="00762166">
      <w:r>
        <w:separator/>
      </w:r>
    </w:p>
  </w:endnote>
  <w:endnote w:type="continuationSeparator" w:id="0">
    <w:p w:rsidR="00C94BF8" w:rsidRDefault="00C94BF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F8" w:rsidRDefault="00C94BF8" w:rsidP="00762166">
      <w:r>
        <w:separator/>
      </w:r>
    </w:p>
  </w:footnote>
  <w:footnote w:type="continuationSeparator" w:id="0">
    <w:p w:rsidR="00C94BF8" w:rsidRDefault="00C94BF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92ded98-2a3a-4bc7-bb51-25a88c463000"/>
  </w:docVars>
  <w:rsids>
    <w:rsidRoot w:val="00B940B1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2E1B0A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07CBA"/>
    <w:rsid w:val="00425E4E"/>
    <w:rsid w:val="004442B1"/>
    <w:rsid w:val="00455CF7"/>
    <w:rsid w:val="00456157"/>
    <w:rsid w:val="00481632"/>
    <w:rsid w:val="00496FE5"/>
    <w:rsid w:val="00497C95"/>
    <w:rsid w:val="004A334F"/>
    <w:rsid w:val="004B0515"/>
    <w:rsid w:val="004C13F7"/>
    <w:rsid w:val="004C5A50"/>
    <w:rsid w:val="00500435"/>
    <w:rsid w:val="0050625F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940B1"/>
    <w:rsid w:val="00BA6F0F"/>
    <w:rsid w:val="00BC03B4"/>
    <w:rsid w:val="00BC3893"/>
    <w:rsid w:val="00BD6501"/>
    <w:rsid w:val="00C27AB4"/>
    <w:rsid w:val="00C33ECE"/>
    <w:rsid w:val="00C70BE4"/>
    <w:rsid w:val="00C745D2"/>
    <w:rsid w:val="00C75FBD"/>
    <w:rsid w:val="00C877C2"/>
    <w:rsid w:val="00C94BF8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d0aef103-a430-4543-9740-cad56a68916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d0aef103-a430-4543-9740-cad56a689161.dot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2025-07-17T09:49:00Z</cp:lastPrinted>
  <dcterms:created xsi:type="dcterms:W3CDTF">2025-07-18T11:46:00Z</dcterms:created>
  <dcterms:modified xsi:type="dcterms:W3CDTF">2025-07-18T11:50:00Z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892ded98-2a3a-4bc7-bb51-25a88c463000</vt:lpwstr>
  </property>
</Properties>
</file>