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EE" w:rsidRDefault="00EA5FEE" w:rsidP="00EA5FE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FEE" w:rsidRDefault="00EA5FEE" w:rsidP="00EA5FE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A5FEE" w:rsidRDefault="002A18C9" w:rsidP="00EA5FE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A5FEE" w:rsidRDefault="00EA5FEE" w:rsidP="00EA5FEE">
      <w:pPr>
        <w:pStyle w:val="3"/>
      </w:pPr>
      <w:r>
        <w:t>постановление</w:t>
      </w:r>
    </w:p>
    <w:p w:rsidR="00EA5FEE" w:rsidRDefault="00EA5FEE" w:rsidP="00EA5FEE">
      <w:pPr>
        <w:jc w:val="center"/>
        <w:rPr>
          <w:sz w:val="24"/>
        </w:rPr>
      </w:pPr>
    </w:p>
    <w:p w:rsidR="00EA5FEE" w:rsidRDefault="00EA5FEE" w:rsidP="00EA5FEE">
      <w:pPr>
        <w:jc w:val="center"/>
        <w:rPr>
          <w:sz w:val="24"/>
        </w:rPr>
      </w:pPr>
      <w:r>
        <w:rPr>
          <w:sz w:val="24"/>
        </w:rPr>
        <w:t>от 18/09/2020 № 1829</w:t>
      </w:r>
    </w:p>
    <w:p w:rsidR="00EA5FEE" w:rsidRPr="00ED5489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0"/>
          <w:szCs w:val="10"/>
        </w:rPr>
      </w:pPr>
    </w:p>
    <w:p w:rsidR="00EA5FEE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C40C1B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C40C1B">
        <w:rPr>
          <w:sz w:val="24"/>
          <w:szCs w:val="24"/>
        </w:rPr>
        <w:t xml:space="preserve">программу </w:t>
      </w:r>
    </w:p>
    <w:p w:rsidR="00EA5FEE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C40C1B">
        <w:rPr>
          <w:sz w:val="24"/>
          <w:szCs w:val="24"/>
        </w:rPr>
        <w:t>«</w:t>
      </w:r>
      <w:proofErr w:type="gramStart"/>
      <w:r w:rsidRPr="00C40C1B">
        <w:rPr>
          <w:sz w:val="24"/>
          <w:szCs w:val="24"/>
        </w:rPr>
        <w:t>Медико</w:t>
      </w:r>
      <w:r>
        <w:rPr>
          <w:sz w:val="24"/>
          <w:szCs w:val="24"/>
        </w:rPr>
        <w:t>-</w:t>
      </w:r>
      <w:r w:rsidRPr="00C40C1B">
        <w:rPr>
          <w:sz w:val="24"/>
          <w:szCs w:val="24"/>
        </w:rPr>
        <w:t>социальная</w:t>
      </w:r>
      <w:proofErr w:type="gramEnd"/>
      <w:r w:rsidRPr="00C40C1B">
        <w:rPr>
          <w:sz w:val="24"/>
          <w:szCs w:val="24"/>
        </w:rPr>
        <w:t xml:space="preserve"> поддержка отдельных категорий граждан </w:t>
      </w:r>
    </w:p>
    <w:p w:rsidR="00EA5FEE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C40C1B">
        <w:rPr>
          <w:sz w:val="24"/>
          <w:szCs w:val="24"/>
        </w:rPr>
        <w:t>в</w:t>
      </w:r>
      <w:proofErr w:type="gramEnd"/>
      <w:r w:rsidRPr="00C40C1B">
        <w:rPr>
          <w:sz w:val="24"/>
          <w:szCs w:val="24"/>
        </w:rPr>
        <w:t xml:space="preserve"> </w:t>
      </w:r>
      <w:proofErr w:type="gramStart"/>
      <w:r w:rsidRPr="00C40C1B"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</w:t>
      </w:r>
      <w:r w:rsidRPr="00C40C1B">
        <w:rPr>
          <w:sz w:val="24"/>
          <w:szCs w:val="24"/>
        </w:rPr>
        <w:t>городском округе на 2014 – 2025 годы»</w:t>
      </w:r>
    </w:p>
    <w:p w:rsidR="00EA5FEE" w:rsidRPr="004010B7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EA5FEE" w:rsidRPr="004010B7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EA5FEE" w:rsidRPr="004010B7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EA5FEE" w:rsidRPr="00630FAD" w:rsidRDefault="00EA5FEE" w:rsidP="00EA5FEE">
      <w:pPr>
        <w:ind w:firstLine="708"/>
        <w:jc w:val="both"/>
        <w:rPr>
          <w:color w:val="1F497D"/>
        </w:rPr>
      </w:pPr>
      <w:proofErr w:type="gramStart"/>
      <w:r w:rsidRPr="004F0EA2">
        <w:rPr>
          <w:sz w:val="24"/>
          <w:szCs w:val="24"/>
        </w:rPr>
        <w:t xml:space="preserve">В соответствии с Федеральным законом от 06.10.2003 № 131-ФЗ </w:t>
      </w:r>
      <w:r>
        <w:rPr>
          <w:sz w:val="24"/>
          <w:szCs w:val="24"/>
        </w:rPr>
        <w:t xml:space="preserve">                                     </w:t>
      </w:r>
      <w:r w:rsidRPr="004F0EA2">
        <w:rPr>
          <w:sz w:val="24"/>
          <w:szCs w:val="24"/>
        </w:rPr>
        <w:t>«Об общих принципах организации местного самоупра</w:t>
      </w:r>
      <w:r>
        <w:rPr>
          <w:sz w:val="24"/>
          <w:szCs w:val="24"/>
        </w:rPr>
        <w:t xml:space="preserve">вления в Российской Федерации», </w:t>
      </w:r>
      <w:r w:rsidRPr="004F0EA2">
        <w:rPr>
          <w:sz w:val="24"/>
          <w:szCs w:val="24"/>
        </w:rPr>
        <w:t xml:space="preserve">постановлением администрации </w:t>
      </w:r>
      <w:proofErr w:type="spellStart"/>
      <w:r w:rsidRPr="004F0EA2">
        <w:rPr>
          <w:sz w:val="24"/>
          <w:szCs w:val="24"/>
        </w:rPr>
        <w:t>Сосновоборского</w:t>
      </w:r>
      <w:proofErr w:type="spellEnd"/>
      <w:r w:rsidRPr="004F0EA2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 xml:space="preserve">13.03.2019 </w:t>
      </w:r>
      <w:r w:rsidRPr="004F0EA2">
        <w:rPr>
          <w:sz w:val="24"/>
          <w:szCs w:val="24"/>
        </w:rPr>
        <w:t xml:space="preserve">№ </w:t>
      </w:r>
      <w:r>
        <w:rPr>
          <w:sz w:val="24"/>
          <w:szCs w:val="24"/>
        </w:rPr>
        <w:t>546</w:t>
      </w:r>
      <w:r w:rsidRPr="004F0EA2">
        <w:rPr>
          <w:sz w:val="24"/>
          <w:szCs w:val="24"/>
        </w:rPr>
        <w:t xml:space="preserve"> «Об утверждении Порядка разработки, реализации и оценки эффективности </w:t>
      </w:r>
      <w:r w:rsidRPr="009739BA">
        <w:rPr>
          <w:sz w:val="24"/>
          <w:szCs w:val="24"/>
        </w:rPr>
        <w:t xml:space="preserve">муниципальных программ </w:t>
      </w:r>
      <w:proofErr w:type="spellStart"/>
      <w:r w:rsidRPr="009739BA">
        <w:rPr>
          <w:sz w:val="24"/>
          <w:szCs w:val="24"/>
        </w:rPr>
        <w:t>Сосновоборского</w:t>
      </w:r>
      <w:proofErr w:type="spellEnd"/>
      <w:r w:rsidRPr="009739BA">
        <w:rPr>
          <w:sz w:val="24"/>
          <w:szCs w:val="24"/>
        </w:rPr>
        <w:t xml:space="preserve"> городского округа Ленинградской области»</w:t>
      </w:r>
      <w:r>
        <w:rPr>
          <w:sz w:val="24"/>
          <w:szCs w:val="24"/>
        </w:rPr>
        <w:t>, н</w:t>
      </w:r>
      <w:r>
        <w:rPr>
          <w:color w:val="000000"/>
          <w:sz w:val="24"/>
          <w:szCs w:val="24"/>
        </w:rPr>
        <w:t>а основании решения Совета депутатов от 26.06.2020г.                   № 82 «О внесении изменений в решение Совета депутатов от 16.12.2019г. № 66</w:t>
      </w:r>
      <w:proofErr w:type="gramEnd"/>
      <w:r>
        <w:rPr>
          <w:color w:val="000000"/>
          <w:sz w:val="24"/>
          <w:szCs w:val="24"/>
        </w:rPr>
        <w:t xml:space="preserve">                   «О бюджете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на 2020 год и на плановый период 2021 и 2022 годов», </w:t>
      </w:r>
      <w:r w:rsidRPr="00FB1C58">
        <w:rPr>
          <w:sz w:val="24"/>
          <w:szCs w:val="24"/>
        </w:rPr>
        <w:t xml:space="preserve">администрация </w:t>
      </w:r>
      <w:proofErr w:type="spellStart"/>
      <w:r w:rsidRPr="00FB1C58">
        <w:rPr>
          <w:sz w:val="24"/>
          <w:szCs w:val="24"/>
        </w:rPr>
        <w:t>Сосновоборского</w:t>
      </w:r>
      <w:proofErr w:type="spellEnd"/>
      <w:r w:rsidRPr="00FB1C5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 </w:t>
      </w:r>
      <w:proofErr w:type="gramStart"/>
      <w:r w:rsidRPr="003E1AC3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E1AC3">
        <w:rPr>
          <w:b/>
          <w:sz w:val="24"/>
          <w:szCs w:val="24"/>
        </w:rPr>
        <w:t>т:</w:t>
      </w:r>
    </w:p>
    <w:p w:rsidR="00EA5FEE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EA5FEE" w:rsidRPr="00313723" w:rsidRDefault="00EA5FEE" w:rsidP="00EA5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4E39F8">
        <w:rPr>
          <w:sz w:val="24"/>
          <w:szCs w:val="24"/>
        </w:rPr>
        <w:t xml:space="preserve">Утвердить прилагаемые изменения, которые вносятся в муниципальную программу «Медико-социальная поддержка отдельных категорий граждан </w:t>
      </w:r>
      <w:r>
        <w:rPr>
          <w:sz w:val="24"/>
          <w:szCs w:val="24"/>
        </w:rPr>
        <w:t xml:space="preserve">                                    </w:t>
      </w:r>
      <w:r w:rsidRPr="004E39F8">
        <w:rPr>
          <w:sz w:val="24"/>
          <w:szCs w:val="24"/>
        </w:rPr>
        <w:t xml:space="preserve">в Сосновоборском городском </w:t>
      </w:r>
      <w:r>
        <w:rPr>
          <w:sz w:val="24"/>
          <w:szCs w:val="24"/>
        </w:rPr>
        <w:t>округе на 2014-2025</w:t>
      </w:r>
      <w:r w:rsidRPr="004E39F8">
        <w:rPr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Pr="004E39F8">
        <w:rPr>
          <w:sz w:val="24"/>
          <w:szCs w:val="24"/>
        </w:rPr>
        <w:t>Сосновоборского</w:t>
      </w:r>
      <w:proofErr w:type="spellEnd"/>
      <w:r w:rsidRPr="004E39F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4E39F8">
        <w:rPr>
          <w:sz w:val="24"/>
          <w:szCs w:val="24"/>
        </w:rPr>
        <w:t>от 16.10.2013</w:t>
      </w:r>
      <w:r>
        <w:rPr>
          <w:sz w:val="24"/>
          <w:szCs w:val="24"/>
        </w:rPr>
        <w:t xml:space="preserve">                                                     </w:t>
      </w:r>
      <w:r w:rsidRPr="004E39F8">
        <w:rPr>
          <w:sz w:val="24"/>
          <w:szCs w:val="24"/>
        </w:rPr>
        <w:t xml:space="preserve"> № 2597</w:t>
      </w:r>
      <w:r>
        <w:rPr>
          <w:sz w:val="24"/>
          <w:szCs w:val="24"/>
        </w:rPr>
        <w:t xml:space="preserve"> «Об утверждении муниципальной программы «</w:t>
      </w:r>
      <w:r w:rsidRPr="00E946B2">
        <w:rPr>
          <w:sz w:val="24"/>
          <w:szCs w:val="24"/>
        </w:rPr>
        <w:t xml:space="preserve">Медико-социальная поддержка отдельных категорий граждан </w:t>
      </w:r>
      <w:r>
        <w:rPr>
          <w:sz w:val="24"/>
          <w:szCs w:val="24"/>
        </w:rPr>
        <w:t xml:space="preserve">в Сосновоборском городском округе на 2014-2016 годы» </w:t>
      </w:r>
      <w:r w:rsidRPr="00313723">
        <w:rPr>
          <w:sz w:val="24"/>
          <w:szCs w:val="24"/>
        </w:rPr>
        <w:t xml:space="preserve">(название муниципальной программы в редакции постановления администрации </w:t>
      </w:r>
      <w:proofErr w:type="spellStart"/>
      <w:r w:rsidRPr="00313723">
        <w:rPr>
          <w:sz w:val="24"/>
          <w:szCs w:val="24"/>
        </w:rPr>
        <w:t>Сосновоборского</w:t>
      </w:r>
      <w:proofErr w:type="spellEnd"/>
      <w:r w:rsidRPr="00313723">
        <w:rPr>
          <w:sz w:val="24"/>
          <w:szCs w:val="24"/>
        </w:rPr>
        <w:t xml:space="preserve"> городского округа от 31.</w:t>
      </w:r>
      <w:r>
        <w:rPr>
          <w:sz w:val="24"/>
          <w:szCs w:val="24"/>
        </w:rPr>
        <w:t xml:space="preserve">08.2018 </w:t>
      </w:r>
      <w:r w:rsidRPr="00313723">
        <w:rPr>
          <w:sz w:val="24"/>
          <w:szCs w:val="24"/>
        </w:rPr>
        <w:t xml:space="preserve">№ </w:t>
      </w:r>
      <w:r>
        <w:rPr>
          <w:sz w:val="24"/>
          <w:szCs w:val="24"/>
        </w:rPr>
        <w:t>2009</w:t>
      </w:r>
      <w:r w:rsidRPr="00313723">
        <w:rPr>
          <w:sz w:val="24"/>
          <w:szCs w:val="24"/>
        </w:rPr>
        <w:t>,</w:t>
      </w:r>
      <w:r>
        <w:rPr>
          <w:sz w:val="24"/>
          <w:szCs w:val="24"/>
        </w:rPr>
        <w:t xml:space="preserve"> с изменениями</w:t>
      </w:r>
      <w:proofErr w:type="gramEnd"/>
      <w:r>
        <w:rPr>
          <w:sz w:val="24"/>
          <w:szCs w:val="24"/>
        </w:rPr>
        <w:t xml:space="preserve"> от 01.06.2020 № 1030).</w:t>
      </w:r>
    </w:p>
    <w:p w:rsidR="00EA5FEE" w:rsidRPr="00FB1C58" w:rsidRDefault="00EA5FEE" w:rsidP="00EA5FEE">
      <w:pPr>
        <w:ind w:firstLine="709"/>
        <w:jc w:val="both"/>
        <w:rPr>
          <w:sz w:val="24"/>
          <w:szCs w:val="24"/>
        </w:rPr>
      </w:pPr>
      <w:r w:rsidRPr="00FB1C58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FB1C5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EA5FEE" w:rsidRPr="00FB1C58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1C58">
        <w:rPr>
          <w:sz w:val="24"/>
          <w:szCs w:val="24"/>
        </w:rPr>
        <w:t xml:space="preserve">3.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 w:rsidRPr="00FB1C58">
        <w:rPr>
          <w:sz w:val="24"/>
          <w:szCs w:val="24"/>
        </w:rPr>
        <w:t>разместить</w:t>
      </w:r>
      <w:proofErr w:type="gramEnd"/>
      <w:r w:rsidRPr="00FB1C5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B1C58">
        <w:rPr>
          <w:sz w:val="24"/>
          <w:szCs w:val="24"/>
        </w:rPr>
        <w:t>Сосновоборского</w:t>
      </w:r>
      <w:proofErr w:type="spellEnd"/>
      <w:r w:rsidRPr="00FB1C5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EA5FEE" w:rsidRPr="00FB1C58" w:rsidRDefault="00EA5FEE" w:rsidP="00EA5FEE">
      <w:pPr>
        <w:ind w:right="-99" w:firstLine="709"/>
        <w:jc w:val="both"/>
        <w:rPr>
          <w:sz w:val="24"/>
          <w:szCs w:val="24"/>
        </w:rPr>
      </w:pPr>
      <w:r w:rsidRPr="00FB1C58">
        <w:rPr>
          <w:sz w:val="24"/>
          <w:szCs w:val="24"/>
        </w:rPr>
        <w:t xml:space="preserve">4. Настоящее постановление вступает в силу </w:t>
      </w:r>
      <w:r w:rsidRPr="00747ED7">
        <w:rPr>
          <w:sz w:val="24"/>
          <w:szCs w:val="24"/>
        </w:rPr>
        <w:t xml:space="preserve">со дня </w:t>
      </w:r>
      <w:r>
        <w:rPr>
          <w:sz w:val="24"/>
          <w:szCs w:val="24"/>
        </w:rPr>
        <w:t>официального обнародования</w:t>
      </w:r>
      <w:r w:rsidRPr="00FB1C58">
        <w:rPr>
          <w:sz w:val="24"/>
          <w:szCs w:val="24"/>
        </w:rPr>
        <w:t>.</w:t>
      </w:r>
    </w:p>
    <w:p w:rsidR="00EA5FEE" w:rsidRPr="00FB1C58" w:rsidRDefault="00EA5FEE" w:rsidP="00EA5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FB1C58">
        <w:rPr>
          <w:sz w:val="24"/>
          <w:szCs w:val="24"/>
        </w:rPr>
        <w:t>Контроль за</w:t>
      </w:r>
      <w:proofErr w:type="gramEnd"/>
      <w:r w:rsidRPr="00FB1C58">
        <w:rPr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Горшкову Т.В.</w:t>
      </w:r>
    </w:p>
    <w:p w:rsidR="00EA5FEE" w:rsidRPr="004010B7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EA5FEE" w:rsidRPr="004010B7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EA5FEE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EA5FEE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2"/>
          <w:szCs w:val="16"/>
        </w:rPr>
      </w:pPr>
    </w:p>
    <w:p w:rsidR="00EA5FEE" w:rsidRDefault="00EA5FEE" w:rsidP="00EA5FEE">
      <w:bookmarkStart w:id="0" w:name="_GoBack"/>
      <w:bookmarkEnd w:id="0"/>
    </w:p>
    <w:p w:rsidR="00EA5FEE" w:rsidRDefault="00EA5FEE" w:rsidP="00EA5FEE"/>
    <w:p w:rsidR="00EA5FEE" w:rsidRDefault="00EA5FEE" w:rsidP="00EA5FEE"/>
    <w:p w:rsidR="00EA5FEE" w:rsidRDefault="00EA5FEE" w:rsidP="00EA5FEE"/>
    <w:p w:rsidR="00EA5FEE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sz w:val="24"/>
          <w:szCs w:val="24"/>
        </w:rPr>
        <w:sectPr w:rsidR="00EA5FEE" w:rsidSect="004010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133" w:bottom="142" w:left="1800" w:header="720" w:footer="720" w:gutter="0"/>
          <w:cols w:space="720"/>
        </w:sectPr>
      </w:pPr>
    </w:p>
    <w:p w:rsidR="00EA5FEE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</w:t>
      </w:r>
      <w:r w:rsidRPr="004749CC">
        <w:rPr>
          <w:b/>
          <w:sz w:val="24"/>
          <w:szCs w:val="24"/>
        </w:rPr>
        <w:t>Ы</w:t>
      </w:r>
    </w:p>
    <w:p w:rsidR="00EA5FEE" w:rsidRPr="00B10FE0" w:rsidRDefault="00EA5FEE" w:rsidP="00EA5FEE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Pr="00B10FE0">
        <w:rPr>
          <w:sz w:val="24"/>
          <w:szCs w:val="24"/>
        </w:rPr>
        <w:t xml:space="preserve"> администрации</w:t>
      </w:r>
    </w:p>
    <w:p w:rsidR="00EA5FEE" w:rsidRPr="00B10FE0" w:rsidRDefault="00EA5FEE" w:rsidP="00EA5FEE">
      <w:pPr>
        <w:ind w:left="5040"/>
        <w:jc w:val="right"/>
        <w:rPr>
          <w:sz w:val="24"/>
          <w:szCs w:val="24"/>
        </w:rPr>
      </w:pPr>
      <w:proofErr w:type="spellStart"/>
      <w:r w:rsidRPr="00B10FE0">
        <w:rPr>
          <w:sz w:val="24"/>
          <w:szCs w:val="24"/>
        </w:rPr>
        <w:t>Сосновоборского</w:t>
      </w:r>
      <w:proofErr w:type="spellEnd"/>
      <w:r w:rsidRPr="00B10FE0">
        <w:rPr>
          <w:sz w:val="24"/>
          <w:szCs w:val="24"/>
        </w:rPr>
        <w:t xml:space="preserve"> городского округа</w:t>
      </w:r>
    </w:p>
    <w:p w:rsidR="00EA5FEE" w:rsidRDefault="00EA5FEE" w:rsidP="00EA5FEE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18/09/2020 № 1829</w:t>
      </w:r>
    </w:p>
    <w:p w:rsidR="00EA5FEE" w:rsidRPr="00B10FE0" w:rsidRDefault="00EA5FEE" w:rsidP="00EA5FEE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EA5FEE" w:rsidRPr="00FB1C58" w:rsidRDefault="00EA5FEE" w:rsidP="00EA5FE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EA5FEE" w:rsidRDefault="00EA5FEE" w:rsidP="00EA5FEE">
      <w:pPr>
        <w:pStyle w:val="a9"/>
        <w:spacing w:after="0" w:line="240" w:lineRule="auto"/>
        <w:ind w:left="0"/>
        <w:jc w:val="center"/>
        <w:rPr>
          <w:szCs w:val="24"/>
        </w:rPr>
      </w:pPr>
      <w:r>
        <w:rPr>
          <w:szCs w:val="24"/>
        </w:rPr>
        <w:t xml:space="preserve">Изменения, </w:t>
      </w:r>
    </w:p>
    <w:p w:rsidR="00EA5FEE" w:rsidRDefault="00EA5FEE" w:rsidP="00EA5FEE">
      <w:pPr>
        <w:pStyle w:val="a9"/>
        <w:spacing w:after="0" w:line="240" w:lineRule="auto"/>
        <w:ind w:left="0"/>
        <w:jc w:val="center"/>
        <w:rPr>
          <w:szCs w:val="24"/>
        </w:rPr>
      </w:pPr>
      <w:proofErr w:type="gramStart"/>
      <w:r>
        <w:rPr>
          <w:szCs w:val="24"/>
        </w:rPr>
        <w:t xml:space="preserve">которые вносятся  </w:t>
      </w:r>
      <w:r w:rsidRPr="004E39F8">
        <w:rPr>
          <w:szCs w:val="24"/>
        </w:rPr>
        <w:t>в муниципальную программу «Медико-социальная поддержка отдельных категорий граждан в Сосновоборском городском округе на 2014-202</w:t>
      </w:r>
      <w:r>
        <w:rPr>
          <w:szCs w:val="24"/>
        </w:rPr>
        <w:t>5</w:t>
      </w:r>
      <w:r w:rsidRPr="004E39F8">
        <w:rPr>
          <w:szCs w:val="24"/>
        </w:rPr>
        <w:t xml:space="preserve"> годы», утвержденную постановлением администрации </w:t>
      </w:r>
      <w:proofErr w:type="spellStart"/>
      <w:r w:rsidRPr="004E39F8">
        <w:rPr>
          <w:szCs w:val="24"/>
        </w:rPr>
        <w:t>Сосновоборского</w:t>
      </w:r>
      <w:proofErr w:type="spellEnd"/>
      <w:r w:rsidRPr="004E39F8">
        <w:rPr>
          <w:szCs w:val="24"/>
        </w:rPr>
        <w:t xml:space="preserve"> городског</w:t>
      </w:r>
      <w:r>
        <w:rPr>
          <w:szCs w:val="24"/>
        </w:rPr>
        <w:t>о округа от 16.10.2013 № 2597 (с</w:t>
      </w:r>
      <w:r w:rsidRPr="004E39F8">
        <w:rPr>
          <w:szCs w:val="24"/>
        </w:rPr>
        <w:t xml:space="preserve"> изменениями)</w:t>
      </w:r>
      <w:proofErr w:type="gramEnd"/>
    </w:p>
    <w:p w:rsidR="00EA5FEE" w:rsidRDefault="00EA5FEE" w:rsidP="00EA5FEE">
      <w:pPr>
        <w:pStyle w:val="a9"/>
        <w:spacing w:after="0" w:line="240" w:lineRule="auto"/>
        <w:ind w:left="0"/>
        <w:jc w:val="center"/>
        <w:rPr>
          <w:szCs w:val="24"/>
        </w:rPr>
      </w:pPr>
    </w:p>
    <w:p w:rsidR="00EA5FEE" w:rsidRPr="00C8502E" w:rsidRDefault="00EA5FEE" w:rsidP="00EA5FEE">
      <w:pPr>
        <w:pStyle w:val="a9"/>
        <w:spacing w:after="0" w:line="240" w:lineRule="auto"/>
        <w:ind w:left="0" w:firstLine="708"/>
        <w:rPr>
          <w:szCs w:val="24"/>
        </w:rPr>
      </w:pPr>
      <w:r>
        <w:rPr>
          <w:szCs w:val="24"/>
        </w:rPr>
        <w:t xml:space="preserve">1. Приложение №9 к муниципальной программе </w:t>
      </w:r>
      <w:r w:rsidRPr="004E39F8">
        <w:rPr>
          <w:szCs w:val="24"/>
        </w:rPr>
        <w:t>«Медико-социальная поддержк</w:t>
      </w:r>
      <w:r>
        <w:rPr>
          <w:szCs w:val="24"/>
        </w:rPr>
        <w:t xml:space="preserve">а отдельных категорий граждан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 w:rsidRPr="004E39F8">
        <w:rPr>
          <w:szCs w:val="24"/>
        </w:rPr>
        <w:t>Сосновоборском</w:t>
      </w:r>
      <w:proofErr w:type="gramEnd"/>
      <w:r w:rsidRPr="004E39F8">
        <w:rPr>
          <w:szCs w:val="24"/>
        </w:rPr>
        <w:t xml:space="preserve"> городском округе на 2014-202</w:t>
      </w:r>
      <w:r>
        <w:rPr>
          <w:szCs w:val="24"/>
        </w:rPr>
        <w:t>5</w:t>
      </w:r>
      <w:r w:rsidRPr="004E39F8">
        <w:rPr>
          <w:szCs w:val="24"/>
        </w:rPr>
        <w:t xml:space="preserve"> годы»</w:t>
      </w:r>
      <w:r>
        <w:rPr>
          <w:szCs w:val="24"/>
        </w:rPr>
        <w:t xml:space="preserve"> изложить в следующей редакции:</w:t>
      </w:r>
    </w:p>
    <w:p w:rsidR="00EA5FEE" w:rsidRDefault="00EA5FEE" w:rsidP="00EA5FEE">
      <w:pPr>
        <w:shd w:val="clear" w:color="auto" w:fill="FFFFFF" w:themeFill="background1"/>
      </w:pPr>
    </w:p>
    <w:p w:rsidR="00EA5FEE" w:rsidRDefault="00EA5FEE" w:rsidP="00EA5F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A5FEE" w:rsidRPr="009E2374" w:rsidRDefault="00EA5FEE" w:rsidP="00EA5FEE">
      <w:pPr>
        <w:jc w:val="right"/>
        <w:rPr>
          <w:sz w:val="24"/>
          <w:szCs w:val="24"/>
        </w:rPr>
      </w:pPr>
      <w:r w:rsidRPr="009E2374">
        <w:rPr>
          <w:sz w:val="24"/>
          <w:szCs w:val="24"/>
        </w:rPr>
        <w:t>Приложение 9</w:t>
      </w:r>
    </w:p>
    <w:p w:rsidR="00EA5FEE" w:rsidRPr="001123F8" w:rsidRDefault="00EA5FEE" w:rsidP="00EA5F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23F8">
        <w:rPr>
          <w:b/>
          <w:sz w:val="24"/>
          <w:szCs w:val="24"/>
        </w:rPr>
        <w:t>ПЛАН РЕАЛИЗАЦИИ на 20</w:t>
      </w:r>
      <w:r>
        <w:rPr>
          <w:b/>
          <w:sz w:val="24"/>
          <w:szCs w:val="24"/>
        </w:rPr>
        <w:t>20</w:t>
      </w:r>
      <w:r w:rsidRPr="001123F8">
        <w:rPr>
          <w:b/>
          <w:sz w:val="24"/>
          <w:szCs w:val="24"/>
        </w:rPr>
        <w:t xml:space="preserve"> год</w:t>
      </w:r>
    </w:p>
    <w:p w:rsidR="00EA5FEE" w:rsidRPr="001123F8" w:rsidRDefault="00EA5FEE" w:rsidP="00EA5F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23F8">
        <w:rPr>
          <w:b/>
          <w:sz w:val="24"/>
          <w:szCs w:val="24"/>
        </w:rPr>
        <w:t xml:space="preserve">муниципальной программы </w:t>
      </w:r>
      <w:proofErr w:type="spellStart"/>
      <w:r w:rsidRPr="001123F8">
        <w:rPr>
          <w:b/>
          <w:sz w:val="24"/>
          <w:szCs w:val="24"/>
        </w:rPr>
        <w:t>Сосновоборского</w:t>
      </w:r>
      <w:proofErr w:type="spellEnd"/>
      <w:r w:rsidRPr="001123F8">
        <w:rPr>
          <w:b/>
          <w:sz w:val="24"/>
          <w:szCs w:val="24"/>
        </w:rPr>
        <w:t xml:space="preserve"> городского округа</w:t>
      </w:r>
    </w:p>
    <w:p w:rsidR="00EA5FEE" w:rsidRPr="001123F8" w:rsidRDefault="00EA5FEE" w:rsidP="00EA5FE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3F8">
        <w:rPr>
          <w:rFonts w:ascii="Times New Roman" w:hAnsi="Times New Roman" w:cs="Times New Roman"/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1123F8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1123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123F8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1123F8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 округе на 2014-2025 годы</w:t>
      </w:r>
    </w:p>
    <w:p w:rsidR="00EA5FEE" w:rsidRPr="001123F8" w:rsidRDefault="00EA5FEE" w:rsidP="00EA5FEE">
      <w:pPr>
        <w:widowControl w:val="0"/>
        <w:autoSpaceDE w:val="0"/>
        <w:autoSpaceDN w:val="0"/>
        <w:adjustRightInd w:val="0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418"/>
      </w:tblGrid>
      <w:tr w:rsidR="00EA5FEE" w:rsidRPr="001123F8" w:rsidTr="0078602A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</w:tr>
      <w:tr w:rsidR="00EA5FEE" w:rsidRPr="001123F8" w:rsidTr="0078602A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3F8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3F8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3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3F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3F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3F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3F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EA5FEE" w:rsidRPr="001123F8" w:rsidTr="0078602A">
        <w:trPr>
          <w:tblHeader/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1700,8</w:t>
            </w:r>
            <w:r>
              <w:rPr>
                <w:b/>
              </w:rPr>
              <w:t>2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13251,839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14952,659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ОСП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9586,0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9586,0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Старшее по</w:t>
            </w:r>
            <w:r w:rsidRPr="0011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5167,5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5167,5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C724BA" w:rsidRDefault="00EA5FEE" w:rsidP="0078602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4303,0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C724BA" w:rsidRDefault="00EA5FEE" w:rsidP="0078602A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C724BA" w:rsidRDefault="00EA5FEE" w:rsidP="0078602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4303,0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>
              <w:t>216,65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>
              <w:t>216,65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FEE" w:rsidRPr="001123F8" w:rsidRDefault="00EA5FEE" w:rsidP="0078602A">
            <w:pPr>
              <w:jc w:val="center"/>
            </w:pPr>
            <w:r w:rsidRPr="001123F8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FEE" w:rsidRPr="001123F8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>
              <w:t>83,35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>
              <w:t>83,35</w:t>
            </w:r>
          </w:p>
        </w:tc>
      </w:tr>
      <w:tr w:rsidR="00EA5FEE" w:rsidRPr="001123F8" w:rsidTr="0078602A">
        <w:trPr>
          <w:trHeight w:val="470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FEE" w:rsidRPr="001123F8" w:rsidRDefault="00EA5FEE" w:rsidP="0078602A">
            <w:pPr>
              <w:jc w:val="center"/>
            </w:pPr>
            <w:r w:rsidRPr="001123F8">
              <w:lastRenderedPageBreak/>
              <w:t xml:space="preserve">1.1.1.3   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FEE" w:rsidRPr="001123F8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>
              <w:t>20,0</w:t>
            </w:r>
          </w:p>
        </w:tc>
      </w:tr>
      <w:tr w:rsidR="00EA5FEE" w:rsidRPr="001123F8" w:rsidTr="0078602A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5FEE" w:rsidRPr="001123F8" w:rsidRDefault="00EA5FEE" w:rsidP="0078602A">
            <w:pPr>
              <w:jc w:val="center"/>
            </w:pPr>
            <w:r w:rsidRPr="001123F8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5FEE" w:rsidRPr="001123F8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 xml:space="preserve">Приобретение </w:t>
            </w:r>
            <w:r>
              <w:rPr>
                <w:bCs/>
              </w:rPr>
              <w:t>чайных и столовых сервизов</w:t>
            </w:r>
            <w:r w:rsidRPr="001123F8">
              <w:rPr>
                <w:bCs/>
              </w:rPr>
              <w:t xml:space="preserve"> к юбилейным датам рождения ветеранов ВОВ</w:t>
            </w:r>
            <w:r>
              <w:rPr>
                <w:bCs/>
              </w:rPr>
              <w:t>, подарков к 75-летию Победы 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>
              <w:t>269,0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>
              <w:t>269,0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A5FEE" w:rsidRPr="001123F8" w:rsidRDefault="00EA5FEE" w:rsidP="0078602A">
            <w:pPr>
              <w:jc w:val="center"/>
            </w:pPr>
            <w:r w:rsidRPr="001123F8">
              <w:t xml:space="preserve">1.1.1.5   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Койко</w:t>
            </w:r>
            <w:proofErr w:type="spellEnd"/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/день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  <w:vAlign w:val="center"/>
          </w:tcPr>
          <w:p w:rsidR="00EA5FEE" w:rsidRPr="00FB0D4D" w:rsidRDefault="00EA5FEE" w:rsidP="0078602A">
            <w:pPr>
              <w:jc w:val="center"/>
            </w:pPr>
            <w:r w:rsidRPr="00FB0D4D">
              <w:t>1.1.1.6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 xml:space="preserve">Единовременная денежная выплата участникам ВОВ в связи с празднованием 75-летия Победы в ВОВ 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35</w:t>
            </w:r>
            <w:r w:rsidRPr="001123F8">
              <w:t>0,0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35</w:t>
            </w:r>
            <w:r w:rsidRPr="001123F8">
              <w:t>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  <w:vAlign w:val="center"/>
          </w:tcPr>
          <w:p w:rsidR="00EA5FEE" w:rsidRPr="00FB0D4D" w:rsidRDefault="00EA5FEE" w:rsidP="0078602A">
            <w:pPr>
              <w:jc w:val="center"/>
            </w:pPr>
            <w:r w:rsidRPr="00FB0D4D">
              <w:t>1.1.1.7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>Единовременная денежная выплата ветеранам ВОВ в связи с празднованием 75-летия Победы в ВОВ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1464,0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1464,0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>Раздел 2</w:t>
            </w:r>
          </w:p>
          <w:p w:rsidR="00EA5FEE" w:rsidRPr="001123F8" w:rsidRDefault="00EA5FEE" w:rsidP="0078602A">
            <w:pPr>
              <w:rPr>
                <w:bCs/>
                <w:i/>
              </w:rPr>
            </w:pPr>
            <w:r w:rsidRPr="001123F8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864,5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864,5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5FEE" w:rsidRPr="001123F8" w:rsidRDefault="00EA5FEE" w:rsidP="0078602A">
            <w:pPr>
              <w:jc w:val="center"/>
            </w:pPr>
            <w:r w:rsidRPr="001123F8"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5FEE" w:rsidRPr="001123F8" w:rsidRDefault="00EA5FEE" w:rsidP="0078602A">
            <w:r w:rsidRPr="001123F8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5FEE" w:rsidRPr="001123F8" w:rsidRDefault="00EA5FEE" w:rsidP="0078602A">
            <w:r w:rsidRPr="001123F8">
              <w:t xml:space="preserve">Приобретение цветов в связи с празднованием 75-летия Победы в ВОВ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166,50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166,50</w:t>
            </w:r>
          </w:p>
        </w:tc>
      </w:tr>
      <w:tr w:rsidR="00EA5FEE" w:rsidRPr="001123F8" w:rsidTr="0078602A">
        <w:trPr>
          <w:trHeight w:val="587"/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 xml:space="preserve">Чествование ветеранов на мемориалах </w:t>
            </w:r>
            <w:proofErr w:type="spellStart"/>
            <w:r w:rsidRPr="001123F8">
              <w:t>д</w:t>
            </w:r>
            <w:proofErr w:type="gramStart"/>
            <w:r w:rsidRPr="001123F8">
              <w:t>.У</w:t>
            </w:r>
            <w:proofErr w:type="gramEnd"/>
            <w:r w:rsidRPr="001123F8">
              <w:t>стье</w:t>
            </w:r>
            <w:proofErr w:type="spellEnd"/>
            <w:r w:rsidRPr="001123F8">
              <w:t xml:space="preserve"> и р. Воронка 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ОРКиТ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25,0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25,0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75,0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75,0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Проведение Международного Дня пожилых людей</w:t>
            </w:r>
          </w:p>
        </w:tc>
        <w:tc>
          <w:tcPr>
            <w:tcW w:w="784" w:type="dxa"/>
            <w:shd w:val="clear" w:color="auto" w:fill="auto"/>
          </w:tcPr>
          <w:p w:rsidR="00EA5FEE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Встреча в ДК «Строитель»</w:t>
            </w:r>
          </w:p>
        </w:tc>
        <w:tc>
          <w:tcPr>
            <w:tcW w:w="784" w:type="dxa"/>
            <w:shd w:val="clear" w:color="auto" w:fill="auto"/>
          </w:tcPr>
          <w:p w:rsidR="00EA5FEE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50,0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50,0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Приобретение праздничных наборов для пожилых людей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130,0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130,0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1.1.2.5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 xml:space="preserve">Организация мероприятий </w:t>
            </w:r>
            <w:proofErr w:type="gramStart"/>
            <w:r w:rsidRPr="001123F8">
              <w:t>к</w:t>
            </w:r>
            <w:proofErr w:type="gramEnd"/>
            <w:r w:rsidRPr="001123F8">
              <w:t xml:space="preserve"> Дню </w:t>
            </w:r>
            <w:proofErr w:type="spellStart"/>
            <w:r w:rsidRPr="001123F8">
              <w:t>Ораниенбаумского</w:t>
            </w:r>
            <w:proofErr w:type="spellEnd"/>
            <w:r w:rsidRPr="001123F8">
              <w:t xml:space="preserve"> плацдарма</w:t>
            </w:r>
          </w:p>
        </w:tc>
        <w:tc>
          <w:tcPr>
            <w:tcW w:w="784" w:type="dxa"/>
            <w:shd w:val="clear" w:color="auto" w:fill="auto"/>
          </w:tcPr>
          <w:p w:rsidR="00EA5FEE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100,0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100,0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1.1.2.6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Приобретение цветов к праздничным и юбилейным мероприятиям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108,0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108,0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Транспортные услуги</w:t>
            </w:r>
          </w:p>
          <w:p w:rsidR="00EA5FEE" w:rsidRPr="001123F8" w:rsidRDefault="00EA5FEE" w:rsidP="0078602A"/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150,0</w:t>
            </w:r>
          </w:p>
        </w:tc>
      </w:tr>
      <w:tr w:rsidR="00EA5FEE" w:rsidRPr="0032480B" w:rsidTr="0078602A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EA5FEE" w:rsidRPr="0032480B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0B">
              <w:rPr>
                <w:rFonts w:ascii="Times New Roman" w:hAnsi="Times New Roman" w:cs="Times New Roman"/>
                <w:sz w:val="20"/>
                <w:szCs w:val="20"/>
              </w:rPr>
              <w:t>1.1.2.8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EA5FEE" w:rsidRPr="0032480B" w:rsidRDefault="00EA5FEE" w:rsidP="0078602A">
            <w:r w:rsidRPr="0032480B">
              <w:t>Почтовые расходы в связи с перечислением единовременной денежной выплаты к 75-летию Победы в ВОВ</w:t>
            </w:r>
          </w:p>
        </w:tc>
        <w:tc>
          <w:tcPr>
            <w:tcW w:w="784" w:type="dxa"/>
            <w:shd w:val="clear" w:color="auto" w:fill="FFFFFF" w:themeFill="background1"/>
          </w:tcPr>
          <w:p w:rsidR="00EA5FEE" w:rsidRPr="0032480B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EA5FEE" w:rsidRPr="0032480B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842" w:type="dxa"/>
            <w:shd w:val="clear" w:color="auto" w:fill="FFFFFF" w:themeFill="background1"/>
          </w:tcPr>
          <w:p w:rsidR="00EA5FEE" w:rsidRPr="0032480B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EA5FEE" w:rsidRPr="0032480B" w:rsidRDefault="00EA5FEE" w:rsidP="0078602A">
            <w:pPr>
              <w:jc w:val="right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A5FEE" w:rsidRPr="0032480B" w:rsidRDefault="00EA5FEE" w:rsidP="0078602A">
            <w:pPr>
              <w:jc w:val="right"/>
            </w:pPr>
            <w:r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EA5FEE" w:rsidRPr="0032480B" w:rsidRDefault="00EA5FEE" w:rsidP="0078602A">
            <w:pPr>
              <w:jc w:val="right"/>
            </w:pPr>
            <w:r>
              <w:t>24,0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A5FEE" w:rsidRPr="0032480B" w:rsidRDefault="00EA5FEE" w:rsidP="0078602A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:rsidR="00EA5FEE" w:rsidRPr="0032480B" w:rsidRDefault="00EA5FEE" w:rsidP="0078602A">
            <w:pPr>
              <w:jc w:val="right"/>
            </w:pPr>
            <w:r>
              <w:t>24,0</w:t>
            </w:r>
          </w:p>
        </w:tc>
      </w:tr>
      <w:tr w:rsidR="00EA5FEE" w:rsidRPr="0032480B" w:rsidTr="0078602A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EA5FEE" w:rsidRPr="0032480B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1.1.2.9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EA5FEE" w:rsidRPr="0032480B" w:rsidRDefault="00EA5FEE" w:rsidP="0078602A">
            <w:r>
              <w:t>Приобретение почтовых конвертов</w:t>
            </w:r>
          </w:p>
        </w:tc>
        <w:tc>
          <w:tcPr>
            <w:tcW w:w="784" w:type="dxa"/>
            <w:shd w:val="clear" w:color="auto" w:fill="FFFFFF" w:themeFill="background1"/>
          </w:tcPr>
          <w:p w:rsidR="00EA5FEE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EA5FEE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2" w:type="dxa"/>
            <w:shd w:val="clear" w:color="auto" w:fill="FFFFFF" w:themeFill="background1"/>
          </w:tcPr>
          <w:p w:rsidR="00EA5FEE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248" w:type="dxa"/>
            <w:shd w:val="clear" w:color="auto" w:fill="FFFFFF" w:themeFill="background1"/>
          </w:tcPr>
          <w:p w:rsidR="00EA5FEE" w:rsidRDefault="00EA5FEE" w:rsidP="0078602A">
            <w:pPr>
              <w:jc w:val="right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A5FEE" w:rsidRDefault="00EA5FEE" w:rsidP="0078602A">
            <w:pPr>
              <w:jc w:val="right"/>
            </w:pPr>
            <w:r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EA5FEE" w:rsidRDefault="00EA5FEE" w:rsidP="0078602A">
            <w:pPr>
              <w:jc w:val="right"/>
            </w:pPr>
            <w: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EA5FEE" w:rsidRPr="0032480B" w:rsidRDefault="00EA5FEE" w:rsidP="0078602A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:rsidR="00EA5FEE" w:rsidRDefault="00EA5FEE" w:rsidP="0078602A">
            <w:pPr>
              <w:jc w:val="right"/>
            </w:pPr>
            <w:r>
              <w:t>36,0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rPr>
                <w:b/>
              </w:rPr>
            </w:pPr>
            <w:r w:rsidRPr="001123F8">
              <w:rPr>
                <w:b/>
              </w:rPr>
              <w:t>Основное мероприятие 2</w:t>
            </w:r>
          </w:p>
          <w:p w:rsidR="00EA5FEE" w:rsidRPr="001123F8" w:rsidRDefault="00EA5FEE" w:rsidP="0078602A">
            <w:pPr>
              <w:rPr>
                <w:i/>
              </w:rPr>
            </w:pPr>
            <w:r w:rsidRPr="001123F8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568,0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568,0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vAlign w:val="center"/>
          </w:tcPr>
          <w:p w:rsidR="00EA5FEE" w:rsidRPr="001123F8" w:rsidRDefault="00EA5FEE" w:rsidP="0078602A">
            <w:r w:rsidRPr="001123F8">
              <w:t>В том числе</w:t>
            </w:r>
          </w:p>
        </w:tc>
        <w:tc>
          <w:tcPr>
            <w:tcW w:w="784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</w:p>
        </w:tc>
      </w:tr>
      <w:tr w:rsidR="00EA5FEE" w:rsidRPr="001123F8" w:rsidTr="0078602A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>Раздел 1</w:t>
            </w:r>
          </w:p>
          <w:p w:rsidR="00EA5FEE" w:rsidRPr="001123F8" w:rsidRDefault="00EA5FEE" w:rsidP="0078602A">
            <w:pPr>
              <w:rPr>
                <w:i/>
              </w:rPr>
            </w:pPr>
            <w:r w:rsidRPr="001123F8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466,0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466,0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EA5FEE" w:rsidRPr="001123F8" w:rsidRDefault="00EA5FEE" w:rsidP="0078602A">
            <w:r w:rsidRPr="001123F8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8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>
              <w:t>172,0</w:t>
            </w:r>
          </w:p>
        </w:tc>
        <w:tc>
          <w:tcPr>
            <w:tcW w:w="1134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>
              <w:t>172,0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  <w:r w:rsidRPr="001123F8">
              <w:t>1.2.1.2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EA5FEE" w:rsidRPr="001123F8" w:rsidRDefault="00EA5FEE" w:rsidP="0078602A">
            <w:r w:rsidRPr="001123F8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8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>
              <w:t>68,0</w:t>
            </w:r>
          </w:p>
        </w:tc>
        <w:tc>
          <w:tcPr>
            <w:tcW w:w="1134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>
              <w:t>68,0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vMerge w:val="restart"/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  <w:r w:rsidRPr="001123F8">
              <w:t>1.2.1.4</w:t>
            </w:r>
          </w:p>
          <w:p w:rsidR="00EA5FEE" w:rsidRPr="001123F8" w:rsidRDefault="00EA5FEE" w:rsidP="0078602A">
            <w:pPr>
              <w:jc w:val="center"/>
            </w:pPr>
          </w:p>
        </w:tc>
        <w:tc>
          <w:tcPr>
            <w:tcW w:w="4178" w:type="dxa"/>
            <w:vMerge w:val="restart"/>
            <w:shd w:val="clear" w:color="auto" w:fill="FFFFFF" w:themeFill="background1"/>
            <w:vAlign w:val="center"/>
          </w:tcPr>
          <w:p w:rsidR="00EA5FEE" w:rsidRPr="001123F8" w:rsidRDefault="00EA5FEE" w:rsidP="0078602A">
            <w:r w:rsidRPr="001123F8">
              <w:t>Оплата ритуальных услуг</w:t>
            </w:r>
          </w:p>
        </w:tc>
        <w:tc>
          <w:tcPr>
            <w:tcW w:w="784" w:type="dxa"/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vMerge w:val="restart"/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  <w:p w:rsidR="00EA5FEE" w:rsidRPr="001123F8" w:rsidRDefault="00EA5FEE" w:rsidP="0078602A">
            <w:pPr>
              <w:jc w:val="right"/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  <w:p w:rsidR="00EA5FEE" w:rsidRPr="001123F8" w:rsidRDefault="00EA5FEE" w:rsidP="0078602A">
            <w:pPr>
              <w:jc w:val="right"/>
            </w:pPr>
          </w:p>
        </w:tc>
        <w:tc>
          <w:tcPr>
            <w:tcW w:w="1446" w:type="dxa"/>
            <w:vMerge w:val="restart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>
              <w:t>16,0</w:t>
            </w:r>
          </w:p>
          <w:p w:rsidR="00EA5FEE" w:rsidRPr="001123F8" w:rsidRDefault="00EA5FEE" w:rsidP="0078602A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  <w:r>
              <w:t>16,0</w:t>
            </w:r>
          </w:p>
          <w:p w:rsidR="00EA5FEE" w:rsidRPr="001123F8" w:rsidRDefault="00EA5FEE" w:rsidP="0078602A">
            <w:pPr>
              <w:jc w:val="right"/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</w:p>
        </w:tc>
        <w:tc>
          <w:tcPr>
            <w:tcW w:w="41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5FEE" w:rsidRPr="001123F8" w:rsidRDefault="00EA5FEE" w:rsidP="0078602A"/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  <w:rPr>
                <w:bCs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right"/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center"/>
            </w:pPr>
            <w:r w:rsidRPr="001123F8">
              <w:t>1.2.1.5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>Организация временных  рабочих мест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ОСП, ЦЗН, ЦАХО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t>1.2.1.6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210,0</w:t>
            </w:r>
          </w:p>
          <w:p w:rsidR="00EA5FEE" w:rsidRPr="001123F8" w:rsidRDefault="00EA5FEE" w:rsidP="0078602A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210,0</w:t>
            </w:r>
          </w:p>
          <w:p w:rsidR="00EA5FEE" w:rsidRPr="001123F8" w:rsidRDefault="00EA5FEE" w:rsidP="0078602A">
            <w:pPr>
              <w:jc w:val="right"/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4178" w:type="dxa"/>
            <w:vAlign w:val="center"/>
          </w:tcPr>
          <w:p w:rsidR="00EA5FEE" w:rsidRPr="001123F8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>Раздел 2</w:t>
            </w:r>
          </w:p>
          <w:p w:rsidR="00EA5FEE" w:rsidRPr="001123F8" w:rsidRDefault="00EA5FEE" w:rsidP="0078602A">
            <w:pPr>
              <w:rPr>
                <w:i/>
              </w:rPr>
            </w:pPr>
            <w:r w:rsidRPr="001123F8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102,0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102,0</w:t>
            </w:r>
          </w:p>
        </w:tc>
      </w:tr>
      <w:tr w:rsidR="00EA5FEE" w:rsidRPr="001123F8" w:rsidTr="0078602A">
        <w:trPr>
          <w:trHeight w:val="541"/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r w:rsidRPr="001123F8">
              <w:t>1.2.2.1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Организация мероприятий к Международному Дню инвалида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r w:rsidRPr="001123F8">
              <w:t>1.2.2.1.1</w:t>
            </w:r>
          </w:p>
        </w:tc>
        <w:tc>
          <w:tcPr>
            <w:tcW w:w="4178" w:type="dxa"/>
            <w:shd w:val="clear" w:color="auto" w:fill="auto"/>
          </w:tcPr>
          <w:p w:rsidR="00EA5FEE" w:rsidRPr="001123F8" w:rsidRDefault="00EA5FEE" w:rsidP="0078602A">
            <w:r w:rsidRPr="001123F8">
              <w:t>Встреча в ДК "Строитель"</w:t>
            </w:r>
          </w:p>
        </w:tc>
        <w:tc>
          <w:tcPr>
            <w:tcW w:w="784" w:type="dxa"/>
            <w:shd w:val="clear" w:color="auto" w:fill="auto"/>
          </w:tcPr>
          <w:p w:rsidR="00EA5FEE" w:rsidRDefault="00EA5FEE" w:rsidP="0078602A">
            <w:pPr>
              <w:jc w:val="center"/>
              <w:rPr>
                <w:bCs/>
              </w:rPr>
            </w:pPr>
            <w:r w:rsidRPr="001123F8">
              <w:rPr>
                <w:bCs/>
              </w:rPr>
              <w:t>ОСП</w:t>
            </w:r>
          </w:p>
          <w:p w:rsidR="00EA5FEE" w:rsidRPr="001123F8" w:rsidRDefault="00EA5FEE" w:rsidP="0078602A">
            <w:pPr>
              <w:jc w:val="center"/>
            </w:pPr>
            <w: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50,0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50,0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r w:rsidRPr="001123F8">
              <w:t>1.2.2.1.2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Фестиваль творчества</w:t>
            </w:r>
          </w:p>
        </w:tc>
        <w:tc>
          <w:tcPr>
            <w:tcW w:w="784" w:type="dxa"/>
            <w:shd w:val="clear" w:color="auto" w:fill="auto"/>
          </w:tcPr>
          <w:p w:rsidR="00EA5FEE" w:rsidRDefault="00EA5FEE" w:rsidP="0078602A">
            <w:pPr>
              <w:jc w:val="center"/>
              <w:rPr>
                <w:bCs/>
              </w:rPr>
            </w:pPr>
            <w:r w:rsidRPr="001123F8">
              <w:rPr>
                <w:bCs/>
              </w:rPr>
              <w:t>ОСП</w:t>
            </w:r>
          </w:p>
          <w:p w:rsidR="00EA5FEE" w:rsidRPr="001123F8" w:rsidRDefault="00EA5FEE" w:rsidP="0078602A">
            <w:pPr>
              <w:jc w:val="center"/>
            </w:pPr>
            <w: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12,0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12,0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r w:rsidRPr="001123F8">
              <w:t>1.2.2.2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Транспортные услуги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40,0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40,0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rPr>
                <w:b/>
              </w:rPr>
            </w:pPr>
            <w:r w:rsidRPr="001123F8">
              <w:rPr>
                <w:b/>
              </w:rPr>
              <w:t>Основное мероприятие 3</w:t>
            </w:r>
          </w:p>
          <w:p w:rsidR="00EA5FEE" w:rsidRPr="001123F8" w:rsidRDefault="00EA5FEE" w:rsidP="0078602A">
            <w:pPr>
              <w:rPr>
                <w:b/>
              </w:rPr>
            </w:pPr>
            <w:r w:rsidRPr="001123F8">
              <w:rPr>
                <w:b/>
              </w:rPr>
              <w:t xml:space="preserve">Социальная поддержка семей и детей, находящихся </w:t>
            </w:r>
          </w:p>
          <w:p w:rsidR="00EA5FEE" w:rsidRPr="001123F8" w:rsidRDefault="00EA5FEE" w:rsidP="0078602A">
            <w:pPr>
              <w:rPr>
                <w:b/>
              </w:rPr>
            </w:pPr>
            <w:r w:rsidRPr="001123F8">
              <w:rPr>
                <w:b/>
              </w:rPr>
              <w:lastRenderedPageBreak/>
              <w:t>в трудной жизненной ситуации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ОСП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3850,5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  <w:rPr>
                <w:b/>
              </w:rPr>
            </w:pPr>
            <w:r>
              <w:rPr>
                <w:b/>
              </w:rPr>
              <w:t>3850,5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>В том числе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EE" w:rsidRPr="001123F8" w:rsidTr="0078602A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>Раздел 1</w:t>
            </w:r>
          </w:p>
          <w:p w:rsidR="00EA5FEE" w:rsidRPr="001123F8" w:rsidRDefault="00EA5FEE" w:rsidP="0078602A">
            <w:pPr>
              <w:jc w:val="both"/>
              <w:rPr>
                <w:b/>
                <w:i/>
              </w:rPr>
            </w:pPr>
            <w:r w:rsidRPr="001123F8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3295,2</w:t>
            </w:r>
          </w:p>
        </w:tc>
      </w:tr>
      <w:tr w:rsidR="00EA5FEE" w:rsidRPr="001123F8" w:rsidTr="0078602A">
        <w:trPr>
          <w:trHeight w:val="680"/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r w:rsidRPr="001123F8">
              <w:t>1.3.1.1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r w:rsidRPr="001123F8">
              <w:t>1.3.1.2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r w:rsidRPr="001123F8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r w:rsidRPr="001123F8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2497,0</w:t>
            </w:r>
          </w:p>
        </w:tc>
      </w:tr>
      <w:tr w:rsidR="00EA5FEE" w:rsidRPr="001123F8" w:rsidTr="0078602A">
        <w:trPr>
          <w:trHeight w:val="470"/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Оплата ритуальных услуг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  <w:p w:rsidR="00EA5FEE" w:rsidRPr="001123F8" w:rsidRDefault="00EA5FEE" w:rsidP="0078602A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center"/>
              <w:rPr>
                <w:bCs/>
              </w:rPr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>Раздел 2</w:t>
            </w:r>
          </w:p>
          <w:p w:rsidR="00EA5FEE" w:rsidRPr="001123F8" w:rsidRDefault="00EA5FEE" w:rsidP="0078602A">
            <w:pPr>
              <w:jc w:val="both"/>
              <w:rPr>
                <w:i/>
              </w:rPr>
            </w:pPr>
            <w:r w:rsidRPr="001123F8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</w:t>
            </w: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</w:t>
            </w: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1.3.2.1</w:t>
            </w:r>
          </w:p>
        </w:tc>
        <w:tc>
          <w:tcPr>
            <w:tcW w:w="4178" w:type="dxa"/>
            <w:vAlign w:val="center"/>
          </w:tcPr>
          <w:p w:rsidR="00EA5FEE" w:rsidRPr="001123F8" w:rsidRDefault="00EA5FEE" w:rsidP="0078602A">
            <w:r w:rsidRPr="001123F8">
              <w:t>Организация праздничных мероприятий</w:t>
            </w:r>
          </w:p>
        </w:tc>
        <w:tc>
          <w:tcPr>
            <w:tcW w:w="784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pPr>
              <w:jc w:val="both"/>
            </w:pPr>
            <w:r w:rsidRPr="001123F8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1.3.2.1.1.1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shd w:val="clear" w:color="auto" w:fill="auto"/>
          </w:tcPr>
          <w:p w:rsidR="00EA5FEE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>ОСП</w:t>
            </w:r>
          </w:p>
          <w:p w:rsidR="00EA5FEE" w:rsidRPr="001123F8" w:rsidRDefault="00EA5FEE" w:rsidP="0078602A">
            <w: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120,0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120,0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1.3.2.1.1.2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Мероприятия, посвященные 34-летию катастрофы на ЧАЭС</w:t>
            </w:r>
          </w:p>
        </w:tc>
        <w:tc>
          <w:tcPr>
            <w:tcW w:w="784" w:type="dxa"/>
            <w:shd w:val="clear" w:color="auto" w:fill="auto"/>
          </w:tcPr>
          <w:p w:rsidR="00EA5FEE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>ОСП</w:t>
            </w:r>
          </w:p>
          <w:p w:rsidR="00EA5FEE" w:rsidRPr="001123F8" w:rsidRDefault="00EA5FEE" w:rsidP="0078602A">
            <w: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r w:rsidRPr="001123F8">
              <w:t>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r w:rsidRPr="001123F8">
              <w:t>0</w:t>
            </w:r>
          </w:p>
        </w:tc>
      </w:tr>
      <w:tr w:rsidR="00EA5FEE" w:rsidRPr="001123F8" w:rsidTr="0078602A">
        <w:trPr>
          <w:trHeight w:val="316"/>
          <w:tblCellSpacing w:w="5" w:type="nil"/>
        </w:trPr>
        <w:tc>
          <w:tcPr>
            <w:tcW w:w="926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1.3.2.1.2</w:t>
            </w:r>
          </w:p>
        </w:tc>
        <w:tc>
          <w:tcPr>
            <w:tcW w:w="4178" w:type="dxa"/>
            <w:vAlign w:val="center"/>
          </w:tcPr>
          <w:p w:rsidR="00EA5FEE" w:rsidRPr="001123F8" w:rsidRDefault="00EA5FEE" w:rsidP="0078602A">
            <w:r w:rsidRPr="001123F8">
              <w:t>Конкурс «Мой отец – молодец!»</w:t>
            </w:r>
          </w:p>
        </w:tc>
        <w:tc>
          <w:tcPr>
            <w:tcW w:w="784" w:type="dxa"/>
          </w:tcPr>
          <w:p w:rsidR="00EA5FEE" w:rsidRDefault="00EA5FEE" w:rsidP="0078602A">
            <w:pPr>
              <w:jc w:val="center"/>
              <w:rPr>
                <w:bCs/>
              </w:rPr>
            </w:pPr>
            <w:r w:rsidRPr="001123F8">
              <w:rPr>
                <w:bCs/>
              </w:rPr>
              <w:t>ОСП</w:t>
            </w:r>
          </w:p>
          <w:p w:rsidR="00EA5FEE" w:rsidRPr="001123F8" w:rsidRDefault="00EA5FEE" w:rsidP="0078602A">
            <w:pPr>
              <w:jc w:val="center"/>
              <w:rPr>
                <w:bCs/>
              </w:rPr>
            </w:pPr>
            <w: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60,0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60,0</w:t>
            </w:r>
          </w:p>
        </w:tc>
      </w:tr>
      <w:tr w:rsidR="00EA5FEE" w:rsidRPr="001123F8" w:rsidTr="0078602A">
        <w:trPr>
          <w:trHeight w:val="316"/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0</w:t>
            </w:r>
          </w:p>
        </w:tc>
      </w:tr>
      <w:tr w:rsidR="00EA5FEE" w:rsidRPr="001123F8" w:rsidTr="0078602A">
        <w:trPr>
          <w:trHeight w:val="316"/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417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r w:rsidRPr="001123F8">
              <w:t>Мероприятия, посвященные Дню социального работника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Default="00EA5FEE" w:rsidP="0078602A">
            <w:pPr>
              <w:jc w:val="center"/>
              <w:rPr>
                <w:bCs/>
              </w:rPr>
            </w:pPr>
            <w:r w:rsidRPr="001123F8">
              <w:rPr>
                <w:bCs/>
              </w:rPr>
              <w:t>ОСП</w:t>
            </w:r>
          </w:p>
          <w:p w:rsidR="00EA5FEE" w:rsidRPr="001123F8" w:rsidRDefault="00EA5FEE" w:rsidP="0078602A">
            <w:pPr>
              <w:jc w:val="center"/>
              <w:rPr>
                <w:bCs/>
              </w:rPr>
            </w:pPr>
            <w:r>
              <w:t>ОРКиТ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right"/>
            </w:pPr>
            <w: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4178" w:type="dxa"/>
            <w:vAlign w:val="center"/>
          </w:tcPr>
          <w:p w:rsidR="00EA5FEE" w:rsidRPr="001123F8" w:rsidRDefault="00EA5FEE" w:rsidP="0078602A">
            <w:r w:rsidRPr="001123F8">
              <w:t>Всероссийский день матери</w:t>
            </w:r>
          </w:p>
        </w:tc>
        <w:tc>
          <w:tcPr>
            <w:tcW w:w="784" w:type="dxa"/>
          </w:tcPr>
          <w:p w:rsidR="00EA5FEE" w:rsidRDefault="00EA5FEE" w:rsidP="0078602A">
            <w:pPr>
              <w:jc w:val="center"/>
              <w:rPr>
                <w:bCs/>
              </w:rPr>
            </w:pPr>
            <w:r w:rsidRPr="001123F8">
              <w:rPr>
                <w:bCs/>
              </w:rPr>
              <w:t>ОСП</w:t>
            </w:r>
          </w:p>
          <w:p w:rsidR="00EA5FEE" w:rsidRPr="001123F8" w:rsidRDefault="00EA5FEE" w:rsidP="0078602A">
            <w:pPr>
              <w:jc w:val="center"/>
            </w:pPr>
            <w: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40,0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40,0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Новогодние мероприятия</w:t>
            </w:r>
          </w:p>
          <w:p w:rsidR="00EA5FEE" w:rsidRPr="001123F8" w:rsidRDefault="00EA5FEE" w:rsidP="0078602A"/>
        </w:tc>
        <w:tc>
          <w:tcPr>
            <w:tcW w:w="784" w:type="dxa"/>
            <w:shd w:val="clear" w:color="auto" w:fill="auto"/>
          </w:tcPr>
          <w:p w:rsidR="00EA5FEE" w:rsidRDefault="00EA5FEE" w:rsidP="0078602A">
            <w:pPr>
              <w:jc w:val="center"/>
              <w:rPr>
                <w:bCs/>
              </w:rPr>
            </w:pPr>
            <w:r w:rsidRPr="001123F8">
              <w:rPr>
                <w:bCs/>
              </w:rPr>
              <w:t>ОСП</w:t>
            </w:r>
          </w:p>
          <w:p w:rsidR="00EA5FEE" w:rsidRPr="001123F8" w:rsidRDefault="00EA5FEE" w:rsidP="0078602A">
            <w:pPr>
              <w:jc w:val="center"/>
            </w:pPr>
            <w:r>
              <w:t>ОРКиТ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50,0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50,0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Приобретение новогодних подарков</w:t>
            </w:r>
          </w:p>
        </w:tc>
        <w:tc>
          <w:tcPr>
            <w:tcW w:w="784" w:type="dxa"/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4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150,0</w:t>
            </w:r>
          </w:p>
        </w:tc>
        <w:tc>
          <w:tcPr>
            <w:tcW w:w="1134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150,0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FEE" w:rsidRPr="001123F8" w:rsidRDefault="00EA5FEE" w:rsidP="0078602A">
            <w:r w:rsidRPr="001123F8">
              <w:t>Транспортные расходы</w:t>
            </w:r>
          </w:p>
          <w:p w:rsidR="00EA5FEE" w:rsidRPr="001123F8" w:rsidRDefault="00EA5FEE" w:rsidP="0078602A"/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right"/>
            </w:pPr>
            <w:r w:rsidRPr="001123F8">
              <w:t>135,0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23F8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  <w:vAlign w:val="center"/>
          </w:tcPr>
          <w:p w:rsidR="00EA5FEE" w:rsidRPr="00C724BA" w:rsidRDefault="00EA5FEE" w:rsidP="007860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A5FEE" w:rsidRPr="00C724BA" w:rsidRDefault="00EA5FEE" w:rsidP="0078602A">
            <w:pPr>
              <w:jc w:val="center"/>
              <w:rPr>
                <w:b/>
                <w:color w:val="000000" w:themeColor="text1"/>
              </w:rPr>
            </w:pPr>
            <w:r w:rsidRPr="00C724BA">
              <w:rPr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A5FEE" w:rsidRPr="00C724BA" w:rsidRDefault="00EA5FEE" w:rsidP="007860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ОСП,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  <w:vAlign w:val="center"/>
          </w:tcPr>
          <w:p w:rsidR="00EA5FEE" w:rsidRPr="00C724BA" w:rsidRDefault="00EA5FEE" w:rsidP="0078602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A5FEE" w:rsidRPr="00C724BA" w:rsidRDefault="00EA5FEE" w:rsidP="0078602A">
            <w:pPr>
              <w:jc w:val="center"/>
              <w:rPr>
                <w:b/>
                <w:color w:val="000000" w:themeColor="text1"/>
              </w:rPr>
            </w:pPr>
            <w:r w:rsidRPr="00C724BA">
              <w:rPr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A5FEE" w:rsidRPr="00C724BA" w:rsidRDefault="00EA5FEE" w:rsidP="007860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both"/>
            </w:pPr>
            <w:r w:rsidRPr="001123F8">
              <w:t xml:space="preserve">Индивидуальное консультирование 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2.1.1.1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both"/>
            </w:pPr>
            <w:r w:rsidRPr="001123F8">
              <w:t xml:space="preserve">для специалистов школ </w:t>
            </w:r>
            <w:proofErr w:type="spellStart"/>
            <w:r w:rsidRPr="001123F8">
              <w:t>Сосновоборского</w:t>
            </w:r>
            <w:proofErr w:type="spellEnd"/>
            <w:r w:rsidRPr="001123F8">
              <w:t xml:space="preserve"> городского округа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  <w:rPr>
                <w:bCs/>
              </w:rPr>
            </w:pPr>
            <w:r w:rsidRPr="001123F8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  <w:rPr>
                <w:bCs/>
              </w:rPr>
            </w:pPr>
            <w:r w:rsidRPr="001123F8">
              <w:rPr>
                <w:bCs/>
              </w:rP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2.1.1.2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both"/>
            </w:pPr>
            <w:r w:rsidRPr="001123F8">
              <w:t>для несовершеннолетних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  <w: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2.1.1.3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both"/>
            </w:pPr>
            <w:r w:rsidRPr="001123F8">
              <w:t>для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  <w: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Оказание консультативной помощи логопедом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  <w: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A5FEE" w:rsidRPr="001123F8" w:rsidRDefault="00EA5FEE" w:rsidP="0078602A">
            <w:pPr>
              <w:jc w:val="center"/>
            </w:pPr>
            <w: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roofErr w:type="gramStart"/>
            <w:r w:rsidRPr="001123F8">
              <w:t xml:space="preserve">Проведение конференций, семинаров, круглых столов, профилактических акций, конкурсов, в </w:t>
            </w:r>
            <w:proofErr w:type="spellStart"/>
            <w:r w:rsidRPr="001123F8">
              <w:lastRenderedPageBreak/>
              <w:t>т.ч</w:t>
            </w:r>
            <w:proofErr w:type="spellEnd"/>
            <w:r w:rsidRPr="001123F8">
              <w:t>.:</w:t>
            </w:r>
            <w:proofErr w:type="gramEnd"/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По отдельному </w:t>
            </w:r>
            <w:r w:rsidRPr="00112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both"/>
              <w:rPr>
                <w:b/>
                <w:bCs/>
              </w:rPr>
            </w:pPr>
            <w:r w:rsidRPr="001123F8">
              <w:rPr>
                <w:b/>
                <w:bCs/>
              </w:rPr>
              <w:t xml:space="preserve">Подпрограмма 3 Формирование доступной среды жизнедеятельности для инвалидов и других маломобильных групп населения  </w:t>
            </w:r>
            <w:proofErr w:type="gramStart"/>
            <w:r w:rsidRPr="001123F8">
              <w:rPr>
                <w:b/>
                <w:bCs/>
              </w:rPr>
              <w:t>в</w:t>
            </w:r>
            <w:proofErr w:type="gramEnd"/>
            <w:r w:rsidRPr="001123F8">
              <w:rPr>
                <w:b/>
                <w:bCs/>
              </w:rPr>
              <w:t xml:space="preserve"> </w:t>
            </w:r>
            <w:proofErr w:type="gramStart"/>
            <w:r w:rsidRPr="001123F8">
              <w:rPr>
                <w:b/>
                <w:bCs/>
              </w:rPr>
              <w:t>Сосновоборском</w:t>
            </w:r>
            <w:proofErr w:type="gramEnd"/>
            <w:r w:rsidRPr="001123F8">
              <w:rPr>
                <w:b/>
                <w:bCs/>
              </w:rPr>
              <w:t xml:space="preserve"> городском округе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804,932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</w:p>
          <w:p w:rsidR="00EA5FEE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ОРКиТ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804,932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both"/>
              <w:rPr>
                <w:b/>
                <w:bCs/>
              </w:rPr>
            </w:pPr>
            <w:r w:rsidRPr="001123F8">
              <w:rPr>
                <w:b/>
                <w:bCs/>
              </w:rPr>
              <w:t xml:space="preserve">Подпрограмма 4 Здравоохранение </w:t>
            </w:r>
            <w:proofErr w:type="spellStart"/>
            <w:r w:rsidRPr="001123F8">
              <w:rPr>
                <w:b/>
                <w:bCs/>
              </w:rPr>
              <w:t>Сосновоборского</w:t>
            </w:r>
            <w:proofErr w:type="spellEnd"/>
            <w:r w:rsidRPr="001123F8">
              <w:rPr>
                <w:b/>
                <w:bCs/>
              </w:rPr>
              <w:t xml:space="preserve"> городского округа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1712,0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 xml:space="preserve"> Основное мероприятие 1</w:t>
            </w:r>
          </w:p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 xml:space="preserve"> Медицинские услуги, направленные на профилактику социально-значимых заболеваний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 xml:space="preserve">Школа здоровья по управлению сахарным диабетом, в </w:t>
            </w:r>
            <w:proofErr w:type="spellStart"/>
            <w:r w:rsidRPr="001123F8">
              <w:rPr>
                <w:bCs/>
              </w:rPr>
              <w:t>т.ч</w:t>
            </w:r>
            <w:proofErr w:type="spellEnd"/>
            <w:r w:rsidRPr="001123F8">
              <w:rPr>
                <w:bCs/>
              </w:rPr>
              <w:t xml:space="preserve">. </w:t>
            </w:r>
          </w:p>
          <w:p w:rsidR="00EA5FEE" w:rsidRPr="001123F8" w:rsidRDefault="00EA5FEE" w:rsidP="0078602A">
            <w:pPr>
              <w:jc w:val="both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790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>Школа здоровья по управлению сахарным диабетом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>Школа здоровья по управлению сахарным диабетом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 xml:space="preserve">Медицинские услуги по профилактике осложнений сахарного диабета методом гипербарической </w:t>
            </w:r>
            <w:proofErr w:type="spellStart"/>
            <w:r w:rsidRPr="001123F8">
              <w:rPr>
                <w:bCs/>
              </w:rPr>
              <w:t>оксигенации</w:t>
            </w:r>
            <w:proofErr w:type="spellEnd"/>
            <w:r w:rsidRPr="001123F8">
              <w:rPr>
                <w:bCs/>
              </w:rPr>
              <w:t xml:space="preserve">  (ГБО)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gramStart"/>
            <w:r w:rsidRPr="001123F8">
              <w:rPr>
                <w:bCs/>
              </w:rPr>
              <w:t>тест-полоски</w:t>
            </w:r>
            <w:proofErr w:type="gramEnd"/>
            <w:r w:rsidRPr="001123F8">
              <w:rPr>
                <w:bCs/>
              </w:rPr>
              <w:t xml:space="preserve">) для детей, страдающих сахарным диабетом,    посещающих школу </w:t>
            </w:r>
            <w:r w:rsidRPr="001123F8">
              <w:rPr>
                <w:bCs/>
              </w:rPr>
              <w:lastRenderedPageBreak/>
              <w:t xml:space="preserve">сахарного диабета и  получающих интенсифицированную инсулинотерапию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10000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 xml:space="preserve">Основное мероприятие 2 </w:t>
            </w:r>
          </w:p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>Школа для беременных женщин</w:t>
            </w:r>
          </w:p>
          <w:p w:rsidR="00EA5FEE" w:rsidRPr="001123F8" w:rsidRDefault="00EA5FEE" w:rsidP="0078602A">
            <w:pPr>
              <w:jc w:val="both"/>
              <w:rPr>
                <w:bCs/>
              </w:rPr>
            </w:pPr>
          </w:p>
          <w:p w:rsidR="00EA5FEE" w:rsidRPr="001123F8" w:rsidRDefault="00EA5FEE" w:rsidP="0078602A">
            <w:pPr>
              <w:jc w:val="both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 xml:space="preserve">Медицинские услуги по профилактике  осложнений течения беременности  методом гипербарической </w:t>
            </w:r>
            <w:proofErr w:type="spellStart"/>
            <w:r w:rsidRPr="001123F8">
              <w:rPr>
                <w:bCs/>
              </w:rPr>
              <w:t>оксигенации</w:t>
            </w:r>
            <w:proofErr w:type="spellEnd"/>
            <w:r w:rsidRPr="001123F8">
              <w:rPr>
                <w:bCs/>
              </w:rPr>
              <w:t xml:space="preserve">  (ГБО)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56/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336 (для 1 пациента/ 1конс.+5 сеансов)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>Основное мероприятие 3</w:t>
            </w:r>
          </w:p>
          <w:p w:rsidR="00EA5FEE" w:rsidRPr="001123F8" w:rsidRDefault="00EA5FEE" w:rsidP="0078602A">
            <w:pPr>
              <w:jc w:val="both"/>
              <w:rPr>
                <w:bCs/>
              </w:rPr>
            </w:pPr>
            <w:r w:rsidRPr="001123F8">
              <w:rPr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rPr>
                <w:bCs/>
              </w:rPr>
            </w:pPr>
            <w:r w:rsidRPr="001123F8">
              <w:rPr>
                <w:bCs/>
              </w:rPr>
              <w:t>Медицинские услуги по защите и укреплению здоровья детей (ЛФК в группе в  бассейне для детей-инвалидов)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 xml:space="preserve">  1123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shd w:val="clear" w:color="auto" w:fill="A6A6A6" w:themeFill="background1" w:themeFillShade="A6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8" w:type="dxa"/>
            <w:shd w:val="clear" w:color="auto" w:fill="A6A6A6" w:themeFill="background1" w:themeFillShade="A6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784" w:type="dxa"/>
            <w:shd w:val="clear" w:color="auto" w:fill="A6A6A6" w:themeFill="background1" w:themeFillShade="A6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ОСП</w:t>
            </w:r>
          </w:p>
        </w:tc>
        <w:tc>
          <w:tcPr>
            <w:tcW w:w="1201" w:type="dxa"/>
            <w:shd w:val="clear" w:color="auto" w:fill="A6A6A6" w:themeFill="background1" w:themeFillShade="A6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EA5FEE" w:rsidRPr="001123F8" w:rsidRDefault="00EA5FEE" w:rsidP="007860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6A6A6" w:themeFill="background1" w:themeFillShade="A6"/>
            <w:vAlign w:val="center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1700,8</w:t>
            </w:r>
            <w:r>
              <w:rPr>
                <w:b/>
              </w:rPr>
              <w:t>2</w:t>
            </w:r>
          </w:p>
        </w:tc>
        <w:tc>
          <w:tcPr>
            <w:tcW w:w="1446" w:type="dxa"/>
            <w:shd w:val="clear" w:color="auto" w:fill="A6A6A6" w:themeFill="background1" w:themeFillShade="A6"/>
            <w:vAlign w:val="center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1148,907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2849</w:t>
            </w:r>
            <w:r>
              <w:rPr>
                <w:b/>
              </w:rPr>
              <w:t>,</w:t>
            </w:r>
            <w:r w:rsidRPr="001123F8">
              <w:rPr>
                <w:b/>
              </w:rPr>
              <w:t>7</w:t>
            </w:r>
            <w:r>
              <w:rPr>
                <w:b/>
              </w:rPr>
              <w:t>27</w:t>
            </w:r>
          </w:p>
        </w:tc>
      </w:tr>
      <w:tr w:rsidR="00EA5FEE" w:rsidRPr="001123F8" w:rsidTr="0078602A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rPr>
                <w:b/>
              </w:rPr>
              <w:t>1700,8</w:t>
            </w:r>
            <w:r>
              <w:rPr>
                <w:b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t>1148,907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123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  <w:rPr>
                <w:b/>
              </w:rPr>
            </w:pPr>
            <w:r w:rsidRPr="001123F8">
              <w:t>2849,7</w:t>
            </w:r>
            <w:r>
              <w:t>27</w:t>
            </w: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</w:p>
        </w:tc>
      </w:tr>
      <w:tr w:rsidR="00EA5FEE" w:rsidRPr="001123F8" w:rsidTr="0078602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3F8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F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E" w:rsidRPr="001123F8" w:rsidRDefault="00EA5FEE" w:rsidP="0078602A">
            <w:pPr>
              <w:jc w:val="center"/>
            </w:pPr>
            <w:r w:rsidRPr="001123F8">
              <w:t>1700,8</w:t>
            </w:r>
            <w: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  <w:r w:rsidRPr="001123F8">
              <w:t>1148,907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23F8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EE" w:rsidRPr="001123F8" w:rsidRDefault="00EA5FEE" w:rsidP="0078602A">
            <w:pPr>
              <w:jc w:val="center"/>
            </w:pPr>
            <w:r w:rsidRPr="001123F8">
              <w:t>2849,7</w:t>
            </w:r>
            <w:r>
              <w:t>27</w:t>
            </w:r>
          </w:p>
        </w:tc>
      </w:tr>
    </w:tbl>
    <w:p w:rsidR="00EA5FEE" w:rsidRPr="001123F8" w:rsidRDefault="00EA5FEE" w:rsidP="00EA5FEE">
      <w:pPr>
        <w:jc w:val="both"/>
      </w:pPr>
    </w:p>
    <w:p w:rsidR="00EA5FEE" w:rsidRDefault="00EA5FEE" w:rsidP="00EA5FEE">
      <w:pPr>
        <w:jc w:val="both"/>
        <w:rPr>
          <w:sz w:val="24"/>
        </w:rPr>
      </w:pPr>
    </w:p>
    <w:p w:rsidR="00986B56" w:rsidRDefault="00986B56"/>
    <w:sectPr w:rsidR="00986B56" w:rsidSect="004010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993" w:bottom="1133" w:left="144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B6" w:rsidRDefault="009859B6" w:rsidP="00EA5FEE">
      <w:r>
        <w:separator/>
      </w:r>
    </w:p>
  </w:endnote>
  <w:endnote w:type="continuationSeparator" w:id="0">
    <w:p w:rsidR="009859B6" w:rsidRDefault="009859B6" w:rsidP="00EA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2" w:rsidRDefault="009859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2" w:rsidRDefault="009859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2" w:rsidRDefault="009859B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859B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859B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85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B6" w:rsidRDefault="009859B6" w:rsidP="00EA5FEE">
      <w:r>
        <w:separator/>
      </w:r>
    </w:p>
  </w:footnote>
  <w:footnote w:type="continuationSeparator" w:id="0">
    <w:p w:rsidR="009859B6" w:rsidRDefault="009859B6" w:rsidP="00EA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2" w:rsidRDefault="009859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B7" w:rsidRDefault="009859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2" w:rsidRDefault="009859B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859B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859B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859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0A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0447D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D689C"/>
    <w:multiLevelType w:val="hybridMultilevel"/>
    <w:tmpl w:val="541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6DD5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3CAF"/>
    <w:multiLevelType w:val="hybridMultilevel"/>
    <w:tmpl w:val="A3C0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3074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634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58F8"/>
    <w:multiLevelType w:val="hybridMultilevel"/>
    <w:tmpl w:val="B4469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83A28"/>
    <w:multiLevelType w:val="hybridMultilevel"/>
    <w:tmpl w:val="ED66EA52"/>
    <w:lvl w:ilvl="0" w:tplc="537AEA8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3742"/>
    <w:multiLevelType w:val="hybridMultilevel"/>
    <w:tmpl w:val="3AC29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6D60"/>
    <w:multiLevelType w:val="hybridMultilevel"/>
    <w:tmpl w:val="9FFE624A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C71C03"/>
    <w:multiLevelType w:val="hybridMultilevel"/>
    <w:tmpl w:val="1512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05086"/>
    <w:multiLevelType w:val="hybridMultilevel"/>
    <w:tmpl w:val="AF04B332"/>
    <w:lvl w:ilvl="0" w:tplc="CE62280C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15364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A17F3"/>
    <w:multiLevelType w:val="hybridMultilevel"/>
    <w:tmpl w:val="EC8C6780"/>
    <w:lvl w:ilvl="0" w:tplc="C464B2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891FB4"/>
    <w:multiLevelType w:val="hybridMultilevel"/>
    <w:tmpl w:val="D944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973C9"/>
    <w:multiLevelType w:val="multilevel"/>
    <w:tmpl w:val="04AA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1E90FFA"/>
    <w:multiLevelType w:val="hybridMultilevel"/>
    <w:tmpl w:val="62D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27355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1F0FD2"/>
    <w:multiLevelType w:val="hybridMultilevel"/>
    <w:tmpl w:val="46EC3C26"/>
    <w:lvl w:ilvl="0" w:tplc="9FCA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7366A48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1">
    <w:nsid w:val="29B3692B"/>
    <w:multiLevelType w:val="hybridMultilevel"/>
    <w:tmpl w:val="67C2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75D32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43663"/>
    <w:multiLevelType w:val="hybridMultilevel"/>
    <w:tmpl w:val="C26A0DC2"/>
    <w:lvl w:ilvl="0" w:tplc="288035C8">
      <w:start w:val="2014"/>
      <w:numFmt w:val="decimal"/>
      <w:lvlText w:val="%1-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E79B7"/>
    <w:multiLevelType w:val="hybridMultilevel"/>
    <w:tmpl w:val="42A2BA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3AC147C"/>
    <w:multiLevelType w:val="hybridMultilevel"/>
    <w:tmpl w:val="6CF697EE"/>
    <w:lvl w:ilvl="0" w:tplc="254C2C00">
      <w:start w:val="201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8">
    <w:nsid w:val="3CF24C52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7F671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63ABF"/>
    <w:multiLevelType w:val="hybridMultilevel"/>
    <w:tmpl w:val="652A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60331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577ED"/>
    <w:multiLevelType w:val="hybridMultilevel"/>
    <w:tmpl w:val="3D985EBA"/>
    <w:lvl w:ilvl="0" w:tplc="6AA6D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A2881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B26CEB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3553C"/>
    <w:multiLevelType w:val="hybridMultilevel"/>
    <w:tmpl w:val="569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F53E2"/>
    <w:multiLevelType w:val="hybridMultilevel"/>
    <w:tmpl w:val="96D6163C"/>
    <w:lvl w:ilvl="0" w:tplc="C216555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30A54BD"/>
    <w:multiLevelType w:val="hybridMultilevel"/>
    <w:tmpl w:val="564A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D57B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4F7DEA"/>
    <w:multiLevelType w:val="hybridMultilevel"/>
    <w:tmpl w:val="7DBAF0E0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8F2904"/>
    <w:multiLevelType w:val="hybridMultilevel"/>
    <w:tmpl w:val="810C409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>
    <w:nsid w:val="6CA12E60"/>
    <w:multiLevelType w:val="hybridMultilevel"/>
    <w:tmpl w:val="AF6AF6DC"/>
    <w:lvl w:ilvl="0" w:tplc="C464B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D0E1F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1092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34"/>
  </w:num>
  <w:num w:numId="3">
    <w:abstractNumId w:val="30"/>
  </w:num>
  <w:num w:numId="4">
    <w:abstractNumId w:val="33"/>
  </w:num>
  <w:num w:numId="5">
    <w:abstractNumId w:val="12"/>
  </w:num>
  <w:num w:numId="6">
    <w:abstractNumId w:val="23"/>
  </w:num>
  <w:num w:numId="7">
    <w:abstractNumId w:val="27"/>
  </w:num>
  <w:num w:numId="8">
    <w:abstractNumId w:val="37"/>
  </w:num>
  <w:num w:numId="9">
    <w:abstractNumId w:val="45"/>
  </w:num>
  <w:num w:numId="10">
    <w:abstractNumId w:val="15"/>
  </w:num>
  <w:num w:numId="11">
    <w:abstractNumId w:val="38"/>
  </w:num>
  <w:num w:numId="12">
    <w:abstractNumId w:val="4"/>
  </w:num>
  <w:num w:numId="13">
    <w:abstractNumId w:val="35"/>
  </w:num>
  <w:num w:numId="14">
    <w:abstractNumId w:val="11"/>
  </w:num>
  <w:num w:numId="15">
    <w:abstractNumId w:val="32"/>
  </w:num>
  <w:num w:numId="16">
    <w:abstractNumId w:val="42"/>
  </w:num>
  <w:num w:numId="17">
    <w:abstractNumId w:val="40"/>
  </w:num>
  <w:num w:numId="18">
    <w:abstractNumId w:val="24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6"/>
  </w:num>
  <w:num w:numId="24">
    <w:abstractNumId w:val="5"/>
  </w:num>
  <w:num w:numId="25">
    <w:abstractNumId w:val="22"/>
  </w:num>
  <w:num w:numId="26">
    <w:abstractNumId w:val="1"/>
  </w:num>
  <w:num w:numId="27">
    <w:abstractNumId w:val="2"/>
  </w:num>
  <w:num w:numId="28">
    <w:abstractNumId w:val="44"/>
  </w:num>
  <w:num w:numId="29">
    <w:abstractNumId w:val="31"/>
  </w:num>
  <w:num w:numId="30">
    <w:abstractNumId w:val="3"/>
  </w:num>
  <w:num w:numId="31">
    <w:abstractNumId w:val="43"/>
  </w:num>
  <w:num w:numId="32">
    <w:abstractNumId w:val="41"/>
  </w:num>
  <w:num w:numId="33">
    <w:abstractNumId w:val="25"/>
  </w:num>
  <w:num w:numId="34">
    <w:abstractNumId w:val="0"/>
  </w:num>
  <w:num w:numId="35">
    <w:abstractNumId w:val="9"/>
  </w:num>
  <w:num w:numId="36">
    <w:abstractNumId w:val="28"/>
  </w:num>
  <w:num w:numId="37">
    <w:abstractNumId w:val="18"/>
  </w:num>
  <w:num w:numId="38">
    <w:abstractNumId w:val="8"/>
  </w:num>
  <w:num w:numId="39">
    <w:abstractNumId w:val="29"/>
  </w:num>
  <w:num w:numId="40">
    <w:abstractNumId w:val="3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7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864cdb4-cf48-4f7a-afc7-eecd5fc444e8"/>
  </w:docVars>
  <w:rsids>
    <w:rsidRoot w:val="00EA5FEE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A18C9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831C9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374E6"/>
    <w:rsid w:val="00941FC4"/>
    <w:rsid w:val="00965960"/>
    <w:rsid w:val="0098408B"/>
    <w:rsid w:val="009859B6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231C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5FEE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F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A5FE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A5FE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A5FE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FE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5F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E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5FE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5FE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A5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5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A5FE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A5F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A5FE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5FEE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rsid w:val="00EA5F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rsid w:val="00EA5FEE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A5FEE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EA5F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EA5FE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EA5FEE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EA5FEE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EA5FEE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EA5FE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EA5FEE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EA5FEE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EA5F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EA5FEE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5FEE"/>
  </w:style>
  <w:style w:type="character" w:customStyle="1" w:styleId="comment">
    <w:name w:val="comment"/>
    <w:basedOn w:val="a0"/>
    <w:rsid w:val="00EA5FEE"/>
  </w:style>
  <w:style w:type="character" w:customStyle="1" w:styleId="af4">
    <w:name w:val="Текст Знак"/>
    <w:basedOn w:val="a0"/>
    <w:link w:val="af5"/>
    <w:uiPriority w:val="99"/>
    <w:semiHidden/>
    <w:rsid w:val="00EA5FEE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semiHidden/>
    <w:unhideWhenUsed/>
    <w:rsid w:val="00EA5FEE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EA5FE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EA5FEE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EA5FEE"/>
    <w:rPr>
      <w:rFonts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F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A5FE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A5FE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A5FE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FE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5F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E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5FE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5FE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A5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5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A5FE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A5F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A5FE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5FEE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rsid w:val="00EA5F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rsid w:val="00EA5FEE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A5FEE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EA5F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EA5FE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EA5FEE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EA5FEE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EA5FEE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EA5FE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EA5FEE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EA5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EA5FEE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EA5F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EA5FEE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5FEE"/>
  </w:style>
  <w:style w:type="character" w:customStyle="1" w:styleId="comment">
    <w:name w:val="comment"/>
    <w:basedOn w:val="a0"/>
    <w:rsid w:val="00EA5FEE"/>
  </w:style>
  <w:style w:type="character" w:customStyle="1" w:styleId="af4">
    <w:name w:val="Текст Знак"/>
    <w:basedOn w:val="a0"/>
    <w:link w:val="af5"/>
    <w:uiPriority w:val="99"/>
    <w:semiHidden/>
    <w:rsid w:val="00EA5FEE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semiHidden/>
    <w:unhideWhenUsed/>
    <w:rsid w:val="00EA5FEE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EA5FE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EA5FEE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EA5FEE"/>
    <w:rPr>
      <w:rFonts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EA5F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2020-09-18T13:26:00Z</dcterms:created>
  <dcterms:modified xsi:type="dcterms:W3CDTF">2020-09-18T13:29:00Z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c864cdb4-cf48-4f7a-afc7-eecd5fc444e8</vt:lpwstr>
  </property>
</Properties>
</file>