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7" w:rsidRDefault="001E6007" w:rsidP="001E600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007" w:rsidRDefault="001E6007" w:rsidP="001E600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E6007" w:rsidRDefault="001E6007" w:rsidP="001E600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E6007" w:rsidRDefault="00E72626" w:rsidP="001E600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E6007" w:rsidRDefault="001E6007" w:rsidP="001E6007">
      <w:pPr>
        <w:pStyle w:val="3"/>
        <w:jc w:val="left"/>
      </w:pPr>
      <w:r>
        <w:t xml:space="preserve">                             постановление</w:t>
      </w:r>
    </w:p>
    <w:p w:rsidR="001E6007" w:rsidRDefault="001E6007" w:rsidP="001E6007">
      <w:pPr>
        <w:jc w:val="center"/>
        <w:rPr>
          <w:sz w:val="24"/>
        </w:rPr>
      </w:pPr>
    </w:p>
    <w:p w:rsidR="001E6007" w:rsidRDefault="001E6007" w:rsidP="001E6007">
      <w:pPr>
        <w:rPr>
          <w:sz w:val="24"/>
        </w:rPr>
      </w:pPr>
      <w:r>
        <w:rPr>
          <w:sz w:val="24"/>
        </w:rPr>
        <w:t xml:space="preserve">                                                        от 30/07/2021 № 1595</w:t>
      </w:r>
    </w:p>
    <w:p w:rsidR="001E6007" w:rsidRDefault="001E6007" w:rsidP="001E6007">
      <w:pPr>
        <w:jc w:val="both"/>
        <w:rPr>
          <w:sz w:val="24"/>
        </w:rPr>
      </w:pPr>
    </w:p>
    <w:p w:rsidR="001E6007" w:rsidRDefault="001E6007" w:rsidP="001E6007">
      <w:pPr>
        <w:rPr>
          <w:sz w:val="24"/>
          <w:szCs w:val="24"/>
        </w:rPr>
      </w:pPr>
      <w:r>
        <w:rPr>
          <w:sz w:val="24"/>
          <w:szCs w:val="24"/>
        </w:rPr>
        <w:t>О назначении общественных обсуждений</w:t>
      </w:r>
    </w:p>
    <w:p w:rsidR="001E6007" w:rsidRDefault="001E6007" w:rsidP="001E6007">
      <w:pPr>
        <w:rPr>
          <w:sz w:val="24"/>
          <w:szCs w:val="24"/>
        </w:rPr>
      </w:pPr>
      <w:r>
        <w:rPr>
          <w:sz w:val="24"/>
          <w:szCs w:val="24"/>
        </w:rPr>
        <w:t>в форме общественных слушаний</w:t>
      </w:r>
    </w:p>
    <w:p w:rsidR="001E6007" w:rsidRDefault="001E6007" w:rsidP="001E6007">
      <w:pPr>
        <w:rPr>
          <w:sz w:val="24"/>
          <w:szCs w:val="24"/>
        </w:rPr>
      </w:pPr>
      <w:r>
        <w:rPr>
          <w:sz w:val="24"/>
          <w:szCs w:val="24"/>
        </w:rPr>
        <w:t xml:space="preserve">по проекту актуализации Схемы теплоснабжения </w:t>
      </w:r>
    </w:p>
    <w:p w:rsidR="001E6007" w:rsidRDefault="001E6007" w:rsidP="001E6007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1E6007" w:rsidRDefault="001E6007" w:rsidP="001E60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на период до 2032 года</w:t>
      </w:r>
    </w:p>
    <w:p w:rsidR="001E6007" w:rsidRDefault="001E6007" w:rsidP="001E6007">
      <w:pPr>
        <w:rPr>
          <w:sz w:val="24"/>
          <w:szCs w:val="24"/>
        </w:rPr>
      </w:pPr>
    </w:p>
    <w:p w:rsidR="001E6007" w:rsidRDefault="001E6007" w:rsidP="001E6007">
      <w:pPr>
        <w:rPr>
          <w:sz w:val="24"/>
          <w:szCs w:val="24"/>
        </w:rPr>
      </w:pPr>
    </w:p>
    <w:p w:rsidR="001E6007" w:rsidRDefault="001E6007" w:rsidP="001E6007">
      <w:pPr>
        <w:rPr>
          <w:sz w:val="24"/>
          <w:szCs w:val="24"/>
        </w:rPr>
      </w:pPr>
    </w:p>
    <w:p w:rsidR="001E6007" w:rsidRDefault="001E6007" w:rsidP="001E6007">
      <w:pPr>
        <w:tabs>
          <w:tab w:val="left" w:pos="0"/>
        </w:tabs>
        <w:jc w:val="both"/>
        <w:rPr>
          <w:rFonts w:eastAsia="Arial Unicode MS"/>
          <w:b/>
          <w:bCs/>
          <w:spacing w:val="60"/>
          <w:sz w:val="24"/>
          <w:shd w:val="clear" w:color="auto" w:fill="FFFFFF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со статьей 28 Федерального закона от 06.10.2003 № 131-ФЗ «</w:t>
      </w:r>
      <w:r w:rsidRPr="00B7344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Pr="00B73445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B7344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B73445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>№</w:t>
      </w:r>
      <w:r w:rsidRPr="00B73445">
        <w:rPr>
          <w:sz w:val="24"/>
          <w:szCs w:val="24"/>
        </w:rPr>
        <w:t xml:space="preserve"> 190-ФЗ </w:t>
      </w:r>
      <w:r>
        <w:rPr>
          <w:sz w:val="24"/>
          <w:szCs w:val="24"/>
        </w:rPr>
        <w:t>«</w:t>
      </w:r>
      <w:r w:rsidRPr="00B73445">
        <w:rPr>
          <w:sz w:val="24"/>
          <w:szCs w:val="24"/>
        </w:rPr>
        <w:t>О теплоснабжении</w:t>
      </w:r>
      <w:r>
        <w:rPr>
          <w:sz w:val="24"/>
          <w:szCs w:val="24"/>
        </w:rPr>
        <w:t>», п</w:t>
      </w:r>
      <w:r w:rsidRPr="00825722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825722">
        <w:rPr>
          <w:sz w:val="24"/>
          <w:szCs w:val="24"/>
        </w:rPr>
        <w:t xml:space="preserve"> Правительства РФ от 22.02.2012 </w:t>
      </w:r>
      <w:r>
        <w:rPr>
          <w:sz w:val="24"/>
          <w:szCs w:val="24"/>
        </w:rPr>
        <w:t>№</w:t>
      </w:r>
      <w:r w:rsidRPr="00825722">
        <w:rPr>
          <w:sz w:val="24"/>
          <w:szCs w:val="24"/>
        </w:rPr>
        <w:t xml:space="preserve"> 154 </w:t>
      </w:r>
      <w:r>
        <w:rPr>
          <w:sz w:val="24"/>
          <w:szCs w:val="24"/>
        </w:rPr>
        <w:t>«</w:t>
      </w:r>
      <w:r w:rsidRPr="00825722">
        <w:rPr>
          <w:sz w:val="24"/>
          <w:szCs w:val="24"/>
        </w:rPr>
        <w:t>О требованиях к схемам теплоснабжения, порядку их разработки и утверждения</w:t>
      </w:r>
      <w:r>
        <w:rPr>
          <w:sz w:val="24"/>
          <w:szCs w:val="24"/>
        </w:rPr>
        <w:t xml:space="preserve">», Уставом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решением совета депутатов муниципального</w:t>
      </w:r>
      <w:proofErr w:type="gramEnd"/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от 29.09.2017 № 129 </w:t>
      </w:r>
      <w:r w:rsidRPr="003929EA">
        <w:rPr>
          <w:sz w:val="24"/>
          <w:szCs w:val="24"/>
        </w:rPr>
        <w:t xml:space="preserve">«Об утверждении «Положения об общественных обсуждениях на территории муниципального образования </w:t>
      </w:r>
      <w:proofErr w:type="spellStart"/>
      <w:r w:rsidRPr="003929EA">
        <w:rPr>
          <w:sz w:val="24"/>
          <w:szCs w:val="24"/>
        </w:rPr>
        <w:t>Сосновоборский</w:t>
      </w:r>
      <w:proofErr w:type="spellEnd"/>
      <w:r w:rsidRPr="003929EA">
        <w:rPr>
          <w:sz w:val="24"/>
          <w:szCs w:val="24"/>
        </w:rPr>
        <w:t xml:space="preserve"> городской округ Ленинградской области»</w:t>
      </w:r>
      <w:r>
        <w:rPr>
          <w:sz w:val="24"/>
          <w:szCs w:val="24"/>
        </w:rPr>
        <w:t xml:space="preserve">, в целях обеспечения участия населения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в решении вопросов местного значения, </w:t>
      </w:r>
      <w:r w:rsidRPr="008D16AC">
        <w:rPr>
          <w:sz w:val="24"/>
          <w:szCs w:val="24"/>
        </w:rPr>
        <w:t xml:space="preserve">администрация </w:t>
      </w:r>
      <w:proofErr w:type="spellStart"/>
      <w:r w:rsidRPr="008D16AC">
        <w:rPr>
          <w:sz w:val="24"/>
          <w:szCs w:val="24"/>
        </w:rPr>
        <w:t>Сосновоборского</w:t>
      </w:r>
      <w:proofErr w:type="spellEnd"/>
      <w:r w:rsidRPr="008D16AC">
        <w:rPr>
          <w:sz w:val="24"/>
          <w:szCs w:val="24"/>
        </w:rPr>
        <w:t xml:space="preserve"> городского округа </w:t>
      </w:r>
      <w:r w:rsidRPr="008D16AC">
        <w:rPr>
          <w:rFonts w:eastAsia="Arial Unicode MS"/>
          <w:b/>
          <w:bCs/>
          <w:spacing w:val="60"/>
          <w:sz w:val="24"/>
          <w:shd w:val="clear" w:color="auto" w:fill="FFFFFF"/>
        </w:rPr>
        <w:t>постановляе</w:t>
      </w:r>
      <w:r>
        <w:rPr>
          <w:rFonts w:eastAsia="Arial Unicode MS"/>
          <w:b/>
          <w:bCs/>
          <w:spacing w:val="60"/>
          <w:sz w:val="24"/>
          <w:shd w:val="clear" w:color="auto" w:fill="FFFFFF"/>
        </w:rPr>
        <w:t>т:</w:t>
      </w:r>
    </w:p>
    <w:p w:rsidR="001E6007" w:rsidRDefault="001E6007" w:rsidP="001E6007">
      <w:pPr>
        <w:tabs>
          <w:tab w:val="left" w:pos="0"/>
        </w:tabs>
        <w:jc w:val="both"/>
        <w:rPr>
          <w:sz w:val="24"/>
          <w:szCs w:val="24"/>
        </w:rPr>
      </w:pP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общественные обсуждения в форме общественных слушаний по проекту актуализации Схемы теплоснабжения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на период до 2032 года (далее – Схема теплоснабжения):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Установить период проведения общественных обсуждений в форме общественных слушаний с 11 августа 2021 года по 6 сентября 2021 года.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Установить период сбора замечаний и предложений к проекту Схемы теплоснабжения с 11 по 31 августа 2021 года.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 xml:space="preserve">Общественные слушания провести 6 сентября 2021 года с 17.00 ч., в зале 370 здания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расположенного по адресу: г. Сосновый Бор, ул. Ленинградская, д.46., при соблюдении </w:t>
      </w:r>
      <w:proofErr w:type="spellStart"/>
      <w:r>
        <w:rPr>
          <w:sz w:val="24"/>
          <w:szCs w:val="24"/>
        </w:rPr>
        <w:t>санэпидемилогических</w:t>
      </w:r>
      <w:proofErr w:type="spellEnd"/>
      <w:r>
        <w:rPr>
          <w:sz w:val="24"/>
          <w:szCs w:val="24"/>
        </w:rPr>
        <w:t xml:space="preserve"> требований, действующих на дату проведения общественных слушаний.</w:t>
      </w:r>
      <w:proofErr w:type="gramEnd"/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комитет по управлению жилищно-коммунальным хозяйством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(Долотова Н.В.) (далее – Комитет ЖКХ) организатором проведения общественных обсуждений в форме общественных слушаний по проекту актуализации Схемы теплоснабжения.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Комитету ЖКХ разместить на официальном сайте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 в </w:t>
      </w:r>
      <w:r w:rsidRPr="00162DB1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е</w:t>
      </w:r>
      <w:r w:rsidRPr="00162DB1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>, в срок не позднее 4 августа 2021 года уведомление о проведении общественных обсуждений в форме общественных слушаний по проекту актуализации Схемы теплоснабжения.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 xml:space="preserve">Комитету ЖКХ, не позднее 11 августа 2021 года разместить на официальном сайте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а также в </w:t>
      </w:r>
      <w:r w:rsidRPr="00570BF3">
        <w:rPr>
          <w:sz w:val="24"/>
          <w:szCs w:val="24"/>
        </w:rPr>
        <w:t xml:space="preserve">МБУ </w:t>
      </w:r>
      <w:r>
        <w:rPr>
          <w:sz w:val="24"/>
          <w:szCs w:val="24"/>
        </w:rPr>
        <w:t>«</w:t>
      </w:r>
      <w:proofErr w:type="spellStart"/>
      <w:r w:rsidRPr="00570BF3">
        <w:rPr>
          <w:sz w:val="24"/>
          <w:szCs w:val="24"/>
        </w:rPr>
        <w:t>Сосновоборская</w:t>
      </w:r>
      <w:proofErr w:type="spellEnd"/>
      <w:r w:rsidRPr="00570BF3">
        <w:rPr>
          <w:sz w:val="24"/>
          <w:szCs w:val="24"/>
        </w:rPr>
        <w:t xml:space="preserve"> городская публичная библиотека</w:t>
      </w:r>
      <w:r>
        <w:rPr>
          <w:sz w:val="24"/>
          <w:szCs w:val="24"/>
        </w:rPr>
        <w:t>», расположенной по адресу: г. Сосновый Бор, ул. Ленинградская, д.46 проект Схемы теплоснабжения и действующую Схему теплоснабжения для ознакомления, сбора замечаний и предложений.</w:t>
      </w:r>
      <w:proofErr w:type="gramEnd"/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Комитету ЖКХ не позднее 3 сентября 2021 года разместить на официальном сайте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и в </w:t>
      </w:r>
      <w:r w:rsidRPr="00162DB1">
        <w:rPr>
          <w:sz w:val="24"/>
          <w:szCs w:val="24"/>
        </w:rPr>
        <w:t>городской газет</w:t>
      </w:r>
      <w:r>
        <w:rPr>
          <w:sz w:val="24"/>
          <w:szCs w:val="24"/>
        </w:rPr>
        <w:t>е</w:t>
      </w:r>
      <w:r w:rsidRPr="00162DB1">
        <w:rPr>
          <w:sz w:val="24"/>
          <w:szCs w:val="24"/>
        </w:rPr>
        <w:t xml:space="preserve"> «Маяк»</w:t>
      </w:r>
      <w:r>
        <w:rPr>
          <w:sz w:val="24"/>
          <w:szCs w:val="24"/>
        </w:rPr>
        <w:t xml:space="preserve"> поступившие замечания и предложения к проекту Схемы теплоснабжения.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Утвердить состав рабочей группы по подготовке проекта актуализации Схемы теплоснабжения (Приложение).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Комитету ЖКХ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рабочих дней со дня проведения общественных обсуждений в форме общественных слушаний по проекту актуализации Схемы теплоснабжения разместить на официальном сайте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итоговый протокол общественных обсуждений в форме общественных слушаний.</w:t>
      </w:r>
    </w:p>
    <w:p w:rsidR="001E6007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7 рабочих дней со дня размещения итогового протокола на официальном сайте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при отсутствии замечаний, утвердить проект Схемы теплоснабжения.</w:t>
      </w:r>
    </w:p>
    <w:p w:rsidR="001E6007" w:rsidRPr="001404B1" w:rsidRDefault="001E6007" w:rsidP="001E60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 Комитету ЖКХ,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15 календарных дня со дня утверждения актуализированной Схемы теплоснабжения, разместить ее, копию решения о ее утверждении и Схему теплоснабжения предшествующую актуализированной схеме, на официальном </w:t>
      </w:r>
      <w:r w:rsidRPr="001404B1">
        <w:rPr>
          <w:sz w:val="24"/>
          <w:szCs w:val="24"/>
        </w:rPr>
        <w:t xml:space="preserve">сайте администрации </w:t>
      </w:r>
      <w:proofErr w:type="spellStart"/>
      <w:r w:rsidRPr="001404B1">
        <w:rPr>
          <w:sz w:val="24"/>
          <w:szCs w:val="24"/>
        </w:rPr>
        <w:t>Сосновоборского</w:t>
      </w:r>
      <w:proofErr w:type="spellEnd"/>
      <w:r w:rsidRPr="001404B1">
        <w:rPr>
          <w:sz w:val="24"/>
          <w:szCs w:val="24"/>
        </w:rPr>
        <w:t xml:space="preserve"> городского округа.</w:t>
      </w:r>
    </w:p>
    <w:p w:rsidR="001E6007" w:rsidRPr="001404B1" w:rsidRDefault="001E6007" w:rsidP="001E6007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10</w:t>
      </w:r>
      <w:r w:rsidRPr="001404B1">
        <w:rPr>
          <w:color w:val="auto"/>
        </w:rPr>
        <w:t xml:space="preserve">. </w:t>
      </w:r>
      <w:proofErr w:type="gramStart"/>
      <w:r w:rsidRPr="001404B1">
        <w:rPr>
          <w:color w:val="auto"/>
        </w:rPr>
        <w:t xml:space="preserve">Комитету ЖКХ, не позднее 3 календарных дней со дня размещения актуализированной Схемы теплоснабжения на официальном администрации </w:t>
      </w:r>
      <w:proofErr w:type="spellStart"/>
      <w:r w:rsidRPr="001404B1">
        <w:rPr>
          <w:color w:val="auto"/>
        </w:rPr>
        <w:t>Сосновоборского</w:t>
      </w:r>
      <w:proofErr w:type="spellEnd"/>
      <w:r w:rsidRPr="001404B1">
        <w:rPr>
          <w:color w:val="auto"/>
        </w:rPr>
        <w:t xml:space="preserve"> городского округа, разместить информацию на электронном сайте городской газеты «Маяк» о размещении актуализированной Схемы теплоснабжения.</w:t>
      </w:r>
      <w:proofErr w:type="gramEnd"/>
    </w:p>
    <w:p w:rsidR="001E6007" w:rsidRPr="001404B1" w:rsidRDefault="001E6007" w:rsidP="001E6007">
      <w:pPr>
        <w:pStyle w:val="Default"/>
        <w:ind w:firstLine="720"/>
        <w:jc w:val="both"/>
      </w:pPr>
      <w:r w:rsidRPr="001404B1">
        <w:t>1</w:t>
      </w:r>
      <w:r>
        <w:t>1</w:t>
      </w:r>
      <w:r w:rsidRPr="001404B1">
        <w:t xml:space="preserve">. Общему отделу администрации </w:t>
      </w:r>
      <w:r>
        <w:t xml:space="preserve">(Смолкина М.С.) официально </w:t>
      </w:r>
      <w:r w:rsidRPr="001404B1">
        <w:t xml:space="preserve">обнародовать настоящее постановление на электронном сайте городской газеты «Маяк». </w:t>
      </w:r>
    </w:p>
    <w:p w:rsidR="001E6007" w:rsidRPr="001404B1" w:rsidRDefault="001E6007" w:rsidP="001E6007">
      <w:pPr>
        <w:pStyle w:val="Default"/>
        <w:ind w:firstLine="720"/>
        <w:jc w:val="both"/>
      </w:pPr>
      <w:r w:rsidRPr="001404B1">
        <w:t>11. 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1404B1">
        <w:t>Бастина</w:t>
      </w:r>
      <w:proofErr w:type="spellEnd"/>
      <w:r w:rsidRPr="001404B1">
        <w:t xml:space="preserve"> Е.А.) </w:t>
      </w:r>
      <w:proofErr w:type="gramStart"/>
      <w:r w:rsidRPr="001404B1">
        <w:t>разместить</w:t>
      </w:r>
      <w:proofErr w:type="gramEnd"/>
      <w:r w:rsidRPr="001404B1">
        <w:t xml:space="preserve"> настоящее постановление на официальном сайте </w:t>
      </w:r>
      <w:proofErr w:type="spellStart"/>
      <w:r w:rsidRPr="001404B1">
        <w:t>Сосновоборского</w:t>
      </w:r>
      <w:proofErr w:type="spellEnd"/>
      <w:r w:rsidRPr="001404B1">
        <w:t xml:space="preserve"> городского округа. </w:t>
      </w:r>
    </w:p>
    <w:p w:rsidR="001E6007" w:rsidRPr="001404B1" w:rsidRDefault="001E6007" w:rsidP="001E6007">
      <w:pPr>
        <w:pStyle w:val="Default"/>
        <w:ind w:firstLine="720"/>
        <w:jc w:val="both"/>
      </w:pPr>
      <w:r w:rsidRPr="001404B1">
        <w:t xml:space="preserve">12. Настоящее постановление вступает в силу со дня официального обнародования. </w:t>
      </w:r>
    </w:p>
    <w:p w:rsidR="001E6007" w:rsidRPr="001404B1" w:rsidRDefault="001E6007" w:rsidP="001E6007">
      <w:pPr>
        <w:pStyle w:val="Default"/>
        <w:ind w:firstLine="720"/>
        <w:jc w:val="both"/>
      </w:pPr>
      <w:r w:rsidRPr="001404B1">
        <w:t xml:space="preserve">13. </w:t>
      </w:r>
      <w:proofErr w:type="gramStart"/>
      <w:r w:rsidRPr="001404B1">
        <w:t>Контроль за</w:t>
      </w:r>
      <w:proofErr w:type="gramEnd"/>
      <w:r w:rsidRPr="001404B1">
        <w:t xml:space="preserve"> исполнением настоящего постановления возложить на заместителя главы администрации по </w:t>
      </w:r>
      <w:r>
        <w:t>жилищно-коммунальному комплексу Иванова</w:t>
      </w:r>
      <w:r w:rsidRPr="001404B1">
        <w:t xml:space="preserve"> А.В. </w:t>
      </w:r>
    </w:p>
    <w:p w:rsidR="001E6007" w:rsidRDefault="001E6007" w:rsidP="001E6007">
      <w:pPr>
        <w:pStyle w:val="Default"/>
        <w:rPr>
          <w:sz w:val="23"/>
          <w:szCs w:val="23"/>
        </w:rPr>
      </w:pPr>
    </w:p>
    <w:p w:rsidR="001E6007" w:rsidRDefault="001E6007" w:rsidP="001E6007">
      <w:pPr>
        <w:pStyle w:val="Default"/>
        <w:rPr>
          <w:sz w:val="23"/>
          <w:szCs w:val="23"/>
        </w:rPr>
      </w:pPr>
    </w:p>
    <w:p w:rsidR="001E6007" w:rsidRDefault="001E6007" w:rsidP="001E6007">
      <w:pPr>
        <w:pStyle w:val="Default"/>
        <w:rPr>
          <w:sz w:val="23"/>
          <w:szCs w:val="23"/>
        </w:rPr>
      </w:pPr>
    </w:p>
    <w:p w:rsidR="001E6007" w:rsidRDefault="001E6007" w:rsidP="001E60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proofErr w:type="spellStart"/>
      <w:r>
        <w:rPr>
          <w:sz w:val="23"/>
          <w:szCs w:val="23"/>
        </w:rPr>
        <w:t>Сосновоборского</w:t>
      </w:r>
      <w:proofErr w:type="spellEnd"/>
      <w:r>
        <w:rPr>
          <w:sz w:val="23"/>
          <w:szCs w:val="23"/>
        </w:rPr>
        <w:t xml:space="preserve"> городского округа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М.В. Воронков</w:t>
      </w: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Pr="003F156B" w:rsidRDefault="001E6007" w:rsidP="001E6007">
      <w:pPr>
        <w:pStyle w:val="Default"/>
      </w:pPr>
    </w:p>
    <w:p w:rsidR="001E6007" w:rsidRDefault="001E6007" w:rsidP="001E6007">
      <w:pPr>
        <w:pStyle w:val="Default"/>
        <w:rPr>
          <w:sz w:val="12"/>
          <w:szCs w:val="12"/>
        </w:rPr>
        <w:sectPr w:rsidR="001E6007" w:rsidSect="00DC3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bookmarkStart w:id="0" w:name="_GoBack"/>
      <w:bookmarkEnd w:id="0"/>
    </w:p>
    <w:p w:rsidR="001E6007" w:rsidRPr="003F156B" w:rsidRDefault="001E6007" w:rsidP="001E6007">
      <w:pPr>
        <w:jc w:val="right"/>
        <w:rPr>
          <w:sz w:val="24"/>
          <w:szCs w:val="24"/>
        </w:rPr>
      </w:pPr>
      <w:r w:rsidRPr="003F156B">
        <w:rPr>
          <w:sz w:val="24"/>
          <w:szCs w:val="24"/>
        </w:rPr>
        <w:lastRenderedPageBreak/>
        <w:t>УТВЕРЖДЕН</w:t>
      </w:r>
    </w:p>
    <w:p w:rsidR="001E6007" w:rsidRDefault="001E6007" w:rsidP="001E6007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E6007" w:rsidRDefault="001E6007" w:rsidP="001E600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1E6007" w:rsidRDefault="001E6007" w:rsidP="001E6007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30/07\2021 № 1595</w:t>
      </w:r>
    </w:p>
    <w:p w:rsidR="001E6007" w:rsidRDefault="001E6007" w:rsidP="001E6007">
      <w:pPr>
        <w:jc w:val="right"/>
        <w:rPr>
          <w:sz w:val="24"/>
          <w:szCs w:val="24"/>
        </w:rPr>
      </w:pPr>
    </w:p>
    <w:p w:rsidR="001E6007" w:rsidRDefault="001E6007" w:rsidP="001E6007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1E6007" w:rsidRDefault="001E6007" w:rsidP="001E6007">
      <w:pPr>
        <w:jc w:val="right"/>
        <w:rPr>
          <w:sz w:val="24"/>
          <w:szCs w:val="24"/>
        </w:rPr>
      </w:pPr>
    </w:p>
    <w:p w:rsidR="001E6007" w:rsidRDefault="001E6007" w:rsidP="001E6007">
      <w:pPr>
        <w:jc w:val="center"/>
        <w:rPr>
          <w:sz w:val="24"/>
          <w:szCs w:val="24"/>
        </w:rPr>
      </w:pPr>
    </w:p>
    <w:p w:rsidR="001E6007" w:rsidRDefault="001E6007" w:rsidP="001E6007">
      <w:pPr>
        <w:pStyle w:val="Default"/>
        <w:jc w:val="center"/>
      </w:pPr>
      <w:r>
        <w:t xml:space="preserve">Состав рабочей группы по проекту актуализации Схемы теплоснабжения муниципального образования </w:t>
      </w:r>
      <w:proofErr w:type="spellStart"/>
      <w:r>
        <w:t>Сосновоборский</w:t>
      </w:r>
      <w:proofErr w:type="spellEnd"/>
      <w:r>
        <w:t xml:space="preserve"> городской округ на период до 2032 года</w:t>
      </w:r>
    </w:p>
    <w:p w:rsidR="001E6007" w:rsidRDefault="001E6007" w:rsidP="001E6007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Председатель</w:t>
            </w:r>
          </w:p>
          <w:p w:rsidR="001E6007" w:rsidRDefault="001E6007" w:rsidP="000F4ABE">
            <w:pPr>
              <w:pStyle w:val="Default"/>
              <w:jc w:val="both"/>
            </w:pPr>
            <w:r>
              <w:t>Иванов Александр Валерьевич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</w:pPr>
            <w:r>
              <w:t>заместитель главы администрации по жилищно-коммунальному комплексу</w:t>
            </w:r>
          </w:p>
        </w:tc>
      </w:tr>
      <w:tr w:rsidR="001E6007" w:rsidTr="000F4ABE">
        <w:tc>
          <w:tcPr>
            <w:tcW w:w="9854" w:type="dxa"/>
            <w:gridSpan w:val="2"/>
          </w:tcPr>
          <w:p w:rsidR="001E6007" w:rsidRDefault="001E6007" w:rsidP="000F4ABE">
            <w:pPr>
              <w:pStyle w:val="Default"/>
              <w:jc w:val="both"/>
            </w:pPr>
            <w:r>
              <w:t>Участники рабочей группы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Кобзев Антон Александрович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председатель комитета жилищно-коммунального хозяйства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Долотова Наталья Васильевна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начальник отдела жилищно-коммунального хозяйства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Галочкина Виктория Николаевна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председатель КАГиЗ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Тимаков Олег Александрович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заместитель начальника турбинного цеха по эксплуатации Ленинградской АЭС-2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Кочеров Олег Александрович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заместитель начальника турбинного цеха по бойлерной районного теплоснабжения Ленинградской АЭС-2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proofErr w:type="spellStart"/>
            <w:r>
              <w:t>Пикос</w:t>
            </w:r>
            <w:proofErr w:type="spellEnd"/>
            <w:r>
              <w:t xml:space="preserve"> Владимир Викторович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заместитель начальника отдела инженерно-технической поддержки эксплуатации Ленинградской АЭС-2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proofErr w:type="spellStart"/>
            <w:r>
              <w:t>Кайдаш</w:t>
            </w:r>
            <w:proofErr w:type="spellEnd"/>
            <w:r>
              <w:t xml:space="preserve"> Сергей Иванович</w:t>
            </w:r>
          </w:p>
        </w:tc>
        <w:tc>
          <w:tcPr>
            <w:tcW w:w="4927" w:type="dxa"/>
          </w:tcPr>
          <w:p w:rsidR="001E6007" w:rsidRPr="00876ECD" w:rsidRDefault="001E6007" w:rsidP="000F4ABE">
            <w:pPr>
              <w:pStyle w:val="Default"/>
              <w:jc w:val="both"/>
            </w:pPr>
            <w:r>
              <w:t xml:space="preserve">инженер </w:t>
            </w:r>
            <w:r w:rsidRPr="00A42541">
              <w:rPr>
                <w:lang w:val="en-US"/>
              </w:rPr>
              <w:t>I</w:t>
            </w:r>
            <w:r w:rsidRPr="00876ECD">
              <w:t xml:space="preserve"> </w:t>
            </w:r>
            <w:r>
              <w:t>категории цеха обеспечивающих систем Ленинградской АЭС-2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Воробьев Василий Семенович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генеральный директор ООО «ТСП»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proofErr w:type="spellStart"/>
            <w:r>
              <w:t>Цедилин</w:t>
            </w:r>
            <w:proofErr w:type="spellEnd"/>
            <w:r>
              <w:t xml:space="preserve"> Валерий Владимирович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директор СМУП «ТСП»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Марков Геннадий Владимирович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 xml:space="preserve">главный инженер СМУП «ТСП» 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Евдокимов Александр Олегович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начальник ПТО СМУП «ТСП»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Есипов Александр Сергеевич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генеральный директор АО «АЭСТ и С»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Чернышев Виталий Геннадьевич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главный инженер АО «АЭСТ и С»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Бабич Иван Анатольевич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депутат Совета депутатов</w:t>
            </w:r>
          </w:p>
        </w:tc>
      </w:tr>
      <w:tr w:rsidR="001E6007" w:rsidTr="000F4ABE"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Павлов Александр Александрович</w:t>
            </w:r>
          </w:p>
        </w:tc>
        <w:tc>
          <w:tcPr>
            <w:tcW w:w="4927" w:type="dxa"/>
          </w:tcPr>
          <w:p w:rsidR="001E6007" w:rsidRDefault="001E6007" w:rsidP="000F4ABE">
            <w:pPr>
              <w:pStyle w:val="Default"/>
              <w:jc w:val="both"/>
            </w:pPr>
            <w:r>
              <w:t>депутат Совета депутатов</w:t>
            </w:r>
          </w:p>
        </w:tc>
      </w:tr>
    </w:tbl>
    <w:p w:rsidR="001E6007" w:rsidRDefault="001E6007" w:rsidP="001E6007">
      <w:pPr>
        <w:pStyle w:val="Default"/>
        <w:ind w:left="2880" w:firstLine="720"/>
        <w:jc w:val="both"/>
      </w:pPr>
    </w:p>
    <w:p w:rsidR="001E6007" w:rsidRPr="001404B1" w:rsidRDefault="001E6007" w:rsidP="001E6007">
      <w:pPr>
        <w:pStyle w:val="Default"/>
        <w:ind w:left="2880" w:firstLine="720"/>
        <w:jc w:val="both"/>
        <w:rPr>
          <w:sz w:val="12"/>
          <w:szCs w:val="12"/>
        </w:rPr>
      </w:pPr>
    </w:p>
    <w:p w:rsidR="001E6007" w:rsidRDefault="001E6007" w:rsidP="001E6007"/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F" w:rsidRDefault="00EC4B7F" w:rsidP="001E6007">
      <w:r>
        <w:separator/>
      </w:r>
    </w:p>
  </w:endnote>
  <w:endnote w:type="continuationSeparator" w:id="0">
    <w:p w:rsidR="00EC4B7F" w:rsidRDefault="00EC4B7F" w:rsidP="001E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1" w:rsidRDefault="00EC4B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1" w:rsidRDefault="00EC4B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1" w:rsidRDefault="00EC4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F" w:rsidRDefault="00EC4B7F" w:rsidP="001E6007">
      <w:r>
        <w:separator/>
      </w:r>
    </w:p>
  </w:footnote>
  <w:footnote w:type="continuationSeparator" w:id="0">
    <w:p w:rsidR="00EC4B7F" w:rsidRDefault="00EC4B7F" w:rsidP="001E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1" w:rsidRDefault="00EC4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1" w:rsidRDefault="00EC4B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41" w:rsidRDefault="00EC4B7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C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e41616-5b66-4a8b-9c02-b7491b480a8a"/>
  </w:docVars>
  <w:rsids>
    <w:rsidRoot w:val="001E6007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E6007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44061"/>
    <w:rsid w:val="003669CE"/>
    <w:rsid w:val="003B6065"/>
    <w:rsid w:val="003C073C"/>
    <w:rsid w:val="003C4698"/>
    <w:rsid w:val="003C4AD1"/>
    <w:rsid w:val="003D2B3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1B3B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6EC6"/>
    <w:rsid w:val="00DA72CC"/>
    <w:rsid w:val="00DB6983"/>
    <w:rsid w:val="00E047A5"/>
    <w:rsid w:val="00E30882"/>
    <w:rsid w:val="00E4356E"/>
    <w:rsid w:val="00E72626"/>
    <w:rsid w:val="00E76055"/>
    <w:rsid w:val="00EA1CBD"/>
    <w:rsid w:val="00EA7161"/>
    <w:rsid w:val="00EB7828"/>
    <w:rsid w:val="00EC0342"/>
    <w:rsid w:val="00EC1329"/>
    <w:rsid w:val="00EC4B7F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600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00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E6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6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6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600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00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1E6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6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E6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2021-08-02T13:04:00Z</dcterms:created>
  <dcterms:modified xsi:type="dcterms:W3CDTF">2021-08-02T13:43:00Z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2ee41616-5b66-4a8b-9c02-b7491b480a8a</vt:lpwstr>
  </property>
</Properties>
</file>