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E6" w:rsidRPr="00E47FE6" w:rsidRDefault="00AF59A5" w:rsidP="00E47FE6">
      <w:pPr>
        <w:jc w:val="center"/>
      </w:pPr>
      <w:r>
        <w:rPr>
          <w:noProof/>
        </w:rPr>
        <w:drawing>
          <wp:anchor distT="0" distB="0" distL="114300" distR="114300" simplePos="0" relativeHeight="251660288"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8"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E47FE6" w:rsidRPr="00E47FE6" w:rsidRDefault="00E47FE6" w:rsidP="00E47FE6">
      <w:pPr>
        <w:rPr>
          <w:b/>
          <w:sz w:val="22"/>
        </w:rPr>
      </w:pPr>
      <w:r w:rsidRPr="00E47FE6">
        <w:rPr>
          <w:b/>
          <w:caps/>
          <w:sz w:val="22"/>
        </w:rPr>
        <w:t xml:space="preserve">                           администрация </w:t>
      </w:r>
      <w:r w:rsidRPr="00E47FE6">
        <w:rPr>
          <w:b/>
          <w:sz w:val="22"/>
        </w:rPr>
        <w:t xml:space="preserve">МУНИЦИПАЛЬНОГО ОБРАЗОВАНИЯ                                  </w:t>
      </w:r>
    </w:p>
    <w:p w:rsidR="00E47FE6" w:rsidRPr="00E47FE6" w:rsidRDefault="00E47FE6" w:rsidP="00E47FE6">
      <w:pPr>
        <w:rPr>
          <w:b/>
          <w:sz w:val="24"/>
        </w:rPr>
      </w:pPr>
      <w:r w:rsidRPr="00E47FE6">
        <w:rPr>
          <w:b/>
          <w:sz w:val="22"/>
        </w:rPr>
        <w:t xml:space="preserve">           СОСНОВОБОРСКИЙ ГОРОДСКОЙ ОКРУГ  ЛЕНИНГРАДСКОЙ ОБЛАСТИ</w:t>
      </w:r>
    </w:p>
    <w:p w:rsidR="00E47FE6" w:rsidRPr="00E47FE6" w:rsidRDefault="00AF59A5" w:rsidP="00E47FE6">
      <w:pPr>
        <w:jc w:val="center"/>
        <w:rPr>
          <w:b/>
          <w:spacing w:val="20"/>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tN7M9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E47FE6" w:rsidRPr="00E47FE6" w:rsidRDefault="00E47FE6" w:rsidP="00E47FE6">
      <w:pPr>
        <w:keepNext/>
        <w:outlineLvl w:val="2"/>
        <w:rPr>
          <w:b/>
          <w:caps/>
          <w:spacing w:val="20"/>
          <w:sz w:val="32"/>
        </w:rPr>
      </w:pPr>
      <w:r w:rsidRPr="00E47FE6">
        <w:rPr>
          <w:b/>
          <w:caps/>
          <w:spacing w:val="20"/>
          <w:sz w:val="32"/>
        </w:rPr>
        <w:t xml:space="preserve">                             постановление</w:t>
      </w:r>
    </w:p>
    <w:p w:rsidR="00E47FE6" w:rsidRPr="00E47FE6" w:rsidRDefault="00E47FE6" w:rsidP="00E47FE6">
      <w:pPr>
        <w:jc w:val="center"/>
        <w:rPr>
          <w:sz w:val="24"/>
        </w:rPr>
      </w:pPr>
    </w:p>
    <w:p w:rsidR="00E47FE6" w:rsidRPr="00E47FE6" w:rsidRDefault="00E47FE6" w:rsidP="00E47FE6">
      <w:pPr>
        <w:rPr>
          <w:sz w:val="24"/>
        </w:rPr>
      </w:pPr>
      <w:r w:rsidRPr="00E47FE6">
        <w:rPr>
          <w:sz w:val="24"/>
        </w:rPr>
        <w:t xml:space="preserve">                                               </w:t>
      </w:r>
      <w:r w:rsidR="004D5597">
        <w:rPr>
          <w:sz w:val="24"/>
        </w:rPr>
        <w:t xml:space="preserve">         </w:t>
      </w:r>
      <w:r w:rsidRPr="00E47FE6">
        <w:rPr>
          <w:sz w:val="24"/>
        </w:rPr>
        <w:t xml:space="preserve"> от </w:t>
      </w:r>
      <w:r w:rsidR="004D5597">
        <w:rPr>
          <w:sz w:val="24"/>
        </w:rPr>
        <w:t>27/08/2024 № 2079</w:t>
      </w:r>
    </w:p>
    <w:p w:rsidR="00E47FE6" w:rsidRPr="00E47FE6" w:rsidRDefault="00E47FE6" w:rsidP="00E47FE6">
      <w:pPr>
        <w:jc w:val="both"/>
        <w:rPr>
          <w:sz w:val="24"/>
        </w:rPr>
      </w:pPr>
    </w:p>
    <w:p w:rsidR="00FC3C84" w:rsidRDefault="00233D1A" w:rsidP="00233D1A">
      <w:pPr>
        <w:rPr>
          <w:bCs/>
          <w:color w:val="000000"/>
          <w:kern w:val="36"/>
          <w:sz w:val="24"/>
          <w:szCs w:val="24"/>
        </w:rPr>
      </w:pPr>
      <w:r w:rsidRPr="00233D1A">
        <w:rPr>
          <w:bCs/>
          <w:color w:val="000000"/>
          <w:kern w:val="36"/>
          <w:sz w:val="24"/>
          <w:szCs w:val="24"/>
        </w:rPr>
        <w:t xml:space="preserve">Об утверждении административного регламента по </w:t>
      </w:r>
    </w:p>
    <w:p w:rsidR="00FC3C84" w:rsidRDefault="00233D1A" w:rsidP="00233D1A">
      <w:pPr>
        <w:rPr>
          <w:bCs/>
          <w:color w:val="000000"/>
          <w:kern w:val="36"/>
          <w:sz w:val="24"/>
          <w:szCs w:val="24"/>
        </w:rPr>
      </w:pPr>
      <w:r w:rsidRPr="00233D1A">
        <w:rPr>
          <w:bCs/>
          <w:color w:val="000000"/>
          <w:kern w:val="36"/>
          <w:sz w:val="24"/>
          <w:szCs w:val="24"/>
        </w:rPr>
        <w:t xml:space="preserve">предоставлению муниципальной услуги «Принятие </w:t>
      </w:r>
    </w:p>
    <w:p w:rsidR="00FC3C84" w:rsidRDefault="00233D1A" w:rsidP="00233D1A">
      <w:pPr>
        <w:rPr>
          <w:bCs/>
          <w:color w:val="000000"/>
          <w:kern w:val="36"/>
          <w:sz w:val="24"/>
          <w:szCs w:val="24"/>
        </w:rPr>
      </w:pPr>
      <w:r w:rsidRPr="00233D1A">
        <w:rPr>
          <w:bCs/>
          <w:color w:val="000000"/>
          <w:kern w:val="36"/>
          <w:sz w:val="24"/>
          <w:szCs w:val="24"/>
        </w:rPr>
        <w:t xml:space="preserve">решений о подготовке документации по планировке </w:t>
      </w:r>
    </w:p>
    <w:p w:rsidR="00FC3C84" w:rsidRDefault="00233D1A" w:rsidP="00233D1A">
      <w:pPr>
        <w:rPr>
          <w:bCs/>
          <w:color w:val="000000"/>
          <w:kern w:val="36"/>
          <w:sz w:val="24"/>
          <w:szCs w:val="24"/>
        </w:rPr>
      </w:pPr>
      <w:r w:rsidRPr="00233D1A">
        <w:rPr>
          <w:bCs/>
          <w:color w:val="000000"/>
          <w:kern w:val="36"/>
          <w:sz w:val="24"/>
          <w:szCs w:val="24"/>
        </w:rPr>
        <w:t xml:space="preserve">территории, подготовка которой осуществляется </w:t>
      </w:r>
      <w:proofErr w:type="gramStart"/>
      <w:r w:rsidRPr="00233D1A">
        <w:rPr>
          <w:bCs/>
          <w:color w:val="000000"/>
          <w:kern w:val="36"/>
          <w:sz w:val="24"/>
          <w:szCs w:val="24"/>
        </w:rPr>
        <w:t>для</w:t>
      </w:r>
      <w:proofErr w:type="gramEnd"/>
      <w:r w:rsidRPr="00233D1A">
        <w:rPr>
          <w:bCs/>
          <w:color w:val="000000"/>
          <w:kern w:val="36"/>
          <w:sz w:val="24"/>
          <w:szCs w:val="24"/>
        </w:rPr>
        <w:t xml:space="preserve"> </w:t>
      </w:r>
    </w:p>
    <w:p w:rsidR="00FC3C84" w:rsidRDefault="00233D1A" w:rsidP="00233D1A">
      <w:pPr>
        <w:rPr>
          <w:bCs/>
          <w:color w:val="000000"/>
          <w:kern w:val="36"/>
          <w:sz w:val="24"/>
          <w:szCs w:val="24"/>
        </w:rPr>
      </w:pPr>
      <w:r w:rsidRPr="00233D1A">
        <w:rPr>
          <w:bCs/>
          <w:color w:val="000000"/>
          <w:kern w:val="36"/>
          <w:sz w:val="24"/>
          <w:szCs w:val="24"/>
        </w:rPr>
        <w:t xml:space="preserve">размещения объектов, указанных в частях 5 - 5.2 статьи 45 </w:t>
      </w:r>
    </w:p>
    <w:p w:rsidR="00FC3C84" w:rsidRDefault="00233D1A" w:rsidP="00233D1A">
      <w:pPr>
        <w:rPr>
          <w:bCs/>
          <w:color w:val="000000"/>
          <w:kern w:val="36"/>
          <w:sz w:val="24"/>
          <w:szCs w:val="24"/>
        </w:rPr>
      </w:pPr>
      <w:r w:rsidRPr="00233D1A">
        <w:rPr>
          <w:bCs/>
          <w:color w:val="000000"/>
          <w:kern w:val="36"/>
          <w:sz w:val="24"/>
          <w:szCs w:val="24"/>
        </w:rPr>
        <w:t xml:space="preserve">Градостроительного кодекса Российской Федерации, </w:t>
      </w:r>
    </w:p>
    <w:p w:rsidR="00FC3C84" w:rsidRDefault="00233D1A" w:rsidP="00233D1A">
      <w:pPr>
        <w:rPr>
          <w:bCs/>
          <w:color w:val="000000"/>
          <w:kern w:val="36"/>
          <w:sz w:val="24"/>
          <w:szCs w:val="24"/>
        </w:rPr>
      </w:pPr>
      <w:r w:rsidRPr="00233D1A">
        <w:rPr>
          <w:bCs/>
          <w:color w:val="000000"/>
          <w:kern w:val="36"/>
          <w:sz w:val="24"/>
          <w:szCs w:val="24"/>
        </w:rPr>
        <w:t xml:space="preserve">в части проектов межевания территории в границах </w:t>
      </w:r>
    </w:p>
    <w:p w:rsidR="00FC3C84" w:rsidRDefault="00233D1A" w:rsidP="00233D1A">
      <w:pPr>
        <w:rPr>
          <w:bCs/>
          <w:color w:val="000000"/>
          <w:kern w:val="36"/>
          <w:sz w:val="24"/>
          <w:szCs w:val="24"/>
        </w:rPr>
      </w:pPr>
      <w:r w:rsidRPr="00233D1A">
        <w:rPr>
          <w:bCs/>
          <w:color w:val="000000"/>
          <w:kern w:val="36"/>
          <w:sz w:val="24"/>
          <w:szCs w:val="24"/>
        </w:rPr>
        <w:t xml:space="preserve">одного элемента планировочной структуры, застроенного </w:t>
      </w:r>
    </w:p>
    <w:p w:rsidR="00FC3C84" w:rsidRDefault="00233D1A" w:rsidP="00233D1A">
      <w:pPr>
        <w:rPr>
          <w:bCs/>
          <w:color w:val="000000"/>
          <w:kern w:val="36"/>
          <w:sz w:val="24"/>
          <w:szCs w:val="24"/>
        </w:rPr>
      </w:pPr>
      <w:r w:rsidRPr="00233D1A">
        <w:rPr>
          <w:bCs/>
          <w:color w:val="000000"/>
          <w:kern w:val="36"/>
          <w:sz w:val="24"/>
          <w:szCs w:val="24"/>
        </w:rPr>
        <w:t xml:space="preserve">многоквартирными домами, документации по планировке </w:t>
      </w:r>
    </w:p>
    <w:p w:rsidR="00FC3C84" w:rsidRDefault="00233D1A" w:rsidP="00233D1A">
      <w:pPr>
        <w:rPr>
          <w:bCs/>
          <w:color w:val="000000"/>
          <w:kern w:val="36"/>
          <w:sz w:val="24"/>
          <w:szCs w:val="24"/>
        </w:rPr>
      </w:pPr>
      <w:r w:rsidRPr="00233D1A">
        <w:rPr>
          <w:bCs/>
          <w:color w:val="000000"/>
          <w:kern w:val="36"/>
          <w:sz w:val="24"/>
          <w:szCs w:val="24"/>
        </w:rPr>
        <w:t xml:space="preserve">территории для размещения линейных объектов в границах </w:t>
      </w:r>
    </w:p>
    <w:p w:rsidR="00FC3C84" w:rsidRDefault="00233D1A" w:rsidP="00233D1A">
      <w:pPr>
        <w:rPr>
          <w:bCs/>
          <w:color w:val="000000"/>
          <w:kern w:val="36"/>
          <w:sz w:val="24"/>
          <w:szCs w:val="24"/>
        </w:rPr>
      </w:pPr>
      <w:r w:rsidRPr="00233D1A">
        <w:rPr>
          <w:bCs/>
          <w:color w:val="000000"/>
          <w:kern w:val="36"/>
          <w:sz w:val="24"/>
          <w:szCs w:val="24"/>
        </w:rPr>
        <w:t xml:space="preserve">одного поселения (одного городского округа), на основании </w:t>
      </w:r>
    </w:p>
    <w:p w:rsidR="00233D1A" w:rsidRPr="00233D1A" w:rsidRDefault="00233D1A" w:rsidP="00233D1A">
      <w:pPr>
        <w:rPr>
          <w:bCs/>
          <w:color w:val="000000"/>
          <w:kern w:val="36"/>
          <w:sz w:val="24"/>
          <w:szCs w:val="24"/>
        </w:rPr>
      </w:pPr>
      <w:r w:rsidRPr="00233D1A">
        <w:rPr>
          <w:bCs/>
          <w:color w:val="000000"/>
          <w:kern w:val="36"/>
          <w:sz w:val="24"/>
          <w:szCs w:val="24"/>
        </w:rPr>
        <w:t>решений органов местного самоуправления»</w:t>
      </w:r>
    </w:p>
    <w:p w:rsidR="00233D1A" w:rsidRDefault="00233D1A" w:rsidP="00233D1A">
      <w:pPr>
        <w:rPr>
          <w:bCs/>
          <w:color w:val="FF0000"/>
          <w:kern w:val="36"/>
          <w:sz w:val="24"/>
          <w:szCs w:val="24"/>
        </w:rPr>
      </w:pPr>
    </w:p>
    <w:p w:rsidR="00233D1A" w:rsidRDefault="00233D1A" w:rsidP="00233D1A">
      <w:pPr>
        <w:rPr>
          <w:bCs/>
          <w:color w:val="FF0000"/>
          <w:kern w:val="36"/>
          <w:sz w:val="24"/>
          <w:szCs w:val="24"/>
        </w:rPr>
      </w:pPr>
    </w:p>
    <w:p w:rsidR="00233D1A" w:rsidRPr="004E3451" w:rsidRDefault="00233D1A" w:rsidP="00233D1A">
      <w:pPr>
        <w:rPr>
          <w:bCs/>
          <w:color w:val="FF0000"/>
          <w:kern w:val="36"/>
          <w:sz w:val="24"/>
          <w:szCs w:val="24"/>
        </w:rPr>
      </w:pPr>
    </w:p>
    <w:p w:rsidR="00233D1A" w:rsidRPr="00233D1A" w:rsidRDefault="00233D1A" w:rsidP="00233D1A">
      <w:pPr>
        <w:ind w:firstLine="709"/>
        <w:jc w:val="both"/>
        <w:rPr>
          <w:b/>
          <w:color w:val="000000"/>
          <w:spacing w:val="28"/>
          <w:sz w:val="24"/>
          <w:szCs w:val="24"/>
        </w:rPr>
      </w:pPr>
      <w:proofErr w:type="gramStart"/>
      <w:r w:rsidRPr="00DA66BA">
        <w:rPr>
          <w:sz w:val="24"/>
          <w:szCs w:val="24"/>
        </w:rPr>
        <w:t xml:space="preserve">В соответствии со статьями 45, 46 Градостроительного кодекса Российской Федерации, областным законом Ленинградской области от 30.12.2022 № 166-оз «О внесении изменений в статью 1 областного закона "О перераспределении полномочий в </w:t>
      </w:r>
      <w:r w:rsidRPr="00233D1A">
        <w:rPr>
          <w:color w:val="000000"/>
          <w:sz w:val="24"/>
          <w:szCs w:val="24"/>
        </w:rPr>
        <w:t>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Федеральным законом от 06.10.2003 № 131-ФЗ «Об общих принципах организации местного самоуправления в Российской Федерации», Федеральным законом</w:t>
      </w:r>
      <w:proofErr w:type="gramEnd"/>
      <w:r w:rsidRPr="00233D1A">
        <w:rPr>
          <w:color w:val="000000"/>
          <w:sz w:val="24"/>
          <w:szCs w:val="24"/>
        </w:rPr>
        <w:t xml:space="preserve"> от 27.07.2010 № 210-ФЗ «Об организации предоставления государственных и муниципальных услуг», администрация Сосновоборского городского округа  </w:t>
      </w:r>
      <w:proofErr w:type="gramStart"/>
      <w:r w:rsidRPr="00233D1A">
        <w:rPr>
          <w:b/>
          <w:color w:val="000000"/>
          <w:sz w:val="24"/>
          <w:szCs w:val="24"/>
        </w:rPr>
        <w:t>п</w:t>
      </w:r>
      <w:proofErr w:type="gramEnd"/>
      <w:r w:rsidRPr="00233D1A">
        <w:rPr>
          <w:b/>
          <w:color w:val="000000"/>
          <w:sz w:val="24"/>
          <w:szCs w:val="24"/>
        </w:rPr>
        <w:t xml:space="preserve"> о с т а н о в л я е т:</w:t>
      </w:r>
    </w:p>
    <w:p w:rsidR="00233D1A" w:rsidRPr="00233D1A" w:rsidRDefault="00233D1A" w:rsidP="00233D1A">
      <w:pPr>
        <w:ind w:firstLine="709"/>
        <w:jc w:val="both"/>
        <w:rPr>
          <w:b/>
          <w:color w:val="000000"/>
          <w:spacing w:val="28"/>
          <w:sz w:val="24"/>
          <w:szCs w:val="24"/>
        </w:rPr>
      </w:pPr>
    </w:p>
    <w:p w:rsidR="00233D1A" w:rsidRPr="00233D1A" w:rsidRDefault="00233D1A" w:rsidP="00233D1A">
      <w:pPr>
        <w:ind w:firstLine="709"/>
        <w:jc w:val="both"/>
        <w:rPr>
          <w:color w:val="000000"/>
          <w:sz w:val="24"/>
          <w:szCs w:val="24"/>
        </w:rPr>
      </w:pPr>
      <w:r w:rsidRPr="00233D1A">
        <w:rPr>
          <w:color w:val="000000"/>
          <w:sz w:val="24"/>
          <w:szCs w:val="24"/>
        </w:rPr>
        <w:t xml:space="preserve">1. </w:t>
      </w:r>
      <w:proofErr w:type="gramStart"/>
      <w:r w:rsidRPr="00233D1A">
        <w:rPr>
          <w:color w:val="000000"/>
          <w:sz w:val="24"/>
          <w:szCs w:val="24"/>
        </w:rPr>
        <w:t>Утвердить административный регламент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w:t>
      </w:r>
      <w:proofErr w:type="gramEnd"/>
      <w:r w:rsidRPr="00233D1A">
        <w:rPr>
          <w:color w:val="000000"/>
          <w:sz w:val="24"/>
          <w:szCs w:val="24"/>
        </w:rPr>
        <w:t xml:space="preserve"> округа), на основании решений органов местного самоуправления» (Приложение).</w:t>
      </w:r>
    </w:p>
    <w:p w:rsidR="00233D1A" w:rsidRPr="00233D1A" w:rsidRDefault="00233D1A" w:rsidP="00233D1A">
      <w:pPr>
        <w:ind w:firstLine="709"/>
        <w:jc w:val="both"/>
        <w:rPr>
          <w:color w:val="000000"/>
          <w:sz w:val="24"/>
          <w:szCs w:val="24"/>
        </w:rPr>
      </w:pPr>
    </w:p>
    <w:p w:rsidR="00233D1A" w:rsidRPr="00233D1A" w:rsidRDefault="00233D1A" w:rsidP="00233D1A">
      <w:pPr>
        <w:ind w:firstLine="709"/>
        <w:jc w:val="both"/>
        <w:rPr>
          <w:color w:val="000000"/>
          <w:sz w:val="24"/>
          <w:szCs w:val="24"/>
        </w:rPr>
      </w:pPr>
      <w:r w:rsidRPr="00233D1A">
        <w:rPr>
          <w:color w:val="000000"/>
          <w:sz w:val="24"/>
          <w:szCs w:val="24"/>
        </w:rPr>
        <w:t xml:space="preserve">2. </w:t>
      </w:r>
      <w:proofErr w:type="gramStart"/>
      <w:r w:rsidRPr="00233D1A">
        <w:rPr>
          <w:color w:val="000000"/>
          <w:sz w:val="24"/>
          <w:szCs w:val="24"/>
        </w:rPr>
        <w:t>Признать утратившим силу постановление администрации Сосновоборского городского округа от 09.02.2024 № 338 «</w:t>
      </w:r>
      <w:r w:rsidRPr="00233D1A">
        <w:rPr>
          <w:bCs/>
          <w:color w:val="000000"/>
          <w:kern w:val="36"/>
          <w:sz w:val="24"/>
          <w:szCs w:val="24"/>
        </w:rPr>
        <w:t xml:space="preserve">Об утверждении административного регламента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w:t>
      </w:r>
      <w:r w:rsidRPr="00233D1A">
        <w:rPr>
          <w:bCs/>
          <w:color w:val="000000"/>
          <w:kern w:val="36"/>
          <w:sz w:val="24"/>
          <w:szCs w:val="24"/>
        </w:rPr>
        <w:lastRenderedPageBreak/>
        <w:t>структуры, застроенного многоквартирными домами, документации по</w:t>
      </w:r>
      <w:proofErr w:type="gramEnd"/>
      <w:r w:rsidRPr="00233D1A">
        <w:rPr>
          <w:bCs/>
          <w:color w:val="000000"/>
          <w:kern w:val="36"/>
          <w:sz w:val="24"/>
          <w:szCs w:val="24"/>
        </w:rPr>
        <w:t xml:space="preserve">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Pr="00233D1A">
        <w:rPr>
          <w:color w:val="000000"/>
          <w:sz w:val="24"/>
          <w:szCs w:val="24"/>
        </w:rPr>
        <w:t>».</w:t>
      </w:r>
    </w:p>
    <w:p w:rsidR="00233D1A" w:rsidRPr="00233D1A" w:rsidRDefault="00233D1A" w:rsidP="00233D1A">
      <w:pPr>
        <w:ind w:firstLine="709"/>
        <w:jc w:val="both"/>
        <w:rPr>
          <w:color w:val="000000"/>
          <w:sz w:val="24"/>
          <w:szCs w:val="24"/>
        </w:rPr>
      </w:pPr>
    </w:p>
    <w:p w:rsidR="00233D1A" w:rsidRPr="00233D1A" w:rsidRDefault="00233D1A" w:rsidP="00233D1A">
      <w:pPr>
        <w:ind w:firstLine="709"/>
        <w:jc w:val="both"/>
        <w:rPr>
          <w:color w:val="000000"/>
          <w:sz w:val="24"/>
          <w:szCs w:val="24"/>
        </w:rPr>
      </w:pPr>
      <w:r w:rsidRPr="00233D1A">
        <w:rPr>
          <w:color w:val="000000"/>
          <w:sz w:val="24"/>
          <w:szCs w:val="24"/>
        </w:rPr>
        <w:t>3. Общему отделу администрации Сосновоборского городского округа обнародовать настоящее постановление на электронном сайте городской газеты «Маяк».</w:t>
      </w:r>
    </w:p>
    <w:p w:rsidR="00233D1A" w:rsidRPr="00233D1A" w:rsidRDefault="00233D1A" w:rsidP="00233D1A">
      <w:pPr>
        <w:ind w:firstLine="709"/>
        <w:jc w:val="both"/>
        <w:rPr>
          <w:color w:val="000000"/>
          <w:sz w:val="24"/>
          <w:szCs w:val="24"/>
        </w:rPr>
      </w:pPr>
    </w:p>
    <w:p w:rsidR="00233D1A" w:rsidRPr="00233D1A" w:rsidRDefault="00233D1A" w:rsidP="00233D1A">
      <w:pPr>
        <w:ind w:firstLine="709"/>
        <w:jc w:val="both"/>
        <w:rPr>
          <w:color w:val="000000"/>
          <w:sz w:val="24"/>
          <w:szCs w:val="24"/>
        </w:rPr>
      </w:pPr>
      <w:r w:rsidRPr="00233D1A">
        <w:rPr>
          <w:color w:val="000000"/>
          <w:sz w:val="24"/>
          <w:szCs w:val="24"/>
        </w:rPr>
        <w:t>4. Отделу по связям с общественностью (пресс-центр) комитета по общественной безопасности и информации администрации Сосновоборского городского округа разметить настоящее постановление на официальном сайте Сосновоборского городского округа.</w:t>
      </w:r>
    </w:p>
    <w:p w:rsidR="00233D1A" w:rsidRPr="00233D1A" w:rsidRDefault="00233D1A" w:rsidP="00233D1A">
      <w:pPr>
        <w:ind w:firstLine="709"/>
        <w:jc w:val="both"/>
        <w:rPr>
          <w:color w:val="000000"/>
          <w:sz w:val="24"/>
          <w:szCs w:val="24"/>
        </w:rPr>
      </w:pPr>
    </w:p>
    <w:p w:rsidR="00233D1A" w:rsidRPr="00233D1A" w:rsidRDefault="00233D1A" w:rsidP="00233D1A">
      <w:pPr>
        <w:ind w:firstLine="709"/>
        <w:jc w:val="both"/>
        <w:rPr>
          <w:color w:val="000000"/>
          <w:sz w:val="24"/>
          <w:szCs w:val="24"/>
        </w:rPr>
      </w:pPr>
      <w:r w:rsidRPr="00233D1A">
        <w:rPr>
          <w:color w:val="000000"/>
          <w:sz w:val="24"/>
          <w:szCs w:val="24"/>
        </w:rPr>
        <w:t>5. Настоящее постановление вступает в силу со дня официального обнародования.</w:t>
      </w:r>
    </w:p>
    <w:p w:rsidR="00233D1A" w:rsidRPr="00233D1A" w:rsidRDefault="00233D1A" w:rsidP="00233D1A">
      <w:pPr>
        <w:ind w:firstLine="709"/>
        <w:jc w:val="both"/>
        <w:rPr>
          <w:color w:val="000000"/>
          <w:sz w:val="24"/>
          <w:szCs w:val="24"/>
        </w:rPr>
      </w:pPr>
    </w:p>
    <w:p w:rsidR="00233D1A" w:rsidRPr="00233D1A" w:rsidRDefault="00233D1A" w:rsidP="00233D1A">
      <w:pPr>
        <w:ind w:firstLine="709"/>
        <w:jc w:val="both"/>
        <w:rPr>
          <w:color w:val="000000"/>
          <w:sz w:val="24"/>
          <w:szCs w:val="24"/>
        </w:rPr>
      </w:pPr>
      <w:r w:rsidRPr="00233D1A">
        <w:rPr>
          <w:color w:val="000000"/>
          <w:sz w:val="24"/>
          <w:szCs w:val="24"/>
        </w:rPr>
        <w:t>6. Контроль исполнения настоящего постановления оставляю за собой.</w:t>
      </w:r>
    </w:p>
    <w:p w:rsidR="00233D1A" w:rsidRPr="004E3451" w:rsidRDefault="00233D1A" w:rsidP="00233D1A">
      <w:pPr>
        <w:ind w:firstLine="709"/>
        <w:jc w:val="both"/>
        <w:rPr>
          <w:color w:val="FF0000"/>
          <w:sz w:val="24"/>
          <w:szCs w:val="24"/>
        </w:rPr>
      </w:pPr>
    </w:p>
    <w:p w:rsidR="00233D1A" w:rsidRPr="004E3451" w:rsidRDefault="00233D1A" w:rsidP="00233D1A">
      <w:pPr>
        <w:ind w:firstLine="709"/>
        <w:jc w:val="both"/>
        <w:rPr>
          <w:color w:val="FF0000"/>
          <w:sz w:val="24"/>
          <w:szCs w:val="24"/>
        </w:rPr>
      </w:pPr>
    </w:p>
    <w:p w:rsidR="00233D1A" w:rsidRPr="00233D1A" w:rsidRDefault="00233D1A" w:rsidP="00233D1A">
      <w:pPr>
        <w:ind w:firstLine="709"/>
        <w:jc w:val="both"/>
        <w:rPr>
          <w:color w:val="000000"/>
          <w:sz w:val="24"/>
          <w:szCs w:val="24"/>
        </w:rPr>
      </w:pPr>
    </w:p>
    <w:p w:rsidR="00233D1A" w:rsidRPr="00233D1A" w:rsidRDefault="00233D1A" w:rsidP="00233D1A">
      <w:pPr>
        <w:pStyle w:val="a7"/>
        <w:rPr>
          <w:color w:val="000000"/>
        </w:rPr>
      </w:pPr>
      <w:r w:rsidRPr="00233D1A">
        <w:rPr>
          <w:color w:val="000000"/>
        </w:rPr>
        <w:t>Первый заместитель главы администрации</w:t>
      </w:r>
    </w:p>
    <w:p w:rsidR="00233D1A" w:rsidRPr="00233D1A" w:rsidRDefault="00233D1A" w:rsidP="00233D1A">
      <w:pPr>
        <w:pStyle w:val="a7"/>
        <w:rPr>
          <w:color w:val="000000"/>
        </w:rPr>
      </w:pPr>
      <w:r w:rsidRPr="00233D1A">
        <w:rPr>
          <w:color w:val="000000"/>
        </w:rPr>
        <w:t>Сосновоборского городского округа                                                                      С.Г. Лютиков</w:t>
      </w:r>
    </w:p>
    <w:p w:rsidR="00233D1A" w:rsidRPr="004E3451"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233D1A" w:rsidRDefault="00233D1A" w:rsidP="00233D1A">
      <w:pPr>
        <w:ind w:firstLine="709"/>
        <w:jc w:val="both"/>
        <w:rPr>
          <w:color w:val="FF0000"/>
          <w:sz w:val="24"/>
          <w:szCs w:val="24"/>
        </w:rPr>
      </w:pPr>
    </w:p>
    <w:p w:rsidR="00E877E1" w:rsidRDefault="00E877E1" w:rsidP="00233D1A">
      <w:pPr>
        <w:ind w:firstLine="709"/>
        <w:jc w:val="both"/>
        <w:rPr>
          <w:color w:val="FF0000"/>
          <w:sz w:val="24"/>
          <w:szCs w:val="24"/>
        </w:rPr>
      </w:pPr>
    </w:p>
    <w:p w:rsidR="00E877E1" w:rsidRDefault="00E877E1" w:rsidP="00233D1A">
      <w:pPr>
        <w:ind w:firstLine="709"/>
        <w:jc w:val="both"/>
        <w:rPr>
          <w:color w:val="FF0000"/>
          <w:sz w:val="24"/>
          <w:szCs w:val="24"/>
        </w:rPr>
      </w:pPr>
    </w:p>
    <w:p w:rsidR="00E877E1" w:rsidRDefault="00E877E1" w:rsidP="00233D1A">
      <w:pPr>
        <w:ind w:firstLine="709"/>
        <w:jc w:val="both"/>
        <w:rPr>
          <w:color w:val="FF0000"/>
          <w:sz w:val="24"/>
          <w:szCs w:val="24"/>
        </w:rPr>
      </w:pPr>
    </w:p>
    <w:p w:rsidR="00233D1A" w:rsidRPr="00233D1A" w:rsidRDefault="00233D1A" w:rsidP="00233D1A">
      <w:pPr>
        <w:ind w:firstLine="709"/>
        <w:jc w:val="both"/>
        <w:rPr>
          <w:color w:val="000000"/>
          <w:sz w:val="24"/>
          <w:szCs w:val="24"/>
        </w:rPr>
      </w:pPr>
    </w:p>
    <w:p w:rsidR="00233D1A" w:rsidRPr="00233D1A" w:rsidRDefault="00233D1A" w:rsidP="00233D1A">
      <w:pPr>
        <w:ind w:firstLine="709"/>
        <w:jc w:val="both"/>
        <w:rPr>
          <w:color w:val="000000"/>
          <w:sz w:val="24"/>
          <w:szCs w:val="24"/>
        </w:rPr>
      </w:pPr>
    </w:p>
    <w:p w:rsidR="00F45E2A" w:rsidRDefault="00F45E2A" w:rsidP="00233D1A">
      <w:pPr>
        <w:pStyle w:val="a7"/>
        <w:jc w:val="right"/>
      </w:pPr>
    </w:p>
    <w:p w:rsidR="00233D1A" w:rsidRPr="00020B5D" w:rsidRDefault="00233D1A" w:rsidP="00233D1A">
      <w:pPr>
        <w:pStyle w:val="a7"/>
        <w:jc w:val="right"/>
      </w:pPr>
      <w:bookmarkStart w:id="0" w:name="_GoBack"/>
      <w:bookmarkEnd w:id="0"/>
      <w:r w:rsidRPr="00020B5D">
        <w:lastRenderedPageBreak/>
        <w:t>УТВЕРЖДЕН</w:t>
      </w:r>
    </w:p>
    <w:p w:rsidR="00233D1A" w:rsidRPr="00020B5D" w:rsidRDefault="00233D1A" w:rsidP="00233D1A">
      <w:pPr>
        <w:pStyle w:val="a7"/>
        <w:jc w:val="right"/>
      </w:pPr>
      <w:r w:rsidRPr="00020B5D">
        <w:t xml:space="preserve">                                                                                              постановлением администрации </w:t>
      </w:r>
    </w:p>
    <w:p w:rsidR="00233D1A" w:rsidRPr="00020B5D" w:rsidRDefault="00233D1A" w:rsidP="00233D1A">
      <w:pPr>
        <w:pStyle w:val="a7"/>
        <w:jc w:val="right"/>
      </w:pPr>
      <w:r w:rsidRPr="00020B5D">
        <w:t xml:space="preserve">                                                                                      Сосновоборского городского округа </w:t>
      </w:r>
    </w:p>
    <w:p w:rsidR="00233D1A" w:rsidRPr="00020B5D" w:rsidRDefault="004D5597" w:rsidP="00233D1A">
      <w:pPr>
        <w:pStyle w:val="a7"/>
        <w:jc w:val="right"/>
      </w:pPr>
      <w:r w:rsidRPr="00E47FE6">
        <w:t xml:space="preserve">от </w:t>
      </w:r>
      <w:r>
        <w:t>27/08/2024 № 2079</w:t>
      </w:r>
      <w:r w:rsidR="00233D1A" w:rsidRPr="00020B5D">
        <w:t xml:space="preserve">                                                                                              </w:t>
      </w:r>
    </w:p>
    <w:p w:rsidR="00233D1A" w:rsidRPr="00020B5D" w:rsidRDefault="00233D1A" w:rsidP="00233D1A">
      <w:pPr>
        <w:pStyle w:val="a7"/>
        <w:jc w:val="right"/>
      </w:pPr>
      <w:r w:rsidRPr="00020B5D">
        <w:t xml:space="preserve"> (Приложение)</w:t>
      </w:r>
    </w:p>
    <w:p w:rsidR="00233D1A" w:rsidRPr="00233D1A" w:rsidRDefault="00233D1A" w:rsidP="00233D1A">
      <w:pPr>
        <w:pStyle w:val="a7"/>
        <w:rPr>
          <w:color w:val="000000"/>
          <w:szCs w:val="12"/>
        </w:rPr>
      </w:pPr>
    </w:p>
    <w:p w:rsidR="00233D1A" w:rsidRPr="00233D1A" w:rsidRDefault="00233D1A" w:rsidP="00233D1A">
      <w:pPr>
        <w:pStyle w:val="a7"/>
        <w:rPr>
          <w:color w:val="000000"/>
          <w:szCs w:val="12"/>
        </w:rPr>
      </w:pPr>
    </w:p>
    <w:p w:rsidR="00233D1A" w:rsidRPr="00020B5D" w:rsidRDefault="00233D1A" w:rsidP="00233D1A">
      <w:pPr>
        <w:pStyle w:val="a7"/>
        <w:jc w:val="center"/>
      </w:pPr>
      <w:r w:rsidRPr="00020B5D">
        <w:t>Административный регламент</w:t>
      </w:r>
    </w:p>
    <w:p w:rsidR="00233D1A" w:rsidRPr="00020B5D" w:rsidRDefault="00233D1A" w:rsidP="00233D1A">
      <w:pPr>
        <w:pStyle w:val="a7"/>
        <w:jc w:val="center"/>
      </w:pPr>
      <w:proofErr w:type="gramStart"/>
      <w:r w:rsidRPr="00020B5D">
        <w:t xml:space="preserve">администрации муниципального образования </w:t>
      </w:r>
      <w:proofErr w:type="spellStart"/>
      <w:r w:rsidRPr="00020B5D">
        <w:t>Сосновоборский</w:t>
      </w:r>
      <w:proofErr w:type="spellEnd"/>
      <w:r w:rsidRPr="00020B5D">
        <w:t xml:space="preserve"> городской округ Ленинградской области по предоставлению муниципальной услуги «</w:t>
      </w:r>
      <w:r w:rsidRPr="00020B5D">
        <w:rPr>
          <w:bCs/>
          <w:kern w:val="36"/>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020B5D">
        <w:rPr>
          <w:bCs/>
          <w:kern w:val="36"/>
        </w:rPr>
        <w:t xml:space="preserve"> </w:t>
      </w:r>
      <w:proofErr w:type="gramStart"/>
      <w:r w:rsidRPr="00020B5D">
        <w:rPr>
          <w:bCs/>
          <w:kern w:val="36"/>
        </w:rPr>
        <w:t>границах</w:t>
      </w:r>
      <w:proofErr w:type="gramEnd"/>
      <w:r w:rsidRPr="00020B5D">
        <w:rPr>
          <w:bCs/>
          <w:kern w:val="36"/>
        </w:rPr>
        <w:t xml:space="preserve"> одного поселения (одного городского округа), на основании решений органов местного самоуправления</w:t>
      </w:r>
      <w:r w:rsidRPr="00020B5D">
        <w:t>»</w:t>
      </w:r>
    </w:p>
    <w:p w:rsidR="00233D1A" w:rsidRPr="00020B5D" w:rsidRDefault="00233D1A" w:rsidP="00233D1A">
      <w:pPr>
        <w:pStyle w:val="a7"/>
        <w:jc w:val="center"/>
      </w:pPr>
    </w:p>
    <w:p w:rsidR="00233D1A" w:rsidRPr="00233D1A" w:rsidRDefault="00233D1A" w:rsidP="00233D1A">
      <w:pPr>
        <w:pStyle w:val="a7"/>
        <w:jc w:val="center"/>
        <w:rPr>
          <w:color w:val="000000"/>
          <w:szCs w:val="12"/>
        </w:rPr>
      </w:pPr>
      <w:r w:rsidRPr="005424B1">
        <w:t>(Сокращенное наименование – Принятие решений о подготовке документации по планировке территории)</w:t>
      </w:r>
    </w:p>
    <w:p w:rsidR="00233D1A" w:rsidRPr="00233D1A" w:rsidRDefault="00233D1A" w:rsidP="00233D1A">
      <w:pPr>
        <w:pStyle w:val="a7"/>
        <w:rPr>
          <w:color w:val="000000"/>
          <w:sz w:val="12"/>
          <w:szCs w:val="12"/>
        </w:rPr>
      </w:pPr>
    </w:p>
    <w:p w:rsidR="00233D1A" w:rsidRPr="00233D1A" w:rsidRDefault="00233D1A" w:rsidP="00233D1A">
      <w:pPr>
        <w:pStyle w:val="a7"/>
        <w:rPr>
          <w:color w:val="000000"/>
          <w:sz w:val="12"/>
          <w:szCs w:val="12"/>
        </w:rPr>
      </w:pPr>
    </w:p>
    <w:p w:rsidR="00233D1A" w:rsidRPr="005424B1" w:rsidRDefault="00233D1A" w:rsidP="00233D1A">
      <w:pPr>
        <w:jc w:val="center"/>
        <w:rPr>
          <w:b/>
          <w:sz w:val="24"/>
          <w:szCs w:val="24"/>
        </w:rPr>
      </w:pPr>
      <w:r w:rsidRPr="005424B1">
        <w:rPr>
          <w:b/>
          <w:sz w:val="24"/>
          <w:szCs w:val="24"/>
        </w:rPr>
        <w:t>1. ОБЩИЕ ПОЛОЖЕНИЯ</w:t>
      </w:r>
    </w:p>
    <w:p w:rsidR="00233D1A" w:rsidRPr="005424B1" w:rsidRDefault="00233D1A" w:rsidP="00233D1A">
      <w:pPr>
        <w:jc w:val="center"/>
        <w:rPr>
          <w:sz w:val="24"/>
          <w:szCs w:val="24"/>
        </w:rPr>
      </w:pPr>
    </w:p>
    <w:p w:rsidR="00233D1A" w:rsidRPr="005424B1" w:rsidRDefault="00233D1A" w:rsidP="00233D1A">
      <w:pPr>
        <w:jc w:val="center"/>
        <w:rPr>
          <w:b/>
          <w:sz w:val="24"/>
          <w:szCs w:val="24"/>
        </w:rPr>
      </w:pPr>
      <w:r w:rsidRPr="005424B1">
        <w:rPr>
          <w:b/>
          <w:sz w:val="24"/>
          <w:szCs w:val="24"/>
        </w:rPr>
        <w:t>Предмет регулирования административного регламента</w:t>
      </w:r>
    </w:p>
    <w:p w:rsidR="00233D1A" w:rsidRDefault="00233D1A" w:rsidP="00233D1A">
      <w:pPr>
        <w:jc w:val="center"/>
        <w:rPr>
          <w:b/>
          <w:sz w:val="24"/>
          <w:szCs w:val="24"/>
        </w:rPr>
      </w:pPr>
      <w:r w:rsidRPr="005424B1">
        <w:rPr>
          <w:b/>
          <w:sz w:val="24"/>
          <w:szCs w:val="24"/>
        </w:rPr>
        <w:t>услуги (описание услуги)</w:t>
      </w:r>
    </w:p>
    <w:p w:rsidR="00233D1A" w:rsidRDefault="00233D1A" w:rsidP="00233D1A">
      <w:pPr>
        <w:jc w:val="center"/>
        <w:rPr>
          <w:b/>
          <w:sz w:val="24"/>
          <w:szCs w:val="24"/>
        </w:rPr>
      </w:pPr>
    </w:p>
    <w:p w:rsidR="00233D1A" w:rsidRDefault="00233D1A" w:rsidP="00233D1A">
      <w:pPr>
        <w:ind w:firstLine="709"/>
        <w:jc w:val="both"/>
        <w:rPr>
          <w:sz w:val="24"/>
          <w:szCs w:val="24"/>
        </w:rPr>
      </w:pPr>
      <w:r w:rsidRPr="005424B1">
        <w:rPr>
          <w:sz w:val="24"/>
          <w:szCs w:val="24"/>
        </w:rPr>
        <w:t xml:space="preserve">1.1. </w:t>
      </w:r>
      <w:proofErr w:type="gramStart"/>
      <w:r w:rsidRPr="005424B1">
        <w:rPr>
          <w:sz w:val="24"/>
          <w:szCs w:val="24"/>
        </w:rPr>
        <w:t>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w:t>
      </w:r>
      <w:proofErr w:type="gramEnd"/>
      <w:r w:rsidRPr="005424B1">
        <w:rPr>
          <w:sz w:val="24"/>
          <w:szCs w:val="24"/>
        </w:rPr>
        <w:t xml:space="preserve"> поселения (одного городского округа), на основании решений органов местного самоуправления.</w:t>
      </w:r>
    </w:p>
    <w:p w:rsidR="00233D1A" w:rsidRDefault="00233D1A" w:rsidP="00233D1A">
      <w:pPr>
        <w:ind w:firstLine="709"/>
        <w:jc w:val="both"/>
        <w:rPr>
          <w:sz w:val="24"/>
          <w:szCs w:val="24"/>
        </w:rPr>
      </w:pPr>
    </w:p>
    <w:p w:rsidR="00233D1A" w:rsidRPr="005424B1" w:rsidRDefault="00233D1A" w:rsidP="00233D1A">
      <w:pPr>
        <w:pStyle w:val="ConsPlusTitle"/>
        <w:jc w:val="center"/>
        <w:outlineLvl w:val="2"/>
        <w:rPr>
          <w:rFonts w:ascii="Times New Roman" w:hAnsi="Times New Roman" w:cs="Times New Roman"/>
          <w:sz w:val="24"/>
          <w:szCs w:val="24"/>
        </w:rPr>
      </w:pPr>
      <w:r w:rsidRPr="005424B1">
        <w:rPr>
          <w:rFonts w:ascii="Times New Roman" w:hAnsi="Times New Roman" w:cs="Times New Roman"/>
          <w:sz w:val="24"/>
          <w:szCs w:val="24"/>
        </w:rPr>
        <w:t>Категории заявителей и их представителей, имеющих право</w:t>
      </w:r>
    </w:p>
    <w:p w:rsidR="00233D1A" w:rsidRDefault="00233D1A" w:rsidP="00233D1A">
      <w:pPr>
        <w:pStyle w:val="ConsPlusTitle"/>
        <w:jc w:val="center"/>
        <w:rPr>
          <w:rFonts w:ascii="Times New Roman" w:hAnsi="Times New Roman" w:cs="Times New Roman"/>
          <w:sz w:val="24"/>
          <w:szCs w:val="24"/>
        </w:rPr>
      </w:pPr>
      <w:r w:rsidRPr="005424B1">
        <w:rPr>
          <w:rFonts w:ascii="Times New Roman" w:hAnsi="Times New Roman" w:cs="Times New Roman"/>
          <w:sz w:val="24"/>
          <w:szCs w:val="24"/>
        </w:rPr>
        <w:t>выступать от их имени</w:t>
      </w:r>
    </w:p>
    <w:p w:rsidR="00233D1A" w:rsidRDefault="00233D1A" w:rsidP="00233D1A">
      <w:pPr>
        <w:pStyle w:val="ConsPlusTitle"/>
        <w:jc w:val="center"/>
        <w:rPr>
          <w:rFonts w:ascii="Times New Roman" w:hAnsi="Times New Roman" w:cs="Times New Roman"/>
          <w:sz w:val="24"/>
          <w:szCs w:val="24"/>
        </w:rPr>
      </w:pPr>
    </w:p>
    <w:p w:rsidR="00233D1A" w:rsidRPr="005424B1" w:rsidRDefault="00233D1A" w:rsidP="00233D1A">
      <w:pPr>
        <w:pStyle w:val="ConsPlusTitle"/>
        <w:ind w:firstLine="709"/>
        <w:jc w:val="both"/>
        <w:rPr>
          <w:rFonts w:ascii="Times New Roman" w:hAnsi="Times New Roman" w:cs="Times New Roman"/>
          <w:b w:val="0"/>
          <w:sz w:val="24"/>
          <w:szCs w:val="24"/>
        </w:rPr>
      </w:pPr>
      <w:r w:rsidRPr="005424B1">
        <w:rPr>
          <w:rFonts w:ascii="Times New Roman" w:hAnsi="Times New Roman" w:cs="Times New Roman"/>
          <w:b w:val="0"/>
          <w:sz w:val="24"/>
          <w:szCs w:val="24"/>
        </w:rPr>
        <w:t>1.2.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5424B1">
        <w:rPr>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5424B1">
        <w:rPr>
          <w:sz w:val="24"/>
          <w:szCs w:val="24"/>
        </w:rPr>
        <w:t>Муниципальная услуга не предоставляется лицам, указанным в части 1.1 статьи 45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5424B1">
        <w:rPr>
          <w:sz w:val="24"/>
          <w:szCs w:val="24"/>
        </w:rPr>
        <w:lastRenderedPageBreak/>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233D1A" w:rsidRPr="00233D1A" w:rsidRDefault="00233D1A" w:rsidP="00233D1A">
      <w:pPr>
        <w:pStyle w:val="a7"/>
        <w:rPr>
          <w:color w:val="000000"/>
          <w:szCs w:val="12"/>
        </w:rPr>
      </w:pPr>
      <w:r w:rsidRPr="00233D1A">
        <w:rPr>
          <w:color w:val="000000"/>
          <w:szCs w:val="12"/>
        </w:rPr>
        <w:tab/>
      </w:r>
    </w:p>
    <w:p w:rsidR="00233D1A" w:rsidRPr="005424B1" w:rsidRDefault="00233D1A" w:rsidP="00233D1A">
      <w:pPr>
        <w:ind w:firstLine="709"/>
        <w:jc w:val="center"/>
        <w:rPr>
          <w:b/>
          <w:sz w:val="24"/>
          <w:szCs w:val="24"/>
        </w:rPr>
      </w:pPr>
      <w:r w:rsidRPr="005424B1">
        <w:rPr>
          <w:b/>
          <w:sz w:val="24"/>
          <w:szCs w:val="24"/>
        </w:rPr>
        <w:t>Порядок информирования о предоставлении</w:t>
      </w:r>
    </w:p>
    <w:p w:rsidR="00233D1A" w:rsidRDefault="00233D1A" w:rsidP="00233D1A">
      <w:pPr>
        <w:ind w:firstLine="709"/>
        <w:jc w:val="center"/>
        <w:rPr>
          <w:b/>
          <w:sz w:val="24"/>
          <w:szCs w:val="24"/>
        </w:rPr>
      </w:pPr>
      <w:r w:rsidRPr="005424B1">
        <w:rPr>
          <w:b/>
          <w:sz w:val="24"/>
          <w:szCs w:val="24"/>
        </w:rPr>
        <w:t>муниципальной услуги</w:t>
      </w:r>
    </w:p>
    <w:p w:rsidR="00233D1A" w:rsidRDefault="00233D1A" w:rsidP="00233D1A">
      <w:pPr>
        <w:ind w:firstLine="709"/>
        <w:jc w:val="center"/>
        <w:rPr>
          <w:b/>
          <w:sz w:val="24"/>
          <w:szCs w:val="24"/>
        </w:rPr>
      </w:pPr>
    </w:p>
    <w:p w:rsidR="00233D1A" w:rsidRDefault="00233D1A" w:rsidP="00233D1A">
      <w:pPr>
        <w:ind w:firstLine="709"/>
        <w:jc w:val="both"/>
        <w:rPr>
          <w:sz w:val="24"/>
          <w:szCs w:val="24"/>
        </w:rPr>
      </w:pPr>
      <w:r w:rsidRPr="002B238A">
        <w:rPr>
          <w:sz w:val="24"/>
          <w:szCs w:val="24"/>
        </w:rPr>
        <w:t>1.3. Информация о месте нахождения органа местного самоуправления, предоставляющего муниципальную услугу (далее – 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238A">
        <w:rPr>
          <w:sz w:val="24"/>
          <w:szCs w:val="24"/>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238A">
        <w:rPr>
          <w:sz w:val="24"/>
          <w:szCs w:val="24"/>
        </w:rPr>
        <w:t>- на сайте МФЦ http://mfc47.ru/;</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238A">
        <w:rPr>
          <w:sz w:val="24"/>
          <w:szCs w:val="24"/>
        </w:rPr>
        <w:t>- на стенде в помещении администрации</w:t>
      </w:r>
      <w:r>
        <w:rPr>
          <w:sz w:val="24"/>
          <w:szCs w:val="24"/>
        </w:rPr>
        <w:t xml:space="preserve"> Сосновоборского городского округа</w:t>
      </w:r>
      <w:r w:rsidRPr="002B238A">
        <w:rPr>
          <w:sz w:val="24"/>
          <w:szCs w:val="24"/>
        </w:rPr>
        <w:t>;</w:t>
      </w:r>
    </w:p>
    <w:p w:rsidR="00233D1A" w:rsidRDefault="00233D1A" w:rsidP="00233D1A">
      <w:pPr>
        <w:ind w:firstLine="709"/>
        <w:jc w:val="both"/>
        <w:rPr>
          <w:sz w:val="24"/>
          <w:szCs w:val="24"/>
        </w:rPr>
      </w:pPr>
    </w:p>
    <w:p w:rsidR="00233D1A" w:rsidRDefault="00233D1A" w:rsidP="00233D1A">
      <w:pPr>
        <w:ind w:firstLine="709"/>
        <w:jc w:val="both"/>
        <w:rPr>
          <w:sz w:val="24"/>
          <w:szCs w:val="24"/>
        </w:rPr>
      </w:pPr>
      <w:r>
        <w:rPr>
          <w:sz w:val="24"/>
          <w:szCs w:val="24"/>
        </w:rPr>
        <w:t xml:space="preserve">- на сайте администрации Сосновоборского городского округа </w:t>
      </w:r>
      <w:r w:rsidRPr="00E725C8">
        <w:rPr>
          <w:sz w:val="24"/>
          <w:szCs w:val="24"/>
        </w:rPr>
        <w:t>https://sbor.ru/</w:t>
      </w:r>
      <w:r>
        <w:rPr>
          <w:sz w:val="24"/>
          <w:szCs w:val="24"/>
        </w:rPr>
        <w:t>;</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E725C8">
        <w:rPr>
          <w:sz w:val="24"/>
          <w:szCs w:val="24"/>
        </w:rPr>
        <w:t>- на портале государственных и муниципальных услуг Ленинградской области www.gu.lenobl.ru;</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E725C8">
        <w:rPr>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233D1A" w:rsidRPr="00233D1A" w:rsidRDefault="00233D1A" w:rsidP="00233D1A">
      <w:pPr>
        <w:pStyle w:val="a7"/>
        <w:rPr>
          <w:color w:val="000000"/>
          <w:szCs w:val="12"/>
        </w:rPr>
      </w:pPr>
    </w:p>
    <w:p w:rsidR="00233D1A" w:rsidRPr="00E725C8" w:rsidRDefault="00233D1A" w:rsidP="00233D1A">
      <w:pPr>
        <w:pStyle w:val="ConsPlusTitle"/>
        <w:jc w:val="center"/>
        <w:outlineLvl w:val="1"/>
        <w:rPr>
          <w:rFonts w:ascii="Times New Roman" w:hAnsi="Times New Roman" w:cs="Times New Roman"/>
          <w:sz w:val="24"/>
          <w:szCs w:val="24"/>
        </w:rPr>
      </w:pPr>
      <w:r w:rsidRPr="00E725C8">
        <w:rPr>
          <w:rFonts w:ascii="Times New Roman" w:hAnsi="Times New Roman" w:cs="Times New Roman"/>
          <w:sz w:val="24"/>
          <w:szCs w:val="24"/>
        </w:rPr>
        <w:t>2. СТАНДАРТ ПРЕДОСТАВЛЕНИЯ МУНИЦИПАЛЬНОЙ УСЛУГИ</w:t>
      </w:r>
    </w:p>
    <w:p w:rsidR="00233D1A" w:rsidRDefault="00233D1A" w:rsidP="00233D1A">
      <w:pPr>
        <w:ind w:firstLine="709"/>
        <w:jc w:val="both"/>
        <w:rPr>
          <w:sz w:val="24"/>
          <w:szCs w:val="24"/>
        </w:rPr>
      </w:pPr>
    </w:p>
    <w:p w:rsidR="00233D1A" w:rsidRPr="00E725C8" w:rsidRDefault="00233D1A" w:rsidP="00233D1A">
      <w:pPr>
        <w:pStyle w:val="ConsPlusTitle"/>
        <w:jc w:val="center"/>
        <w:outlineLvl w:val="2"/>
        <w:rPr>
          <w:rFonts w:ascii="Times New Roman" w:hAnsi="Times New Roman" w:cs="Times New Roman"/>
          <w:sz w:val="24"/>
          <w:szCs w:val="24"/>
        </w:rPr>
      </w:pPr>
      <w:r w:rsidRPr="00E725C8">
        <w:rPr>
          <w:rFonts w:ascii="Times New Roman" w:hAnsi="Times New Roman" w:cs="Times New Roman"/>
          <w:sz w:val="24"/>
          <w:szCs w:val="24"/>
        </w:rPr>
        <w:t>Полное наименование муниципальной услуги, сокращенное</w:t>
      </w:r>
    </w:p>
    <w:p w:rsidR="00233D1A" w:rsidRDefault="00233D1A" w:rsidP="00233D1A">
      <w:pPr>
        <w:pStyle w:val="ConsPlusTitle"/>
        <w:jc w:val="center"/>
        <w:rPr>
          <w:rFonts w:ascii="Times New Roman" w:hAnsi="Times New Roman" w:cs="Times New Roman"/>
          <w:sz w:val="24"/>
          <w:szCs w:val="24"/>
        </w:rPr>
      </w:pPr>
      <w:r w:rsidRPr="00E725C8">
        <w:rPr>
          <w:rFonts w:ascii="Times New Roman" w:hAnsi="Times New Roman" w:cs="Times New Roman"/>
          <w:sz w:val="24"/>
          <w:szCs w:val="24"/>
        </w:rPr>
        <w:t>наименование муниципальной услуги</w:t>
      </w:r>
    </w:p>
    <w:p w:rsidR="00233D1A" w:rsidRPr="00233D1A" w:rsidRDefault="00233D1A" w:rsidP="00233D1A">
      <w:pPr>
        <w:pStyle w:val="a7"/>
        <w:rPr>
          <w:color w:val="000000"/>
          <w:szCs w:val="12"/>
        </w:rPr>
      </w:pPr>
    </w:p>
    <w:p w:rsidR="00233D1A" w:rsidRDefault="00233D1A" w:rsidP="00233D1A">
      <w:pPr>
        <w:pStyle w:val="ConsPlusTitle"/>
        <w:ind w:firstLine="709"/>
        <w:jc w:val="both"/>
        <w:rPr>
          <w:rFonts w:ascii="Times New Roman" w:hAnsi="Times New Roman" w:cs="Times New Roman"/>
          <w:b w:val="0"/>
          <w:sz w:val="24"/>
          <w:szCs w:val="24"/>
        </w:rPr>
      </w:pPr>
      <w:r w:rsidRPr="00E725C8">
        <w:rPr>
          <w:rFonts w:ascii="Times New Roman" w:hAnsi="Times New Roman" w:cs="Times New Roman"/>
          <w:b w:val="0"/>
          <w:sz w:val="24"/>
          <w:szCs w:val="24"/>
        </w:rPr>
        <w:t xml:space="preserve">2.1. </w:t>
      </w:r>
      <w:proofErr w:type="gramStart"/>
      <w:r w:rsidRPr="00E725C8">
        <w:rPr>
          <w:rFonts w:ascii="Times New Roman" w:hAnsi="Times New Roman" w:cs="Times New Roman"/>
          <w:b w:val="0"/>
          <w:sz w:val="24"/>
          <w:szCs w:val="24"/>
        </w:rPr>
        <w:t>Полное наименование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w:t>
      </w:r>
      <w:proofErr w:type="gramEnd"/>
      <w:r w:rsidRPr="00E725C8">
        <w:rPr>
          <w:rFonts w:ascii="Times New Roman" w:hAnsi="Times New Roman" w:cs="Times New Roman"/>
          <w:b w:val="0"/>
          <w:sz w:val="24"/>
          <w:szCs w:val="24"/>
        </w:rPr>
        <w:t xml:space="preserve"> округа), на основании решений органов местного самоуправления.</w:t>
      </w:r>
    </w:p>
    <w:p w:rsidR="00233D1A" w:rsidRDefault="00233D1A" w:rsidP="00233D1A">
      <w:pPr>
        <w:pStyle w:val="ConsPlusTitle"/>
        <w:ind w:firstLine="709"/>
        <w:jc w:val="both"/>
        <w:rPr>
          <w:rFonts w:ascii="Times New Roman" w:hAnsi="Times New Roman" w:cs="Times New Roman"/>
          <w:b w:val="0"/>
          <w:sz w:val="24"/>
          <w:szCs w:val="24"/>
        </w:rPr>
      </w:pPr>
      <w:r w:rsidRPr="00E725C8">
        <w:rPr>
          <w:rFonts w:ascii="Times New Roman" w:hAnsi="Times New Roman" w:cs="Times New Roman"/>
          <w:b w:val="0"/>
          <w:sz w:val="24"/>
          <w:szCs w:val="24"/>
        </w:rPr>
        <w:t>Сокращенное наименование муниципальной услуги: муниципальная услуга по принятию решений о подготовке документации по планировке территории.</w:t>
      </w:r>
    </w:p>
    <w:p w:rsidR="00233D1A" w:rsidRPr="00233D1A" w:rsidRDefault="00233D1A" w:rsidP="00233D1A">
      <w:pPr>
        <w:pStyle w:val="a7"/>
        <w:rPr>
          <w:color w:val="000000"/>
          <w:szCs w:val="12"/>
        </w:rPr>
      </w:pPr>
    </w:p>
    <w:p w:rsidR="00233D1A" w:rsidRDefault="00233D1A" w:rsidP="00233D1A">
      <w:pPr>
        <w:pStyle w:val="ConsPlusTitle"/>
        <w:ind w:firstLine="709"/>
        <w:jc w:val="center"/>
        <w:rPr>
          <w:rFonts w:ascii="Times New Roman" w:hAnsi="Times New Roman" w:cs="Times New Roman"/>
          <w:sz w:val="24"/>
          <w:szCs w:val="24"/>
        </w:rPr>
      </w:pPr>
      <w:r w:rsidRPr="00E725C8">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233D1A" w:rsidRPr="00E725C8" w:rsidRDefault="00233D1A" w:rsidP="00233D1A">
      <w:pPr>
        <w:pStyle w:val="ConsPlusTitle"/>
        <w:ind w:firstLine="709"/>
        <w:jc w:val="center"/>
        <w:rPr>
          <w:rFonts w:ascii="Times New Roman" w:hAnsi="Times New Roman" w:cs="Times New Roman"/>
          <w:sz w:val="24"/>
          <w:szCs w:val="24"/>
        </w:rPr>
      </w:pPr>
    </w:p>
    <w:p w:rsidR="00233D1A" w:rsidRDefault="00233D1A" w:rsidP="00233D1A">
      <w:pPr>
        <w:ind w:firstLine="709"/>
        <w:jc w:val="both"/>
        <w:rPr>
          <w:sz w:val="24"/>
          <w:szCs w:val="24"/>
        </w:rPr>
      </w:pPr>
      <w:r w:rsidRPr="00E725C8">
        <w:rPr>
          <w:sz w:val="24"/>
          <w:szCs w:val="24"/>
        </w:rPr>
        <w:t>2.2. Муниципальную услугу предоставляет</w:t>
      </w:r>
      <w:r>
        <w:rPr>
          <w:sz w:val="24"/>
          <w:szCs w:val="24"/>
        </w:rPr>
        <w:t xml:space="preserve"> администрация муниципального образования </w:t>
      </w:r>
      <w:proofErr w:type="spellStart"/>
      <w:r>
        <w:rPr>
          <w:sz w:val="24"/>
          <w:szCs w:val="24"/>
        </w:rPr>
        <w:t>Сосновоборский</w:t>
      </w:r>
      <w:proofErr w:type="spellEnd"/>
      <w:r>
        <w:rPr>
          <w:sz w:val="24"/>
          <w:szCs w:val="24"/>
        </w:rPr>
        <w:t xml:space="preserve"> городской округ.</w:t>
      </w:r>
    </w:p>
    <w:p w:rsidR="00233D1A" w:rsidRDefault="00233D1A" w:rsidP="00233D1A">
      <w:pPr>
        <w:ind w:firstLine="709"/>
        <w:jc w:val="both"/>
        <w:rPr>
          <w:sz w:val="24"/>
          <w:szCs w:val="24"/>
        </w:rPr>
      </w:pPr>
      <w:r w:rsidRPr="00E725C8">
        <w:rPr>
          <w:sz w:val="24"/>
          <w:szCs w:val="24"/>
        </w:rPr>
        <w:t>В предоставлении муниципальной услуги участвуют:</w:t>
      </w:r>
    </w:p>
    <w:p w:rsidR="00233D1A" w:rsidRPr="00E725C8" w:rsidRDefault="00233D1A" w:rsidP="00233D1A">
      <w:pPr>
        <w:ind w:firstLine="709"/>
        <w:jc w:val="both"/>
        <w:rPr>
          <w:sz w:val="24"/>
          <w:szCs w:val="24"/>
        </w:rPr>
      </w:pPr>
      <w:r w:rsidRPr="00E725C8">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33D1A" w:rsidRPr="00E725C8" w:rsidRDefault="00233D1A" w:rsidP="00233D1A">
      <w:pPr>
        <w:ind w:firstLine="709"/>
        <w:jc w:val="both"/>
        <w:rPr>
          <w:sz w:val="24"/>
          <w:szCs w:val="24"/>
        </w:rPr>
      </w:pPr>
      <w:r w:rsidRPr="00E725C8">
        <w:rPr>
          <w:sz w:val="24"/>
          <w:szCs w:val="24"/>
        </w:rPr>
        <w:lastRenderedPageBreak/>
        <w:t>- Управление Федеральной налоговой службы по Ленинградской области;</w:t>
      </w:r>
    </w:p>
    <w:p w:rsidR="00233D1A" w:rsidRDefault="00233D1A" w:rsidP="00233D1A">
      <w:pPr>
        <w:ind w:firstLine="709"/>
        <w:jc w:val="both"/>
        <w:rPr>
          <w:sz w:val="24"/>
          <w:szCs w:val="24"/>
        </w:rPr>
      </w:pPr>
      <w:r w:rsidRPr="00E725C8">
        <w:rPr>
          <w:sz w:val="24"/>
          <w:szCs w:val="24"/>
        </w:rPr>
        <w:t xml:space="preserve">- Управление Федеральной службы государственной регистрации, кадастра и картографии по Ленинградской области.  </w:t>
      </w:r>
    </w:p>
    <w:p w:rsidR="00233D1A" w:rsidRDefault="00233D1A" w:rsidP="00233D1A">
      <w:pPr>
        <w:ind w:firstLine="709"/>
        <w:jc w:val="both"/>
        <w:rPr>
          <w:sz w:val="24"/>
          <w:szCs w:val="24"/>
        </w:rPr>
      </w:pPr>
      <w:r w:rsidRPr="00E725C8">
        <w:rPr>
          <w:sz w:val="24"/>
          <w:szCs w:val="24"/>
        </w:rPr>
        <w:t>Заявление о предоставлении муниципальной услуги с комплектом документов принимается:</w:t>
      </w:r>
    </w:p>
    <w:p w:rsidR="00233D1A" w:rsidRPr="00E725C8" w:rsidRDefault="00233D1A" w:rsidP="00233D1A">
      <w:pPr>
        <w:ind w:firstLine="709"/>
        <w:jc w:val="both"/>
        <w:rPr>
          <w:sz w:val="24"/>
          <w:szCs w:val="24"/>
        </w:rPr>
      </w:pPr>
      <w:r w:rsidRPr="00E725C8">
        <w:rPr>
          <w:sz w:val="24"/>
          <w:szCs w:val="24"/>
        </w:rPr>
        <w:t>1) при личной явке:</w:t>
      </w:r>
    </w:p>
    <w:p w:rsidR="00233D1A" w:rsidRPr="00E725C8" w:rsidRDefault="00233D1A" w:rsidP="00233D1A">
      <w:pPr>
        <w:ind w:firstLine="709"/>
        <w:jc w:val="both"/>
        <w:rPr>
          <w:sz w:val="24"/>
          <w:szCs w:val="24"/>
        </w:rPr>
      </w:pPr>
      <w:r w:rsidRPr="00E725C8">
        <w:rPr>
          <w:sz w:val="24"/>
          <w:szCs w:val="24"/>
        </w:rPr>
        <w:t>в Администрации;</w:t>
      </w:r>
    </w:p>
    <w:p w:rsidR="00233D1A" w:rsidRPr="00E725C8" w:rsidRDefault="00233D1A" w:rsidP="00233D1A">
      <w:pPr>
        <w:ind w:firstLine="709"/>
        <w:jc w:val="both"/>
        <w:rPr>
          <w:sz w:val="24"/>
          <w:szCs w:val="24"/>
        </w:rPr>
      </w:pPr>
      <w:r w:rsidRPr="00E725C8">
        <w:rPr>
          <w:sz w:val="24"/>
          <w:szCs w:val="24"/>
        </w:rPr>
        <w:t>в филиалах, отделах, удаленн</w:t>
      </w:r>
      <w:r>
        <w:rPr>
          <w:sz w:val="24"/>
          <w:szCs w:val="24"/>
        </w:rPr>
        <w:t xml:space="preserve">ых рабочих местах ГБУ ЛО «МФЦ» </w:t>
      </w:r>
      <w:r w:rsidRPr="00E725C8">
        <w:rPr>
          <w:sz w:val="24"/>
          <w:szCs w:val="24"/>
        </w:rPr>
        <w:t>(при наличии соглашения);</w:t>
      </w:r>
    </w:p>
    <w:p w:rsidR="00233D1A" w:rsidRPr="00E725C8" w:rsidRDefault="00233D1A" w:rsidP="00233D1A">
      <w:pPr>
        <w:ind w:firstLine="709"/>
        <w:jc w:val="both"/>
        <w:rPr>
          <w:sz w:val="24"/>
          <w:szCs w:val="24"/>
        </w:rPr>
      </w:pPr>
      <w:r w:rsidRPr="00E725C8">
        <w:rPr>
          <w:sz w:val="24"/>
          <w:szCs w:val="24"/>
        </w:rPr>
        <w:t>2) без личной явки:</w:t>
      </w:r>
    </w:p>
    <w:p w:rsidR="00233D1A" w:rsidRPr="00E725C8" w:rsidRDefault="00233D1A" w:rsidP="00233D1A">
      <w:pPr>
        <w:ind w:firstLine="709"/>
        <w:jc w:val="both"/>
        <w:rPr>
          <w:sz w:val="24"/>
          <w:szCs w:val="24"/>
        </w:rPr>
      </w:pPr>
      <w:r w:rsidRPr="00E725C8">
        <w:rPr>
          <w:sz w:val="24"/>
          <w:szCs w:val="24"/>
        </w:rPr>
        <w:t>в электронной форме через личный кабинет заявителя на ЕПГУ (при технической реализации).</w:t>
      </w:r>
    </w:p>
    <w:p w:rsidR="00233D1A" w:rsidRPr="00E725C8" w:rsidRDefault="00233D1A" w:rsidP="00233D1A">
      <w:pPr>
        <w:ind w:firstLine="709"/>
        <w:jc w:val="both"/>
        <w:rPr>
          <w:sz w:val="24"/>
          <w:szCs w:val="24"/>
        </w:rPr>
      </w:pPr>
      <w:r w:rsidRPr="00E725C8">
        <w:rPr>
          <w:sz w:val="24"/>
          <w:szCs w:val="24"/>
        </w:rPr>
        <w:t xml:space="preserve">Заявитель может записаться на прием для подачи заявления </w:t>
      </w:r>
    </w:p>
    <w:p w:rsidR="00233D1A" w:rsidRPr="00E725C8" w:rsidRDefault="00233D1A" w:rsidP="00233D1A">
      <w:pPr>
        <w:ind w:firstLine="709"/>
        <w:jc w:val="both"/>
        <w:rPr>
          <w:sz w:val="24"/>
          <w:szCs w:val="24"/>
        </w:rPr>
      </w:pPr>
      <w:r w:rsidRPr="00E725C8">
        <w:rPr>
          <w:sz w:val="24"/>
          <w:szCs w:val="24"/>
        </w:rPr>
        <w:t>о предоставлении услуги следующими способами:</w:t>
      </w:r>
    </w:p>
    <w:p w:rsidR="00233D1A" w:rsidRPr="00E725C8" w:rsidRDefault="00233D1A" w:rsidP="00233D1A">
      <w:pPr>
        <w:ind w:firstLine="709"/>
        <w:jc w:val="both"/>
        <w:rPr>
          <w:sz w:val="24"/>
          <w:szCs w:val="24"/>
        </w:rPr>
      </w:pPr>
      <w:r w:rsidRPr="00E725C8">
        <w:rPr>
          <w:sz w:val="24"/>
          <w:szCs w:val="24"/>
        </w:rPr>
        <w:t>1) посредством ЕПГУ - в Администрацию, МФЦ;</w:t>
      </w:r>
    </w:p>
    <w:p w:rsidR="00233D1A" w:rsidRPr="00E725C8" w:rsidRDefault="00233D1A" w:rsidP="00233D1A">
      <w:pPr>
        <w:ind w:firstLine="709"/>
        <w:jc w:val="both"/>
        <w:rPr>
          <w:sz w:val="24"/>
          <w:szCs w:val="24"/>
        </w:rPr>
      </w:pPr>
      <w:r w:rsidRPr="00E725C8">
        <w:rPr>
          <w:sz w:val="24"/>
          <w:szCs w:val="24"/>
        </w:rPr>
        <w:t xml:space="preserve">2) посредством сайта ОМСУ, МФЦ </w:t>
      </w:r>
      <w:r>
        <w:rPr>
          <w:sz w:val="24"/>
          <w:szCs w:val="24"/>
        </w:rPr>
        <w:t xml:space="preserve">(при технической реализации) - </w:t>
      </w:r>
      <w:r w:rsidRPr="00E725C8">
        <w:rPr>
          <w:sz w:val="24"/>
          <w:szCs w:val="24"/>
        </w:rPr>
        <w:t>в Администрацию, МФЦ;</w:t>
      </w:r>
    </w:p>
    <w:p w:rsidR="00233D1A" w:rsidRPr="00E725C8" w:rsidRDefault="00233D1A" w:rsidP="00233D1A">
      <w:pPr>
        <w:ind w:firstLine="709"/>
        <w:jc w:val="both"/>
        <w:rPr>
          <w:sz w:val="24"/>
          <w:szCs w:val="24"/>
        </w:rPr>
      </w:pPr>
      <w:r w:rsidRPr="00E725C8">
        <w:rPr>
          <w:sz w:val="24"/>
          <w:szCs w:val="24"/>
        </w:rPr>
        <w:t>3) по телефону - в Администрацию, МФЦ.</w:t>
      </w:r>
    </w:p>
    <w:p w:rsidR="00233D1A" w:rsidRDefault="00233D1A" w:rsidP="00233D1A">
      <w:pPr>
        <w:pStyle w:val="a7"/>
      </w:pPr>
      <w:r w:rsidRPr="00E725C8">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33D1A" w:rsidRDefault="00233D1A" w:rsidP="00233D1A">
      <w:pPr>
        <w:pStyle w:val="a7"/>
      </w:pPr>
    </w:p>
    <w:p w:rsidR="00233D1A" w:rsidRDefault="00233D1A" w:rsidP="00233D1A">
      <w:pPr>
        <w:ind w:firstLine="709"/>
        <w:jc w:val="both"/>
        <w:rPr>
          <w:sz w:val="24"/>
          <w:szCs w:val="24"/>
        </w:rPr>
      </w:pPr>
      <w:r w:rsidRPr="00E725C8">
        <w:rPr>
          <w:sz w:val="24"/>
          <w:szCs w:val="24"/>
        </w:rPr>
        <w:t xml:space="preserve">2.2.1. </w:t>
      </w:r>
      <w:proofErr w:type="gramStart"/>
      <w:r w:rsidRPr="00E725C8">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w:t>
      </w:r>
      <w:r>
        <w:rPr>
          <w:sz w:val="24"/>
          <w:szCs w:val="24"/>
        </w:rPr>
        <w:t>ификации и аутентификации в Администрации</w:t>
      </w:r>
      <w:r w:rsidRPr="00E725C8">
        <w:rPr>
          <w:sz w:val="24"/>
          <w:szCs w:val="24"/>
        </w:rPr>
        <w:t>, ГБУ ЛО "МФЦ" с использованием информационных технологий, указанных в частях 10 и 11 статьи 7 Федерального закона от 27.07.2010 N 210-ФЗ "Об</w:t>
      </w:r>
      <w:proofErr w:type="gramEnd"/>
      <w:r w:rsidRPr="00E725C8">
        <w:rPr>
          <w:sz w:val="24"/>
          <w:szCs w:val="24"/>
        </w:rPr>
        <w:t xml:space="preserve"> организации предоставления государственных и муниципальных услуг".</w:t>
      </w:r>
    </w:p>
    <w:p w:rsidR="00233D1A" w:rsidRPr="00233D1A" w:rsidRDefault="00233D1A" w:rsidP="00233D1A">
      <w:pPr>
        <w:pStyle w:val="a7"/>
        <w:rPr>
          <w:color w:val="000000"/>
          <w:szCs w:val="12"/>
        </w:rPr>
      </w:pPr>
    </w:p>
    <w:p w:rsidR="00233D1A" w:rsidRDefault="00233D1A" w:rsidP="00233D1A">
      <w:pPr>
        <w:ind w:firstLine="709"/>
        <w:jc w:val="both"/>
        <w:rPr>
          <w:sz w:val="24"/>
          <w:szCs w:val="24"/>
        </w:rPr>
      </w:pPr>
      <w:r w:rsidRPr="00E725C8">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33D1A" w:rsidRDefault="00233D1A" w:rsidP="00233D1A">
      <w:pPr>
        <w:ind w:firstLine="709"/>
        <w:jc w:val="both"/>
        <w:rPr>
          <w:sz w:val="24"/>
          <w:szCs w:val="24"/>
        </w:rPr>
      </w:pPr>
      <w:proofErr w:type="gramStart"/>
      <w:r w:rsidRPr="00E725C8">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Pr>
          <w:sz w:val="24"/>
          <w:szCs w:val="24"/>
        </w:rPr>
        <w:t xml:space="preserve">ри условии совпадения сведений </w:t>
      </w:r>
      <w:r w:rsidRPr="00E725C8">
        <w:rPr>
          <w:sz w:val="24"/>
          <w:szCs w:val="24"/>
        </w:rPr>
        <w:t>о физическом лице в указанных информационных системах;</w:t>
      </w:r>
      <w:proofErr w:type="gramEnd"/>
    </w:p>
    <w:p w:rsidR="00233D1A" w:rsidRDefault="00233D1A" w:rsidP="00233D1A">
      <w:pPr>
        <w:pStyle w:val="a7"/>
      </w:pPr>
      <w:r>
        <w:tab/>
      </w:r>
      <w:r w:rsidRPr="00E725C8">
        <w:t>2) единой системы идентификац</w:t>
      </w:r>
      <w:proofErr w:type="gramStart"/>
      <w:r w:rsidRPr="00E725C8">
        <w:t>ии и ау</w:t>
      </w:r>
      <w:proofErr w:type="gramEnd"/>
      <w:r w:rsidRPr="00E725C8">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3D1A" w:rsidRDefault="00233D1A" w:rsidP="00233D1A">
      <w:pPr>
        <w:pStyle w:val="a7"/>
      </w:pPr>
    </w:p>
    <w:p w:rsidR="00233D1A" w:rsidRDefault="00233D1A" w:rsidP="00233D1A">
      <w:pPr>
        <w:ind w:firstLine="709"/>
        <w:jc w:val="both"/>
        <w:rPr>
          <w:sz w:val="24"/>
          <w:szCs w:val="24"/>
        </w:rPr>
      </w:pPr>
      <w:r w:rsidRPr="00E725C8">
        <w:rPr>
          <w:sz w:val="24"/>
          <w:szCs w:val="24"/>
        </w:rPr>
        <w:t>2.3. Результатом предоставления муниципальной услуги являются:</w:t>
      </w:r>
    </w:p>
    <w:p w:rsidR="00233D1A" w:rsidRDefault="00233D1A" w:rsidP="00233D1A">
      <w:pPr>
        <w:ind w:firstLine="709"/>
        <w:jc w:val="both"/>
        <w:rPr>
          <w:sz w:val="24"/>
          <w:szCs w:val="24"/>
        </w:rPr>
      </w:pPr>
      <w:proofErr w:type="gramStart"/>
      <w:r w:rsidRPr="00E725C8">
        <w:rPr>
          <w:sz w:val="24"/>
          <w:szCs w:val="24"/>
        </w:rPr>
        <w:t>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Правилами</w:t>
      </w:r>
      <w:proofErr w:type="gramEnd"/>
      <w:r w:rsidRPr="00E725C8">
        <w:rPr>
          <w:sz w:val="24"/>
          <w:szCs w:val="24"/>
        </w:rPr>
        <w:t xml:space="preserve"> выполнения инженерных изысканий, необходимых для подготовки документации по планировке территории, </w:t>
      </w:r>
      <w:proofErr w:type="gramStart"/>
      <w:r w:rsidRPr="00E725C8">
        <w:rPr>
          <w:sz w:val="24"/>
          <w:szCs w:val="24"/>
        </w:rPr>
        <w:t>утвержденными</w:t>
      </w:r>
      <w:proofErr w:type="gramEnd"/>
      <w:r w:rsidRPr="00E725C8">
        <w:rPr>
          <w:sz w:val="24"/>
          <w:szCs w:val="24"/>
        </w:rPr>
        <w:t xml:space="preserve"> постановлением Правительства Российской Ф</w:t>
      </w:r>
      <w:r>
        <w:rPr>
          <w:sz w:val="24"/>
          <w:szCs w:val="24"/>
        </w:rPr>
        <w:t>едерации от 31 марта 2017 года № 402);</w:t>
      </w:r>
    </w:p>
    <w:p w:rsidR="00233D1A" w:rsidRDefault="00233D1A" w:rsidP="00233D1A">
      <w:pPr>
        <w:ind w:firstLine="709"/>
        <w:jc w:val="both"/>
        <w:rPr>
          <w:sz w:val="24"/>
          <w:szCs w:val="24"/>
        </w:rPr>
      </w:pPr>
      <w:r w:rsidRPr="00710BEC">
        <w:rPr>
          <w:sz w:val="24"/>
          <w:szCs w:val="24"/>
        </w:rPr>
        <w:t>2) решение об отказе в предоставлении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1E7429">
        <w:rPr>
          <w:sz w:val="24"/>
          <w:szCs w:val="24"/>
        </w:rPr>
        <w:t>2.3.1. Результат предоставления муниципальной услуги предоставляется:</w:t>
      </w:r>
    </w:p>
    <w:p w:rsidR="00233D1A" w:rsidRDefault="00233D1A" w:rsidP="00233D1A">
      <w:pPr>
        <w:ind w:firstLine="709"/>
        <w:jc w:val="both"/>
        <w:rPr>
          <w:sz w:val="24"/>
          <w:szCs w:val="24"/>
        </w:rPr>
      </w:pPr>
      <w:r w:rsidRPr="001E7429">
        <w:rPr>
          <w:sz w:val="24"/>
          <w:szCs w:val="24"/>
        </w:rPr>
        <w:t>1) при личной явке:</w:t>
      </w:r>
    </w:p>
    <w:p w:rsidR="00233D1A" w:rsidRPr="001E7429" w:rsidRDefault="00233D1A" w:rsidP="00233D1A">
      <w:pPr>
        <w:ind w:firstLine="709"/>
        <w:jc w:val="both"/>
        <w:rPr>
          <w:sz w:val="24"/>
          <w:szCs w:val="24"/>
        </w:rPr>
      </w:pPr>
      <w:r w:rsidRPr="001E7429">
        <w:rPr>
          <w:sz w:val="24"/>
          <w:szCs w:val="24"/>
        </w:rPr>
        <w:t>в Администрации;</w:t>
      </w:r>
    </w:p>
    <w:p w:rsidR="00233D1A" w:rsidRDefault="00233D1A" w:rsidP="00233D1A">
      <w:pPr>
        <w:ind w:firstLine="709"/>
        <w:jc w:val="both"/>
        <w:rPr>
          <w:sz w:val="24"/>
          <w:szCs w:val="24"/>
        </w:rPr>
      </w:pPr>
      <w:r w:rsidRPr="001E7429">
        <w:rPr>
          <w:sz w:val="24"/>
          <w:szCs w:val="24"/>
        </w:rPr>
        <w:t>в филиалах, отделах, удаленных рабочих местах ГБУ ЛО «МФЦ»;</w:t>
      </w:r>
    </w:p>
    <w:p w:rsidR="00233D1A" w:rsidRDefault="00233D1A" w:rsidP="00233D1A">
      <w:pPr>
        <w:ind w:firstLine="709"/>
        <w:jc w:val="both"/>
        <w:rPr>
          <w:sz w:val="24"/>
          <w:szCs w:val="24"/>
        </w:rPr>
      </w:pPr>
      <w:r w:rsidRPr="001E7429">
        <w:rPr>
          <w:sz w:val="24"/>
          <w:szCs w:val="24"/>
        </w:rPr>
        <w:t>2) без личной явки:</w:t>
      </w:r>
    </w:p>
    <w:p w:rsidR="00233D1A" w:rsidRPr="001E7429" w:rsidRDefault="00233D1A" w:rsidP="00233D1A">
      <w:pPr>
        <w:ind w:firstLine="709"/>
        <w:jc w:val="both"/>
        <w:rPr>
          <w:sz w:val="24"/>
          <w:szCs w:val="24"/>
        </w:rPr>
      </w:pPr>
      <w:r w:rsidRPr="001E7429">
        <w:rPr>
          <w:sz w:val="24"/>
          <w:szCs w:val="24"/>
        </w:rPr>
        <w:t>почтовым отправлением;</w:t>
      </w:r>
    </w:p>
    <w:p w:rsidR="00233D1A" w:rsidRPr="001E7429" w:rsidRDefault="00233D1A" w:rsidP="00233D1A">
      <w:pPr>
        <w:ind w:firstLine="709"/>
        <w:jc w:val="both"/>
        <w:rPr>
          <w:sz w:val="24"/>
          <w:szCs w:val="24"/>
        </w:rPr>
      </w:pPr>
      <w:r w:rsidRPr="001E7429">
        <w:rPr>
          <w:sz w:val="24"/>
          <w:szCs w:val="24"/>
        </w:rPr>
        <w:t>на адрес электронной почты</w:t>
      </w:r>
    </w:p>
    <w:p w:rsidR="00233D1A" w:rsidRDefault="00233D1A" w:rsidP="00233D1A">
      <w:pPr>
        <w:pStyle w:val="a7"/>
      </w:pPr>
      <w:r w:rsidRPr="001E7429">
        <w:t>посредством ЕПГУ (при технической реализации).</w:t>
      </w:r>
    </w:p>
    <w:p w:rsidR="00233D1A" w:rsidRDefault="00233D1A" w:rsidP="00233D1A">
      <w:pPr>
        <w:pStyle w:val="a7"/>
      </w:pPr>
    </w:p>
    <w:p w:rsidR="00233D1A" w:rsidRDefault="00233D1A" w:rsidP="00233D1A">
      <w:pPr>
        <w:ind w:firstLine="709"/>
        <w:jc w:val="both"/>
        <w:rPr>
          <w:sz w:val="24"/>
          <w:szCs w:val="24"/>
        </w:rPr>
      </w:pPr>
      <w:r w:rsidRPr="001E7429">
        <w:rPr>
          <w:sz w:val="24"/>
          <w:szCs w:val="24"/>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1E7429">
        <w:rPr>
          <w:sz w:val="24"/>
          <w:szCs w:val="24"/>
        </w:rPr>
        <w:t>2.5. Правовые основания для предоставления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1E7429">
        <w:rPr>
          <w:sz w:val="24"/>
          <w:szCs w:val="24"/>
        </w:rPr>
        <w:t>Градостроительный кодекс Российской Федерации;</w:t>
      </w:r>
    </w:p>
    <w:p w:rsidR="00233D1A" w:rsidRPr="00233D1A" w:rsidRDefault="00233D1A" w:rsidP="00233D1A">
      <w:pPr>
        <w:pStyle w:val="a7"/>
        <w:rPr>
          <w:color w:val="000000"/>
          <w:szCs w:val="12"/>
        </w:rPr>
      </w:pPr>
    </w:p>
    <w:p w:rsidR="00233D1A" w:rsidRDefault="00233D1A" w:rsidP="00233D1A">
      <w:pPr>
        <w:ind w:firstLine="709"/>
        <w:jc w:val="both"/>
        <w:rPr>
          <w:sz w:val="24"/>
          <w:szCs w:val="24"/>
        </w:rPr>
      </w:pPr>
      <w:r w:rsidRPr="001E7429">
        <w:rPr>
          <w:sz w:val="24"/>
          <w:szCs w:val="24"/>
        </w:rPr>
        <w:t xml:space="preserve">Постановление Правительства РФ от 31.03.2017 </w:t>
      </w:r>
      <w:r>
        <w:rPr>
          <w:sz w:val="24"/>
          <w:szCs w:val="24"/>
        </w:rPr>
        <w:t>№</w:t>
      </w:r>
      <w:r w:rsidRPr="001E7429">
        <w:rPr>
          <w:sz w:val="24"/>
          <w:szCs w:val="24"/>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Pr>
          <w:sz w:val="24"/>
          <w:szCs w:val="24"/>
        </w:rPr>
        <w:t>№</w:t>
      </w:r>
      <w:r w:rsidRPr="001E7429">
        <w:rPr>
          <w:sz w:val="24"/>
          <w:szCs w:val="24"/>
        </w:rPr>
        <w:t xml:space="preserve"> 20»;</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1E7429">
        <w:rPr>
          <w:sz w:val="24"/>
          <w:szCs w:val="24"/>
        </w:rPr>
        <w:t xml:space="preserve">Постановление Правительства РФ от 13.03.2020 </w:t>
      </w:r>
      <w:r>
        <w:rPr>
          <w:sz w:val="24"/>
          <w:szCs w:val="24"/>
        </w:rPr>
        <w:t>№</w:t>
      </w:r>
      <w:r w:rsidRPr="001E7429">
        <w:rPr>
          <w:sz w:val="24"/>
          <w:szCs w:val="24"/>
        </w:rPr>
        <w:t xml:space="preserve">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r>
        <w:rPr>
          <w:sz w:val="24"/>
          <w:szCs w:val="24"/>
        </w:rPr>
        <w:t>;</w:t>
      </w:r>
    </w:p>
    <w:p w:rsidR="00233D1A" w:rsidRDefault="00233D1A" w:rsidP="00233D1A">
      <w:pPr>
        <w:ind w:firstLine="709"/>
        <w:jc w:val="both"/>
        <w:rPr>
          <w:sz w:val="24"/>
          <w:szCs w:val="24"/>
        </w:rPr>
      </w:pPr>
    </w:p>
    <w:p w:rsidR="00233D1A" w:rsidRDefault="00233D1A" w:rsidP="00233D1A">
      <w:pPr>
        <w:pStyle w:val="a7"/>
      </w:pPr>
      <w:r>
        <w:tab/>
      </w:r>
      <w:r w:rsidRPr="001E7429">
        <w:t xml:space="preserve">Постановление Правительства Ленинградской области от 18.08.2021 </w:t>
      </w:r>
      <w:r>
        <w:t>№</w:t>
      </w:r>
      <w:r w:rsidRPr="001E7429">
        <w:t xml:space="preserve"> 539 «Об утверждении Положения о государственной информационной системе обеспечения градостроительной деятельности Ленинградской области»</w:t>
      </w:r>
      <w:r>
        <w:t>.</w:t>
      </w:r>
    </w:p>
    <w:p w:rsidR="00233D1A" w:rsidRDefault="00233D1A" w:rsidP="00233D1A">
      <w:pPr>
        <w:pStyle w:val="a7"/>
      </w:pPr>
    </w:p>
    <w:p w:rsidR="00233D1A" w:rsidRDefault="00233D1A" w:rsidP="00233D1A">
      <w:pPr>
        <w:ind w:firstLine="709"/>
        <w:jc w:val="center"/>
        <w:rPr>
          <w:b/>
          <w:sz w:val="24"/>
          <w:szCs w:val="24"/>
        </w:rPr>
      </w:pPr>
      <w:r w:rsidRPr="002F3411">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3D1A" w:rsidRPr="00233D1A" w:rsidRDefault="00233D1A" w:rsidP="00233D1A">
      <w:pPr>
        <w:pStyle w:val="a7"/>
        <w:rPr>
          <w:color w:val="000000"/>
          <w:szCs w:val="12"/>
        </w:rPr>
      </w:pPr>
    </w:p>
    <w:p w:rsidR="00233D1A" w:rsidRDefault="00233D1A" w:rsidP="00233D1A">
      <w:pPr>
        <w:ind w:firstLine="709"/>
        <w:jc w:val="both"/>
        <w:rPr>
          <w:sz w:val="24"/>
          <w:szCs w:val="24"/>
        </w:rPr>
      </w:pPr>
      <w:r w:rsidRPr="002F3411">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3D1A" w:rsidRPr="00233D1A" w:rsidRDefault="00233D1A" w:rsidP="00233D1A">
      <w:pPr>
        <w:pStyle w:val="a7"/>
        <w:rPr>
          <w:color w:val="000000"/>
          <w:szCs w:val="12"/>
        </w:rPr>
      </w:pPr>
    </w:p>
    <w:p w:rsidR="00233D1A" w:rsidRDefault="00233D1A" w:rsidP="00233D1A">
      <w:pPr>
        <w:ind w:firstLine="709"/>
        <w:jc w:val="both"/>
        <w:rPr>
          <w:sz w:val="24"/>
          <w:szCs w:val="24"/>
        </w:rPr>
      </w:pPr>
      <w:r w:rsidRPr="002F3411">
        <w:rPr>
          <w:sz w:val="24"/>
          <w:szCs w:val="24"/>
        </w:rPr>
        <w:t>1) заявление о предоставлении муниципальной услуги по форме согласно приложению 1 к настоящему регламенту</w:t>
      </w:r>
      <w:r>
        <w:rPr>
          <w:sz w:val="24"/>
          <w:szCs w:val="24"/>
        </w:rPr>
        <w:t>;</w:t>
      </w:r>
    </w:p>
    <w:p w:rsidR="00233D1A" w:rsidRDefault="00233D1A" w:rsidP="00233D1A">
      <w:pPr>
        <w:ind w:firstLine="709"/>
        <w:jc w:val="both"/>
        <w:rPr>
          <w:sz w:val="24"/>
          <w:szCs w:val="24"/>
        </w:rPr>
      </w:pPr>
    </w:p>
    <w:p w:rsidR="00233D1A" w:rsidRDefault="00233D1A" w:rsidP="00233D1A">
      <w:pPr>
        <w:pStyle w:val="a7"/>
      </w:pPr>
      <w:r>
        <w:tab/>
      </w:r>
      <w:proofErr w:type="gramStart"/>
      <w:r w:rsidRPr="002F3411">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sidRPr="003169A2">
        <w:t xml:space="preserve"> – в случае представления заявления и прилагаемых к нему документов посредством ли</w:t>
      </w:r>
      <w:r>
        <w:t xml:space="preserve">чного обращения в Администрацию, </w:t>
      </w:r>
      <w:r w:rsidRPr="003169A2">
        <w:t>в МФЦ.</w:t>
      </w:r>
      <w:proofErr w:type="gramEnd"/>
      <w:r w:rsidRPr="003169A2">
        <w:t xml:space="preserve"> В случае направления заявления посредством ЕПГУ сведения из документа, удостоверяющего личность заявителя, </w:t>
      </w:r>
      <w:r w:rsidRPr="003169A2">
        <w:lastRenderedPageBreak/>
        <w:t>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2F3411">
        <w:t>;</w:t>
      </w:r>
    </w:p>
    <w:p w:rsidR="00233D1A" w:rsidRDefault="00233D1A" w:rsidP="00233D1A">
      <w:pPr>
        <w:pStyle w:val="a7"/>
      </w:pPr>
    </w:p>
    <w:p w:rsidR="00233D1A" w:rsidRDefault="00233D1A" w:rsidP="00233D1A">
      <w:pPr>
        <w:ind w:firstLine="709"/>
        <w:jc w:val="both"/>
        <w:rPr>
          <w:sz w:val="24"/>
          <w:szCs w:val="24"/>
        </w:rPr>
      </w:pPr>
      <w:r w:rsidRPr="002F3411">
        <w:rPr>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233D1A" w:rsidRDefault="00233D1A" w:rsidP="00233D1A">
      <w:pPr>
        <w:ind w:firstLine="709"/>
        <w:jc w:val="both"/>
        <w:rPr>
          <w:sz w:val="24"/>
          <w:szCs w:val="24"/>
        </w:rPr>
      </w:pPr>
    </w:p>
    <w:p w:rsidR="00233D1A" w:rsidRDefault="00233D1A" w:rsidP="00233D1A">
      <w:pPr>
        <w:ind w:firstLine="709"/>
        <w:jc w:val="both"/>
        <w:rPr>
          <w:sz w:val="24"/>
          <w:szCs w:val="24"/>
        </w:rPr>
      </w:pPr>
      <w:proofErr w:type="gramStart"/>
      <w:r w:rsidRPr="002F3411">
        <w:rPr>
          <w:sz w:val="24"/>
          <w:szCs w:val="24"/>
        </w:rPr>
        <w:t>4) проект задания на выполнение инженерных изысканий для подготовки документации по планировке территории  по примерной форме, согласно приложению 2 к настоящему Административному регламенту (представляется в случае, если необходимость выполнения инженерных изысканий предусмотрена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w:t>
      </w:r>
      <w:proofErr w:type="gramEnd"/>
      <w:r w:rsidRPr="002F3411">
        <w:rPr>
          <w:sz w:val="24"/>
          <w:szCs w:val="24"/>
        </w:rPr>
        <w:t xml:space="preserve">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233D1A" w:rsidRDefault="00233D1A" w:rsidP="00233D1A">
      <w:pPr>
        <w:ind w:firstLine="709"/>
        <w:jc w:val="both"/>
        <w:rPr>
          <w:sz w:val="24"/>
          <w:szCs w:val="24"/>
        </w:rPr>
      </w:pPr>
    </w:p>
    <w:p w:rsidR="00233D1A" w:rsidRDefault="00233D1A" w:rsidP="00233D1A">
      <w:pPr>
        <w:ind w:firstLine="709"/>
        <w:jc w:val="both"/>
        <w:rPr>
          <w:sz w:val="24"/>
          <w:szCs w:val="24"/>
        </w:rPr>
      </w:pPr>
      <w:proofErr w:type="gramStart"/>
      <w:r w:rsidRPr="002F3411">
        <w:rPr>
          <w:sz w:val="24"/>
          <w:szCs w:val="24"/>
        </w:rPr>
        <w:t>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w:t>
      </w:r>
      <w:proofErr w:type="gramEnd"/>
      <w:r w:rsidRPr="002F3411">
        <w:rPr>
          <w:sz w:val="24"/>
          <w:szCs w:val="24"/>
        </w:rPr>
        <w:t xml:space="preserve">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027E">
        <w:rPr>
          <w:sz w:val="24"/>
          <w:szCs w:val="24"/>
        </w:rPr>
        <w:t xml:space="preserve">6) графическая схема границ территории, в отношении которой будет осуществляться подготовка документации по планировке территории, подготовленная в соответствии с требованием части 1 статьи 41.1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w:t>
      </w:r>
      <w:proofErr w:type="gramStart"/>
      <w:r w:rsidRPr="00DF027E">
        <w:rPr>
          <w:sz w:val="24"/>
          <w:szCs w:val="24"/>
        </w:rPr>
        <w:t>и(</w:t>
      </w:r>
      <w:proofErr w:type="gramEnd"/>
      <w:r w:rsidRPr="00DF027E">
        <w:rPr>
          <w:sz w:val="24"/>
          <w:szCs w:val="24"/>
        </w:rPr>
        <w:t>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027E">
        <w:rPr>
          <w:sz w:val="24"/>
          <w:szCs w:val="24"/>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233D1A" w:rsidRDefault="00233D1A" w:rsidP="00233D1A">
      <w:pPr>
        <w:ind w:firstLine="709"/>
        <w:jc w:val="both"/>
        <w:rPr>
          <w:sz w:val="24"/>
          <w:szCs w:val="24"/>
        </w:rPr>
      </w:pPr>
    </w:p>
    <w:p w:rsidR="00233D1A" w:rsidRDefault="00233D1A" w:rsidP="00233D1A">
      <w:pPr>
        <w:pStyle w:val="a7"/>
      </w:pPr>
      <w:r>
        <w:tab/>
      </w:r>
      <w:r w:rsidRPr="00DF027E">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p>
    <w:p w:rsidR="00233D1A" w:rsidRDefault="00233D1A" w:rsidP="00233D1A">
      <w:pPr>
        <w:pStyle w:val="a7"/>
      </w:pPr>
    </w:p>
    <w:p w:rsidR="00233D1A" w:rsidRDefault="00233D1A" w:rsidP="00233D1A">
      <w:pPr>
        <w:ind w:firstLine="709"/>
        <w:jc w:val="both"/>
        <w:rPr>
          <w:sz w:val="24"/>
          <w:szCs w:val="24"/>
        </w:rPr>
      </w:pPr>
      <w:r w:rsidRPr="00DF027E">
        <w:rPr>
          <w:sz w:val="24"/>
          <w:szCs w:val="24"/>
        </w:rPr>
        <w:t>2.6.1. Требования к документам, указанным в пункте 2.6:</w:t>
      </w:r>
    </w:p>
    <w:p w:rsidR="00233D1A" w:rsidRDefault="00233D1A" w:rsidP="00233D1A">
      <w:pPr>
        <w:ind w:firstLine="709"/>
        <w:jc w:val="both"/>
        <w:rPr>
          <w:sz w:val="24"/>
          <w:szCs w:val="24"/>
        </w:rPr>
      </w:pPr>
      <w:r w:rsidRPr="002A543D">
        <w:rPr>
          <w:sz w:val="24"/>
          <w:szCs w:val="24"/>
        </w:rPr>
        <w:lastRenderedPageBreak/>
        <w:t xml:space="preserve">а) документы в электронном виде должны быть отсканированы с соблюдением следующих требований: </w:t>
      </w:r>
      <w:proofErr w:type="gramStart"/>
      <w:r w:rsidRPr="002A543D">
        <w:rPr>
          <w:sz w:val="24"/>
          <w:szCs w:val="24"/>
        </w:rPr>
        <w:t>многостраничный</w:t>
      </w:r>
      <w:proofErr w:type="gramEnd"/>
      <w:r w:rsidRPr="002A543D">
        <w:rPr>
          <w:sz w:val="24"/>
          <w:szCs w:val="24"/>
        </w:rPr>
        <w:t xml:space="preserve"> </w:t>
      </w:r>
      <w:proofErr w:type="spellStart"/>
      <w:r w:rsidRPr="002A543D">
        <w:rPr>
          <w:sz w:val="24"/>
          <w:szCs w:val="24"/>
        </w:rPr>
        <w:t>pdf</w:t>
      </w:r>
      <w:proofErr w:type="spellEnd"/>
      <w:r w:rsidRPr="002A543D">
        <w:rPr>
          <w:sz w:val="24"/>
          <w:szCs w:val="24"/>
        </w:rPr>
        <w:t xml:space="preserve">, расширением не менее 150 </w:t>
      </w:r>
      <w:proofErr w:type="spellStart"/>
      <w:r w:rsidRPr="002A543D">
        <w:rPr>
          <w:sz w:val="24"/>
          <w:szCs w:val="24"/>
        </w:rPr>
        <w:t>dpi</w:t>
      </w:r>
      <w:proofErr w:type="spellEnd"/>
      <w:r w:rsidRPr="002A543D">
        <w:rPr>
          <w:sz w:val="24"/>
          <w:szCs w:val="24"/>
        </w:rPr>
        <w:t>, обеспечивающим сохранение всех аутентичных признаков подлинности</w:t>
      </w:r>
      <w:r>
        <w:rPr>
          <w:sz w:val="24"/>
          <w:szCs w:val="24"/>
        </w:rPr>
        <w:t>.</w:t>
      </w:r>
    </w:p>
    <w:p w:rsidR="00233D1A" w:rsidRDefault="00233D1A" w:rsidP="00233D1A">
      <w:pPr>
        <w:ind w:firstLine="709"/>
        <w:jc w:val="both"/>
        <w:rPr>
          <w:sz w:val="24"/>
          <w:szCs w:val="24"/>
        </w:rPr>
      </w:pPr>
    </w:p>
    <w:p w:rsidR="00233D1A" w:rsidRPr="002A543D" w:rsidRDefault="00233D1A" w:rsidP="00233D1A">
      <w:pPr>
        <w:ind w:firstLine="709"/>
        <w:jc w:val="center"/>
        <w:rPr>
          <w:b/>
          <w:sz w:val="24"/>
          <w:szCs w:val="24"/>
        </w:rPr>
      </w:pPr>
      <w:r w:rsidRPr="002A543D">
        <w:rPr>
          <w:b/>
          <w:sz w:val="24"/>
          <w:szCs w:val="24"/>
        </w:rPr>
        <w:t>Исчерпывающий перечень документов (сведений), необходимых</w:t>
      </w:r>
    </w:p>
    <w:p w:rsidR="00233D1A" w:rsidRPr="002A543D" w:rsidRDefault="00233D1A" w:rsidP="00233D1A">
      <w:pPr>
        <w:ind w:firstLine="709"/>
        <w:jc w:val="center"/>
        <w:rPr>
          <w:b/>
          <w:sz w:val="24"/>
          <w:szCs w:val="24"/>
        </w:rPr>
      </w:pPr>
      <w:r w:rsidRPr="002A543D">
        <w:rPr>
          <w:b/>
          <w:sz w:val="24"/>
          <w:szCs w:val="24"/>
        </w:rPr>
        <w:t>в соответствии с законодательными или иными нормативными</w:t>
      </w:r>
    </w:p>
    <w:p w:rsidR="00233D1A" w:rsidRPr="002A543D" w:rsidRDefault="00233D1A" w:rsidP="00233D1A">
      <w:pPr>
        <w:ind w:firstLine="709"/>
        <w:jc w:val="center"/>
        <w:rPr>
          <w:b/>
          <w:sz w:val="24"/>
          <w:szCs w:val="24"/>
        </w:rPr>
      </w:pPr>
      <w:r w:rsidRPr="002A543D">
        <w:rPr>
          <w:b/>
          <w:sz w:val="24"/>
          <w:szCs w:val="24"/>
        </w:rPr>
        <w:t>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p>
    <w:p w:rsidR="00233D1A" w:rsidRDefault="00233D1A" w:rsidP="00233D1A">
      <w:pPr>
        <w:ind w:firstLine="709"/>
        <w:jc w:val="center"/>
        <w:rPr>
          <w:b/>
          <w:sz w:val="24"/>
          <w:szCs w:val="24"/>
        </w:rPr>
      </w:pPr>
      <w:r w:rsidRPr="002A543D">
        <w:rPr>
          <w:b/>
          <w:sz w:val="24"/>
          <w:szCs w:val="24"/>
        </w:rPr>
        <w:t>информационного взаимодействия</w:t>
      </w:r>
    </w:p>
    <w:p w:rsidR="00233D1A" w:rsidRDefault="00233D1A" w:rsidP="00233D1A">
      <w:pPr>
        <w:ind w:firstLine="709"/>
        <w:jc w:val="center"/>
        <w:rPr>
          <w:b/>
          <w:sz w:val="24"/>
          <w:szCs w:val="24"/>
        </w:rPr>
      </w:pPr>
    </w:p>
    <w:p w:rsidR="00233D1A" w:rsidRDefault="00233D1A" w:rsidP="00233D1A">
      <w:pPr>
        <w:ind w:firstLine="709"/>
        <w:jc w:val="both"/>
        <w:rPr>
          <w:sz w:val="24"/>
          <w:szCs w:val="24"/>
        </w:rPr>
      </w:pPr>
      <w:r w:rsidRPr="002A543D">
        <w:rPr>
          <w:sz w:val="24"/>
          <w:szCs w:val="24"/>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33D1A" w:rsidRDefault="00233D1A" w:rsidP="00233D1A">
      <w:pPr>
        <w:ind w:firstLine="709"/>
        <w:jc w:val="both"/>
        <w:rPr>
          <w:sz w:val="24"/>
          <w:szCs w:val="24"/>
        </w:rPr>
      </w:pPr>
    </w:p>
    <w:p w:rsidR="00233D1A" w:rsidRPr="002A543D" w:rsidRDefault="00233D1A" w:rsidP="00233D1A">
      <w:pPr>
        <w:ind w:firstLine="709"/>
        <w:jc w:val="both"/>
        <w:rPr>
          <w:sz w:val="24"/>
          <w:szCs w:val="24"/>
        </w:rPr>
      </w:pPr>
      <w:r w:rsidRPr="002A543D">
        <w:rPr>
          <w:sz w:val="24"/>
          <w:szCs w:val="24"/>
        </w:rPr>
        <w:t>выписку из Единого государственного реестра юридических лиц в случае, если заявителем является юридическое лицо;</w:t>
      </w:r>
    </w:p>
    <w:p w:rsidR="00233D1A" w:rsidRPr="002A543D" w:rsidRDefault="00233D1A" w:rsidP="00233D1A">
      <w:pPr>
        <w:ind w:firstLine="709"/>
        <w:jc w:val="both"/>
        <w:rPr>
          <w:sz w:val="24"/>
          <w:szCs w:val="24"/>
        </w:rPr>
      </w:pPr>
      <w:r w:rsidRPr="002A543D">
        <w:rPr>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233D1A" w:rsidRDefault="00233D1A" w:rsidP="00233D1A">
      <w:pPr>
        <w:ind w:firstLine="709"/>
        <w:jc w:val="both"/>
        <w:rPr>
          <w:sz w:val="24"/>
          <w:szCs w:val="24"/>
        </w:rPr>
      </w:pPr>
      <w:r w:rsidRPr="002A543D">
        <w:rPr>
          <w:sz w:val="24"/>
          <w:szCs w:val="24"/>
        </w:rPr>
        <w:t>выписку из ЕГРН (сведения об основных характеристиках и зарегистрированных правах объекта недвижимости)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A543D">
        <w:rPr>
          <w:sz w:val="24"/>
          <w:szCs w:val="24"/>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233D1A" w:rsidRDefault="00233D1A" w:rsidP="00233D1A">
      <w:pPr>
        <w:ind w:firstLine="709"/>
        <w:jc w:val="both"/>
        <w:rPr>
          <w:sz w:val="24"/>
          <w:szCs w:val="24"/>
        </w:rPr>
      </w:pPr>
      <w:r w:rsidRPr="002A543D">
        <w:rPr>
          <w:sz w:val="24"/>
          <w:szCs w:val="24"/>
        </w:rPr>
        <w:t>к генеральному плану (функциональное зонирование),</w:t>
      </w:r>
    </w:p>
    <w:p w:rsidR="00233D1A" w:rsidRPr="002A543D" w:rsidRDefault="00233D1A" w:rsidP="00233D1A">
      <w:pPr>
        <w:ind w:firstLine="709"/>
        <w:jc w:val="both"/>
        <w:rPr>
          <w:sz w:val="24"/>
          <w:szCs w:val="24"/>
        </w:rPr>
      </w:pPr>
    </w:p>
    <w:p w:rsidR="00233D1A" w:rsidRDefault="00233D1A" w:rsidP="00233D1A">
      <w:pPr>
        <w:ind w:firstLine="709"/>
        <w:jc w:val="both"/>
        <w:rPr>
          <w:sz w:val="24"/>
          <w:szCs w:val="24"/>
        </w:rPr>
      </w:pPr>
      <w:r w:rsidRPr="002A543D">
        <w:rPr>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rsidR="00233D1A" w:rsidRPr="002A543D" w:rsidRDefault="00233D1A" w:rsidP="00233D1A">
      <w:pPr>
        <w:ind w:firstLine="709"/>
        <w:jc w:val="both"/>
        <w:rPr>
          <w:sz w:val="24"/>
          <w:szCs w:val="24"/>
        </w:rPr>
      </w:pPr>
    </w:p>
    <w:p w:rsidR="00233D1A" w:rsidRDefault="00233D1A" w:rsidP="00233D1A">
      <w:pPr>
        <w:ind w:firstLine="709"/>
        <w:jc w:val="both"/>
        <w:rPr>
          <w:sz w:val="24"/>
          <w:szCs w:val="24"/>
        </w:rPr>
      </w:pPr>
      <w:r w:rsidRPr="002A543D">
        <w:rPr>
          <w:sz w:val="24"/>
          <w:szCs w:val="24"/>
        </w:rPr>
        <w:t>к утвержденной документации по планировке территории,</w:t>
      </w:r>
    </w:p>
    <w:p w:rsidR="00233D1A" w:rsidRPr="002A543D" w:rsidRDefault="00233D1A" w:rsidP="00233D1A">
      <w:pPr>
        <w:ind w:firstLine="709"/>
        <w:jc w:val="both"/>
        <w:rPr>
          <w:sz w:val="24"/>
          <w:szCs w:val="24"/>
        </w:rPr>
      </w:pPr>
    </w:p>
    <w:p w:rsidR="00233D1A" w:rsidRPr="002A543D" w:rsidRDefault="00233D1A" w:rsidP="00233D1A">
      <w:pPr>
        <w:ind w:firstLine="709"/>
        <w:jc w:val="both"/>
        <w:rPr>
          <w:sz w:val="24"/>
          <w:szCs w:val="24"/>
        </w:rPr>
      </w:pPr>
      <w:r w:rsidRPr="002A543D">
        <w:rPr>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A543D">
        <w:rPr>
          <w:sz w:val="24"/>
          <w:szCs w:val="24"/>
        </w:rPr>
        <w:t>2.7.1. При предоставлении муниципальной услуги запрещается требовать от заявителя:</w:t>
      </w:r>
    </w:p>
    <w:p w:rsidR="00233D1A" w:rsidRDefault="00233D1A" w:rsidP="00233D1A">
      <w:pPr>
        <w:ind w:firstLine="709"/>
        <w:jc w:val="both"/>
        <w:rPr>
          <w:sz w:val="24"/>
          <w:szCs w:val="24"/>
        </w:rPr>
      </w:pPr>
      <w:r>
        <w:rPr>
          <w:sz w:val="24"/>
          <w:szCs w:val="24"/>
        </w:rPr>
        <w:t xml:space="preserve">- </w:t>
      </w:r>
      <w:r w:rsidRPr="002A543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3D1A" w:rsidRDefault="00233D1A" w:rsidP="00233D1A">
      <w:pPr>
        <w:ind w:firstLine="709"/>
        <w:jc w:val="both"/>
        <w:rPr>
          <w:sz w:val="24"/>
          <w:szCs w:val="24"/>
        </w:rPr>
      </w:pPr>
      <w:r>
        <w:rPr>
          <w:sz w:val="24"/>
          <w:szCs w:val="24"/>
        </w:rPr>
        <w:t xml:space="preserve">- </w:t>
      </w:r>
      <w:r w:rsidRPr="002A543D">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A543D">
        <w:rPr>
          <w:sz w:val="24"/>
          <w:szCs w:val="24"/>
        </w:rPr>
        <w:t>и(</w:t>
      </w:r>
      <w:proofErr w:type="gramEnd"/>
      <w:r w:rsidRPr="002A543D">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w:t>
      </w:r>
      <w:r w:rsidRPr="002A543D">
        <w:rPr>
          <w:sz w:val="24"/>
          <w:szCs w:val="24"/>
        </w:rPr>
        <w:lastRenderedPageBreak/>
        <w:t>организации предоставления государственных и муниципальных услуг" (далее - Федеральный закон № 210-ФЗ);</w:t>
      </w:r>
    </w:p>
    <w:p w:rsidR="00233D1A" w:rsidRDefault="00233D1A" w:rsidP="00233D1A">
      <w:pPr>
        <w:ind w:firstLine="709"/>
        <w:jc w:val="both"/>
        <w:rPr>
          <w:sz w:val="24"/>
          <w:szCs w:val="24"/>
        </w:rPr>
      </w:pPr>
      <w:proofErr w:type="gramStart"/>
      <w:r>
        <w:rPr>
          <w:sz w:val="24"/>
          <w:szCs w:val="24"/>
        </w:rPr>
        <w:t xml:space="preserve">- </w:t>
      </w:r>
      <w:r w:rsidRPr="002A543D">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33D1A" w:rsidRDefault="00233D1A" w:rsidP="00233D1A">
      <w:pPr>
        <w:ind w:firstLine="709"/>
        <w:jc w:val="both"/>
        <w:rPr>
          <w:sz w:val="24"/>
          <w:szCs w:val="24"/>
        </w:rPr>
      </w:pPr>
      <w:r>
        <w:rPr>
          <w:sz w:val="24"/>
          <w:szCs w:val="24"/>
        </w:rPr>
        <w:t xml:space="preserve">- </w:t>
      </w:r>
      <w:r w:rsidRPr="002A543D">
        <w:rPr>
          <w:sz w:val="24"/>
          <w:szCs w:val="24"/>
        </w:rPr>
        <w:t xml:space="preserve">представления документов и информации, отсутствие </w:t>
      </w:r>
      <w:proofErr w:type="gramStart"/>
      <w:r w:rsidRPr="002A543D">
        <w:rPr>
          <w:sz w:val="24"/>
          <w:szCs w:val="24"/>
        </w:rPr>
        <w:t>и(</w:t>
      </w:r>
      <w:proofErr w:type="gramEnd"/>
      <w:r w:rsidRPr="002A543D">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33D1A" w:rsidRDefault="00233D1A" w:rsidP="00233D1A">
      <w:pPr>
        <w:ind w:firstLine="709"/>
        <w:jc w:val="both"/>
        <w:rPr>
          <w:sz w:val="24"/>
          <w:szCs w:val="24"/>
        </w:rPr>
      </w:pPr>
      <w:proofErr w:type="gramStart"/>
      <w:r>
        <w:rPr>
          <w:sz w:val="24"/>
          <w:szCs w:val="24"/>
        </w:rPr>
        <w:t xml:space="preserve">- </w:t>
      </w:r>
      <w:r w:rsidRPr="002A543D">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A543D">
        <w:rPr>
          <w:sz w:val="24"/>
          <w:szCs w:val="24"/>
        </w:rPr>
        <w:t xml:space="preserve">2.7.2. При наступлении событий, являющихся основанием для предоставления муниципальной услуги, ОМСУ, </w:t>
      </w:r>
      <w:proofErr w:type="gramStart"/>
      <w:r w:rsidRPr="002A543D">
        <w:rPr>
          <w:sz w:val="24"/>
          <w:szCs w:val="24"/>
        </w:rPr>
        <w:t>предоставляющий</w:t>
      </w:r>
      <w:proofErr w:type="gramEnd"/>
      <w:r w:rsidRPr="002A543D">
        <w:rPr>
          <w:sz w:val="24"/>
          <w:szCs w:val="24"/>
        </w:rPr>
        <w:t xml:space="preserve"> муниципальную услугу, вправе:</w:t>
      </w:r>
    </w:p>
    <w:p w:rsidR="00233D1A" w:rsidRDefault="00233D1A" w:rsidP="00233D1A">
      <w:pPr>
        <w:ind w:firstLine="709"/>
        <w:jc w:val="both"/>
        <w:rPr>
          <w:sz w:val="24"/>
          <w:szCs w:val="24"/>
        </w:rPr>
      </w:pPr>
      <w:r w:rsidRPr="002B0635">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B0635">
        <w:rPr>
          <w:sz w:val="24"/>
          <w:szCs w:val="24"/>
        </w:rPr>
        <w:t>запрос</w:t>
      </w:r>
      <w:proofErr w:type="gramEnd"/>
      <w:r w:rsidRPr="002B0635">
        <w:rPr>
          <w:sz w:val="24"/>
          <w:szCs w:val="24"/>
        </w:rPr>
        <w:t xml:space="preserve"> о предоставлении соответствующей услуги для немедленного получения результата предоставления такой услуги;</w:t>
      </w:r>
    </w:p>
    <w:p w:rsidR="00233D1A" w:rsidRDefault="00233D1A" w:rsidP="00233D1A">
      <w:pPr>
        <w:ind w:firstLine="709"/>
        <w:jc w:val="both"/>
        <w:rPr>
          <w:sz w:val="24"/>
          <w:szCs w:val="24"/>
        </w:rPr>
      </w:pPr>
      <w:proofErr w:type="gramStart"/>
      <w:r w:rsidRPr="002B0635">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Pr>
          <w:sz w:val="24"/>
          <w:szCs w:val="24"/>
        </w:rPr>
        <w:t>елю с использованием ЕПГУ</w:t>
      </w:r>
      <w:r w:rsidRPr="002B0635">
        <w:rPr>
          <w:sz w:val="24"/>
          <w:szCs w:val="24"/>
        </w:rPr>
        <w:t xml:space="preserve"> и уведомлять заявителя о</w:t>
      </w:r>
      <w:proofErr w:type="gramEnd"/>
      <w:r w:rsidRPr="002B0635">
        <w:rPr>
          <w:sz w:val="24"/>
          <w:szCs w:val="24"/>
        </w:rPr>
        <w:t xml:space="preserve"> проведенных </w:t>
      </w:r>
      <w:proofErr w:type="gramStart"/>
      <w:r w:rsidRPr="002B0635">
        <w:rPr>
          <w:sz w:val="24"/>
          <w:szCs w:val="24"/>
        </w:rPr>
        <w:t>мероприятиях</w:t>
      </w:r>
      <w:proofErr w:type="gramEnd"/>
      <w:r w:rsidRPr="002B0635">
        <w:rPr>
          <w:sz w:val="24"/>
          <w:szCs w:val="24"/>
        </w:rPr>
        <w:t>.</w:t>
      </w:r>
    </w:p>
    <w:p w:rsidR="00233D1A" w:rsidRDefault="00233D1A" w:rsidP="00233D1A">
      <w:pPr>
        <w:ind w:firstLine="709"/>
        <w:jc w:val="both"/>
        <w:rPr>
          <w:sz w:val="24"/>
          <w:szCs w:val="24"/>
        </w:rPr>
      </w:pPr>
    </w:p>
    <w:p w:rsidR="00233D1A" w:rsidRPr="002B0635" w:rsidRDefault="00233D1A" w:rsidP="00233D1A">
      <w:pPr>
        <w:ind w:firstLine="709"/>
        <w:jc w:val="center"/>
        <w:rPr>
          <w:b/>
          <w:sz w:val="24"/>
          <w:szCs w:val="24"/>
        </w:rPr>
      </w:pPr>
      <w:r w:rsidRPr="002B0635">
        <w:rPr>
          <w:b/>
          <w:sz w:val="24"/>
          <w:szCs w:val="24"/>
        </w:rPr>
        <w:t>Исчерпывающий перечень оснований для приостановления</w:t>
      </w:r>
    </w:p>
    <w:p w:rsidR="00233D1A" w:rsidRPr="002B0635" w:rsidRDefault="00233D1A" w:rsidP="00233D1A">
      <w:pPr>
        <w:ind w:firstLine="709"/>
        <w:jc w:val="center"/>
        <w:rPr>
          <w:b/>
          <w:sz w:val="24"/>
          <w:szCs w:val="24"/>
        </w:rPr>
      </w:pPr>
      <w:r w:rsidRPr="002B0635">
        <w:rPr>
          <w:b/>
          <w:sz w:val="24"/>
          <w:szCs w:val="24"/>
        </w:rPr>
        <w:t xml:space="preserve">предоставления муниципальной услуги с указанием </w:t>
      </w:r>
      <w:proofErr w:type="gramStart"/>
      <w:r w:rsidRPr="002B0635">
        <w:rPr>
          <w:b/>
          <w:sz w:val="24"/>
          <w:szCs w:val="24"/>
        </w:rPr>
        <w:t>допустимых</w:t>
      </w:r>
      <w:proofErr w:type="gramEnd"/>
    </w:p>
    <w:p w:rsidR="00233D1A" w:rsidRPr="002B0635" w:rsidRDefault="00233D1A" w:rsidP="00233D1A">
      <w:pPr>
        <w:ind w:firstLine="709"/>
        <w:jc w:val="center"/>
        <w:rPr>
          <w:b/>
          <w:sz w:val="24"/>
          <w:szCs w:val="24"/>
        </w:rPr>
      </w:pPr>
      <w:r w:rsidRPr="002B0635">
        <w:rPr>
          <w:b/>
          <w:sz w:val="24"/>
          <w:szCs w:val="24"/>
        </w:rPr>
        <w:t>сроков приостановления, в случае если возможность</w:t>
      </w:r>
    </w:p>
    <w:p w:rsidR="00233D1A" w:rsidRPr="002B0635" w:rsidRDefault="00233D1A" w:rsidP="00233D1A">
      <w:pPr>
        <w:ind w:firstLine="709"/>
        <w:jc w:val="center"/>
        <w:rPr>
          <w:b/>
          <w:sz w:val="24"/>
          <w:szCs w:val="24"/>
        </w:rPr>
      </w:pPr>
      <w:r w:rsidRPr="002B0635">
        <w:rPr>
          <w:b/>
          <w:sz w:val="24"/>
          <w:szCs w:val="24"/>
        </w:rPr>
        <w:t>приостановления предоставления муниципальной услуги</w:t>
      </w:r>
    </w:p>
    <w:p w:rsidR="00233D1A" w:rsidRPr="002B0635" w:rsidRDefault="00233D1A" w:rsidP="00233D1A">
      <w:pPr>
        <w:ind w:firstLine="709"/>
        <w:jc w:val="center"/>
        <w:rPr>
          <w:b/>
          <w:sz w:val="24"/>
          <w:szCs w:val="24"/>
        </w:rPr>
      </w:pPr>
      <w:proofErr w:type="gramStart"/>
      <w:r w:rsidRPr="002B0635">
        <w:rPr>
          <w:b/>
          <w:sz w:val="24"/>
          <w:szCs w:val="24"/>
        </w:rPr>
        <w:t>предусмотрена</w:t>
      </w:r>
      <w:proofErr w:type="gramEnd"/>
      <w:r w:rsidRPr="002B0635">
        <w:rPr>
          <w:b/>
          <w:sz w:val="24"/>
          <w:szCs w:val="24"/>
        </w:rPr>
        <w:t xml:space="preserve"> действующим законодательством</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2.8. Основания для приостановления предоставления муниципальной услуги не предусмотрены.</w:t>
      </w:r>
    </w:p>
    <w:p w:rsidR="00233D1A" w:rsidRDefault="00233D1A" w:rsidP="00233D1A">
      <w:pPr>
        <w:ind w:firstLine="709"/>
        <w:jc w:val="both"/>
        <w:rPr>
          <w:sz w:val="24"/>
          <w:szCs w:val="24"/>
        </w:rPr>
      </w:pPr>
    </w:p>
    <w:p w:rsidR="00233D1A" w:rsidRPr="002B0635" w:rsidRDefault="00233D1A" w:rsidP="00233D1A">
      <w:pPr>
        <w:ind w:firstLine="709"/>
        <w:jc w:val="center"/>
        <w:rPr>
          <w:b/>
          <w:sz w:val="24"/>
          <w:szCs w:val="24"/>
        </w:rPr>
      </w:pPr>
      <w:r w:rsidRPr="002B0635">
        <w:rPr>
          <w:b/>
          <w:sz w:val="24"/>
          <w:szCs w:val="24"/>
        </w:rPr>
        <w:t>Исчерпывающий перечень оснований для отказа в приеме</w:t>
      </w:r>
    </w:p>
    <w:p w:rsidR="00233D1A" w:rsidRPr="002B0635" w:rsidRDefault="00233D1A" w:rsidP="00233D1A">
      <w:pPr>
        <w:ind w:firstLine="709"/>
        <w:jc w:val="center"/>
        <w:rPr>
          <w:b/>
          <w:sz w:val="24"/>
          <w:szCs w:val="24"/>
        </w:rPr>
      </w:pPr>
      <w:r w:rsidRPr="002B0635">
        <w:rPr>
          <w:b/>
          <w:sz w:val="24"/>
          <w:szCs w:val="24"/>
        </w:rPr>
        <w:t>документов, необходимых для предоставления</w:t>
      </w:r>
    </w:p>
    <w:p w:rsidR="00233D1A" w:rsidRDefault="00233D1A" w:rsidP="00233D1A">
      <w:pPr>
        <w:ind w:firstLine="709"/>
        <w:jc w:val="center"/>
        <w:rPr>
          <w:b/>
          <w:sz w:val="24"/>
          <w:szCs w:val="24"/>
        </w:rPr>
      </w:pPr>
      <w:r w:rsidRPr="002B0635">
        <w:rPr>
          <w:b/>
          <w:sz w:val="24"/>
          <w:szCs w:val="24"/>
        </w:rPr>
        <w:t>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2.9. Основания для отказа в приеме документов, необходимых для предоставления муниципальной услуги, не предусмотрены.</w:t>
      </w: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Pr="002B0635" w:rsidRDefault="00233D1A" w:rsidP="00233D1A">
      <w:pPr>
        <w:ind w:firstLine="709"/>
        <w:jc w:val="center"/>
        <w:rPr>
          <w:b/>
          <w:sz w:val="24"/>
          <w:szCs w:val="24"/>
        </w:rPr>
      </w:pPr>
      <w:r w:rsidRPr="002B0635">
        <w:rPr>
          <w:b/>
          <w:sz w:val="24"/>
          <w:szCs w:val="24"/>
        </w:rPr>
        <w:lastRenderedPageBreak/>
        <w:t>Исчерпывающий перечень оснований для отказа в предоставлении</w:t>
      </w:r>
    </w:p>
    <w:p w:rsidR="00233D1A" w:rsidRDefault="00233D1A" w:rsidP="00233D1A">
      <w:pPr>
        <w:ind w:firstLine="709"/>
        <w:jc w:val="center"/>
        <w:rPr>
          <w:b/>
          <w:sz w:val="24"/>
          <w:szCs w:val="24"/>
        </w:rPr>
      </w:pPr>
      <w:r w:rsidRPr="002B0635">
        <w:rPr>
          <w:b/>
          <w:sz w:val="24"/>
          <w:szCs w:val="24"/>
        </w:rPr>
        <w:t>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2.10. Основаниями для отказа в предоставлении муниципальной услуги являются:</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Заявление на получение услуги оформлено не в соответствии с административным регламентом:</w:t>
      </w:r>
    </w:p>
    <w:p w:rsidR="00233D1A" w:rsidRDefault="00233D1A" w:rsidP="00233D1A">
      <w:pPr>
        <w:ind w:firstLine="709"/>
        <w:jc w:val="both"/>
        <w:rPr>
          <w:sz w:val="24"/>
          <w:szCs w:val="24"/>
        </w:rPr>
      </w:pPr>
      <w:r w:rsidRPr="002B0635">
        <w:rPr>
          <w:sz w:val="24"/>
          <w:szCs w:val="24"/>
        </w:rPr>
        <w:t>1) несоответствие заявления о подготовке документации по планировке территории требованиям подпункта 1 пункта 2.6 настоящего регламента;</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33D1A" w:rsidRDefault="00233D1A" w:rsidP="00233D1A">
      <w:pPr>
        <w:ind w:firstLine="709"/>
        <w:jc w:val="both"/>
        <w:rPr>
          <w:sz w:val="24"/>
          <w:szCs w:val="24"/>
        </w:rPr>
      </w:pPr>
      <w:r w:rsidRPr="002B0635">
        <w:rPr>
          <w:sz w:val="24"/>
          <w:szCs w:val="24"/>
        </w:rPr>
        <w:t>2) отсутствие документов, необходимых для принятия решения о подготовке документации по планировке территории, предусмотренных пунктом 2.6 настоящего регламента, либо несоответствие представленных документов требованиям, предусмотренным пунктами 2.6, 2.6.1 настоящего регламента;</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Представленные заявителем документы не отвечают требованиям, установленным административным регламентом:</w:t>
      </w:r>
    </w:p>
    <w:p w:rsidR="00233D1A" w:rsidRDefault="00233D1A" w:rsidP="00233D1A">
      <w:pPr>
        <w:ind w:firstLine="709"/>
        <w:jc w:val="both"/>
        <w:rPr>
          <w:sz w:val="24"/>
          <w:szCs w:val="24"/>
        </w:rPr>
      </w:pPr>
      <w:r w:rsidRPr="002B0635">
        <w:rPr>
          <w:sz w:val="24"/>
          <w:szCs w:val="24"/>
        </w:rPr>
        <w:t>3)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rsidR="00233D1A" w:rsidRDefault="00233D1A" w:rsidP="00233D1A">
      <w:pPr>
        <w:ind w:firstLine="709"/>
        <w:jc w:val="both"/>
        <w:rPr>
          <w:sz w:val="24"/>
          <w:szCs w:val="24"/>
        </w:rPr>
      </w:pPr>
      <w:r w:rsidRPr="002B0635">
        <w:rPr>
          <w:sz w:val="24"/>
          <w:szCs w:val="24"/>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rsidR="00233D1A" w:rsidRPr="002B0635" w:rsidRDefault="00233D1A" w:rsidP="00233D1A">
      <w:pPr>
        <w:ind w:firstLine="709"/>
        <w:jc w:val="both"/>
        <w:rPr>
          <w:sz w:val="24"/>
          <w:szCs w:val="24"/>
        </w:rPr>
      </w:pPr>
      <w:r w:rsidRPr="002B0635">
        <w:rPr>
          <w:sz w:val="24"/>
          <w:szCs w:val="24"/>
        </w:rPr>
        <w:t>5) документы, представленные заявителем, не поддаются прочтению;</w:t>
      </w:r>
    </w:p>
    <w:p w:rsidR="00233D1A" w:rsidRDefault="00233D1A" w:rsidP="00233D1A">
      <w:pPr>
        <w:ind w:firstLine="709"/>
        <w:jc w:val="both"/>
        <w:rPr>
          <w:sz w:val="24"/>
          <w:szCs w:val="24"/>
        </w:rPr>
      </w:pPr>
      <w:r w:rsidRPr="002B0635">
        <w:rPr>
          <w:sz w:val="24"/>
          <w:szCs w:val="24"/>
        </w:rPr>
        <w:t xml:space="preserve">Представленные заявителем документы </w:t>
      </w:r>
      <w:proofErr w:type="gramStart"/>
      <w:r w:rsidRPr="002B0635">
        <w:rPr>
          <w:sz w:val="24"/>
          <w:szCs w:val="24"/>
        </w:rPr>
        <w:t>недействительны/указанные в заявлении сведения недостоверны</w:t>
      </w:r>
      <w:proofErr w:type="gramEnd"/>
      <w:r w:rsidRPr="002B0635">
        <w:rPr>
          <w:sz w:val="24"/>
          <w:szCs w:val="24"/>
        </w:rPr>
        <w:t>:</w:t>
      </w:r>
    </w:p>
    <w:p w:rsidR="00233D1A" w:rsidRDefault="00233D1A" w:rsidP="00233D1A">
      <w:pPr>
        <w:ind w:firstLine="709"/>
        <w:jc w:val="both"/>
        <w:rPr>
          <w:sz w:val="24"/>
          <w:szCs w:val="24"/>
        </w:rPr>
      </w:pPr>
      <w:r w:rsidRPr="002B0635">
        <w:rPr>
          <w:sz w:val="24"/>
          <w:szCs w:val="24"/>
        </w:rPr>
        <w:t>6) наличие в документах противоречивых сведений;</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Отсутствие права на предоставление муниципальной услуги:</w:t>
      </w:r>
    </w:p>
    <w:p w:rsidR="00233D1A" w:rsidRDefault="00233D1A" w:rsidP="00233D1A">
      <w:pPr>
        <w:ind w:firstLine="709"/>
        <w:jc w:val="both"/>
        <w:rPr>
          <w:sz w:val="24"/>
          <w:szCs w:val="24"/>
        </w:rPr>
      </w:pPr>
      <w:r w:rsidRPr="002B0635">
        <w:rPr>
          <w:sz w:val="24"/>
          <w:szCs w:val="24"/>
        </w:rPr>
        <w:t>7) подготовка документации по планировке территории не предусмотрена законодательством о градостроительной деятельности;</w:t>
      </w:r>
    </w:p>
    <w:p w:rsidR="00233D1A" w:rsidRDefault="00233D1A" w:rsidP="00233D1A">
      <w:pPr>
        <w:ind w:firstLine="709"/>
        <w:jc w:val="both"/>
        <w:rPr>
          <w:sz w:val="24"/>
          <w:szCs w:val="24"/>
        </w:rPr>
      </w:pPr>
      <w:r w:rsidRPr="002B0635">
        <w:rPr>
          <w:sz w:val="24"/>
          <w:szCs w:val="24"/>
        </w:rPr>
        <w:t>8) наличие у лица, направившего заявление,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rsidR="00233D1A" w:rsidRDefault="00233D1A" w:rsidP="00233D1A">
      <w:pPr>
        <w:ind w:firstLine="709"/>
        <w:jc w:val="both"/>
        <w:rPr>
          <w:sz w:val="24"/>
          <w:szCs w:val="24"/>
        </w:rPr>
      </w:pPr>
      <w:r w:rsidRPr="002B0635">
        <w:rPr>
          <w:sz w:val="24"/>
          <w:szCs w:val="24"/>
        </w:rPr>
        <w:t xml:space="preserve">9) отнесение территории, в отношении которой планируется подготовка документации по планировке территории (за исключением </w:t>
      </w:r>
      <w:proofErr w:type="gramStart"/>
      <w:r w:rsidRPr="002B0635">
        <w:rPr>
          <w:sz w:val="24"/>
          <w:szCs w:val="24"/>
        </w:rPr>
        <w:t>случаев подготовки проекта межевания территории</w:t>
      </w:r>
      <w:proofErr w:type="gramEnd"/>
      <w:r w:rsidRPr="002B0635">
        <w:rPr>
          <w:sz w:val="24"/>
          <w:szCs w:val="24"/>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233D1A" w:rsidRDefault="00233D1A" w:rsidP="00233D1A">
      <w:pPr>
        <w:ind w:firstLine="709"/>
        <w:jc w:val="both"/>
        <w:rPr>
          <w:sz w:val="24"/>
          <w:szCs w:val="24"/>
        </w:rPr>
      </w:pPr>
      <w:r w:rsidRPr="002B0635">
        <w:rPr>
          <w:sz w:val="24"/>
          <w:szCs w:val="24"/>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233D1A" w:rsidRDefault="00233D1A" w:rsidP="00233D1A">
      <w:pPr>
        <w:ind w:firstLine="709"/>
        <w:jc w:val="both"/>
        <w:rPr>
          <w:sz w:val="24"/>
          <w:szCs w:val="24"/>
        </w:rPr>
      </w:pPr>
      <w:r w:rsidRPr="002B0635">
        <w:rPr>
          <w:sz w:val="24"/>
          <w:szCs w:val="24"/>
        </w:rPr>
        <w:t xml:space="preserve">11) отсутствие утвержденных генерального плана </w:t>
      </w:r>
      <w:proofErr w:type="gramStart"/>
      <w:r w:rsidRPr="002B0635">
        <w:rPr>
          <w:sz w:val="24"/>
          <w:szCs w:val="24"/>
        </w:rPr>
        <w:t>и(</w:t>
      </w:r>
      <w:proofErr w:type="gramEnd"/>
      <w:r w:rsidRPr="002B0635">
        <w:rPr>
          <w:sz w:val="24"/>
          <w:szCs w:val="24"/>
        </w:rPr>
        <w:t>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233D1A" w:rsidRDefault="00233D1A" w:rsidP="00233D1A">
      <w:pPr>
        <w:ind w:firstLine="709"/>
        <w:jc w:val="both"/>
        <w:rPr>
          <w:sz w:val="24"/>
          <w:szCs w:val="24"/>
        </w:rPr>
      </w:pPr>
      <w:r w:rsidRPr="002B0635">
        <w:rPr>
          <w:sz w:val="24"/>
          <w:szCs w:val="24"/>
        </w:rPr>
        <w:t xml:space="preserve">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w:t>
      </w:r>
      <w:r w:rsidRPr="002B0635">
        <w:rPr>
          <w:sz w:val="24"/>
          <w:szCs w:val="24"/>
        </w:rPr>
        <w:lastRenderedPageBreak/>
        <w:t>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233D1A" w:rsidRDefault="00233D1A" w:rsidP="00233D1A">
      <w:pPr>
        <w:ind w:firstLine="709"/>
        <w:jc w:val="both"/>
        <w:rPr>
          <w:sz w:val="24"/>
          <w:szCs w:val="24"/>
        </w:rPr>
      </w:pPr>
      <w:r w:rsidRPr="002B0635">
        <w:rPr>
          <w:sz w:val="24"/>
          <w:szCs w:val="24"/>
        </w:rPr>
        <w:t>13) Заявление подано в орган местного самоуправления, в полномочия которых не входит предоставление услуги.</w:t>
      </w:r>
    </w:p>
    <w:p w:rsidR="00233D1A" w:rsidRDefault="00233D1A" w:rsidP="00233D1A">
      <w:pPr>
        <w:ind w:firstLine="709"/>
        <w:jc w:val="both"/>
        <w:rPr>
          <w:sz w:val="24"/>
          <w:szCs w:val="24"/>
        </w:rPr>
      </w:pPr>
    </w:p>
    <w:p w:rsidR="00233D1A" w:rsidRPr="002B0635" w:rsidRDefault="00233D1A" w:rsidP="00233D1A">
      <w:pPr>
        <w:ind w:firstLine="709"/>
        <w:jc w:val="both"/>
        <w:rPr>
          <w:sz w:val="24"/>
          <w:szCs w:val="24"/>
        </w:rPr>
      </w:pPr>
      <w:r w:rsidRPr="002B0635">
        <w:rPr>
          <w:sz w:val="24"/>
          <w:szCs w:val="24"/>
        </w:rPr>
        <w:t>2.11. Муниципальная услуга заявителям предоставляется бесплатно.</w:t>
      </w:r>
    </w:p>
    <w:p w:rsidR="00233D1A" w:rsidRDefault="00233D1A" w:rsidP="00233D1A">
      <w:pPr>
        <w:ind w:firstLine="709"/>
        <w:jc w:val="both"/>
        <w:rPr>
          <w:sz w:val="24"/>
          <w:szCs w:val="24"/>
        </w:rPr>
      </w:pPr>
      <w:r w:rsidRPr="002B0635">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33D1A" w:rsidRDefault="00233D1A" w:rsidP="00233D1A">
      <w:pPr>
        <w:ind w:firstLine="709"/>
        <w:jc w:val="both"/>
        <w:rPr>
          <w:sz w:val="24"/>
          <w:szCs w:val="24"/>
        </w:rPr>
      </w:pPr>
      <w:r w:rsidRPr="002B0635">
        <w:rPr>
          <w:sz w:val="24"/>
          <w:szCs w:val="24"/>
        </w:rPr>
        <w:t>2.13. Срок регистрации заявления о предоставлении муниципальной услуги составляет:</w:t>
      </w:r>
    </w:p>
    <w:p w:rsidR="00233D1A" w:rsidRDefault="00233D1A" w:rsidP="00233D1A">
      <w:pPr>
        <w:ind w:firstLine="709"/>
        <w:jc w:val="both"/>
        <w:rPr>
          <w:sz w:val="24"/>
          <w:szCs w:val="24"/>
        </w:rPr>
      </w:pPr>
    </w:p>
    <w:p w:rsidR="00233D1A" w:rsidRDefault="00233D1A" w:rsidP="00233D1A">
      <w:pPr>
        <w:ind w:firstLine="709"/>
        <w:jc w:val="both"/>
        <w:rPr>
          <w:sz w:val="24"/>
          <w:szCs w:val="24"/>
        </w:rPr>
      </w:pPr>
      <w:proofErr w:type="gramStart"/>
      <w:r w:rsidRPr="002B0635">
        <w:rPr>
          <w:sz w:val="24"/>
          <w:szCs w:val="24"/>
        </w:rPr>
        <w:t>при</w:t>
      </w:r>
      <w:proofErr w:type="gramEnd"/>
      <w:r w:rsidRPr="002B0635">
        <w:rPr>
          <w:sz w:val="24"/>
          <w:szCs w:val="24"/>
        </w:rPr>
        <w:t xml:space="preserve"> личной в </w:t>
      </w:r>
      <w:r>
        <w:rPr>
          <w:sz w:val="24"/>
          <w:szCs w:val="24"/>
        </w:rPr>
        <w:t>Администрацию</w:t>
      </w:r>
      <w:r w:rsidRPr="002B0635">
        <w:rPr>
          <w:sz w:val="24"/>
          <w:szCs w:val="24"/>
        </w:rPr>
        <w:t>, - в день поступления заявления;</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 xml:space="preserve">при направлении запроса на бумажном носителе из МФЦ в </w:t>
      </w:r>
      <w:r>
        <w:rPr>
          <w:sz w:val="24"/>
          <w:szCs w:val="24"/>
        </w:rPr>
        <w:t>Администрацию</w:t>
      </w:r>
      <w:r w:rsidRPr="002B0635">
        <w:rPr>
          <w:sz w:val="24"/>
          <w:szCs w:val="24"/>
        </w:rPr>
        <w:t xml:space="preserve"> – 1 рабочий день с момента поступления запроса в </w:t>
      </w:r>
      <w:r>
        <w:rPr>
          <w:sz w:val="24"/>
          <w:szCs w:val="24"/>
        </w:rPr>
        <w:t>Администрацию</w:t>
      </w:r>
      <w:r w:rsidRPr="002B0635">
        <w:rPr>
          <w:sz w:val="24"/>
          <w:szCs w:val="24"/>
        </w:rPr>
        <w:t>;</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 xml:space="preserve">2.14.1. Предоставление муниципальной услуги осуществляется в специально выделенных для этих целей помещениях </w:t>
      </w:r>
      <w:r>
        <w:rPr>
          <w:sz w:val="24"/>
          <w:szCs w:val="24"/>
        </w:rPr>
        <w:t>Администрации</w:t>
      </w:r>
      <w:r w:rsidRPr="002B0635">
        <w:rPr>
          <w:sz w:val="24"/>
          <w:szCs w:val="24"/>
        </w:rPr>
        <w:t xml:space="preserve"> или в МФЦ.</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B0635">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2.14.4. Здание (помещение) оборудуется информационной табличкой (вывеской), содержащей наименование ОМСУ, МФЦ, а также информацию о режиме его работы.</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2.14.6. В помещении организуется бесплатный туалет для посетителей, в том числе туалет, предназначенный для инвалидов.</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lastRenderedPageBreak/>
        <w:t>2.14.7. При необходимости инвалиду предоставляется помощник из числа работников ОМСУ или работников МФЦ для преодоления барьеров, возникающих при предоставлении услуги наравне с другими гражданами.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0635">
        <w:rPr>
          <w:sz w:val="24"/>
          <w:szCs w:val="24"/>
        </w:rPr>
        <w:t>сурдопереводчика</w:t>
      </w:r>
      <w:proofErr w:type="spellEnd"/>
      <w:r w:rsidRPr="002B0635">
        <w:rPr>
          <w:sz w:val="24"/>
          <w:szCs w:val="24"/>
        </w:rPr>
        <w:t xml:space="preserve"> и </w:t>
      </w:r>
      <w:proofErr w:type="spellStart"/>
      <w:r w:rsidRPr="002B0635">
        <w:rPr>
          <w:sz w:val="24"/>
          <w:szCs w:val="24"/>
        </w:rPr>
        <w:t>тифлосурдопереводчика</w:t>
      </w:r>
      <w:proofErr w:type="spellEnd"/>
      <w:r w:rsidRPr="002B0635">
        <w:rPr>
          <w:sz w:val="24"/>
          <w:szCs w:val="24"/>
        </w:rPr>
        <w:t>.</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2.14.10. Оборудование мест повышенного удобства с дополнительным местом для собаки-поводыря и устрой</w:t>
      </w:r>
      <w:proofErr w:type="gramStart"/>
      <w:r w:rsidRPr="002B0635">
        <w:rPr>
          <w:sz w:val="24"/>
          <w:szCs w:val="24"/>
        </w:rPr>
        <w:t>ств дл</w:t>
      </w:r>
      <w:proofErr w:type="gramEnd"/>
      <w:r w:rsidRPr="002B0635">
        <w:rPr>
          <w:sz w:val="24"/>
          <w:szCs w:val="24"/>
        </w:rPr>
        <w:t>я передвижения инвалида (костылей, ходунков).</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B0635">
        <w:rPr>
          <w:sz w:val="24"/>
          <w:szCs w:val="24"/>
        </w:rPr>
        <w:t>2.14.12. Помещения приема и выдачи документов должны предусматривать места для ожидания, информирования и приема заявителей.</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2.15. Показатели доступности и качества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2.15.1. Показатели доступности и качества муниципальной услуги (общие, применимые в отношении всех заявителей):</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1) транспортная доступность к месту предоставления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 наличие указателей, обеспечивающих беспрепятственный доступ к помещениям, в которых предоставляется услуга;</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 xml:space="preserve">3) возможность получения полной и достоверной информации о муниципальной услуге в МФЦ, при личной явке в </w:t>
      </w:r>
      <w:r>
        <w:rPr>
          <w:sz w:val="24"/>
          <w:szCs w:val="24"/>
        </w:rPr>
        <w:t>Администрацию</w:t>
      </w:r>
      <w:r w:rsidRPr="00D737FF">
        <w:rPr>
          <w:sz w:val="24"/>
          <w:szCs w:val="24"/>
        </w:rPr>
        <w:t xml:space="preserve">, по телефону </w:t>
      </w:r>
      <w:r>
        <w:rPr>
          <w:sz w:val="24"/>
          <w:szCs w:val="24"/>
        </w:rPr>
        <w:t>Администрации</w:t>
      </w:r>
      <w:r w:rsidRPr="00D737FF">
        <w:rPr>
          <w:sz w:val="24"/>
          <w:szCs w:val="24"/>
        </w:rPr>
        <w:t xml:space="preserve">, на официальном сайте </w:t>
      </w:r>
      <w:r>
        <w:rPr>
          <w:sz w:val="24"/>
          <w:szCs w:val="24"/>
        </w:rPr>
        <w:t>Администрации</w:t>
      </w:r>
      <w:r w:rsidRPr="00D737FF">
        <w:rPr>
          <w:sz w:val="24"/>
          <w:szCs w:val="24"/>
        </w:rPr>
        <w:t>;</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4) предоставление муниципальной услуги любым доступным способом, предусмотренным действующим законодательством;</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lastRenderedPageBreak/>
        <w:t xml:space="preserve">5) обеспечение для заявителя возможности получения информации о ходе и результате предоставлении муниципальной услуги в </w:t>
      </w:r>
      <w:r>
        <w:rPr>
          <w:sz w:val="24"/>
          <w:szCs w:val="24"/>
        </w:rPr>
        <w:t>Администрации</w:t>
      </w:r>
      <w:r w:rsidRPr="00D737FF">
        <w:rPr>
          <w:sz w:val="24"/>
          <w:szCs w:val="24"/>
        </w:rPr>
        <w:t>;</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2.15.2. Показатели доступности муниципальной услуги (специальные, применимые в отношении инвалидов):</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1) наличие инфраструктуры, указанной в пункте 2.14;</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 исполнение требований доступности услуг для инвалидов;</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3) обеспечение беспрепятственного доступа инвалидов к помещениям, в которых предоставляется муниципальная услуга.</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2.15.3 Показателями качества муниципальной услуги являются:</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1) с</w:t>
      </w:r>
      <w:r>
        <w:rPr>
          <w:sz w:val="24"/>
          <w:szCs w:val="24"/>
        </w:rPr>
        <w:t xml:space="preserve">облюдение срока предоставления </w:t>
      </w:r>
      <w:r w:rsidRPr="00D737FF">
        <w:rPr>
          <w:sz w:val="24"/>
          <w:szCs w:val="24"/>
        </w:rPr>
        <w:t>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 соблюдение времени ожидания в очереди при подаче запроса и получении результата;</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 xml:space="preserve">3) осуществление не более одного обращения заявителя в </w:t>
      </w:r>
      <w:r>
        <w:rPr>
          <w:sz w:val="24"/>
          <w:szCs w:val="24"/>
        </w:rPr>
        <w:t>Администрацию</w:t>
      </w:r>
      <w:r w:rsidRPr="00D737FF">
        <w:rPr>
          <w:sz w:val="24"/>
          <w:szCs w:val="24"/>
        </w:rPr>
        <w:t xml:space="preserve"> при подаче документов на получение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 xml:space="preserve">4) отсутствие жалоб на действия или бездействие работников </w:t>
      </w:r>
      <w:r>
        <w:rPr>
          <w:sz w:val="24"/>
          <w:szCs w:val="24"/>
        </w:rPr>
        <w:t>Администрации</w:t>
      </w:r>
      <w:r w:rsidRPr="00D737FF">
        <w:rPr>
          <w:sz w:val="24"/>
          <w:szCs w:val="24"/>
        </w:rPr>
        <w:t>.</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2.16. Получения услуг и согласований, которые являются необходимыми и обязательными для предоставления муниципальной услуги, не требуется.</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2.17.1. Предоставление услуги по экстерриториальному принципу не предусмотрено.</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233D1A" w:rsidRDefault="00233D1A" w:rsidP="00233D1A">
      <w:pPr>
        <w:ind w:firstLine="709"/>
        <w:jc w:val="both"/>
        <w:rPr>
          <w:sz w:val="24"/>
          <w:szCs w:val="24"/>
        </w:rPr>
      </w:pPr>
    </w:p>
    <w:p w:rsidR="00233D1A" w:rsidRPr="00D737FF" w:rsidRDefault="00233D1A" w:rsidP="00233D1A">
      <w:pPr>
        <w:ind w:firstLine="709"/>
        <w:jc w:val="center"/>
        <w:rPr>
          <w:b/>
          <w:sz w:val="24"/>
          <w:szCs w:val="24"/>
        </w:rPr>
      </w:pPr>
      <w:r w:rsidRPr="00D737FF">
        <w:rPr>
          <w:b/>
          <w:sz w:val="24"/>
          <w:szCs w:val="24"/>
        </w:rPr>
        <w:t>3. СОСТАВ, ПОСЛЕДОВАТЕЛЬНОСТЬ И СРОКИ ВЫПОЛНЕНИЯ</w:t>
      </w:r>
    </w:p>
    <w:p w:rsidR="00233D1A" w:rsidRPr="00D737FF" w:rsidRDefault="00233D1A" w:rsidP="00233D1A">
      <w:pPr>
        <w:ind w:firstLine="709"/>
        <w:jc w:val="center"/>
        <w:rPr>
          <w:b/>
          <w:sz w:val="24"/>
          <w:szCs w:val="24"/>
        </w:rPr>
      </w:pPr>
      <w:r w:rsidRPr="00D737FF">
        <w:rPr>
          <w:b/>
          <w:sz w:val="24"/>
          <w:szCs w:val="24"/>
        </w:rPr>
        <w:t>АДМИНИСТРАТИВНЫХ ПРОЦЕДУР, ТРЕБОВАНИЯ К ПОРЯДКУ</w:t>
      </w:r>
    </w:p>
    <w:p w:rsidR="00233D1A" w:rsidRDefault="00233D1A" w:rsidP="00233D1A">
      <w:pPr>
        <w:ind w:firstLine="709"/>
        <w:jc w:val="center"/>
        <w:rPr>
          <w:b/>
          <w:sz w:val="24"/>
          <w:szCs w:val="24"/>
        </w:rPr>
      </w:pPr>
      <w:r w:rsidRPr="00D737FF">
        <w:rPr>
          <w:b/>
          <w:sz w:val="24"/>
          <w:szCs w:val="24"/>
        </w:rPr>
        <w:t>ИХ ВЫПОЛНЕНИЯ</w:t>
      </w:r>
    </w:p>
    <w:p w:rsidR="00233D1A" w:rsidRDefault="00233D1A" w:rsidP="00233D1A">
      <w:pPr>
        <w:ind w:firstLine="709"/>
        <w:jc w:val="center"/>
        <w:rPr>
          <w:b/>
          <w:sz w:val="24"/>
          <w:szCs w:val="24"/>
        </w:rPr>
      </w:pPr>
    </w:p>
    <w:p w:rsidR="00233D1A" w:rsidRDefault="00233D1A" w:rsidP="00233D1A">
      <w:pPr>
        <w:ind w:firstLine="709"/>
        <w:jc w:val="center"/>
        <w:rPr>
          <w:b/>
          <w:sz w:val="24"/>
          <w:szCs w:val="24"/>
        </w:rPr>
      </w:pPr>
      <w:r w:rsidRPr="00D737FF">
        <w:rPr>
          <w:b/>
          <w:sz w:val="24"/>
          <w:szCs w:val="24"/>
        </w:rPr>
        <w:t>3.1. Состав, последовательность и сроки выполнения административных процедур, требования к порядку их выполнения</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3.1.1. Предоставление муниципальной услуги включает в себя следующие административные процедуры:</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а) прием и регистрация заявления о предоставлении муниципальной услуги - 1 рабочий день;</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lastRenderedPageBreak/>
        <w:t>б) рассмотрение заявления и документов о предоставлении муниципальной услуги – не более 11 рабочих дней;</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в) принятие решения о предоставлении муниципальной услуги или об отказе в предоставлении муниципальной услуги - не более 2 рабочих дней;</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г) выдача (направление) результата предоставления муниципальной услуги - 1 рабочий день.</w:t>
      </w:r>
    </w:p>
    <w:p w:rsidR="00233D1A" w:rsidRDefault="00233D1A" w:rsidP="00233D1A">
      <w:pPr>
        <w:ind w:firstLine="709"/>
        <w:jc w:val="both"/>
        <w:rPr>
          <w:sz w:val="24"/>
          <w:szCs w:val="24"/>
        </w:rPr>
      </w:pPr>
    </w:p>
    <w:p w:rsidR="00233D1A" w:rsidRDefault="00233D1A" w:rsidP="00233D1A">
      <w:pPr>
        <w:ind w:firstLine="709"/>
        <w:jc w:val="center"/>
        <w:rPr>
          <w:b/>
          <w:sz w:val="24"/>
          <w:szCs w:val="24"/>
        </w:rPr>
      </w:pPr>
      <w:r w:rsidRPr="00D737FF">
        <w:rPr>
          <w:b/>
          <w:sz w:val="24"/>
          <w:szCs w:val="24"/>
        </w:rPr>
        <w:t>3.1.2. Прием и регистрация заявления о предоставлении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 xml:space="preserve">1) Основание для начала исполнения административной процедуры: поступление заявления непосредственно в </w:t>
      </w:r>
      <w:r>
        <w:rPr>
          <w:sz w:val="24"/>
          <w:szCs w:val="24"/>
        </w:rPr>
        <w:t>Администрацию</w:t>
      </w:r>
      <w:r w:rsidRPr="00D737FF">
        <w:rPr>
          <w:sz w:val="24"/>
          <w:szCs w:val="24"/>
        </w:rPr>
        <w:t xml:space="preserve"> или через МФЦ с комплектом документов, указанных в пункте 2.6 настоящего регламента.</w:t>
      </w:r>
    </w:p>
    <w:p w:rsidR="00233D1A" w:rsidRPr="00D737FF"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 xml:space="preserve">2) Содержание административного действия (административных действий), продолжительность </w:t>
      </w:r>
      <w:proofErr w:type="gramStart"/>
      <w:r w:rsidRPr="00D737FF">
        <w:rPr>
          <w:sz w:val="24"/>
          <w:szCs w:val="24"/>
        </w:rPr>
        <w:t>и(</w:t>
      </w:r>
      <w:proofErr w:type="gramEnd"/>
      <w:r w:rsidRPr="00D737FF">
        <w:rPr>
          <w:sz w:val="24"/>
          <w:szCs w:val="24"/>
        </w:rPr>
        <w:t>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 xml:space="preserve">3) Лицом, ответственным за выполнение административного действия, является </w:t>
      </w:r>
      <w:r>
        <w:rPr>
          <w:sz w:val="24"/>
          <w:szCs w:val="24"/>
        </w:rPr>
        <w:t>специалист общего отдела Администрации</w:t>
      </w:r>
      <w:r w:rsidRPr="00D737FF">
        <w:rPr>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10073">
        <w:rPr>
          <w:sz w:val="24"/>
          <w:szCs w:val="24"/>
        </w:rPr>
        <w:t>4) Выполнение административной процедуры не предполагает принятие решений.</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 xml:space="preserve">1) Основание для начала исполнения административной процедуры: поступление заявления непосредственно в </w:t>
      </w:r>
      <w:r>
        <w:rPr>
          <w:sz w:val="24"/>
          <w:szCs w:val="24"/>
        </w:rPr>
        <w:t>Администрацию</w:t>
      </w:r>
      <w:r w:rsidRPr="00D737FF">
        <w:rPr>
          <w:sz w:val="24"/>
          <w:szCs w:val="24"/>
        </w:rPr>
        <w:t xml:space="preserve"> или через МФЦ с комплектом документов, указанных в пункте 2.6 настоящего регламента.</w:t>
      </w:r>
    </w:p>
    <w:p w:rsidR="00233D1A" w:rsidRPr="00D737FF"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 xml:space="preserve">2) Содержание административного действия (административных действий), продолжительность </w:t>
      </w:r>
      <w:proofErr w:type="gramStart"/>
      <w:r w:rsidRPr="00D737FF">
        <w:rPr>
          <w:sz w:val="24"/>
          <w:szCs w:val="24"/>
        </w:rPr>
        <w:t>и(</w:t>
      </w:r>
      <w:proofErr w:type="gramEnd"/>
      <w:r w:rsidRPr="00D737FF">
        <w:rPr>
          <w:sz w:val="24"/>
          <w:szCs w:val="24"/>
        </w:rPr>
        <w:t>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737FF">
        <w:rPr>
          <w:sz w:val="24"/>
          <w:szCs w:val="24"/>
        </w:rPr>
        <w:t xml:space="preserve">3) Лицом, ответственным за выполнение административного действия, является </w:t>
      </w:r>
      <w:r>
        <w:rPr>
          <w:sz w:val="24"/>
          <w:szCs w:val="24"/>
        </w:rPr>
        <w:t>специалист общего отдела Администрации</w:t>
      </w:r>
      <w:r w:rsidRPr="00D737FF">
        <w:rPr>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10073">
        <w:rPr>
          <w:sz w:val="24"/>
          <w:szCs w:val="24"/>
        </w:rPr>
        <w:t>4) Выполнение административной процедуры не предполагает принятие решений.</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210073">
        <w:rPr>
          <w:sz w:val="24"/>
          <w:szCs w:val="24"/>
        </w:rPr>
        <w:t>3.1.3. Рассмотрение заявления о предоставлении муниципальной услуги и прилагаемых к нему документов.</w:t>
      </w:r>
    </w:p>
    <w:p w:rsidR="00233D1A" w:rsidRDefault="00233D1A" w:rsidP="00233D1A">
      <w:pPr>
        <w:ind w:firstLine="709"/>
        <w:jc w:val="both"/>
        <w:rPr>
          <w:sz w:val="24"/>
          <w:szCs w:val="24"/>
        </w:rPr>
      </w:pPr>
      <w:r w:rsidRPr="00210073">
        <w:rPr>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233D1A" w:rsidRDefault="00233D1A" w:rsidP="00233D1A">
      <w:pPr>
        <w:ind w:firstLine="709"/>
        <w:jc w:val="both"/>
        <w:rPr>
          <w:sz w:val="24"/>
          <w:szCs w:val="24"/>
        </w:rPr>
      </w:pPr>
      <w:r w:rsidRPr="00210073">
        <w:rPr>
          <w:sz w:val="24"/>
          <w:szCs w:val="24"/>
        </w:rPr>
        <w:t xml:space="preserve">3.1.3.2. Содержание административного действия, продолжительность </w:t>
      </w:r>
      <w:proofErr w:type="gramStart"/>
      <w:r w:rsidRPr="00210073">
        <w:rPr>
          <w:sz w:val="24"/>
          <w:szCs w:val="24"/>
        </w:rPr>
        <w:t>и(</w:t>
      </w:r>
      <w:proofErr w:type="gramEnd"/>
      <w:r w:rsidRPr="00210073">
        <w:rPr>
          <w:sz w:val="24"/>
          <w:szCs w:val="24"/>
        </w:rPr>
        <w:t>или) максимальный срок его (их) выполнения:</w:t>
      </w:r>
    </w:p>
    <w:p w:rsidR="00233D1A" w:rsidRDefault="00233D1A" w:rsidP="00233D1A">
      <w:pPr>
        <w:ind w:firstLine="709"/>
        <w:jc w:val="both"/>
        <w:rPr>
          <w:sz w:val="24"/>
          <w:szCs w:val="24"/>
        </w:rPr>
      </w:pPr>
      <w:r w:rsidRPr="00210073">
        <w:rPr>
          <w:sz w:val="24"/>
          <w:szCs w:val="24"/>
        </w:rPr>
        <w:t>1</w:t>
      </w:r>
      <w:r>
        <w:rPr>
          <w:sz w:val="24"/>
          <w:szCs w:val="24"/>
        </w:rPr>
        <w:t xml:space="preserve"> </w:t>
      </w:r>
      <w:r w:rsidRPr="00210073">
        <w:rPr>
          <w:sz w:val="24"/>
          <w:szCs w:val="24"/>
        </w:rPr>
        <w:t xml:space="preserve">действие: проверка документов на комплектность и достоверность, проверка сведений, содержащихся в представленных </w:t>
      </w:r>
      <w:proofErr w:type="gramStart"/>
      <w:r w:rsidRPr="00210073">
        <w:rPr>
          <w:sz w:val="24"/>
          <w:szCs w:val="24"/>
        </w:rPr>
        <w:t>заявлении</w:t>
      </w:r>
      <w:proofErr w:type="gramEnd"/>
      <w:r w:rsidRPr="00210073">
        <w:rPr>
          <w:sz w:val="24"/>
          <w:szCs w:val="24"/>
        </w:rPr>
        <w:t xml:space="preserve"> и документах, в целях оценки их соответствия требованиям и условиям на получение муниципальной услуги;</w:t>
      </w:r>
    </w:p>
    <w:p w:rsidR="00233D1A" w:rsidRDefault="00233D1A" w:rsidP="00233D1A">
      <w:pPr>
        <w:ind w:firstLine="709"/>
        <w:jc w:val="both"/>
        <w:rPr>
          <w:sz w:val="24"/>
          <w:szCs w:val="24"/>
        </w:rPr>
      </w:pPr>
      <w:r>
        <w:rPr>
          <w:sz w:val="24"/>
          <w:szCs w:val="24"/>
        </w:rPr>
        <w:t xml:space="preserve">2 </w:t>
      </w:r>
      <w:r w:rsidRPr="00210073">
        <w:rPr>
          <w:sz w:val="24"/>
          <w:szCs w:val="24"/>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233D1A" w:rsidRDefault="00233D1A" w:rsidP="00233D1A">
      <w:pPr>
        <w:ind w:firstLine="709"/>
        <w:jc w:val="both"/>
        <w:rPr>
          <w:sz w:val="24"/>
          <w:szCs w:val="24"/>
        </w:rPr>
      </w:pPr>
      <w:r w:rsidRPr="00C8163D">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33D1A" w:rsidRDefault="00233D1A" w:rsidP="00233D1A">
      <w:pPr>
        <w:ind w:firstLine="709"/>
        <w:jc w:val="both"/>
        <w:rPr>
          <w:sz w:val="24"/>
          <w:szCs w:val="24"/>
        </w:rPr>
      </w:pPr>
      <w:r w:rsidRPr="00C8163D">
        <w:rPr>
          <w:sz w:val="24"/>
          <w:szCs w:val="24"/>
        </w:rPr>
        <w:t>3 действие: формирование проекта решения по итогам рассмотрения заявления и документов.</w:t>
      </w:r>
    </w:p>
    <w:p w:rsidR="00233D1A" w:rsidRDefault="00233D1A" w:rsidP="00233D1A">
      <w:pPr>
        <w:ind w:firstLine="709"/>
        <w:jc w:val="both"/>
        <w:rPr>
          <w:sz w:val="24"/>
          <w:szCs w:val="24"/>
        </w:rPr>
      </w:pPr>
      <w:r w:rsidRPr="00C8163D">
        <w:rPr>
          <w:sz w:val="24"/>
          <w:szCs w:val="24"/>
        </w:rPr>
        <w:t>Общий срок выполнения административных действий: не более 11 рабочих дней.</w:t>
      </w:r>
    </w:p>
    <w:p w:rsidR="00233D1A" w:rsidRDefault="00233D1A" w:rsidP="00233D1A">
      <w:pPr>
        <w:ind w:firstLine="709"/>
        <w:jc w:val="both"/>
        <w:rPr>
          <w:sz w:val="24"/>
          <w:szCs w:val="24"/>
        </w:rPr>
      </w:pPr>
      <w:r w:rsidRPr="00C8163D">
        <w:rPr>
          <w:sz w:val="24"/>
          <w:szCs w:val="24"/>
        </w:rPr>
        <w:t>3.1.3.3. Лицо, ответственное за выполнение административной процедуры: специалист комитета архитектуры, градостроительства и землепользования Администрации, ответственный за рассмотрение документов и формирование проекта решения.</w:t>
      </w:r>
    </w:p>
    <w:p w:rsidR="00233D1A" w:rsidRDefault="00233D1A" w:rsidP="00233D1A">
      <w:pPr>
        <w:ind w:firstLine="709"/>
        <w:jc w:val="both"/>
        <w:rPr>
          <w:sz w:val="24"/>
          <w:szCs w:val="24"/>
        </w:rPr>
      </w:pPr>
      <w:r w:rsidRPr="00C8163D">
        <w:rPr>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233D1A" w:rsidRDefault="00233D1A" w:rsidP="00233D1A">
      <w:pPr>
        <w:ind w:firstLine="709"/>
        <w:jc w:val="both"/>
        <w:rPr>
          <w:sz w:val="24"/>
          <w:szCs w:val="24"/>
        </w:rPr>
      </w:pPr>
      <w:r w:rsidRPr="00C8163D">
        <w:rPr>
          <w:sz w:val="24"/>
          <w:szCs w:val="24"/>
        </w:rPr>
        <w:t>3.1.3.5. Результат выполнения административной процедуры:</w:t>
      </w:r>
    </w:p>
    <w:p w:rsidR="00233D1A" w:rsidRDefault="00233D1A" w:rsidP="00233D1A">
      <w:pPr>
        <w:ind w:firstLine="709"/>
        <w:jc w:val="both"/>
        <w:rPr>
          <w:sz w:val="24"/>
          <w:szCs w:val="24"/>
        </w:rPr>
      </w:pPr>
      <w:r w:rsidRPr="00C8163D">
        <w:rPr>
          <w:sz w:val="24"/>
          <w:szCs w:val="24"/>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233D1A" w:rsidRDefault="00233D1A" w:rsidP="00233D1A">
      <w:pPr>
        <w:ind w:firstLine="709"/>
        <w:jc w:val="both"/>
        <w:rPr>
          <w:sz w:val="24"/>
          <w:szCs w:val="24"/>
        </w:rPr>
      </w:pPr>
      <w:r w:rsidRPr="00C8163D">
        <w:rPr>
          <w:sz w:val="24"/>
          <w:szCs w:val="24"/>
        </w:rPr>
        <w:t>- проект решения об отказе в предоставлении муниципальной услуги.</w:t>
      </w:r>
    </w:p>
    <w:p w:rsidR="00233D1A" w:rsidRDefault="00233D1A" w:rsidP="00233D1A">
      <w:pPr>
        <w:ind w:firstLine="709"/>
        <w:jc w:val="both"/>
        <w:rPr>
          <w:b/>
          <w:sz w:val="24"/>
          <w:szCs w:val="24"/>
        </w:rPr>
      </w:pPr>
      <w:r w:rsidRPr="00C8163D">
        <w:rPr>
          <w:b/>
          <w:sz w:val="24"/>
          <w:szCs w:val="24"/>
        </w:rPr>
        <w:t>3.1.4. Принятие решения о предоставлении муниципальной услуги или об отказе в предоставлении муниципальной услуги.</w:t>
      </w:r>
    </w:p>
    <w:p w:rsidR="00233D1A" w:rsidRDefault="00233D1A" w:rsidP="00233D1A">
      <w:pPr>
        <w:ind w:firstLine="709"/>
        <w:jc w:val="both"/>
        <w:rPr>
          <w:sz w:val="24"/>
          <w:szCs w:val="24"/>
        </w:rPr>
      </w:pPr>
      <w:r w:rsidRPr="00C8163D">
        <w:rPr>
          <w:sz w:val="24"/>
          <w:szCs w:val="24"/>
        </w:rPr>
        <w:t>3.1.4.1. Основание для начала административной процедуры: поступление проекта решения должностному лицу, ответственному за принятие решения о предоставлении муниципальной услуги.</w:t>
      </w:r>
    </w:p>
    <w:p w:rsidR="00233D1A" w:rsidRDefault="00233D1A" w:rsidP="00233D1A">
      <w:pPr>
        <w:ind w:firstLine="709"/>
        <w:jc w:val="both"/>
        <w:rPr>
          <w:sz w:val="24"/>
          <w:szCs w:val="24"/>
        </w:rPr>
      </w:pPr>
      <w:r w:rsidRPr="00C8163D">
        <w:rPr>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233D1A" w:rsidRDefault="00233D1A" w:rsidP="00233D1A">
      <w:pPr>
        <w:ind w:firstLine="709"/>
        <w:jc w:val="both"/>
        <w:rPr>
          <w:sz w:val="24"/>
          <w:szCs w:val="24"/>
        </w:rPr>
      </w:pPr>
      <w:r w:rsidRPr="00C8163D">
        <w:rPr>
          <w:sz w:val="24"/>
          <w:szCs w:val="24"/>
        </w:rPr>
        <w:t xml:space="preserve">рассмотрение проекта решения, а также заявления и документов о предоставлении муниципальной услуги в течение не более 2 рабочих дней </w:t>
      </w:r>
      <w:proofErr w:type="gramStart"/>
      <w:r w:rsidRPr="00C8163D">
        <w:rPr>
          <w:sz w:val="24"/>
          <w:szCs w:val="24"/>
        </w:rPr>
        <w:t>с даты окончания</w:t>
      </w:r>
      <w:proofErr w:type="gramEnd"/>
      <w:r w:rsidRPr="00C8163D">
        <w:rPr>
          <w:sz w:val="24"/>
          <w:szCs w:val="24"/>
        </w:rPr>
        <w:t xml:space="preserve"> второй административной процедуры.</w:t>
      </w:r>
    </w:p>
    <w:p w:rsidR="00233D1A" w:rsidRDefault="00233D1A" w:rsidP="00233D1A">
      <w:pPr>
        <w:ind w:firstLine="709"/>
        <w:jc w:val="both"/>
        <w:rPr>
          <w:sz w:val="24"/>
          <w:szCs w:val="24"/>
        </w:rPr>
      </w:pPr>
      <w:r w:rsidRPr="00C8163D">
        <w:rPr>
          <w:sz w:val="24"/>
          <w:szCs w:val="24"/>
        </w:rPr>
        <w:t xml:space="preserve">3.1.4.3. Лицо, ответственное за выполнение административной процедуры: </w:t>
      </w:r>
      <w:r>
        <w:rPr>
          <w:sz w:val="24"/>
          <w:szCs w:val="24"/>
        </w:rPr>
        <w:t>глава Сосновоборского городского округа</w:t>
      </w:r>
      <w:r w:rsidRPr="00C8163D">
        <w:rPr>
          <w:sz w:val="24"/>
          <w:szCs w:val="24"/>
        </w:rPr>
        <w:t>.</w:t>
      </w:r>
    </w:p>
    <w:p w:rsidR="00233D1A" w:rsidRDefault="00233D1A" w:rsidP="00233D1A">
      <w:pPr>
        <w:ind w:firstLine="709"/>
        <w:jc w:val="both"/>
        <w:rPr>
          <w:sz w:val="24"/>
          <w:szCs w:val="24"/>
        </w:rPr>
      </w:pPr>
      <w:r w:rsidRPr="00C8163D">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233D1A" w:rsidRDefault="00233D1A" w:rsidP="00233D1A">
      <w:pPr>
        <w:ind w:firstLine="709"/>
        <w:jc w:val="both"/>
        <w:rPr>
          <w:sz w:val="24"/>
          <w:szCs w:val="24"/>
        </w:rPr>
      </w:pPr>
      <w:r w:rsidRPr="00C8163D">
        <w:rPr>
          <w:sz w:val="24"/>
          <w:szCs w:val="24"/>
        </w:rPr>
        <w:t xml:space="preserve">3.1.4.5. Результат выполнения административной процедуры: подписание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w:t>
      </w:r>
      <w:r w:rsidRPr="00C8163D">
        <w:rPr>
          <w:sz w:val="24"/>
          <w:szCs w:val="24"/>
        </w:rPr>
        <w:lastRenderedPageBreak/>
        <w:t>будет осуществляться подготовка документации по планировке территории, и задания на выполнение инженерных изысканий либо подписание решения об отказе в предоставлении муниципальной услуги.</w:t>
      </w:r>
    </w:p>
    <w:p w:rsidR="00233D1A" w:rsidRPr="00102496" w:rsidRDefault="00233D1A" w:rsidP="00233D1A">
      <w:pPr>
        <w:ind w:firstLine="709"/>
        <w:jc w:val="both"/>
        <w:rPr>
          <w:b/>
          <w:sz w:val="24"/>
          <w:szCs w:val="24"/>
        </w:rPr>
      </w:pPr>
      <w:r w:rsidRPr="00102496">
        <w:rPr>
          <w:b/>
          <w:sz w:val="24"/>
          <w:szCs w:val="24"/>
        </w:rPr>
        <w:t>3.1.5. Выдача (направление) результата предоставления муниципальной услуги.</w:t>
      </w:r>
    </w:p>
    <w:p w:rsidR="00233D1A" w:rsidRDefault="00233D1A" w:rsidP="00233D1A">
      <w:pPr>
        <w:ind w:firstLine="709"/>
        <w:jc w:val="both"/>
        <w:rPr>
          <w:sz w:val="24"/>
          <w:szCs w:val="24"/>
        </w:rPr>
      </w:pPr>
      <w:r w:rsidRPr="00102496">
        <w:rPr>
          <w:sz w:val="24"/>
          <w:szCs w:val="24"/>
        </w:rPr>
        <w:t>3.1.5.1. Основание для начала административной процедуры: подписание соответствующего результата предоставления муниципальной услуги.</w:t>
      </w:r>
    </w:p>
    <w:p w:rsidR="00233D1A" w:rsidRDefault="00233D1A" w:rsidP="00233D1A">
      <w:pPr>
        <w:ind w:firstLine="709"/>
        <w:jc w:val="both"/>
        <w:rPr>
          <w:sz w:val="24"/>
          <w:szCs w:val="24"/>
        </w:rPr>
      </w:pPr>
      <w:r w:rsidRPr="00102496">
        <w:rPr>
          <w:sz w:val="24"/>
          <w:szCs w:val="24"/>
        </w:rPr>
        <w:t xml:space="preserve">3.1.5.2. Содержание административного действия, продолжительность </w:t>
      </w:r>
      <w:proofErr w:type="gramStart"/>
      <w:r w:rsidRPr="00102496">
        <w:rPr>
          <w:sz w:val="24"/>
          <w:szCs w:val="24"/>
        </w:rPr>
        <w:t>и(</w:t>
      </w:r>
      <w:proofErr w:type="gramEnd"/>
      <w:r w:rsidRPr="00102496">
        <w:rPr>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233D1A" w:rsidRPr="00C8163D" w:rsidRDefault="00233D1A" w:rsidP="00233D1A">
      <w:pPr>
        <w:ind w:firstLine="709"/>
        <w:jc w:val="both"/>
        <w:rPr>
          <w:sz w:val="24"/>
          <w:szCs w:val="24"/>
        </w:rPr>
      </w:pPr>
      <w:r w:rsidRPr="00102496">
        <w:rPr>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ЕПГУ, результат, при наличии технической возможности.</w:t>
      </w:r>
    </w:p>
    <w:p w:rsidR="00233D1A" w:rsidRDefault="00233D1A" w:rsidP="00233D1A">
      <w:pPr>
        <w:ind w:firstLine="709"/>
        <w:jc w:val="both"/>
        <w:rPr>
          <w:sz w:val="24"/>
          <w:szCs w:val="24"/>
        </w:rPr>
      </w:pPr>
      <w:r w:rsidRPr="00102496">
        <w:rPr>
          <w:sz w:val="24"/>
          <w:szCs w:val="24"/>
        </w:rPr>
        <w:t xml:space="preserve">3.1.5.3. Лицо, ответственное за выполнение административной процедуры: </w:t>
      </w:r>
      <w:r>
        <w:rPr>
          <w:sz w:val="24"/>
          <w:szCs w:val="24"/>
        </w:rPr>
        <w:t>специалист общего отдела</w:t>
      </w:r>
      <w:r w:rsidRPr="00102496">
        <w:rPr>
          <w:sz w:val="24"/>
          <w:szCs w:val="24"/>
        </w:rPr>
        <w:t xml:space="preserve"> Администрации, ответственный за делопроизводство.</w:t>
      </w:r>
    </w:p>
    <w:p w:rsidR="00233D1A" w:rsidRDefault="00233D1A" w:rsidP="00233D1A">
      <w:pPr>
        <w:ind w:firstLine="709"/>
        <w:jc w:val="both"/>
        <w:rPr>
          <w:sz w:val="24"/>
          <w:szCs w:val="24"/>
        </w:rPr>
      </w:pPr>
      <w:r w:rsidRPr="00F7371C">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3.2. Особенности выполнения административных процедур в электронной форме.</w:t>
      </w:r>
    </w:p>
    <w:p w:rsidR="00233D1A" w:rsidRDefault="00233D1A" w:rsidP="00233D1A">
      <w:pPr>
        <w:ind w:firstLine="709"/>
        <w:jc w:val="both"/>
        <w:rPr>
          <w:sz w:val="24"/>
          <w:szCs w:val="24"/>
        </w:rPr>
      </w:pPr>
      <w:r w:rsidRPr="00F7371C">
        <w:rPr>
          <w:sz w:val="24"/>
          <w:szCs w:val="24"/>
        </w:rPr>
        <w:t>3.2.1. Предоставлен</w:t>
      </w:r>
      <w:r>
        <w:rPr>
          <w:sz w:val="24"/>
          <w:szCs w:val="24"/>
        </w:rPr>
        <w:t xml:space="preserve">ие муниципальной услуги на ЕПГУ </w:t>
      </w:r>
      <w:r w:rsidRPr="00F7371C">
        <w:rPr>
          <w:sz w:val="24"/>
          <w:szCs w:val="24"/>
        </w:rPr>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33D1A" w:rsidRDefault="00233D1A" w:rsidP="00233D1A">
      <w:pPr>
        <w:ind w:firstLine="709"/>
        <w:jc w:val="both"/>
        <w:rPr>
          <w:sz w:val="24"/>
          <w:szCs w:val="24"/>
        </w:rPr>
      </w:pPr>
      <w:r w:rsidRPr="00F7371C">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7371C">
        <w:rPr>
          <w:sz w:val="24"/>
          <w:szCs w:val="24"/>
        </w:rPr>
        <w:t>ии и ау</w:t>
      </w:r>
      <w:proofErr w:type="gramEnd"/>
      <w:r w:rsidRPr="00F7371C">
        <w:rPr>
          <w:sz w:val="24"/>
          <w:szCs w:val="24"/>
        </w:rPr>
        <w:t>тентификации (далее - ЕСИА).</w:t>
      </w:r>
    </w:p>
    <w:p w:rsidR="00233D1A" w:rsidRDefault="00233D1A" w:rsidP="00233D1A">
      <w:pPr>
        <w:ind w:firstLine="709"/>
        <w:jc w:val="both"/>
        <w:rPr>
          <w:sz w:val="24"/>
          <w:szCs w:val="24"/>
        </w:rPr>
      </w:pPr>
      <w:r w:rsidRPr="00F7371C">
        <w:rPr>
          <w:sz w:val="24"/>
          <w:szCs w:val="24"/>
        </w:rPr>
        <w:t>3.2.3. Муниципальная услуга может быть получена через ЕПГУ без личной явки на прием в Администрацию.</w:t>
      </w:r>
    </w:p>
    <w:p w:rsidR="00233D1A" w:rsidRDefault="00233D1A" w:rsidP="00233D1A">
      <w:pPr>
        <w:ind w:firstLine="709"/>
        <w:jc w:val="both"/>
        <w:rPr>
          <w:sz w:val="24"/>
          <w:szCs w:val="24"/>
        </w:rPr>
      </w:pPr>
      <w:r w:rsidRPr="00F7371C">
        <w:rPr>
          <w:sz w:val="24"/>
          <w:szCs w:val="24"/>
        </w:rPr>
        <w:t>3.2.4. Для подачи заявления через ЕПГУ заявитель должен выполнить следующие действия:</w:t>
      </w:r>
    </w:p>
    <w:p w:rsidR="00233D1A" w:rsidRDefault="00233D1A" w:rsidP="00233D1A">
      <w:pPr>
        <w:ind w:firstLine="709"/>
        <w:jc w:val="both"/>
        <w:rPr>
          <w:sz w:val="24"/>
          <w:szCs w:val="24"/>
        </w:rPr>
      </w:pPr>
      <w:r w:rsidRPr="00F7371C">
        <w:rPr>
          <w:sz w:val="24"/>
          <w:szCs w:val="24"/>
        </w:rPr>
        <w:t>пройти идентификацию и аутентификацию в ЕСИА;</w:t>
      </w:r>
    </w:p>
    <w:p w:rsidR="00233D1A" w:rsidRDefault="00233D1A" w:rsidP="00233D1A">
      <w:pPr>
        <w:ind w:firstLine="709"/>
        <w:jc w:val="both"/>
        <w:rPr>
          <w:sz w:val="24"/>
          <w:szCs w:val="24"/>
        </w:rPr>
      </w:pPr>
      <w:r w:rsidRPr="00F7371C">
        <w:rPr>
          <w:sz w:val="24"/>
          <w:szCs w:val="24"/>
        </w:rPr>
        <w:t>в личном кабинете на ЕПГУ заполнить в электронной форме заявление на оказание муниципальной услуги;</w:t>
      </w:r>
    </w:p>
    <w:p w:rsidR="00233D1A" w:rsidRDefault="00233D1A" w:rsidP="00233D1A">
      <w:pPr>
        <w:ind w:firstLine="709"/>
        <w:jc w:val="both"/>
        <w:rPr>
          <w:sz w:val="24"/>
          <w:szCs w:val="24"/>
        </w:rPr>
      </w:pPr>
      <w:r w:rsidRPr="00F7371C">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233D1A" w:rsidRDefault="00233D1A" w:rsidP="00233D1A">
      <w:pPr>
        <w:ind w:firstLine="709"/>
        <w:jc w:val="both"/>
        <w:rPr>
          <w:sz w:val="24"/>
          <w:szCs w:val="24"/>
        </w:rPr>
      </w:pPr>
      <w:r w:rsidRPr="00F7371C">
        <w:rPr>
          <w:sz w:val="24"/>
          <w:szCs w:val="24"/>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7371C">
        <w:rPr>
          <w:sz w:val="24"/>
          <w:szCs w:val="24"/>
        </w:rPr>
        <w:t>Межвед</w:t>
      </w:r>
      <w:proofErr w:type="spellEnd"/>
      <w:r w:rsidRPr="00F7371C">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33D1A" w:rsidRDefault="00233D1A" w:rsidP="00233D1A">
      <w:pPr>
        <w:ind w:firstLine="709"/>
        <w:jc w:val="both"/>
        <w:rPr>
          <w:sz w:val="24"/>
          <w:szCs w:val="24"/>
        </w:rPr>
      </w:pPr>
      <w:r w:rsidRPr="00F7371C">
        <w:rPr>
          <w:sz w:val="24"/>
          <w:szCs w:val="24"/>
        </w:rPr>
        <w:t>3.2.6. При предоставлении муниципальной услуги через ЕПГУ должностное лицо Администрации выполняет следующие действия:</w:t>
      </w:r>
    </w:p>
    <w:p w:rsidR="00233D1A" w:rsidRDefault="00233D1A" w:rsidP="00233D1A">
      <w:pPr>
        <w:ind w:firstLine="709"/>
        <w:jc w:val="both"/>
        <w:rPr>
          <w:sz w:val="24"/>
          <w:szCs w:val="24"/>
        </w:rPr>
      </w:pPr>
      <w:r w:rsidRPr="00F7371C">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33D1A" w:rsidRDefault="00233D1A" w:rsidP="00233D1A">
      <w:pPr>
        <w:ind w:firstLine="709"/>
        <w:jc w:val="both"/>
        <w:rPr>
          <w:sz w:val="24"/>
          <w:szCs w:val="24"/>
        </w:rPr>
      </w:pPr>
      <w:r w:rsidRPr="00F7371C">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F7371C">
        <w:rPr>
          <w:sz w:val="24"/>
          <w:szCs w:val="24"/>
        </w:rPr>
        <w:lastRenderedPageBreak/>
        <w:t>предусмотренные в АИС "</w:t>
      </w:r>
      <w:proofErr w:type="spellStart"/>
      <w:r w:rsidRPr="00F7371C">
        <w:rPr>
          <w:sz w:val="24"/>
          <w:szCs w:val="24"/>
        </w:rPr>
        <w:t>Межвед</w:t>
      </w:r>
      <w:proofErr w:type="spellEnd"/>
      <w:r w:rsidRPr="00F7371C">
        <w:rPr>
          <w:sz w:val="24"/>
          <w:szCs w:val="24"/>
        </w:rPr>
        <w:t xml:space="preserve"> ЛО" формы о принятом решении и переводит дело в архив АИС "</w:t>
      </w:r>
      <w:proofErr w:type="spellStart"/>
      <w:r w:rsidRPr="00F7371C">
        <w:rPr>
          <w:sz w:val="24"/>
          <w:szCs w:val="24"/>
        </w:rPr>
        <w:t>Межвед</w:t>
      </w:r>
      <w:proofErr w:type="spellEnd"/>
      <w:r w:rsidRPr="00F7371C">
        <w:rPr>
          <w:sz w:val="24"/>
          <w:szCs w:val="24"/>
        </w:rPr>
        <w:t xml:space="preserve"> ЛО";</w:t>
      </w:r>
    </w:p>
    <w:p w:rsidR="00233D1A" w:rsidRDefault="00233D1A" w:rsidP="00233D1A">
      <w:pPr>
        <w:ind w:firstLine="709"/>
        <w:jc w:val="both"/>
        <w:rPr>
          <w:sz w:val="24"/>
          <w:szCs w:val="24"/>
        </w:rPr>
      </w:pPr>
      <w:r w:rsidRPr="00F7371C">
        <w:rPr>
          <w:sz w:val="24"/>
          <w:szCs w:val="24"/>
        </w:rPr>
        <w:t>- уведомляет заявителя о принятом решении с помощью указанных в заявлении сре</w:t>
      </w:r>
      <w:proofErr w:type="gramStart"/>
      <w:r w:rsidRPr="00F7371C">
        <w:rPr>
          <w:sz w:val="24"/>
          <w:szCs w:val="24"/>
        </w:rPr>
        <w:t>дств св</w:t>
      </w:r>
      <w:proofErr w:type="gramEnd"/>
      <w:r w:rsidRPr="00F7371C">
        <w:rPr>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33D1A" w:rsidRDefault="00233D1A" w:rsidP="00233D1A">
      <w:pPr>
        <w:ind w:firstLine="709"/>
        <w:jc w:val="both"/>
        <w:rPr>
          <w:sz w:val="24"/>
          <w:szCs w:val="24"/>
        </w:rPr>
      </w:pPr>
      <w:r w:rsidRPr="00F7371C">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33D1A" w:rsidRDefault="00233D1A" w:rsidP="00233D1A">
      <w:pPr>
        <w:ind w:firstLine="709"/>
        <w:jc w:val="both"/>
        <w:rPr>
          <w:sz w:val="24"/>
          <w:szCs w:val="24"/>
        </w:rPr>
      </w:pPr>
      <w:r w:rsidRPr="00F7371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33D1A" w:rsidRDefault="00233D1A" w:rsidP="00233D1A">
      <w:pPr>
        <w:ind w:firstLine="709"/>
        <w:jc w:val="both"/>
        <w:rPr>
          <w:sz w:val="24"/>
          <w:szCs w:val="24"/>
        </w:rPr>
      </w:pPr>
      <w:r w:rsidRPr="00F7371C">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33D1A" w:rsidRDefault="00233D1A" w:rsidP="00233D1A">
      <w:pPr>
        <w:ind w:firstLine="709"/>
        <w:jc w:val="both"/>
        <w:rPr>
          <w:sz w:val="24"/>
          <w:szCs w:val="24"/>
        </w:rPr>
      </w:pPr>
      <w:r w:rsidRPr="00F7371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233D1A" w:rsidRDefault="00233D1A" w:rsidP="00233D1A">
      <w:pPr>
        <w:ind w:firstLine="709"/>
        <w:jc w:val="both"/>
        <w:rPr>
          <w:sz w:val="24"/>
          <w:szCs w:val="24"/>
        </w:rPr>
      </w:pPr>
      <w:r w:rsidRPr="00F7371C">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33D1A" w:rsidRDefault="00233D1A" w:rsidP="00233D1A">
      <w:pPr>
        <w:ind w:firstLine="709"/>
        <w:jc w:val="both"/>
        <w:rPr>
          <w:sz w:val="24"/>
          <w:szCs w:val="24"/>
        </w:rPr>
      </w:pPr>
      <w:r w:rsidRPr="00F7371C">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7371C">
        <w:rPr>
          <w:sz w:val="24"/>
          <w:szCs w:val="24"/>
        </w:rPr>
        <w:t>и(</w:t>
      </w:r>
      <w:proofErr w:type="gramEnd"/>
      <w:r w:rsidRPr="00F7371C">
        <w:rPr>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F7371C">
        <w:rPr>
          <w:sz w:val="24"/>
          <w:szCs w:val="24"/>
        </w:rPr>
        <w:t>и(</w:t>
      </w:r>
      <w:proofErr w:type="gramEnd"/>
      <w:r w:rsidRPr="00F7371C">
        <w:rPr>
          <w:sz w:val="24"/>
          <w:szCs w:val="24"/>
        </w:rPr>
        <w:t>или) ошибки.</w:t>
      </w:r>
    </w:p>
    <w:p w:rsidR="00233D1A" w:rsidRDefault="00233D1A" w:rsidP="00233D1A">
      <w:pPr>
        <w:ind w:firstLine="709"/>
        <w:jc w:val="both"/>
        <w:rPr>
          <w:sz w:val="24"/>
          <w:szCs w:val="24"/>
        </w:rPr>
      </w:pPr>
      <w:r w:rsidRPr="00F7371C">
        <w:rPr>
          <w:sz w:val="24"/>
          <w:szCs w:val="24"/>
        </w:rPr>
        <w:t xml:space="preserve">3.3.2. В течение 3 (трех) рабочих дней со дня регистрации заявления об исправлении опечаток </w:t>
      </w:r>
      <w:proofErr w:type="gramStart"/>
      <w:r w:rsidRPr="00F7371C">
        <w:rPr>
          <w:sz w:val="24"/>
          <w:szCs w:val="24"/>
        </w:rPr>
        <w:t>и(</w:t>
      </w:r>
      <w:proofErr w:type="gramEnd"/>
      <w:r w:rsidRPr="00F7371C">
        <w:rPr>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7371C">
        <w:rPr>
          <w:sz w:val="24"/>
          <w:szCs w:val="24"/>
        </w:rPr>
        <w:t>и(</w:t>
      </w:r>
      <w:proofErr w:type="gramEnd"/>
      <w:r w:rsidRPr="00F7371C">
        <w:rPr>
          <w:sz w:val="24"/>
          <w:szCs w:val="24"/>
        </w:rPr>
        <w:t>или) ошибок.</w:t>
      </w:r>
    </w:p>
    <w:p w:rsidR="00233D1A" w:rsidRDefault="00233D1A" w:rsidP="00233D1A">
      <w:pPr>
        <w:ind w:firstLine="709"/>
        <w:jc w:val="both"/>
        <w:rPr>
          <w:sz w:val="24"/>
          <w:szCs w:val="24"/>
        </w:rPr>
      </w:pPr>
    </w:p>
    <w:p w:rsidR="00233D1A" w:rsidRPr="00F7371C" w:rsidRDefault="00233D1A" w:rsidP="00233D1A">
      <w:pPr>
        <w:ind w:firstLine="709"/>
        <w:jc w:val="center"/>
        <w:rPr>
          <w:b/>
          <w:sz w:val="24"/>
          <w:szCs w:val="24"/>
        </w:rPr>
      </w:pPr>
      <w:r w:rsidRPr="00F7371C">
        <w:rPr>
          <w:b/>
          <w:sz w:val="24"/>
          <w:szCs w:val="24"/>
        </w:rPr>
        <w:t xml:space="preserve">4. ФОРМЫ </w:t>
      </w:r>
      <w:proofErr w:type="gramStart"/>
      <w:r w:rsidRPr="00F7371C">
        <w:rPr>
          <w:b/>
          <w:sz w:val="24"/>
          <w:szCs w:val="24"/>
        </w:rPr>
        <w:t>КОНТРОЛЯ ЗА</w:t>
      </w:r>
      <w:proofErr w:type="gramEnd"/>
      <w:r w:rsidRPr="00F7371C">
        <w:rPr>
          <w:b/>
          <w:sz w:val="24"/>
          <w:szCs w:val="24"/>
        </w:rPr>
        <w:t xml:space="preserve"> ИСПОЛНЕНИЕМ</w:t>
      </w:r>
    </w:p>
    <w:p w:rsidR="00233D1A" w:rsidRDefault="00233D1A" w:rsidP="00233D1A">
      <w:pPr>
        <w:ind w:firstLine="709"/>
        <w:jc w:val="center"/>
        <w:rPr>
          <w:b/>
          <w:sz w:val="24"/>
          <w:szCs w:val="24"/>
        </w:rPr>
      </w:pPr>
      <w:r w:rsidRPr="00F7371C">
        <w:rPr>
          <w:b/>
          <w:sz w:val="24"/>
          <w:szCs w:val="24"/>
        </w:rPr>
        <w:t>АДМИНИСТРАТИВНОГО РЕГЛАМЕНТА</w:t>
      </w:r>
    </w:p>
    <w:p w:rsidR="00233D1A" w:rsidRDefault="00233D1A" w:rsidP="00233D1A">
      <w:pPr>
        <w:ind w:firstLine="709"/>
        <w:jc w:val="both"/>
        <w:rPr>
          <w:sz w:val="24"/>
          <w:szCs w:val="24"/>
        </w:rPr>
      </w:pPr>
    </w:p>
    <w:p w:rsidR="00233D1A" w:rsidRPr="00F7371C" w:rsidRDefault="00233D1A" w:rsidP="00233D1A">
      <w:pPr>
        <w:ind w:firstLine="709"/>
        <w:jc w:val="center"/>
        <w:rPr>
          <w:b/>
          <w:sz w:val="24"/>
          <w:szCs w:val="24"/>
        </w:rPr>
      </w:pPr>
      <w:r w:rsidRPr="00F7371C">
        <w:rPr>
          <w:b/>
          <w:sz w:val="24"/>
          <w:szCs w:val="24"/>
        </w:rPr>
        <w:t xml:space="preserve">Порядок осуществления текущего </w:t>
      </w:r>
      <w:proofErr w:type="gramStart"/>
      <w:r w:rsidRPr="00F7371C">
        <w:rPr>
          <w:b/>
          <w:sz w:val="24"/>
          <w:szCs w:val="24"/>
        </w:rPr>
        <w:t>контроля за</w:t>
      </w:r>
      <w:proofErr w:type="gramEnd"/>
      <w:r w:rsidRPr="00F7371C">
        <w:rPr>
          <w:b/>
          <w:sz w:val="24"/>
          <w:szCs w:val="24"/>
        </w:rPr>
        <w:t xml:space="preserve"> соблюдением</w:t>
      </w:r>
    </w:p>
    <w:p w:rsidR="00233D1A" w:rsidRPr="00F7371C" w:rsidRDefault="00233D1A" w:rsidP="00233D1A">
      <w:pPr>
        <w:ind w:firstLine="709"/>
        <w:jc w:val="center"/>
        <w:rPr>
          <w:b/>
          <w:sz w:val="24"/>
          <w:szCs w:val="24"/>
        </w:rPr>
      </w:pPr>
      <w:r w:rsidRPr="00F7371C">
        <w:rPr>
          <w:b/>
          <w:sz w:val="24"/>
          <w:szCs w:val="24"/>
        </w:rPr>
        <w:t>и исполнением ответственными должностными лицами положений</w:t>
      </w:r>
    </w:p>
    <w:p w:rsidR="00233D1A" w:rsidRPr="00F7371C" w:rsidRDefault="00233D1A" w:rsidP="00233D1A">
      <w:pPr>
        <w:ind w:firstLine="709"/>
        <w:jc w:val="center"/>
        <w:rPr>
          <w:b/>
          <w:sz w:val="24"/>
          <w:szCs w:val="24"/>
        </w:rPr>
      </w:pPr>
      <w:r w:rsidRPr="00F7371C">
        <w:rPr>
          <w:b/>
          <w:sz w:val="24"/>
          <w:szCs w:val="24"/>
        </w:rPr>
        <w:t>административного регламента услуги и иных нормативных</w:t>
      </w:r>
    </w:p>
    <w:p w:rsidR="00233D1A" w:rsidRPr="00F7371C" w:rsidRDefault="00233D1A" w:rsidP="00233D1A">
      <w:pPr>
        <w:ind w:firstLine="709"/>
        <w:jc w:val="center"/>
        <w:rPr>
          <w:b/>
          <w:sz w:val="24"/>
          <w:szCs w:val="24"/>
        </w:rPr>
      </w:pPr>
      <w:r w:rsidRPr="00F7371C">
        <w:rPr>
          <w:b/>
          <w:sz w:val="24"/>
          <w:szCs w:val="24"/>
        </w:rPr>
        <w:t>правовых актов, устанавливающих требования к предоставлению</w:t>
      </w:r>
    </w:p>
    <w:p w:rsidR="00233D1A" w:rsidRPr="00F7371C" w:rsidRDefault="00233D1A" w:rsidP="00233D1A">
      <w:pPr>
        <w:ind w:firstLine="709"/>
        <w:jc w:val="center"/>
        <w:rPr>
          <w:b/>
          <w:sz w:val="24"/>
          <w:szCs w:val="24"/>
        </w:rPr>
      </w:pPr>
      <w:r w:rsidRPr="00F7371C">
        <w:rPr>
          <w:b/>
          <w:sz w:val="24"/>
          <w:szCs w:val="24"/>
        </w:rPr>
        <w:t xml:space="preserve">  муниципальной услуги, а также принятием решений</w:t>
      </w:r>
    </w:p>
    <w:p w:rsidR="00233D1A" w:rsidRDefault="00233D1A" w:rsidP="00233D1A">
      <w:pPr>
        <w:ind w:firstLine="709"/>
        <w:jc w:val="center"/>
        <w:rPr>
          <w:b/>
          <w:sz w:val="24"/>
          <w:szCs w:val="24"/>
        </w:rPr>
      </w:pPr>
      <w:r w:rsidRPr="00F7371C">
        <w:rPr>
          <w:b/>
          <w:sz w:val="24"/>
          <w:szCs w:val="24"/>
        </w:rPr>
        <w:t>ответственными лицами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lastRenderedPageBreak/>
        <w:t xml:space="preserve">4.1. Текущий </w:t>
      </w:r>
      <w:proofErr w:type="gramStart"/>
      <w:r w:rsidRPr="00F7371C">
        <w:rPr>
          <w:sz w:val="24"/>
          <w:szCs w:val="24"/>
        </w:rPr>
        <w:t>контроль за</w:t>
      </w:r>
      <w:proofErr w:type="gramEnd"/>
      <w:r w:rsidRPr="00F7371C">
        <w:rPr>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233D1A" w:rsidRDefault="00233D1A" w:rsidP="00233D1A">
      <w:pPr>
        <w:ind w:firstLine="709"/>
        <w:jc w:val="both"/>
        <w:rPr>
          <w:sz w:val="24"/>
          <w:szCs w:val="24"/>
        </w:rPr>
      </w:pPr>
    </w:p>
    <w:p w:rsidR="00233D1A" w:rsidRPr="00F7371C" w:rsidRDefault="00233D1A" w:rsidP="00233D1A">
      <w:pPr>
        <w:ind w:firstLine="709"/>
        <w:jc w:val="center"/>
        <w:rPr>
          <w:b/>
          <w:sz w:val="24"/>
          <w:szCs w:val="24"/>
        </w:rPr>
      </w:pPr>
      <w:r w:rsidRPr="00F7371C">
        <w:rPr>
          <w:b/>
          <w:sz w:val="24"/>
          <w:szCs w:val="24"/>
        </w:rPr>
        <w:t xml:space="preserve">Порядок и периодичность осуществления </w:t>
      </w:r>
      <w:proofErr w:type="gramStart"/>
      <w:r w:rsidRPr="00F7371C">
        <w:rPr>
          <w:b/>
          <w:sz w:val="24"/>
          <w:szCs w:val="24"/>
        </w:rPr>
        <w:t>плановых</w:t>
      </w:r>
      <w:proofErr w:type="gramEnd"/>
      <w:r w:rsidRPr="00F7371C">
        <w:rPr>
          <w:b/>
          <w:sz w:val="24"/>
          <w:szCs w:val="24"/>
        </w:rPr>
        <w:t xml:space="preserve"> и внеплановых</w:t>
      </w:r>
    </w:p>
    <w:p w:rsidR="00233D1A" w:rsidRPr="00F7371C" w:rsidRDefault="00233D1A" w:rsidP="00233D1A">
      <w:pPr>
        <w:ind w:firstLine="709"/>
        <w:jc w:val="center"/>
        <w:rPr>
          <w:b/>
          <w:sz w:val="24"/>
          <w:szCs w:val="24"/>
        </w:rPr>
      </w:pPr>
      <w:r w:rsidRPr="00F7371C">
        <w:rPr>
          <w:b/>
          <w:sz w:val="24"/>
          <w:szCs w:val="24"/>
        </w:rPr>
        <w:t>проверок полноты и качества предоставления</w:t>
      </w:r>
    </w:p>
    <w:p w:rsidR="00233D1A" w:rsidRDefault="00233D1A" w:rsidP="00233D1A">
      <w:pPr>
        <w:ind w:firstLine="709"/>
        <w:jc w:val="center"/>
        <w:rPr>
          <w:b/>
          <w:sz w:val="24"/>
          <w:szCs w:val="24"/>
        </w:rPr>
      </w:pPr>
      <w:r w:rsidRPr="00F7371C">
        <w:rPr>
          <w:b/>
          <w:sz w:val="24"/>
          <w:szCs w:val="24"/>
        </w:rPr>
        <w:t>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 xml:space="preserve">4.2. В целях осуществления </w:t>
      </w:r>
      <w:proofErr w:type="gramStart"/>
      <w:r w:rsidRPr="00F7371C">
        <w:rPr>
          <w:sz w:val="24"/>
          <w:szCs w:val="24"/>
        </w:rPr>
        <w:t>контроля за</w:t>
      </w:r>
      <w:proofErr w:type="gramEnd"/>
      <w:r w:rsidRPr="00F7371C">
        <w:rPr>
          <w:sz w:val="24"/>
          <w:szCs w:val="24"/>
        </w:rPr>
        <w:t xml:space="preserve"> полнотой и качеством предоставления муниципальной услуги ОМСУ проводятся проверки.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О проведении проверки издается правовой акт ОМСУ о проведении проверки исполнения настоящего регламента.</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Pr>
          <w:sz w:val="24"/>
          <w:szCs w:val="24"/>
        </w:rPr>
        <w:t>Администрацию</w:t>
      </w:r>
      <w:r w:rsidRPr="00F7371C">
        <w:rPr>
          <w:sz w:val="24"/>
          <w:szCs w:val="24"/>
        </w:rPr>
        <w:t>.</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 xml:space="preserve">О проведении проверки издается правовой акт </w:t>
      </w:r>
      <w:r>
        <w:rPr>
          <w:sz w:val="24"/>
          <w:szCs w:val="24"/>
        </w:rPr>
        <w:t>Администрации</w:t>
      </w:r>
      <w:r w:rsidRPr="00F7371C">
        <w:rPr>
          <w:sz w:val="24"/>
          <w:szCs w:val="24"/>
        </w:rPr>
        <w:t xml:space="preserve"> о проведении проверки исполнения административного регламента по предоставлению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По результатам рассмотрения обращений дается письменный ответ.</w:t>
      </w: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Pr="00F7371C" w:rsidRDefault="00233D1A" w:rsidP="00233D1A">
      <w:pPr>
        <w:ind w:firstLine="709"/>
        <w:jc w:val="center"/>
        <w:rPr>
          <w:b/>
          <w:sz w:val="24"/>
          <w:szCs w:val="24"/>
        </w:rPr>
      </w:pPr>
      <w:r w:rsidRPr="00F7371C">
        <w:rPr>
          <w:b/>
          <w:sz w:val="24"/>
          <w:szCs w:val="24"/>
        </w:rPr>
        <w:lastRenderedPageBreak/>
        <w:t>Ответственность должностных лиц за решения и действия</w:t>
      </w:r>
    </w:p>
    <w:p w:rsidR="00233D1A" w:rsidRPr="00F7371C" w:rsidRDefault="00233D1A" w:rsidP="00233D1A">
      <w:pPr>
        <w:ind w:firstLine="709"/>
        <w:jc w:val="center"/>
        <w:rPr>
          <w:b/>
          <w:sz w:val="24"/>
          <w:szCs w:val="24"/>
        </w:rPr>
      </w:pPr>
      <w:r w:rsidRPr="00F7371C">
        <w:rPr>
          <w:b/>
          <w:sz w:val="24"/>
          <w:szCs w:val="24"/>
        </w:rPr>
        <w:t xml:space="preserve">(бездействие), </w:t>
      </w:r>
      <w:proofErr w:type="gramStart"/>
      <w:r w:rsidRPr="00F7371C">
        <w:rPr>
          <w:b/>
          <w:sz w:val="24"/>
          <w:szCs w:val="24"/>
        </w:rPr>
        <w:t>принимаемые</w:t>
      </w:r>
      <w:proofErr w:type="gramEnd"/>
      <w:r w:rsidRPr="00F7371C">
        <w:rPr>
          <w:b/>
          <w:sz w:val="24"/>
          <w:szCs w:val="24"/>
        </w:rPr>
        <w:t xml:space="preserve"> (осуществляемые) в ходе</w:t>
      </w:r>
    </w:p>
    <w:p w:rsidR="00233D1A" w:rsidRDefault="00233D1A" w:rsidP="00233D1A">
      <w:pPr>
        <w:ind w:firstLine="709"/>
        <w:jc w:val="center"/>
        <w:rPr>
          <w:b/>
          <w:sz w:val="24"/>
          <w:szCs w:val="24"/>
        </w:rPr>
      </w:pPr>
      <w:r w:rsidRPr="00F7371C">
        <w:rPr>
          <w:b/>
          <w:sz w:val="24"/>
          <w:szCs w:val="24"/>
        </w:rPr>
        <w:t>предоставления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33D1A" w:rsidRDefault="00233D1A" w:rsidP="00233D1A">
      <w:pPr>
        <w:ind w:firstLine="709"/>
        <w:jc w:val="both"/>
        <w:rPr>
          <w:sz w:val="24"/>
          <w:szCs w:val="24"/>
        </w:rPr>
      </w:pPr>
      <w:r w:rsidRPr="00DF386E">
        <w:rPr>
          <w:sz w:val="24"/>
          <w:szCs w:val="24"/>
        </w:rPr>
        <w:t>Руководитель ОМСУ</w:t>
      </w:r>
      <w:r w:rsidRPr="00F7371C">
        <w:rPr>
          <w:sz w:val="24"/>
          <w:szCs w:val="24"/>
        </w:rPr>
        <w:t xml:space="preserve"> несет ответственность за обеспечение предоставления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Работники ОМСУ</w:t>
      </w:r>
      <w:r w:rsidRPr="00F7371C">
        <w:rPr>
          <w:sz w:val="24"/>
          <w:szCs w:val="24"/>
        </w:rPr>
        <w:t xml:space="preserve"> несут ответственность:</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 за неисполнение или ненадлежащее исполнение административных процедур при предоставлении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F7371C">
        <w:rPr>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33D1A" w:rsidRDefault="00233D1A" w:rsidP="00233D1A">
      <w:pPr>
        <w:ind w:firstLine="709"/>
        <w:jc w:val="both"/>
        <w:rPr>
          <w:sz w:val="24"/>
          <w:szCs w:val="24"/>
        </w:rPr>
      </w:pPr>
    </w:p>
    <w:p w:rsidR="00233D1A" w:rsidRDefault="00233D1A" w:rsidP="00233D1A">
      <w:pPr>
        <w:ind w:firstLine="709"/>
        <w:jc w:val="center"/>
        <w:rPr>
          <w:b/>
          <w:sz w:val="24"/>
          <w:szCs w:val="24"/>
        </w:rPr>
      </w:pPr>
      <w:r w:rsidRPr="00F7371C">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5.2. Предмет досудебного (внесудебного) обжалования.</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 xml:space="preserve">Заявитель может обратиться с </w:t>
      </w:r>
      <w:proofErr w:type="gramStart"/>
      <w:r w:rsidRPr="00DF386E">
        <w:rPr>
          <w:sz w:val="24"/>
          <w:szCs w:val="24"/>
        </w:rPr>
        <w:t>жалобой</w:t>
      </w:r>
      <w:proofErr w:type="gramEnd"/>
      <w:r w:rsidRPr="00DF386E">
        <w:rPr>
          <w:sz w:val="24"/>
          <w:szCs w:val="24"/>
        </w:rPr>
        <w:t xml:space="preserve"> в том числе в следующих случаях:</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2) нарушение срока предоставления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33D1A" w:rsidRDefault="00233D1A" w:rsidP="00233D1A">
      <w:pPr>
        <w:ind w:firstLine="709"/>
        <w:jc w:val="both"/>
        <w:rPr>
          <w:sz w:val="24"/>
          <w:szCs w:val="24"/>
        </w:rPr>
      </w:pPr>
    </w:p>
    <w:p w:rsidR="00233D1A" w:rsidRDefault="00233D1A" w:rsidP="00233D1A">
      <w:pPr>
        <w:ind w:firstLine="709"/>
        <w:jc w:val="both"/>
        <w:rPr>
          <w:sz w:val="24"/>
          <w:szCs w:val="24"/>
        </w:rPr>
      </w:pPr>
      <w:proofErr w:type="gramStart"/>
      <w:r w:rsidRPr="00DF386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roofErr w:type="gramEnd"/>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rsidR="00233D1A" w:rsidRDefault="00233D1A" w:rsidP="00233D1A">
      <w:pPr>
        <w:ind w:firstLine="709"/>
        <w:jc w:val="both"/>
        <w:rPr>
          <w:sz w:val="24"/>
          <w:szCs w:val="24"/>
        </w:rPr>
      </w:pPr>
    </w:p>
    <w:p w:rsidR="00233D1A" w:rsidRDefault="00233D1A" w:rsidP="00233D1A">
      <w:pPr>
        <w:ind w:firstLine="709"/>
        <w:jc w:val="both"/>
        <w:rPr>
          <w:sz w:val="24"/>
          <w:szCs w:val="24"/>
        </w:rPr>
      </w:pPr>
      <w:proofErr w:type="gramStart"/>
      <w:r w:rsidRPr="00DF386E">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8) нарушение срока или порядка выдачи документов по результатам предоставления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proofErr w:type="gramStart"/>
      <w:r w:rsidRPr="00DF386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DF386E">
        <w:rPr>
          <w:sz w:val="24"/>
          <w:szCs w:val="24"/>
        </w:rPr>
        <w:t>и(</w:t>
      </w:r>
      <w:proofErr w:type="gramEnd"/>
      <w:r w:rsidRPr="00DF386E">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 xml:space="preserve">5.3. Жалоба подается в письменной форме на бумажном носителе или в электронной форме в </w:t>
      </w:r>
      <w:r>
        <w:rPr>
          <w:sz w:val="24"/>
          <w:szCs w:val="24"/>
        </w:rPr>
        <w:t>Администрацию</w:t>
      </w:r>
      <w:r w:rsidRPr="00DF386E">
        <w:rPr>
          <w:sz w:val="24"/>
          <w:szCs w:val="24"/>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Жалобы на решения и действия (бездействие) ОМСУ подаются в ОМСУ.</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Жалобы на решения и действия (бездействие) МФЦ подаются по усмотрению заявителя либо в МФЦ, либо учредителю МФЦ.</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В письменной жалобе в обязательном порядке указываются:</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233D1A" w:rsidRDefault="00233D1A" w:rsidP="00233D1A">
      <w:pPr>
        <w:ind w:firstLine="709"/>
        <w:jc w:val="both"/>
        <w:rPr>
          <w:sz w:val="24"/>
          <w:szCs w:val="24"/>
        </w:rPr>
      </w:pPr>
    </w:p>
    <w:p w:rsidR="00233D1A" w:rsidRDefault="00233D1A" w:rsidP="00233D1A">
      <w:pPr>
        <w:ind w:firstLine="709"/>
        <w:jc w:val="both"/>
        <w:rPr>
          <w:sz w:val="24"/>
          <w:szCs w:val="24"/>
        </w:rPr>
      </w:pPr>
      <w:proofErr w:type="gramStart"/>
      <w:r w:rsidRPr="00DF386E">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Заявителем могут быть представлены документы (при наличии), подтверждающие доводы заявителя, либо их копии.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 xml:space="preserve">5.6. </w:t>
      </w:r>
      <w:proofErr w:type="gramStart"/>
      <w:r w:rsidRPr="00DF386E">
        <w:rPr>
          <w:sz w:val="24"/>
          <w:szCs w:val="24"/>
        </w:rPr>
        <w:t>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5.7. По результатам рассмотрения жалобы принимается одно из следующих решений:</w:t>
      </w:r>
    </w:p>
    <w:p w:rsidR="00233D1A" w:rsidRDefault="00233D1A" w:rsidP="00233D1A">
      <w:pPr>
        <w:ind w:firstLine="709"/>
        <w:jc w:val="both"/>
        <w:rPr>
          <w:sz w:val="24"/>
          <w:szCs w:val="24"/>
        </w:rPr>
      </w:pPr>
    </w:p>
    <w:p w:rsidR="00233D1A" w:rsidRDefault="00233D1A" w:rsidP="00233D1A">
      <w:pPr>
        <w:ind w:firstLine="709"/>
        <w:jc w:val="both"/>
        <w:rPr>
          <w:sz w:val="24"/>
          <w:szCs w:val="24"/>
        </w:rPr>
      </w:pPr>
      <w:proofErr w:type="gramStart"/>
      <w:r w:rsidRPr="00DF386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2) в удовлетворении жалобы отказывается.</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DF386E">
        <w:rPr>
          <w:sz w:val="24"/>
          <w:szCs w:val="24"/>
        </w:rPr>
        <w:lastRenderedPageBreak/>
        <w:t xml:space="preserve">доставленные </w:t>
      </w:r>
      <w:proofErr w:type="gramStart"/>
      <w:r w:rsidRPr="00DF386E">
        <w:rPr>
          <w:sz w:val="24"/>
          <w:szCs w:val="24"/>
        </w:rPr>
        <w:t>неудобства</w:t>
      </w:r>
      <w:proofErr w:type="gramEnd"/>
      <w:r w:rsidRPr="00DF386E">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 xml:space="preserve">В случае признания </w:t>
      </w:r>
      <w:proofErr w:type="gramStart"/>
      <w:r w:rsidRPr="00DF386E">
        <w:rPr>
          <w:sz w:val="24"/>
          <w:szCs w:val="24"/>
        </w:rPr>
        <w:t>жалобы</w:t>
      </w:r>
      <w:proofErr w:type="gramEnd"/>
      <w:r w:rsidRPr="00DF386E">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 xml:space="preserve">В случае установления в ходе или по результатам </w:t>
      </w:r>
      <w:proofErr w:type="gramStart"/>
      <w:r w:rsidRPr="00DF386E">
        <w:rPr>
          <w:sz w:val="24"/>
          <w:szCs w:val="24"/>
        </w:rPr>
        <w:t>рассмотрения жалобы признаков состава административного правонарушения</w:t>
      </w:r>
      <w:proofErr w:type="gramEnd"/>
      <w:r w:rsidRPr="00DF386E">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3D1A" w:rsidRDefault="00233D1A" w:rsidP="00233D1A">
      <w:pPr>
        <w:ind w:firstLine="709"/>
        <w:jc w:val="both"/>
        <w:rPr>
          <w:sz w:val="24"/>
          <w:szCs w:val="24"/>
        </w:rPr>
      </w:pPr>
    </w:p>
    <w:p w:rsidR="00233D1A" w:rsidRPr="00DF386E" w:rsidRDefault="00233D1A" w:rsidP="00233D1A">
      <w:pPr>
        <w:autoSpaceDE w:val="0"/>
        <w:autoSpaceDN w:val="0"/>
        <w:adjustRightInd w:val="0"/>
        <w:ind w:firstLine="709"/>
        <w:jc w:val="center"/>
        <w:outlineLvl w:val="2"/>
        <w:rPr>
          <w:b/>
          <w:sz w:val="24"/>
          <w:szCs w:val="28"/>
        </w:rPr>
      </w:pPr>
      <w:r w:rsidRPr="00DF386E">
        <w:rPr>
          <w:b/>
          <w:sz w:val="24"/>
          <w:szCs w:val="28"/>
        </w:rPr>
        <w:t xml:space="preserve">6. Особенности выполнения административных процедур </w:t>
      </w:r>
      <w:r w:rsidRPr="00DF386E">
        <w:rPr>
          <w:b/>
          <w:sz w:val="24"/>
          <w:szCs w:val="28"/>
        </w:rPr>
        <w:br/>
        <w:t>в многофункциональных центрах.</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33D1A" w:rsidRDefault="00233D1A" w:rsidP="00233D1A">
      <w:pPr>
        <w:ind w:firstLine="709"/>
        <w:jc w:val="both"/>
        <w:rPr>
          <w:sz w:val="24"/>
          <w:szCs w:val="24"/>
        </w:rPr>
      </w:pPr>
    </w:p>
    <w:p w:rsidR="00233D1A" w:rsidRDefault="00233D1A" w:rsidP="00233D1A">
      <w:pPr>
        <w:ind w:firstLine="709"/>
        <w:jc w:val="both"/>
        <w:rPr>
          <w:sz w:val="24"/>
          <w:szCs w:val="24"/>
        </w:rPr>
      </w:pPr>
      <w:r w:rsidRPr="00DF386E">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33D1A" w:rsidRDefault="00233D1A" w:rsidP="00233D1A">
      <w:pPr>
        <w:ind w:firstLine="709"/>
        <w:jc w:val="both"/>
        <w:rPr>
          <w:sz w:val="24"/>
          <w:szCs w:val="24"/>
        </w:rPr>
      </w:pPr>
      <w:r w:rsidRPr="00DF386E">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33D1A" w:rsidRDefault="00233D1A" w:rsidP="00233D1A">
      <w:pPr>
        <w:ind w:firstLine="709"/>
        <w:jc w:val="both"/>
        <w:rPr>
          <w:sz w:val="24"/>
          <w:szCs w:val="24"/>
        </w:rPr>
      </w:pPr>
      <w:r w:rsidRPr="00DF386E">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3D1A" w:rsidRDefault="00233D1A" w:rsidP="00233D1A">
      <w:pPr>
        <w:ind w:firstLine="709"/>
        <w:jc w:val="both"/>
        <w:rPr>
          <w:sz w:val="24"/>
          <w:szCs w:val="24"/>
        </w:rPr>
      </w:pPr>
      <w:r w:rsidRPr="00DF386E">
        <w:rPr>
          <w:sz w:val="24"/>
          <w:szCs w:val="24"/>
        </w:rPr>
        <w:t>б) определяет предмет обращения;</w:t>
      </w:r>
    </w:p>
    <w:p w:rsidR="00233D1A" w:rsidRDefault="00233D1A" w:rsidP="00233D1A">
      <w:pPr>
        <w:ind w:firstLine="709"/>
        <w:jc w:val="both"/>
        <w:rPr>
          <w:sz w:val="24"/>
          <w:szCs w:val="24"/>
        </w:rPr>
      </w:pPr>
      <w:r w:rsidRPr="00DF386E">
        <w:rPr>
          <w:sz w:val="24"/>
          <w:szCs w:val="24"/>
        </w:rPr>
        <w:t>в) проводит проверку правильности заполнения обращения;</w:t>
      </w:r>
    </w:p>
    <w:p w:rsidR="00233D1A" w:rsidRDefault="00233D1A" w:rsidP="00233D1A">
      <w:pPr>
        <w:ind w:firstLine="709"/>
        <w:jc w:val="both"/>
        <w:rPr>
          <w:sz w:val="24"/>
          <w:szCs w:val="24"/>
        </w:rPr>
      </w:pPr>
      <w:r w:rsidRPr="00DF386E">
        <w:rPr>
          <w:sz w:val="24"/>
          <w:szCs w:val="24"/>
        </w:rPr>
        <w:t>г) проводит проверку укомплектованности пакета документов;</w:t>
      </w:r>
    </w:p>
    <w:p w:rsidR="00233D1A" w:rsidRDefault="00233D1A" w:rsidP="00233D1A">
      <w:pPr>
        <w:ind w:firstLine="709"/>
        <w:jc w:val="both"/>
        <w:rPr>
          <w:sz w:val="24"/>
          <w:szCs w:val="24"/>
        </w:rPr>
      </w:pPr>
      <w:r w:rsidRPr="00DF386E">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33D1A" w:rsidRDefault="00233D1A" w:rsidP="00233D1A">
      <w:pPr>
        <w:ind w:firstLine="709"/>
        <w:jc w:val="both"/>
        <w:rPr>
          <w:sz w:val="24"/>
          <w:szCs w:val="24"/>
        </w:rPr>
      </w:pPr>
      <w:r w:rsidRPr="00DF386E">
        <w:rPr>
          <w:sz w:val="24"/>
          <w:szCs w:val="24"/>
        </w:rPr>
        <w:t>е) заверяет каждый документ дела своей электронной подписью (далее - ЭП);</w:t>
      </w:r>
    </w:p>
    <w:p w:rsidR="00233D1A" w:rsidRDefault="00233D1A" w:rsidP="00233D1A">
      <w:pPr>
        <w:ind w:firstLine="709"/>
        <w:jc w:val="both"/>
        <w:rPr>
          <w:sz w:val="24"/>
          <w:szCs w:val="24"/>
        </w:rPr>
      </w:pPr>
      <w:r w:rsidRPr="00DF386E">
        <w:rPr>
          <w:sz w:val="24"/>
          <w:szCs w:val="24"/>
        </w:rPr>
        <w:t>ж) направляет копии документов и реестр документов в комитет:</w:t>
      </w:r>
    </w:p>
    <w:p w:rsidR="00233D1A" w:rsidRDefault="00233D1A" w:rsidP="00233D1A">
      <w:pPr>
        <w:ind w:firstLine="709"/>
        <w:jc w:val="both"/>
        <w:rPr>
          <w:sz w:val="24"/>
          <w:szCs w:val="24"/>
        </w:rPr>
      </w:pPr>
      <w:r w:rsidRPr="00DF386E">
        <w:rPr>
          <w:sz w:val="24"/>
          <w:szCs w:val="24"/>
        </w:rPr>
        <w:t>- в электронной форме (в составе пакетов электронных дел) в день обращения заявителя в МФЦ;</w:t>
      </w:r>
    </w:p>
    <w:p w:rsidR="00233D1A" w:rsidRDefault="00233D1A" w:rsidP="00233D1A">
      <w:pPr>
        <w:ind w:firstLine="709"/>
        <w:jc w:val="both"/>
        <w:rPr>
          <w:sz w:val="24"/>
          <w:szCs w:val="24"/>
        </w:rPr>
      </w:pPr>
      <w:r w:rsidRPr="00DF386E">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33D1A" w:rsidRDefault="00233D1A" w:rsidP="00233D1A">
      <w:pPr>
        <w:ind w:firstLine="709"/>
        <w:jc w:val="both"/>
        <w:rPr>
          <w:sz w:val="24"/>
          <w:szCs w:val="24"/>
        </w:rPr>
      </w:pPr>
      <w:r w:rsidRPr="00DF386E">
        <w:rPr>
          <w:sz w:val="24"/>
          <w:szCs w:val="24"/>
        </w:rPr>
        <w:t>По окончании приема документов специалист МФЦ выдает заявителю расписку в приеме документов.</w:t>
      </w:r>
    </w:p>
    <w:p w:rsidR="00233D1A" w:rsidRDefault="00233D1A" w:rsidP="00233D1A">
      <w:pPr>
        <w:ind w:firstLine="709"/>
        <w:jc w:val="both"/>
        <w:rPr>
          <w:sz w:val="24"/>
          <w:szCs w:val="24"/>
        </w:rPr>
      </w:pPr>
      <w:r w:rsidRPr="00DF386E">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33D1A" w:rsidRDefault="00233D1A" w:rsidP="00233D1A">
      <w:pPr>
        <w:ind w:firstLine="709"/>
        <w:jc w:val="both"/>
        <w:rPr>
          <w:sz w:val="24"/>
          <w:szCs w:val="24"/>
        </w:rPr>
      </w:pPr>
      <w:r w:rsidRPr="00423FD0">
        <w:rPr>
          <w:sz w:val="24"/>
          <w:szCs w:val="24"/>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33D1A" w:rsidRDefault="00233D1A" w:rsidP="00233D1A">
      <w:pPr>
        <w:ind w:firstLine="709"/>
        <w:jc w:val="both"/>
        <w:rPr>
          <w:sz w:val="24"/>
          <w:szCs w:val="24"/>
        </w:rPr>
      </w:pPr>
      <w:r w:rsidRPr="00423FD0">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33D1A" w:rsidRDefault="00233D1A" w:rsidP="00233D1A">
      <w:pPr>
        <w:ind w:firstLine="709"/>
        <w:jc w:val="both"/>
        <w:rPr>
          <w:sz w:val="24"/>
          <w:szCs w:val="24"/>
        </w:rPr>
      </w:pPr>
      <w:r w:rsidRPr="00423FD0">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33D1A" w:rsidRDefault="00233D1A" w:rsidP="00233D1A">
      <w:pPr>
        <w:ind w:firstLine="709"/>
        <w:jc w:val="both"/>
        <w:rPr>
          <w:sz w:val="24"/>
          <w:szCs w:val="24"/>
        </w:rPr>
      </w:pPr>
      <w:r w:rsidRPr="00423FD0">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Pr="00261D85" w:rsidRDefault="00233D1A" w:rsidP="00233D1A">
      <w:pPr>
        <w:pStyle w:val="ConsPlusNormal"/>
        <w:jc w:val="right"/>
        <w:outlineLvl w:val="1"/>
        <w:rPr>
          <w:rFonts w:ascii="Times New Roman" w:hAnsi="Times New Roman" w:cs="Times New Roman"/>
          <w:sz w:val="24"/>
        </w:rPr>
      </w:pPr>
      <w:r w:rsidRPr="00261D85">
        <w:rPr>
          <w:rFonts w:ascii="Times New Roman" w:hAnsi="Times New Roman" w:cs="Times New Roman"/>
          <w:sz w:val="24"/>
        </w:rPr>
        <w:lastRenderedPageBreak/>
        <w:t>Приложение 1</w:t>
      </w:r>
    </w:p>
    <w:p w:rsidR="00233D1A" w:rsidRPr="00A0470F" w:rsidRDefault="00233D1A" w:rsidP="00233D1A">
      <w:pPr>
        <w:pStyle w:val="ConsPlusNonformat"/>
        <w:jc w:val="right"/>
        <w:rPr>
          <w:rFonts w:ascii="Times New Roman" w:hAnsi="Times New Roman" w:cs="Times New Roman"/>
        </w:rPr>
      </w:pPr>
      <w:r w:rsidRPr="00A0470F">
        <w:rPr>
          <w:rFonts w:ascii="Times New Roman" w:hAnsi="Times New Roman" w:cs="Times New Roman"/>
        </w:rPr>
        <w:t xml:space="preserve">                                       В ________________________________________</w:t>
      </w:r>
    </w:p>
    <w:p w:rsidR="00233D1A" w:rsidRDefault="00233D1A" w:rsidP="00233D1A">
      <w:pPr>
        <w:pStyle w:val="ConsPlusNonformat"/>
        <w:jc w:val="center"/>
        <w:rPr>
          <w:rFonts w:ascii="Times New Roman" w:hAnsi="Times New Roman" w:cs="Times New Roman"/>
        </w:rPr>
      </w:pPr>
      <w:r w:rsidRPr="00A0470F">
        <w:rPr>
          <w:rFonts w:ascii="Times New Roman" w:hAnsi="Times New Roman" w:cs="Times New Roman"/>
        </w:rPr>
        <w:t xml:space="preserve">                                                                                                 (наименование ОМСУ)</w:t>
      </w:r>
    </w:p>
    <w:p w:rsidR="00233D1A" w:rsidRDefault="00233D1A" w:rsidP="00233D1A">
      <w:pPr>
        <w:pStyle w:val="ConsPlusNonformat"/>
        <w:spacing w:after="120"/>
        <w:jc w:val="right"/>
        <w:rPr>
          <w:rFonts w:ascii="Times New Roman" w:hAnsi="Times New Roman" w:cs="Times New Roman"/>
        </w:rPr>
      </w:pPr>
      <w:r>
        <w:rPr>
          <w:rFonts w:ascii="Times New Roman" w:hAnsi="Times New Roman" w:cs="Times New Roman"/>
        </w:rPr>
        <w:t>_________________________________________</w:t>
      </w:r>
    </w:p>
    <w:p w:rsidR="00233D1A" w:rsidRDefault="00233D1A" w:rsidP="00233D1A">
      <w:pPr>
        <w:pStyle w:val="ConsPlusNonformat"/>
        <w:spacing w:after="120"/>
        <w:jc w:val="right"/>
        <w:rPr>
          <w:rFonts w:ascii="Times New Roman" w:hAnsi="Times New Roman" w:cs="Times New Roman"/>
        </w:rPr>
      </w:pPr>
      <w:r>
        <w:rPr>
          <w:rFonts w:ascii="Times New Roman" w:hAnsi="Times New Roman" w:cs="Times New Roman"/>
        </w:rPr>
        <w:t>________________________________________</w:t>
      </w:r>
    </w:p>
    <w:p w:rsidR="00233D1A" w:rsidRDefault="00233D1A" w:rsidP="00233D1A">
      <w:pPr>
        <w:pStyle w:val="ConsPlusNonformat"/>
        <w:spacing w:after="120"/>
        <w:jc w:val="right"/>
        <w:rPr>
          <w:rFonts w:ascii="Times New Roman" w:hAnsi="Times New Roman" w:cs="Times New Roman"/>
        </w:rPr>
      </w:pPr>
      <w:r>
        <w:rPr>
          <w:rFonts w:ascii="Times New Roman" w:hAnsi="Times New Roman" w:cs="Times New Roman"/>
        </w:rPr>
        <w:t>От _______________________________________</w:t>
      </w:r>
    </w:p>
    <w:p w:rsidR="00233D1A" w:rsidRDefault="00233D1A" w:rsidP="00233D1A">
      <w:pPr>
        <w:pStyle w:val="ConsPlusNonformat"/>
        <w:spacing w:after="120"/>
        <w:jc w:val="right"/>
        <w:rPr>
          <w:rFonts w:ascii="Times New Roman" w:hAnsi="Times New Roman" w:cs="Times New Roman"/>
        </w:rPr>
      </w:pPr>
      <w:r>
        <w:rPr>
          <w:rFonts w:ascii="Times New Roman" w:hAnsi="Times New Roman" w:cs="Times New Roman"/>
        </w:rPr>
        <w:t>_________________________________________</w:t>
      </w:r>
    </w:p>
    <w:p w:rsidR="00233D1A" w:rsidRDefault="00233D1A" w:rsidP="00233D1A">
      <w:pPr>
        <w:pStyle w:val="ConsPlusNonformat"/>
        <w:jc w:val="right"/>
        <w:rPr>
          <w:rFonts w:ascii="Times New Roman" w:hAnsi="Times New Roman" w:cs="Times New Roman"/>
        </w:rPr>
      </w:pPr>
      <w:r>
        <w:rPr>
          <w:rFonts w:ascii="Times New Roman" w:hAnsi="Times New Roman" w:cs="Times New Roman"/>
        </w:rPr>
        <w:t>_________________________________________</w:t>
      </w:r>
    </w:p>
    <w:p w:rsidR="00233D1A" w:rsidRDefault="00233D1A" w:rsidP="00233D1A">
      <w:pPr>
        <w:pStyle w:val="ConsPlusNonformat"/>
        <w:jc w:val="right"/>
        <w:rPr>
          <w:rFonts w:ascii="Times New Roman" w:hAnsi="Times New Roman" w:cs="Times New Roman"/>
        </w:rPr>
      </w:pPr>
      <w:proofErr w:type="gramStart"/>
      <w:r>
        <w:rPr>
          <w:rFonts w:ascii="Times New Roman" w:hAnsi="Times New Roman" w:cs="Times New Roman"/>
        </w:rPr>
        <w:t>(для заявителя юридического лица – полное</w:t>
      </w:r>
      <w:proofErr w:type="gramEnd"/>
    </w:p>
    <w:p w:rsidR="00233D1A" w:rsidRDefault="00233D1A" w:rsidP="00233D1A">
      <w:pPr>
        <w:pStyle w:val="ConsPlusNonformat"/>
        <w:jc w:val="right"/>
        <w:rPr>
          <w:rFonts w:ascii="Times New Roman" w:hAnsi="Times New Roman" w:cs="Times New Roman"/>
        </w:rPr>
      </w:pPr>
      <w:r>
        <w:rPr>
          <w:rFonts w:ascii="Times New Roman" w:hAnsi="Times New Roman" w:cs="Times New Roman"/>
        </w:rPr>
        <w:t xml:space="preserve">наименование, </w:t>
      </w:r>
      <w:r w:rsidRPr="007778CB">
        <w:rPr>
          <w:rFonts w:ascii="Times New Roman" w:hAnsi="Times New Roman" w:cs="Times New Roman"/>
        </w:rPr>
        <w:t>организационно-правовая     форма</w:t>
      </w:r>
      <w:r>
        <w:rPr>
          <w:rFonts w:ascii="Times New Roman" w:hAnsi="Times New Roman" w:cs="Times New Roman"/>
        </w:rPr>
        <w:t>,</w:t>
      </w:r>
    </w:p>
    <w:p w:rsidR="00233D1A" w:rsidRDefault="00233D1A" w:rsidP="00233D1A">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rsidR="00233D1A" w:rsidRPr="007778CB" w:rsidRDefault="00233D1A" w:rsidP="00233D1A">
      <w:pPr>
        <w:pStyle w:val="ConsPlusNonformat"/>
        <w:jc w:val="right"/>
        <w:rPr>
          <w:rFonts w:ascii="Times New Roman" w:hAnsi="Times New Roman" w:cs="Times New Roman"/>
        </w:rPr>
      </w:pPr>
      <w:r>
        <w:rPr>
          <w:rFonts w:ascii="Times New Roman" w:hAnsi="Times New Roman" w:cs="Times New Roman"/>
        </w:rPr>
        <w:t xml:space="preserve">место нахождения, </w:t>
      </w:r>
      <w:proofErr w:type="gramStart"/>
      <w:r>
        <w:rPr>
          <w:rFonts w:ascii="Times New Roman" w:hAnsi="Times New Roman" w:cs="Times New Roman"/>
        </w:rPr>
        <w:t>контактная</w:t>
      </w:r>
      <w:proofErr w:type="gramEnd"/>
      <w:r>
        <w:rPr>
          <w:rFonts w:ascii="Times New Roman" w:hAnsi="Times New Roman" w:cs="Times New Roman"/>
        </w:rPr>
        <w:t xml:space="preserve"> </w:t>
      </w:r>
      <w:proofErr w:type="spellStart"/>
      <w:r>
        <w:rPr>
          <w:rFonts w:ascii="Times New Roman" w:hAnsi="Times New Roman" w:cs="Times New Roman"/>
        </w:rPr>
        <w:t>инфорация</w:t>
      </w:r>
      <w:proofErr w:type="spellEnd"/>
      <w:r w:rsidRPr="007778CB">
        <w:rPr>
          <w:rFonts w:ascii="Times New Roman" w:hAnsi="Times New Roman" w:cs="Times New Roman"/>
        </w:rPr>
        <w:t>:</w:t>
      </w:r>
    </w:p>
    <w:p w:rsidR="00233D1A" w:rsidRPr="007778CB" w:rsidRDefault="00233D1A" w:rsidP="00233D1A">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rsidR="00233D1A" w:rsidRDefault="00233D1A" w:rsidP="00233D1A">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rsidR="00233D1A" w:rsidRDefault="00233D1A" w:rsidP="00233D1A">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rsidR="00233D1A" w:rsidRDefault="00233D1A" w:rsidP="00233D1A">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 </w:t>
      </w:r>
    </w:p>
    <w:p w:rsidR="00233D1A" w:rsidRDefault="00233D1A" w:rsidP="00233D1A">
      <w:pPr>
        <w:pStyle w:val="ConsPlusNonformat"/>
        <w:jc w:val="right"/>
        <w:rPr>
          <w:rFonts w:ascii="Times New Roman" w:hAnsi="Times New Roman" w:cs="Times New Roman"/>
        </w:rPr>
      </w:pPr>
    </w:p>
    <w:p w:rsidR="00233D1A" w:rsidRDefault="00233D1A" w:rsidP="00233D1A">
      <w:pPr>
        <w:pStyle w:val="ConsPlusNonformat"/>
        <w:jc w:val="right"/>
        <w:rPr>
          <w:rFonts w:ascii="Times New Roman" w:hAnsi="Times New Roman" w:cs="Times New Roman"/>
        </w:rPr>
      </w:pPr>
    </w:p>
    <w:p w:rsidR="00233D1A" w:rsidRPr="00A0470F" w:rsidRDefault="00233D1A" w:rsidP="00233D1A">
      <w:pPr>
        <w:pStyle w:val="ConsPlusNonformat"/>
        <w:jc w:val="center"/>
        <w:rPr>
          <w:rFonts w:ascii="Times New Roman" w:hAnsi="Times New Roman" w:cs="Times New Roman"/>
        </w:rPr>
      </w:pPr>
      <w:bookmarkStart w:id="1" w:name="P553"/>
      <w:bookmarkEnd w:id="1"/>
      <w:r w:rsidRPr="00A0470F">
        <w:rPr>
          <w:rFonts w:ascii="Times New Roman" w:hAnsi="Times New Roman" w:cs="Times New Roman"/>
        </w:rPr>
        <w:t>ЗАЯВЛЕНИЕ</w:t>
      </w:r>
    </w:p>
    <w:p w:rsidR="00233D1A" w:rsidRPr="00A0470F" w:rsidRDefault="00233D1A" w:rsidP="00233D1A">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rsidR="00233D1A" w:rsidRPr="00A0470F" w:rsidRDefault="00233D1A" w:rsidP="00233D1A">
      <w:pPr>
        <w:pStyle w:val="ConsPlusNonformat"/>
        <w:jc w:val="center"/>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xml:space="preserve">    Прошу   принять   решение   о подготовке документации по планировке территории __________________________________________________________________________________________</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3D1A" w:rsidRPr="00A0470F" w:rsidRDefault="00233D1A" w:rsidP="00233D1A">
      <w:pPr>
        <w:pStyle w:val="ConsPlusNonformat"/>
        <w:jc w:val="both"/>
        <w:rPr>
          <w:rFonts w:ascii="Times New Roman" w:hAnsi="Times New Roman" w:cs="Times New Roman"/>
        </w:rPr>
      </w:pPr>
      <w:proofErr w:type="gramStart"/>
      <w:r w:rsidRPr="00A0470F">
        <w:rPr>
          <w:rFonts w:ascii="Times New Roman" w:hAnsi="Times New Roman" w:cs="Times New Roman"/>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w:t>
      </w:r>
      <w:proofErr w:type="gramEnd"/>
      <w:r w:rsidRPr="00A0470F">
        <w:rPr>
          <w:rFonts w:ascii="Times New Roman" w:hAnsi="Times New Roman" w:cs="Times New Roman"/>
        </w:rPr>
        <w:t xml:space="preserve">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rsidR="00233D1A" w:rsidRPr="00A0470F" w:rsidRDefault="00233D1A" w:rsidP="00233D1A">
      <w:pPr>
        <w:pStyle w:val="ConsPlusNonformat"/>
        <w:jc w:val="both"/>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rsidR="00233D1A" w:rsidRPr="00A0470F" w:rsidRDefault="00233D1A" w:rsidP="00233D1A">
      <w:pPr>
        <w:pStyle w:val="ConsPlusNonformat"/>
        <w:jc w:val="both"/>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rsidR="00233D1A" w:rsidRPr="00A0470F" w:rsidRDefault="00233D1A" w:rsidP="00233D1A">
      <w:pPr>
        <w:pStyle w:val="ConsPlusNonformat"/>
        <w:jc w:val="both"/>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________________________  ___________________________________________________________________</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xml:space="preserve">       </w:t>
      </w:r>
      <w:proofErr w:type="gramStart"/>
      <w:r w:rsidRPr="00A0470F">
        <w:rPr>
          <w:rFonts w:ascii="Times New Roman" w:hAnsi="Times New Roman" w:cs="Times New Roman"/>
        </w:rPr>
        <w:t>(подпись заявителя)                                       (полностью Ф.И.О., должность (при наличии)</w:t>
      </w:r>
      <w:proofErr w:type="gramEnd"/>
    </w:p>
    <w:p w:rsidR="00233D1A" w:rsidRPr="00A0470F" w:rsidRDefault="00233D1A" w:rsidP="00233D1A">
      <w:pPr>
        <w:pStyle w:val="ConsPlusNonformat"/>
        <w:jc w:val="both"/>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___________________________________________________________________________________________</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3D1A" w:rsidRPr="00A0470F" w:rsidRDefault="00233D1A" w:rsidP="00233D1A">
      <w:pPr>
        <w:pStyle w:val="ConsPlusNonformat"/>
        <w:jc w:val="both"/>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233D1A" w:rsidRPr="00A0470F" w:rsidRDefault="00233D1A" w:rsidP="00233D1A">
      <w:pPr>
        <w:pStyle w:val="ConsPlusNonformat"/>
        <w:jc w:val="both"/>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xml:space="preserve">    Приложение: документы, прилагаемые к заявлению, на ____ </w:t>
      </w:r>
      <w:proofErr w:type="gramStart"/>
      <w:r w:rsidRPr="00A0470F">
        <w:rPr>
          <w:rFonts w:ascii="Times New Roman" w:hAnsi="Times New Roman" w:cs="Times New Roman"/>
        </w:rPr>
        <w:t>л</w:t>
      </w:r>
      <w:proofErr w:type="gramEnd"/>
      <w:r w:rsidRPr="00A0470F">
        <w:rPr>
          <w:rFonts w:ascii="Times New Roman" w:hAnsi="Times New Roman" w:cs="Times New Roman"/>
        </w:rPr>
        <w:t>.</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3D1A" w:rsidRPr="00A0470F" w:rsidRDefault="00233D1A" w:rsidP="00233D1A">
      <w:pPr>
        <w:pStyle w:val="ConsPlusNonformat"/>
        <w:jc w:val="both"/>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xml:space="preserve">    Заявление принял:</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rsidR="00233D1A" w:rsidRPr="00A0470F" w:rsidRDefault="00233D1A" w:rsidP="00233D1A">
      <w:pPr>
        <w:pStyle w:val="ConsPlusNonformat"/>
        <w:jc w:val="both"/>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rsidR="00233D1A" w:rsidRPr="00A0470F" w:rsidRDefault="00233D1A" w:rsidP="00233D1A">
      <w:pPr>
        <w:pStyle w:val="ConsPlusNonformat"/>
        <w:jc w:val="both"/>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lastRenderedPageBreak/>
        <w:t xml:space="preserve">    Способ направления результата рассмотрения заявления (ответа):</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 выдать на руки (заявителю или уполномоченному лицу) в ОМСУ</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w:t>
      </w:r>
    </w:p>
    <w:p w:rsidR="00233D1A" w:rsidRPr="00A0470F" w:rsidRDefault="00233D1A" w:rsidP="00233D1A">
      <w:pPr>
        <w:pStyle w:val="ConsPlusNonformat"/>
        <w:jc w:val="both"/>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 направить по почте (указать адрес) ________________________________________________________</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w:t>
      </w:r>
    </w:p>
    <w:p w:rsidR="00233D1A" w:rsidRPr="00A0470F" w:rsidRDefault="00233D1A" w:rsidP="00233D1A">
      <w:pPr>
        <w:pStyle w:val="ConsPlusNonformat"/>
        <w:jc w:val="both"/>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 направить по электронной почте (указать адрес) ____________________________________________</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w:t>
      </w:r>
    </w:p>
    <w:p w:rsidR="00233D1A" w:rsidRPr="00A0470F" w:rsidRDefault="00233D1A" w:rsidP="00233D1A">
      <w:pPr>
        <w:pStyle w:val="ConsPlusNonformat"/>
        <w:jc w:val="both"/>
        <w:rPr>
          <w:rFonts w:ascii="Times New Roman" w:hAnsi="Times New Roman" w:cs="Times New Roman"/>
        </w:rPr>
      </w:pP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 выдать    на  руки  (заявителю   или   уполномоченному   лицу)  в  МФЦ</w:t>
      </w:r>
    </w:p>
    <w:p w:rsidR="00233D1A" w:rsidRPr="00A0470F" w:rsidRDefault="00233D1A" w:rsidP="00233D1A">
      <w:pPr>
        <w:pStyle w:val="ConsPlusNonformat"/>
        <w:jc w:val="both"/>
        <w:rPr>
          <w:rFonts w:ascii="Times New Roman" w:hAnsi="Times New Roman" w:cs="Times New Roman"/>
        </w:rPr>
      </w:pPr>
      <w:r w:rsidRPr="00A0470F">
        <w:rPr>
          <w:rFonts w:ascii="Times New Roman" w:hAnsi="Times New Roman" w:cs="Times New Roman"/>
        </w:rPr>
        <w:t xml:space="preserve">└──┘ </w:t>
      </w:r>
    </w:p>
    <w:p w:rsidR="00233D1A" w:rsidRDefault="00233D1A" w:rsidP="00233D1A">
      <w:pPr>
        <w:pStyle w:val="ConsPlusNonformat"/>
        <w:jc w:val="both"/>
        <w:rPr>
          <w:szCs w:val="20"/>
        </w:rPr>
      </w:pPr>
      <w:r w:rsidRPr="00A0470F">
        <w:rPr>
          <w:rFonts w:ascii="Times New Roman" w:hAnsi="Times New Roman" w:cs="Times New Roman"/>
        </w:rPr>
        <w:t xml:space="preserve">           (указать адрес) _______________________________________________________________________</w:t>
      </w:r>
      <w:r>
        <w:rPr>
          <w:szCs w:val="20"/>
        </w:rPr>
        <w:t xml:space="preserve"> </w:t>
      </w:r>
    </w:p>
    <w:p w:rsidR="00233D1A" w:rsidRPr="00A3310A" w:rsidRDefault="00233D1A" w:rsidP="00233D1A">
      <w:pPr>
        <w:pStyle w:val="ConsPlusNonformat"/>
        <w:jc w:val="both"/>
        <w:rPr>
          <w:rFonts w:ascii="Times New Roman" w:hAnsi="Times New Roman" w:cs="Times New Roman"/>
        </w:rPr>
      </w:pPr>
      <w:r w:rsidRPr="00A3310A">
        <w:rPr>
          <w:rFonts w:ascii="Times New Roman" w:hAnsi="Times New Roman" w:cs="Times New Roman"/>
        </w:rPr>
        <w:t>┌──┐</w:t>
      </w:r>
    </w:p>
    <w:p w:rsidR="00233D1A" w:rsidRPr="00A3310A" w:rsidRDefault="00233D1A" w:rsidP="00233D1A">
      <w:pPr>
        <w:pStyle w:val="ConsPlusNonformat"/>
        <w:jc w:val="both"/>
        <w:rPr>
          <w:rFonts w:ascii="Times New Roman" w:hAnsi="Times New Roman" w:cs="Times New Roman"/>
        </w:rPr>
      </w:pPr>
      <w:r w:rsidRPr="00A3310A">
        <w:rPr>
          <w:rFonts w:ascii="Times New Roman" w:hAnsi="Times New Roman" w:cs="Times New Roman"/>
        </w:rPr>
        <w:t>│  │ направить в электронной ф</w:t>
      </w:r>
      <w:r>
        <w:rPr>
          <w:rFonts w:ascii="Times New Roman" w:hAnsi="Times New Roman" w:cs="Times New Roman"/>
        </w:rPr>
        <w:t xml:space="preserve">орме в личный кабинет на </w:t>
      </w:r>
      <w:r w:rsidRPr="00A3310A">
        <w:rPr>
          <w:rFonts w:ascii="Times New Roman" w:hAnsi="Times New Roman" w:cs="Times New Roman"/>
        </w:rPr>
        <w:t>ЕПГУ</w:t>
      </w:r>
    </w:p>
    <w:p w:rsidR="00233D1A" w:rsidRPr="00A0470F" w:rsidRDefault="00233D1A" w:rsidP="00233D1A">
      <w:pPr>
        <w:pStyle w:val="ConsPlusNonformat"/>
        <w:jc w:val="both"/>
        <w:rPr>
          <w:rFonts w:ascii="Times New Roman" w:hAnsi="Times New Roman" w:cs="Times New Roman"/>
        </w:rPr>
      </w:pPr>
      <w:r w:rsidRPr="00A3310A">
        <w:rPr>
          <w:rFonts w:ascii="Times New Roman" w:hAnsi="Times New Roman" w:cs="Times New Roman"/>
        </w:rPr>
        <w:t>└──┘</w:t>
      </w:r>
    </w:p>
    <w:p w:rsidR="00233D1A" w:rsidRPr="00A0470F" w:rsidRDefault="00233D1A" w:rsidP="00233D1A">
      <w:pPr>
        <w:pStyle w:val="ConsPlusNonformat"/>
        <w:jc w:val="both"/>
        <w:rPr>
          <w:rFonts w:ascii="Times New Roman" w:hAnsi="Times New Roman" w:cs="Times New Roman"/>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both"/>
        <w:rPr>
          <w:sz w:val="24"/>
          <w:szCs w:val="24"/>
        </w:rPr>
      </w:pPr>
    </w:p>
    <w:p w:rsidR="00233D1A" w:rsidRDefault="00233D1A" w:rsidP="00233D1A">
      <w:pPr>
        <w:ind w:firstLine="709"/>
        <w:jc w:val="right"/>
        <w:rPr>
          <w:rFonts w:eastAsia="Calibri"/>
          <w:sz w:val="22"/>
        </w:rPr>
      </w:pPr>
    </w:p>
    <w:p w:rsidR="00233D1A" w:rsidRDefault="00233D1A" w:rsidP="00233D1A">
      <w:pPr>
        <w:ind w:firstLine="709"/>
        <w:jc w:val="right"/>
        <w:rPr>
          <w:rFonts w:eastAsia="Calibri"/>
          <w:sz w:val="22"/>
        </w:rPr>
      </w:pPr>
    </w:p>
    <w:p w:rsidR="00233D1A" w:rsidRDefault="00233D1A" w:rsidP="00233D1A">
      <w:pPr>
        <w:ind w:firstLine="709"/>
        <w:jc w:val="right"/>
        <w:rPr>
          <w:rFonts w:eastAsia="Calibri"/>
          <w:sz w:val="22"/>
        </w:rPr>
      </w:pPr>
    </w:p>
    <w:p w:rsidR="00233D1A" w:rsidRPr="00261D85" w:rsidRDefault="00233D1A" w:rsidP="00233D1A">
      <w:pPr>
        <w:ind w:firstLine="709"/>
        <w:jc w:val="right"/>
        <w:rPr>
          <w:rFonts w:eastAsia="Calibri"/>
          <w:sz w:val="22"/>
        </w:rPr>
      </w:pPr>
      <w:r w:rsidRPr="00261D85">
        <w:rPr>
          <w:rFonts w:eastAsia="Calibri"/>
          <w:sz w:val="22"/>
        </w:rPr>
        <w:lastRenderedPageBreak/>
        <w:t>Приложение 2</w:t>
      </w:r>
    </w:p>
    <w:p w:rsidR="00233D1A" w:rsidRDefault="00233D1A" w:rsidP="00233D1A">
      <w:pPr>
        <w:ind w:firstLine="709"/>
        <w:jc w:val="both"/>
        <w:rPr>
          <w:sz w:val="24"/>
          <w:szCs w:val="24"/>
        </w:rPr>
      </w:pPr>
    </w:p>
    <w:p w:rsidR="00233D1A" w:rsidRPr="00261D85" w:rsidRDefault="00233D1A" w:rsidP="00233D1A">
      <w:pPr>
        <w:jc w:val="center"/>
        <w:rPr>
          <w:b/>
          <w:sz w:val="22"/>
        </w:rPr>
      </w:pPr>
      <w:r w:rsidRPr="00261D85">
        <w:rPr>
          <w:b/>
          <w:sz w:val="22"/>
        </w:rPr>
        <w:t>«Типовая форма задания на выполнение инженерных изысканий для подготовки документации по планировке территории»</w:t>
      </w:r>
    </w:p>
    <w:p w:rsidR="00233D1A" w:rsidRDefault="00233D1A" w:rsidP="00233D1A">
      <w:pPr>
        <w:ind w:firstLine="709"/>
        <w:jc w:val="both"/>
        <w:rPr>
          <w:sz w:val="24"/>
          <w:szCs w:val="24"/>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233D1A" w:rsidRPr="00BF14B4" w:rsidTr="00233D1A">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 xml:space="preserve">N </w:t>
            </w:r>
            <w:proofErr w:type="gramStart"/>
            <w:r w:rsidRPr="00BF14B4">
              <w:t>п</w:t>
            </w:r>
            <w:proofErr w:type="gramEnd"/>
            <w:r w:rsidRPr="00BF14B4">
              <w:t>/п</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Содержание требований</w:t>
            </w:r>
          </w:p>
        </w:tc>
      </w:tr>
      <w:tr w:rsidR="00233D1A" w:rsidRPr="00BF14B4" w:rsidTr="00233D1A">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1.</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233D1A" w:rsidRPr="00BF14B4" w:rsidRDefault="00233D1A" w:rsidP="00233D1A">
            <w:pPr>
              <w:jc w:val="both"/>
            </w:pPr>
          </w:p>
        </w:tc>
      </w:tr>
      <w:tr w:rsidR="00233D1A" w:rsidRPr="00BF14B4" w:rsidTr="00233D1A">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2.</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2.1. МНПА______________ от ___________ № _________.</w:t>
            </w:r>
          </w:p>
          <w:p w:rsidR="00233D1A" w:rsidRPr="00BF14B4" w:rsidRDefault="00233D1A" w:rsidP="00233D1A">
            <w:pPr>
              <w:jc w:val="both"/>
            </w:pPr>
            <w:r w:rsidRPr="00BF14B4">
              <w:t xml:space="preserve">2.2. </w:t>
            </w:r>
            <w:hyperlink r:id="rId9" w:history="1">
              <w:r w:rsidRPr="00233D1A">
                <w:rPr>
                  <w:rStyle w:val="a8"/>
                  <w:rFonts w:eastAsia="Calibri"/>
                  <w:color w:val="auto"/>
                </w:rPr>
                <w:t>Постановление</w:t>
              </w:r>
            </w:hyperlink>
            <w:r w:rsidRPr="00BF14B4">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233D1A" w:rsidRPr="00BF14B4" w:rsidTr="00233D1A">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3.</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Инициатор</w:t>
            </w:r>
          </w:p>
        </w:tc>
        <w:tc>
          <w:tcPr>
            <w:tcW w:w="6384" w:type="dxa"/>
            <w:tcBorders>
              <w:top w:val="single" w:sz="4" w:space="0" w:color="auto"/>
              <w:left w:val="single" w:sz="4" w:space="0" w:color="auto"/>
              <w:bottom w:val="single" w:sz="4" w:space="0" w:color="auto"/>
              <w:right w:val="single" w:sz="4" w:space="0" w:color="auto"/>
            </w:tcBorders>
          </w:tcPr>
          <w:p w:rsidR="00233D1A" w:rsidRPr="00BF14B4" w:rsidRDefault="00233D1A" w:rsidP="00233D1A">
            <w:pPr>
              <w:jc w:val="both"/>
            </w:pPr>
          </w:p>
        </w:tc>
      </w:tr>
      <w:tr w:rsidR="00233D1A" w:rsidRPr="00BF14B4" w:rsidTr="00233D1A">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4.</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Определяется в соответствии с законодательством Российской Федерации.</w:t>
            </w:r>
          </w:p>
        </w:tc>
      </w:tr>
      <w:tr w:rsidR="00233D1A" w:rsidRPr="00BF14B4" w:rsidTr="00233D1A">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5.</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5.1. Инженерно-геодезические изыскания.</w:t>
            </w:r>
          </w:p>
          <w:p w:rsidR="00233D1A" w:rsidRPr="00BF14B4" w:rsidRDefault="00233D1A" w:rsidP="00233D1A">
            <w:pPr>
              <w:jc w:val="both"/>
            </w:pPr>
            <w:r w:rsidRPr="00BF14B4">
              <w:t>5.2. Инженерно-геологические изыскания.</w:t>
            </w:r>
          </w:p>
          <w:p w:rsidR="00233D1A" w:rsidRPr="00BF14B4" w:rsidRDefault="00233D1A" w:rsidP="00233D1A">
            <w:pPr>
              <w:jc w:val="both"/>
            </w:pPr>
            <w:r w:rsidRPr="00BF14B4">
              <w:t>5.3. Инженерно-гидрометеорологические изыскания.</w:t>
            </w:r>
          </w:p>
          <w:p w:rsidR="00233D1A" w:rsidRPr="00BF14B4" w:rsidRDefault="00233D1A" w:rsidP="00233D1A">
            <w:pPr>
              <w:jc w:val="both"/>
            </w:pPr>
            <w:r w:rsidRPr="00BF14B4">
              <w:t>5.4. Инженерно-экологические изыскания</w:t>
            </w:r>
          </w:p>
        </w:tc>
      </w:tr>
      <w:tr w:rsidR="00233D1A" w:rsidRPr="00BF14B4" w:rsidTr="00233D1A">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6.</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МСК-47 ____________</w:t>
            </w:r>
          </w:p>
        </w:tc>
      </w:tr>
      <w:tr w:rsidR="00233D1A" w:rsidRPr="00BF14B4" w:rsidTr="00233D1A">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7.</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proofErr w:type="gramStart"/>
            <w:r w:rsidRPr="00BF14B4">
              <w:t>Балтийская</w:t>
            </w:r>
            <w:proofErr w:type="gramEnd"/>
            <w:r w:rsidRPr="00BF14B4">
              <w:t xml:space="preserve"> 1977 года.</w:t>
            </w:r>
          </w:p>
        </w:tc>
      </w:tr>
      <w:tr w:rsidR="00233D1A" w:rsidRPr="00BF14B4" w:rsidTr="00233D1A">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8.</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Место расположения: Ленинградская область</w:t>
            </w:r>
            <w:proofErr w:type="gramStart"/>
            <w:r w:rsidRPr="00BF14B4">
              <w:t>, ________________________________________________________</w:t>
            </w:r>
            <w:proofErr w:type="gramEnd"/>
          </w:p>
          <w:p w:rsidR="00233D1A" w:rsidRPr="00BF14B4" w:rsidRDefault="00233D1A" w:rsidP="00233D1A">
            <w:pPr>
              <w:jc w:val="both"/>
            </w:pPr>
            <w:r w:rsidRPr="00BF14B4">
              <w:t>________________________________________________________.</w:t>
            </w:r>
          </w:p>
          <w:p w:rsidR="00233D1A" w:rsidRPr="00BF14B4" w:rsidRDefault="00233D1A" w:rsidP="00233D1A">
            <w:pPr>
              <w:jc w:val="both"/>
            </w:pPr>
            <w:r w:rsidRPr="00BF14B4">
              <w:t xml:space="preserve">Границы территории проектирования приняты в соответствии с приложением № 1 МНПА </w:t>
            </w:r>
            <w:proofErr w:type="gramStart"/>
            <w:r w:rsidRPr="00BF14B4">
              <w:t>от</w:t>
            </w:r>
            <w:proofErr w:type="gramEnd"/>
            <w:r w:rsidRPr="00BF14B4">
              <w:t xml:space="preserve"> _____________ № ________.</w:t>
            </w:r>
          </w:p>
        </w:tc>
      </w:tr>
      <w:tr w:rsidR="00233D1A" w:rsidRPr="00BF14B4" w:rsidTr="00233D1A">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9.</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Подготовка исходных данных для проекта планировки территории и проекта межевания территории.</w:t>
            </w:r>
          </w:p>
          <w:p w:rsidR="00233D1A" w:rsidRPr="00BF14B4" w:rsidRDefault="00233D1A" w:rsidP="00233D1A">
            <w:pPr>
              <w:jc w:val="both"/>
            </w:pPr>
            <w:r w:rsidRPr="00BF14B4">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233D1A" w:rsidRPr="00BF14B4" w:rsidRDefault="00233D1A" w:rsidP="00233D1A">
            <w:pPr>
              <w:jc w:val="both"/>
            </w:pPr>
            <w:r w:rsidRPr="00BF14B4">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233D1A" w:rsidRPr="00BF14B4" w:rsidRDefault="00233D1A" w:rsidP="00233D1A">
            <w:pPr>
              <w:jc w:val="both"/>
            </w:pPr>
            <w:r w:rsidRPr="00BF14B4">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233D1A" w:rsidRPr="00BF14B4" w:rsidRDefault="00233D1A" w:rsidP="00233D1A">
            <w:pPr>
              <w:jc w:val="both"/>
            </w:pPr>
            <w:r w:rsidRPr="00BF14B4">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233D1A" w:rsidRPr="00BF14B4" w:rsidTr="00233D1A">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10.</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233D1A" w:rsidRPr="00BF14B4" w:rsidRDefault="00233D1A" w:rsidP="00233D1A">
            <w:pPr>
              <w:jc w:val="both"/>
            </w:pPr>
            <w:r w:rsidRPr="00BF14B4">
              <w:t xml:space="preserve">Программа инженерных изысканий разрабатывается исполнителем </w:t>
            </w:r>
            <w:r w:rsidRPr="00BF14B4">
              <w:lastRenderedPageBreak/>
              <w:t>инженерных изысканий на основе настоящего задания и утверждается Заказчиком.</w:t>
            </w:r>
          </w:p>
        </w:tc>
      </w:tr>
      <w:tr w:rsidR="00233D1A" w:rsidRPr="00BF14B4" w:rsidTr="00233D1A">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lastRenderedPageBreak/>
              <w:t>11.</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Выполненные инженерные изыскания должны соответствовать требованиям:</w:t>
            </w:r>
          </w:p>
          <w:p w:rsidR="00233D1A" w:rsidRPr="00BF14B4" w:rsidRDefault="00233D1A" w:rsidP="00233D1A">
            <w:pPr>
              <w:jc w:val="both"/>
            </w:pPr>
            <w:r w:rsidRPr="00BF14B4">
              <w:t>- СП 502.1325800.2021 «Инженерно-экологические изыскания для строительства. Общие правила производства работ»;</w:t>
            </w:r>
          </w:p>
          <w:p w:rsidR="00233D1A" w:rsidRPr="00BF14B4" w:rsidRDefault="00233D1A" w:rsidP="00233D1A">
            <w:pPr>
              <w:jc w:val="both"/>
            </w:pPr>
            <w:r w:rsidRPr="00BF14B4">
              <w:t>- СП 482.1325800.2020 «Инженерно</w:t>
            </w:r>
            <w:r w:rsidRPr="00BF14B4">
              <w:softHyphen/>
              <w:t>-гидрометеорологические изыскания для строительства. Общие правила производства работ»;</w:t>
            </w:r>
          </w:p>
          <w:p w:rsidR="00233D1A" w:rsidRPr="00BF14B4" w:rsidRDefault="00233D1A" w:rsidP="00233D1A">
            <w:pPr>
              <w:jc w:val="both"/>
            </w:pPr>
            <w:r w:rsidRPr="00BF14B4">
              <w:t>- СП 317.1325800.2017 «Инженерно-геодезические изыскания для строительства. Общие правила производства работ»;</w:t>
            </w:r>
          </w:p>
          <w:p w:rsidR="00233D1A" w:rsidRPr="00BF14B4" w:rsidRDefault="00233D1A" w:rsidP="00233D1A">
            <w:pPr>
              <w:jc w:val="both"/>
            </w:pPr>
            <w:r w:rsidRPr="00BF14B4">
              <w:t>- СП 446.1325800.2019 «Инженерно-геологические изыскания для строительства. Общие правила производства работ».</w:t>
            </w:r>
          </w:p>
        </w:tc>
      </w:tr>
      <w:tr w:rsidR="00233D1A" w:rsidRPr="00BF14B4" w:rsidTr="00233D1A">
        <w:trPr>
          <w:trHeight w:val="3078"/>
        </w:trPr>
        <w:tc>
          <w:tcPr>
            <w:tcW w:w="56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12.</w:t>
            </w:r>
          </w:p>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proofErr w:type="gramStart"/>
            <w:r w:rsidRPr="00BF14B4">
              <w:t>Исполнитель передает Инициатору технические отчеты по инженерным изысканиям в электронном виде на (</w:t>
            </w:r>
            <w:r w:rsidRPr="00BF14B4">
              <w:rPr>
                <w:lang w:val="en-US"/>
              </w:rPr>
              <w:t>CD</w:t>
            </w:r>
            <w:r w:rsidRPr="00BF14B4">
              <w:t xml:space="preserve"> или </w:t>
            </w:r>
            <w:r w:rsidRPr="00BF14B4">
              <w:rPr>
                <w:lang w:val="en-US"/>
              </w:rPr>
              <w:t>DVD</w:t>
            </w:r>
            <w:r w:rsidRPr="00BF14B4">
              <w:t xml:space="preserve"> - диск) носителе (по 2 экземпляра, в рабочих форматах (</w:t>
            </w:r>
            <w:proofErr w:type="spellStart"/>
            <w:r w:rsidRPr="00BF14B4">
              <w:t>dwg</w:t>
            </w:r>
            <w:proofErr w:type="spellEnd"/>
            <w:r w:rsidRPr="00BF14B4">
              <w:t xml:space="preserve">, </w:t>
            </w:r>
            <w:proofErr w:type="spellStart"/>
            <w:r w:rsidRPr="00BF14B4">
              <w:t>word</w:t>
            </w:r>
            <w:proofErr w:type="spellEnd"/>
            <w:r w:rsidRPr="00BF14B4">
              <w:t xml:space="preserve">, </w:t>
            </w:r>
            <w:proofErr w:type="spellStart"/>
            <w:r w:rsidRPr="00BF14B4">
              <w:t>pdf</w:t>
            </w:r>
            <w:proofErr w:type="spellEnd"/>
            <w:r w:rsidRPr="00BF14B4">
              <w:t>)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r w:rsidRPr="00BF14B4">
              <w:t>, подписанные ЭЦП.</w:t>
            </w:r>
          </w:p>
          <w:p w:rsidR="00233D1A" w:rsidRPr="00BF14B4" w:rsidRDefault="00233D1A" w:rsidP="00233D1A">
            <w:pPr>
              <w:jc w:val="both"/>
            </w:pPr>
            <w:r w:rsidRPr="00BF14B4">
              <w:t xml:space="preserve">Технический отчет должен соответствовать требованиям </w:t>
            </w:r>
            <w:hyperlink r:id="rId10" w:history="1">
              <w:r w:rsidRPr="00233D1A">
                <w:rPr>
                  <w:rStyle w:val="a8"/>
                  <w:rFonts w:eastAsia="Calibri"/>
                  <w:color w:val="auto"/>
                </w:rPr>
                <w:t>СП 438.1325800.2019</w:t>
              </w:r>
            </w:hyperlink>
            <w:r w:rsidRPr="00233D1A">
              <w:t xml:space="preserve">, </w:t>
            </w:r>
            <w:hyperlink r:id="rId11" w:history="1">
              <w:r w:rsidRPr="00233D1A">
                <w:rPr>
                  <w:rStyle w:val="a8"/>
                  <w:rFonts w:eastAsia="Calibri"/>
                  <w:color w:val="auto"/>
                </w:rPr>
                <w:t>СП 47.13330.2016</w:t>
              </w:r>
            </w:hyperlink>
          </w:p>
        </w:tc>
      </w:tr>
      <w:tr w:rsidR="00233D1A" w:rsidRPr="00904B6D" w:rsidTr="00233D1A">
        <w:trPr>
          <w:trHeight w:val="2300"/>
        </w:trPr>
        <w:tc>
          <w:tcPr>
            <w:tcW w:w="567" w:type="dxa"/>
            <w:tcBorders>
              <w:top w:val="single" w:sz="4" w:space="0" w:color="auto"/>
              <w:left w:val="single" w:sz="4" w:space="0" w:color="auto"/>
              <w:bottom w:val="single" w:sz="4" w:space="0" w:color="auto"/>
              <w:right w:val="single" w:sz="4" w:space="0" w:color="auto"/>
            </w:tcBorders>
          </w:tcPr>
          <w:p w:rsidR="00233D1A" w:rsidRPr="00BF14B4" w:rsidRDefault="00233D1A" w:rsidP="00233D1A">
            <w:pPr>
              <w:jc w:val="both"/>
            </w:pPr>
            <w:r>
              <w:t>1</w:t>
            </w:r>
            <w:r w:rsidRPr="00BF14B4">
              <w:t>3.</w:t>
            </w:r>
          </w:p>
          <w:p w:rsidR="00233D1A" w:rsidRPr="00BF14B4" w:rsidRDefault="00233D1A" w:rsidP="00233D1A"/>
          <w:p w:rsidR="00233D1A" w:rsidRPr="00BF14B4" w:rsidRDefault="00233D1A" w:rsidP="00233D1A"/>
          <w:p w:rsidR="00233D1A" w:rsidRPr="00BF14B4" w:rsidRDefault="00233D1A" w:rsidP="00233D1A"/>
          <w:p w:rsidR="00233D1A" w:rsidRPr="00BF14B4" w:rsidRDefault="00233D1A" w:rsidP="00233D1A"/>
        </w:tc>
        <w:tc>
          <w:tcPr>
            <w:tcW w:w="2547"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rPr>
                <w:sz w:val="24"/>
                <w:szCs w:val="24"/>
              </w:rPr>
            </w:pPr>
            <w:r w:rsidRPr="00BF14B4">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233D1A" w:rsidRPr="00BF14B4" w:rsidRDefault="00233D1A" w:rsidP="00233D1A">
            <w:pPr>
              <w:jc w:val="both"/>
            </w:pPr>
            <w:r w:rsidRPr="00BF14B4">
              <w:t>Требования к форматам отчетных материалов и к картографическим данным:</w:t>
            </w:r>
          </w:p>
          <w:p w:rsidR="00233D1A" w:rsidRPr="00BF14B4" w:rsidRDefault="00233D1A" w:rsidP="00233D1A">
            <w:pPr>
              <w:jc w:val="both"/>
            </w:pPr>
            <w:r w:rsidRPr="00BF14B4">
              <w:t xml:space="preserve">- форматы векторных данных: </w:t>
            </w:r>
            <w:proofErr w:type="spellStart"/>
            <w:r w:rsidRPr="00BF14B4">
              <w:t>AutoCAD</w:t>
            </w:r>
            <w:proofErr w:type="spellEnd"/>
            <w:r w:rsidRPr="00BF14B4">
              <w:t xml:space="preserve"> (.</w:t>
            </w:r>
            <w:proofErr w:type="spellStart"/>
            <w:r w:rsidRPr="00BF14B4">
              <w:t>dwg</w:t>
            </w:r>
            <w:proofErr w:type="spellEnd"/>
            <w:r w:rsidRPr="00BF14B4">
              <w:t xml:space="preserve">). </w:t>
            </w:r>
            <w:proofErr w:type="gramStart"/>
            <w:r w:rsidRPr="00BF14B4">
              <w:t>Формат *.</w:t>
            </w:r>
            <w:proofErr w:type="spellStart"/>
            <w:r w:rsidRPr="00BF14B4">
              <w:t>dwg</w:t>
            </w:r>
            <w:proofErr w:type="spellEnd"/>
            <w:r w:rsidRPr="00BF14B4">
              <w:t xml:space="preserve"> должен поддерживаться всеми версиями </w:t>
            </w:r>
            <w:proofErr w:type="spellStart"/>
            <w:r w:rsidRPr="00BF14B4">
              <w:t>AutoCAD</w:t>
            </w:r>
            <w:proofErr w:type="spellEnd"/>
            <w:r w:rsidRPr="00BF14B4">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p>
          <w:p w:rsidR="00233D1A" w:rsidRPr="00BF14B4" w:rsidRDefault="00233D1A" w:rsidP="00233D1A">
            <w:pPr>
              <w:jc w:val="both"/>
            </w:pPr>
            <w:r w:rsidRPr="00BF14B4">
              <w:t xml:space="preserve"> - форматы основной, сопроводительной, дополняющей документации: *.</w:t>
            </w:r>
            <w:proofErr w:type="spellStart"/>
            <w:r w:rsidRPr="00BF14B4">
              <w:t>doc</w:t>
            </w:r>
            <w:proofErr w:type="spellEnd"/>
            <w:r w:rsidRPr="00BF14B4">
              <w:t>, *.</w:t>
            </w:r>
            <w:proofErr w:type="spellStart"/>
            <w:r w:rsidRPr="00BF14B4">
              <w:t>xls</w:t>
            </w:r>
            <w:proofErr w:type="spellEnd"/>
            <w:r w:rsidRPr="00BF14B4">
              <w:t>, *.</w:t>
            </w:r>
            <w:proofErr w:type="spellStart"/>
            <w:r w:rsidRPr="00BF14B4">
              <w:t>pdf</w:t>
            </w:r>
            <w:proofErr w:type="spellEnd"/>
            <w:r w:rsidRPr="00BF14B4">
              <w:t>;</w:t>
            </w:r>
          </w:p>
          <w:p w:rsidR="00233D1A" w:rsidRPr="00BF14B4" w:rsidRDefault="00233D1A" w:rsidP="00233D1A">
            <w:pPr>
              <w:jc w:val="both"/>
            </w:pPr>
            <w:r w:rsidRPr="00BF14B4">
              <w:t xml:space="preserve">Электронная версия комплекта графической документации выполняется в программе </w:t>
            </w:r>
            <w:proofErr w:type="spellStart"/>
            <w:r w:rsidRPr="00BF14B4">
              <w:t>AutoCAD</w:t>
            </w:r>
            <w:proofErr w:type="spellEnd"/>
            <w:r w:rsidRPr="00BF14B4">
              <w:t xml:space="preserve"> в формате DWG и </w:t>
            </w:r>
            <w:proofErr w:type="spellStart"/>
            <w:r w:rsidRPr="00BF14B4">
              <w:t>Adobe</w:t>
            </w:r>
            <w:proofErr w:type="spellEnd"/>
            <w:r w:rsidRPr="00BF14B4">
              <w:t xml:space="preserve"> </w:t>
            </w:r>
            <w:proofErr w:type="spellStart"/>
            <w:r w:rsidRPr="00BF14B4">
              <w:t>Acrobat</w:t>
            </w:r>
            <w:proofErr w:type="spellEnd"/>
            <w:r w:rsidRPr="00BF14B4">
              <w:t xml:space="preserve"> в формате PDF, текстовой документации - в формате </w:t>
            </w:r>
            <w:proofErr w:type="spellStart"/>
            <w:r w:rsidRPr="00BF14B4">
              <w:t>Word</w:t>
            </w:r>
            <w:proofErr w:type="spellEnd"/>
            <w:r w:rsidRPr="00BF14B4">
              <w:t xml:space="preserve"> и </w:t>
            </w:r>
            <w:proofErr w:type="spellStart"/>
            <w:r w:rsidRPr="00BF14B4">
              <w:t>Adobe</w:t>
            </w:r>
            <w:proofErr w:type="spellEnd"/>
            <w:r w:rsidRPr="00BF14B4">
              <w:t xml:space="preserve"> </w:t>
            </w:r>
            <w:proofErr w:type="spellStart"/>
            <w:r w:rsidRPr="00BF14B4">
              <w:t>Acrobat</w:t>
            </w:r>
            <w:proofErr w:type="spellEnd"/>
            <w:r w:rsidRPr="00BF14B4">
              <w:t xml:space="preserve"> в формате PDF, подписанные ЭЦП, и комплектно передается на (</w:t>
            </w:r>
            <w:r w:rsidRPr="00BF14B4">
              <w:rPr>
                <w:lang w:val="en-US"/>
              </w:rPr>
              <w:t>CD</w:t>
            </w:r>
            <w:r w:rsidRPr="00BF14B4">
              <w:t xml:space="preserve"> или </w:t>
            </w:r>
            <w:r w:rsidRPr="00BF14B4">
              <w:rPr>
                <w:lang w:val="en-US"/>
              </w:rPr>
              <w:t>DVD</w:t>
            </w:r>
            <w:r w:rsidRPr="00BF14B4">
              <w:t xml:space="preserve"> - диск) носителе, подготовленном разработчиком документации (оригинал-диск).</w:t>
            </w:r>
          </w:p>
          <w:p w:rsidR="00233D1A" w:rsidRPr="00BF14B4" w:rsidRDefault="00233D1A" w:rsidP="00233D1A">
            <w:pPr>
              <w:jc w:val="both"/>
            </w:pPr>
            <w:r w:rsidRPr="00BF14B4">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233D1A" w:rsidRPr="00BF14B4" w:rsidRDefault="00233D1A" w:rsidP="00233D1A">
            <w:pPr>
              <w:jc w:val="both"/>
            </w:pPr>
            <w:r w:rsidRPr="00BF14B4">
              <w:t>В корневом каталоге диска должен находиться текстовый файл содержания.</w:t>
            </w:r>
          </w:p>
          <w:p w:rsidR="00233D1A" w:rsidRPr="00BF14B4" w:rsidRDefault="00233D1A" w:rsidP="00233D1A">
            <w:pPr>
              <w:jc w:val="both"/>
            </w:pPr>
            <w:r w:rsidRPr="00BF14B4">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233D1A" w:rsidRPr="00904B6D" w:rsidRDefault="00233D1A" w:rsidP="00233D1A">
            <w:pPr>
              <w:jc w:val="both"/>
            </w:pPr>
            <w:r w:rsidRPr="00BF14B4">
              <w:t xml:space="preserve">Файлы должны открываться в режиме просмотра средствами операционной </w:t>
            </w:r>
            <w:r>
              <w:t xml:space="preserve">системы </w:t>
            </w:r>
            <w:proofErr w:type="spellStart"/>
            <w:r>
              <w:t>Windows</w:t>
            </w:r>
            <w:proofErr w:type="spellEnd"/>
            <w:r>
              <w:t xml:space="preserve"> 9x/XP/NT/2000.»</w:t>
            </w:r>
          </w:p>
        </w:tc>
      </w:tr>
    </w:tbl>
    <w:p w:rsidR="00281A2D" w:rsidRDefault="00281A2D" w:rsidP="00233D1A">
      <w:pPr>
        <w:ind w:firstLine="709"/>
        <w:jc w:val="both"/>
        <w:rPr>
          <w:sz w:val="24"/>
        </w:rPr>
      </w:pPr>
    </w:p>
    <w:sectPr w:rsidR="00281A2D" w:rsidSect="00297C75">
      <w:headerReference w:type="default" r:id="rId12"/>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98" w:rsidRDefault="00460998" w:rsidP="00281A2D">
      <w:r>
        <w:separator/>
      </w:r>
    </w:p>
  </w:endnote>
  <w:endnote w:type="continuationSeparator" w:id="0">
    <w:p w:rsidR="00460998" w:rsidRDefault="00460998" w:rsidP="0028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98" w:rsidRDefault="00460998" w:rsidP="00281A2D">
      <w:r>
        <w:separator/>
      </w:r>
    </w:p>
  </w:footnote>
  <w:footnote w:type="continuationSeparator" w:id="0">
    <w:p w:rsidR="00460998" w:rsidRDefault="00460998" w:rsidP="00281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1A" w:rsidRDefault="00233D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a38995a7-1e57-46cc-aa28-ea456f487b3d"/>
  </w:docVars>
  <w:rsids>
    <w:rsidRoot w:val="00233D1A"/>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33D1A"/>
    <w:rsid w:val="00242E58"/>
    <w:rsid w:val="0024760B"/>
    <w:rsid w:val="00260717"/>
    <w:rsid w:val="00281A2D"/>
    <w:rsid w:val="00297C75"/>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60998"/>
    <w:rsid w:val="00481632"/>
    <w:rsid w:val="00497C95"/>
    <w:rsid w:val="004B0515"/>
    <w:rsid w:val="004B2D55"/>
    <w:rsid w:val="004C13F7"/>
    <w:rsid w:val="004C5A50"/>
    <w:rsid w:val="004D5597"/>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6034"/>
    <w:rsid w:val="007272F6"/>
    <w:rsid w:val="00767E39"/>
    <w:rsid w:val="00772D7A"/>
    <w:rsid w:val="007879F3"/>
    <w:rsid w:val="007A6AA8"/>
    <w:rsid w:val="007B1C4A"/>
    <w:rsid w:val="007B20E8"/>
    <w:rsid w:val="00802B93"/>
    <w:rsid w:val="00832765"/>
    <w:rsid w:val="00840DF5"/>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2921"/>
    <w:rsid w:val="009E4324"/>
    <w:rsid w:val="009E50BF"/>
    <w:rsid w:val="00A035CF"/>
    <w:rsid w:val="00A06BBF"/>
    <w:rsid w:val="00A24EEC"/>
    <w:rsid w:val="00A4374C"/>
    <w:rsid w:val="00A707E9"/>
    <w:rsid w:val="00A77E36"/>
    <w:rsid w:val="00A975EF"/>
    <w:rsid w:val="00AA1D65"/>
    <w:rsid w:val="00AD69D2"/>
    <w:rsid w:val="00AD79EA"/>
    <w:rsid w:val="00AE0C4B"/>
    <w:rsid w:val="00AE7168"/>
    <w:rsid w:val="00AF59A5"/>
    <w:rsid w:val="00B10721"/>
    <w:rsid w:val="00B80C40"/>
    <w:rsid w:val="00B90180"/>
    <w:rsid w:val="00B9270E"/>
    <w:rsid w:val="00BA6401"/>
    <w:rsid w:val="00BA6F0F"/>
    <w:rsid w:val="00BC03B4"/>
    <w:rsid w:val="00BC3893"/>
    <w:rsid w:val="00BD6501"/>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D0BD7"/>
    <w:rsid w:val="00DD3401"/>
    <w:rsid w:val="00DE1C6D"/>
    <w:rsid w:val="00DF3008"/>
    <w:rsid w:val="00E00817"/>
    <w:rsid w:val="00E27AFB"/>
    <w:rsid w:val="00E4432D"/>
    <w:rsid w:val="00E47FE6"/>
    <w:rsid w:val="00E67920"/>
    <w:rsid w:val="00E8645B"/>
    <w:rsid w:val="00E877E1"/>
    <w:rsid w:val="00E915ED"/>
    <w:rsid w:val="00E95BF2"/>
    <w:rsid w:val="00E96B0E"/>
    <w:rsid w:val="00ED69D4"/>
    <w:rsid w:val="00EE0337"/>
    <w:rsid w:val="00EE27F0"/>
    <w:rsid w:val="00EE51E5"/>
    <w:rsid w:val="00F059CE"/>
    <w:rsid w:val="00F34748"/>
    <w:rsid w:val="00F45E2A"/>
    <w:rsid w:val="00F51338"/>
    <w:rsid w:val="00F6168C"/>
    <w:rsid w:val="00FC3C84"/>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2D"/>
    <w:rPr>
      <w:rFonts w:ascii="Times New Roman" w:eastAsia="Times New Roman" w:hAnsi="Times New Roman"/>
    </w:rPr>
  </w:style>
  <w:style w:type="paragraph" w:styleId="2">
    <w:name w:val="heading 2"/>
    <w:basedOn w:val="a"/>
    <w:next w:val="a"/>
    <w:link w:val="20"/>
    <w:qFormat/>
    <w:rsid w:val="00281A2D"/>
    <w:pPr>
      <w:keepNext/>
      <w:jc w:val="center"/>
      <w:outlineLvl w:val="1"/>
    </w:pPr>
    <w:rPr>
      <w:b/>
      <w:sz w:val="24"/>
    </w:rPr>
  </w:style>
  <w:style w:type="paragraph" w:styleId="3">
    <w:name w:val="heading 3"/>
    <w:basedOn w:val="a"/>
    <w:next w:val="a"/>
    <w:link w:val="30"/>
    <w:qFormat/>
    <w:rsid w:val="00281A2D"/>
    <w:pPr>
      <w:keepNext/>
      <w:jc w:val="center"/>
      <w:outlineLvl w:val="2"/>
    </w:pPr>
    <w:rPr>
      <w:b/>
      <w:caps/>
      <w:spacing w:val="20"/>
      <w:sz w:val="32"/>
    </w:rPr>
  </w:style>
  <w:style w:type="paragraph" w:styleId="5">
    <w:name w:val="heading 5"/>
    <w:basedOn w:val="a"/>
    <w:next w:val="a"/>
    <w:link w:val="50"/>
    <w:qFormat/>
    <w:rsid w:val="00281A2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81A2D"/>
    <w:rPr>
      <w:rFonts w:ascii="Times New Roman" w:eastAsia="Times New Roman" w:hAnsi="Times New Roman" w:cs="Times New Roman"/>
      <w:b/>
      <w:sz w:val="24"/>
      <w:szCs w:val="20"/>
      <w:lang w:eastAsia="ru-RU"/>
    </w:rPr>
  </w:style>
  <w:style w:type="character" w:customStyle="1" w:styleId="30">
    <w:name w:val="Заголовок 3 Знак"/>
    <w:link w:val="3"/>
    <w:rsid w:val="00281A2D"/>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281A2D"/>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281A2D"/>
    <w:pPr>
      <w:tabs>
        <w:tab w:val="center" w:pos="4677"/>
        <w:tab w:val="right" w:pos="9355"/>
      </w:tabs>
    </w:pPr>
  </w:style>
  <w:style w:type="character" w:customStyle="1" w:styleId="a4">
    <w:name w:val="Верхний колонтитул Знак"/>
    <w:link w:val="a3"/>
    <w:uiPriority w:val="99"/>
    <w:rsid w:val="00281A2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81A2D"/>
    <w:pPr>
      <w:tabs>
        <w:tab w:val="center" w:pos="4677"/>
        <w:tab w:val="right" w:pos="9355"/>
      </w:tabs>
    </w:pPr>
  </w:style>
  <w:style w:type="character" w:customStyle="1" w:styleId="a6">
    <w:name w:val="Нижний колонтитул Знак"/>
    <w:link w:val="a5"/>
    <w:uiPriority w:val="99"/>
    <w:rsid w:val="00281A2D"/>
    <w:rPr>
      <w:rFonts w:ascii="Times New Roman" w:eastAsia="Times New Roman" w:hAnsi="Times New Roman" w:cs="Times New Roman"/>
      <w:sz w:val="20"/>
      <w:szCs w:val="20"/>
      <w:lang w:eastAsia="ru-RU"/>
    </w:rPr>
  </w:style>
  <w:style w:type="paragraph" w:styleId="a7">
    <w:name w:val="No Spacing"/>
    <w:uiPriority w:val="1"/>
    <w:qFormat/>
    <w:rsid w:val="00233D1A"/>
    <w:rPr>
      <w:rFonts w:ascii="Times New Roman" w:eastAsia="Times New Roman" w:hAnsi="Times New Roman"/>
      <w:sz w:val="24"/>
      <w:szCs w:val="24"/>
    </w:rPr>
  </w:style>
  <w:style w:type="paragraph" w:customStyle="1" w:styleId="ConsPlusTitle">
    <w:name w:val="ConsPlusTitle"/>
    <w:rsid w:val="00233D1A"/>
    <w:pPr>
      <w:widowControl w:val="0"/>
      <w:autoSpaceDE w:val="0"/>
      <w:autoSpaceDN w:val="0"/>
    </w:pPr>
    <w:rPr>
      <w:rFonts w:eastAsia="Times New Roman" w:cs="Calibri"/>
      <w:b/>
      <w:sz w:val="22"/>
      <w:szCs w:val="22"/>
    </w:rPr>
  </w:style>
  <w:style w:type="paragraph" w:customStyle="1" w:styleId="ConsPlusNormal">
    <w:name w:val="ConsPlusNormal"/>
    <w:rsid w:val="00233D1A"/>
    <w:pPr>
      <w:widowControl w:val="0"/>
      <w:autoSpaceDE w:val="0"/>
      <w:autoSpaceDN w:val="0"/>
    </w:pPr>
    <w:rPr>
      <w:rFonts w:eastAsia="Times New Roman" w:cs="Calibri"/>
      <w:sz w:val="22"/>
      <w:szCs w:val="22"/>
    </w:rPr>
  </w:style>
  <w:style w:type="paragraph" w:customStyle="1" w:styleId="ConsPlusNonformat">
    <w:name w:val="ConsPlusNonformat"/>
    <w:uiPriority w:val="99"/>
    <w:rsid w:val="00233D1A"/>
    <w:pPr>
      <w:widowControl w:val="0"/>
      <w:autoSpaceDE w:val="0"/>
      <w:autoSpaceDN w:val="0"/>
    </w:pPr>
    <w:rPr>
      <w:rFonts w:ascii="Courier New" w:eastAsia="Times New Roman" w:hAnsi="Courier New" w:cs="Courier New"/>
      <w:szCs w:val="22"/>
    </w:rPr>
  </w:style>
  <w:style w:type="character" w:styleId="a8">
    <w:name w:val="Hyperlink"/>
    <w:uiPriority w:val="99"/>
    <w:unhideWhenUsed/>
    <w:rsid w:val="00233D1A"/>
    <w:rPr>
      <w:color w:val="0563C1"/>
      <w:u w:val="single"/>
    </w:rPr>
  </w:style>
  <w:style w:type="paragraph" w:styleId="a9">
    <w:name w:val="Balloon Text"/>
    <w:basedOn w:val="a"/>
    <w:link w:val="aa"/>
    <w:uiPriority w:val="99"/>
    <w:semiHidden/>
    <w:unhideWhenUsed/>
    <w:rsid w:val="00E47FE6"/>
    <w:rPr>
      <w:rFonts w:ascii="Segoe UI" w:hAnsi="Segoe UI" w:cs="Segoe UI"/>
      <w:sz w:val="18"/>
      <w:szCs w:val="18"/>
    </w:rPr>
  </w:style>
  <w:style w:type="character" w:customStyle="1" w:styleId="aa">
    <w:name w:val="Текст выноски Знак"/>
    <w:basedOn w:val="a0"/>
    <w:link w:val="a9"/>
    <w:uiPriority w:val="99"/>
    <w:semiHidden/>
    <w:rsid w:val="00E47FE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2D"/>
    <w:rPr>
      <w:rFonts w:ascii="Times New Roman" w:eastAsia="Times New Roman" w:hAnsi="Times New Roman"/>
    </w:rPr>
  </w:style>
  <w:style w:type="paragraph" w:styleId="2">
    <w:name w:val="heading 2"/>
    <w:basedOn w:val="a"/>
    <w:next w:val="a"/>
    <w:link w:val="20"/>
    <w:qFormat/>
    <w:rsid w:val="00281A2D"/>
    <w:pPr>
      <w:keepNext/>
      <w:jc w:val="center"/>
      <w:outlineLvl w:val="1"/>
    </w:pPr>
    <w:rPr>
      <w:b/>
      <w:sz w:val="24"/>
    </w:rPr>
  </w:style>
  <w:style w:type="paragraph" w:styleId="3">
    <w:name w:val="heading 3"/>
    <w:basedOn w:val="a"/>
    <w:next w:val="a"/>
    <w:link w:val="30"/>
    <w:qFormat/>
    <w:rsid w:val="00281A2D"/>
    <w:pPr>
      <w:keepNext/>
      <w:jc w:val="center"/>
      <w:outlineLvl w:val="2"/>
    </w:pPr>
    <w:rPr>
      <w:b/>
      <w:caps/>
      <w:spacing w:val="20"/>
      <w:sz w:val="32"/>
    </w:rPr>
  </w:style>
  <w:style w:type="paragraph" w:styleId="5">
    <w:name w:val="heading 5"/>
    <w:basedOn w:val="a"/>
    <w:next w:val="a"/>
    <w:link w:val="50"/>
    <w:qFormat/>
    <w:rsid w:val="00281A2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81A2D"/>
    <w:rPr>
      <w:rFonts w:ascii="Times New Roman" w:eastAsia="Times New Roman" w:hAnsi="Times New Roman" w:cs="Times New Roman"/>
      <w:b/>
      <w:sz w:val="24"/>
      <w:szCs w:val="20"/>
      <w:lang w:eastAsia="ru-RU"/>
    </w:rPr>
  </w:style>
  <w:style w:type="character" w:customStyle="1" w:styleId="30">
    <w:name w:val="Заголовок 3 Знак"/>
    <w:link w:val="3"/>
    <w:rsid w:val="00281A2D"/>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281A2D"/>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281A2D"/>
    <w:pPr>
      <w:tabs>
        <w:tab w:val="center" w:pos="4677"/>
        <w:tab w:val="right" w:pos="9355"/>
      </w:tabs>
    </w:pPr>
  </w:style>
  <w:style w:type="character" w:customStyle="1" w:styleId="a4">
    <w:name w:val="Верхний колонтитул Знак"/>
    <w:link w:val="a3"/>
    <w:uiPriority w:val="99"/>
    <w:rsid w:val="00281A2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81A2D"/>
    <w:pPr>
      <w:tabs>
        <w:tab w:val="center" w:pos="4677"/>
        <w:tab w:val="right" w:pos="9355"/>
      </w:tabs>
    </w:pPr>
  </w:style>
  <w:style w:type="character" w:customStyle="1" w:styleId="a6">
    <w:name w:val="Нижний колонтитул Знак"/>
    <w:link w:val="a5"/>
    <w:uiPriority w:val="99"/>
    <w:rsid w:val="00281A2D"/>
    <w:rPr>
      <w:rFonts w:ascii="Times New Roman" w:eastAsia="Times New Roman" w:hAnsi="Times New Roman" w:cs="Times New Roman"/>
      <w:sz w:val="20"/>
      <w:szCs w:val="20"/>
      <w:lang w:eastAsia="ru-RU"/>
    </w:rPr>
  </w:style>
  <w:style w:type="paragraph" w:styleId="a7">
    <w:name w:val="No Spacing"/>
    <w:uiPriority w:val="1"/>
    <w:qFormat/>
    <w:rsid w:val="00233D1A"/>
    <w:rPr>
      <w:rFonts w:ascii="Times New Roman" w:eastAsia="Times New Roman" w:hAnsi="Times New Roman"/>
      <w:sz w:val="24"/>
      <w:szCs w:val="24"/>
    </w:rPr>
  </w:style>
  <w:style w:type="paragraph" w:customStyle="1" w:styleId="ConsPlusTitle">
    <w:name w:val="ConsPlusTitle"/>
    <w:rsid w:val="00233D1A"/>
    <w:pPr>
      <w:widowControl w:val="0"/>
      <w:autoSpaceDE w:val="0"/>
      <w:autoSpaceDN w:val="0"/>
    </w:pPr>
    <w:rPr>
      <w:rFonts w:eastAsia="Times New Roman" w:cs="Calibri"/>
      <w:b/>
      <w:sz w:val="22"/>
      <w:szCs w:val="22"/>
    </w:rPr>
  </w:style>
  <w:style w:type="paragraph" w:customStyle="1" w:styleId="ConsPlusNormal">
    <w:name w:val="ConsPlusNormal"/>
    <w:rsid w:val="00233D1A"/>
    <w:pPr>
      <w:widowControl w:val="0"/>
      <w:autoSpaceDE w:val="0"/>
      <w:autoSpaceDN w:val="0"/>
    </w:pPr>
    <w:rPr>
      <w:rFonts w:eastAsia="Times New Roman" w:cs="Calibri"/>
      <w:sz w:val="22"/>
      <w:szCs w:val="22"/>
    </w:rPr>
  </w:style>
  <w:style w:type="paragraph" w:customStyle="1" w:styleId="ConsPlusNonformat">
    <w:name w:val="ConsPlusNonformat"/>
    <w:uiPriority w:val="99"/>
    <w:rsid w:val="00233D1A"/>
    <w:pPr>
      <w:widowControl w:val="0"/>
      <w:autoSpaceDE w:val="0"/>
      <w:autoSpaceDN w:val="0"/>
    </w:pPr>
    <w:rPr>
      <w:rFonts w:ascii="Courier New" w:eastAsia="Times New Roman" w:hAnsi="Courier New" w:cs="Courier New"/>
      <w:szCs w:val="22"/>
    </w:rPr>
  </w:style>
  <w:style w:type="character" w:styleId="a8">
    <w:name w:val="Hyperlink"/>
    <w:uiPriority w:val="99"/>
    <w:unhideWhenUsed/>
    <w:rsid w:val="00233D1A"/>
    <w:rPr>
      <w:color w:val="0563C1"/>
      <w:u w:val="single"/>
    </w:rPr>
  </w:style>
  <w:style w:type="paragraph" w:styleId="a9">
    <w:name w:val="Balloon Text"/>
    <w:basedOn w:val="a"/>
    <w:link w:val="aa"/>
    <w:uiPriority w:val="99"/>
    <w:semiHidden/>
    <w:unhideWhenUsed/>
    <w:rsid w:val="00E47FE6"/>
    <w:rPr>
      <w:rFonts w:ascii="Segoe UI" w:hAnsi="Segoe UI" w:cs="Segoe UI"/>
      <w:sz w:val="18"/>
      <w:szCs w:val="18"/>
    </w:rPr>
  </w:style>
  <w:style w:type="character" w:customStyle="1" w:styleId="aa">
    <w:name w:val="Текст выноски Знак"/>
    <w:basedOn w:val="a0"/>
    <w:link w:val="a9"/>
    <w:uiPriority w:val="99"/>
    <w:semiHidden/>
    <w:rsid w:val="00E47F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F36E33ABE0B64EFA5DEDF4197BDDA1435DD5725DE6F68B4F12A30B843D64FCEBC7621A51844FBA52AEDAFD03iFJ" TargetMode="External"/><Relationship Id="rId5" Type="http://schemas.openxmlformats.org/officeDocument/2006/relationships/webSettings" Target="webSettings.xml"/><Relationship Id="rId10" Type="http://schemas.openxmlformats.org/officeDocument/2006/relationships/hyperlink" Target="consultantplus://offline/ref=3DF36E33ABE0B64EFA5DEDF4197BDDA14359DC705CE6F68B4F12A30B843D64FCEBC7621A51844FBA52AEDAFD03iFJ" TargetMode="External"/><Relationship Id="rId4" Type="http://schemas.openxmlformats.org/officeDocument/2006/relationships/settings" Target="settings.xml"/><Relationship Id="rId9" Type="http://schemas.openxmlformats.org/officeDocument/2006/relationships/hyperlink" Target="consultantplus://offline/ref=3DF36E33ABE0B64EFA5DF2E11C7BDDA14258D3775CEBAB81474BAF0983323BF9FED63A15559C51BB4DB2D8FF3E05i6J"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acf96976-6903-4684-bac5-baacfb78bae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acf96976-6903-4684-bac5-baacfb78baef.dot</Template>
  <TotalTime>1</TotalTime>
  <Pages>27</Pages>
  <Words>10611</Words>
  <Characters>60485</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2024-08-27T14:35:00Z</cp:lastPrinted>
  <dcterms:created xsi:type="dcterms:W3CDTF">2024-08-29T10:31:00Z</dcterms:created>
  <dcterms:modified xsi:type="dcterms:W3CDTF">2024-08-29T10:38:00Z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a38995a7-1e57-46cc-aa28-ea456f487b3d</vt:lpwstr>
  </property>
</Properties>
</file>