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9621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9621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C4A2B" w:rsidRPr="002C4A2B" w:rsidRDefault="009F2909" w:rsidP="002C4A2B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C16AF5">
        <w:rPr>
          <w:sz w:val="24"/>
        </w:rPr>
        <w:t xml:space="preserve">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C16AF5">
        <w:rPr>
          <w:sz w:val="24"/>
        </w:rPr>
        <w:t>11/03/2026 № 702</w:t>
      </w:r>
    </w:p>
    <w:p w:rsidR="002C4A2B" w:rsidRDefault="002C4A2B" w:rsidP="002C4A2B">
      <w:pPr>
        <w:jc w:val="both"/>
        <w:rPr>
          <w:sz w:val="24"/>
          <w:szCs w:val="24"/>
        </w:rPr>
      </w:pPr>
    </w:p>
    <w:p w:rsidR="002C4A2B" w:rsidRDefault="002C4A2B" w:rsidP="002C4A2B">
      <w:pPr>
        <w:ind w:right="3542"/>
        <w:jc w:val="both"/>
        <w:rPr>
          <w:sz w:val="24"/>
          <w:szCs w:val="24"/>
        </w:rPr>
      </w:pPr>
      <w:r w:rsidRPr="000772D4">
        <w:rPr>
          <w:sz w:val="24"/>
          <w:szCs w:val="24"/>
        </w:rPr>
        <w:t xml:space="preserve">Об </w:t>
      </w:r>
      <w:r>
        <w:rPr>
          <w:sz w:val="24"/>
          <w:szCs w:val="24"/>
        </w:rPr>
        <w:t>утверждении П</w:t>
      </w:r>
      <w:r w:rsidRPr="00602324">
        <w:rPr>
          <w:sz w:val="24"/>
          <w:szCs w:val="24"/>
        </w:rPr>
        <w:t>орядк</w:t>
      </w:r>
      <w:r>
        <w:rPr>
          <w:sz w:val="24"/>
          <w:szCs w:val="24"/>
        </w:rPr>
        <w:t>а</w:t>
      </w:r>
      <w:r w:rsidRPr="00602324">
        <w:rPr>
          <w:sz w:val="24"/>
          <w:szCs w:val="24"/>
        </w:rPr>
        <w:t xml:space="preserve"> определения объема и услови</w:t>
      </w:r>
      <w:r>
        <w:rPr>
          <w:sz w:val="24"/>
          <w:szCs w:val="24"/>
        </w:rPr>
        <w:t>й п</w:t>
      </w:r>
      <w:r w:rsidRPr="00602324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субсидий на иные цели </w:t>
      </w:r>
      <w:proofErr w:type="spellStart"/>
      <w:r>
        <w:rPr>
          <w:sz w:val="24"/>
          <w:szCs w:val="24"/>
        </w:rPr>
        <w:t>Сосновоборскому</w:t>
      </w:r>
      <w:proofErr w:type="spellEnd"/>
      <w:r>
        <w:rPr>
          <w:sz w:val="24"/>
          <w:szCs w:val="24"/>
        </w:rPr>
        <w:t xml:space="preserve"> муниципальному бюджетному учреждению </w:t>
      </w:r>
      <w:r w:rsidRPr="00BC15FF">
        <w:rPr>
          <w:sz w:val="24"/>
          <w:szCs w:val="24"/>
        </w:rPr>
        <w:t>«</w:t>
      </w:r>
      <w:r w:rsidRPr="00682827">
        <w:rPr>
          <w:color w:val="000000"/>
          <w:sz w:val="24"/>
          <w:szCs w:val="24"/>
        </w:rPr>
        <w:t>Управление стр</w:t>
      </w:r>
      <w:r>
        <w:rPr>
          <w:color w:val="000000"/>
          <w:sz w:val="24"/>
          <w:szCs w:val="24"/>
        </w:rPr>
        <w:t>оительства и благоустройства»</w:t>
      </w:r>
    </w:p>
    <w:p w:rsidR="002C4A2B" w:rsidRDefault="002C4A2B" w:rsidP="002C4A2B">
      <w:pPr>
        <w:tabs>
          <w:tab w:val="left" w:pos="2835"/>
        </w:tabs>
        <w:rPr>
          <w:sz w:val="24"/>
          <w:szCs w:val="24"/>
        </w:rPr>
      </w:pPr>
      <w:r w:rsidRPr="00B76429">
        <w:rPr>
          <w:sz w:val="24"/>
          <w:szCs w:val="24"/>
        </w:rPr>
        <w:tab/>
      </w:r>
    </w:p>
    <w:p w:rsidR="002C4A2B" w:rsidRPr="00B76429" w:rsidRDefault="002C4A2B" w:rsidP="002C4A2B">
      <w:pPr>
        <w:tabs>
          <w:tab w:val="left" w:pos="2835"/>
        </w:tabs>
        <w:rPr>
          <w:sz w:val="24"/>
          <w:szCs w:val="24"/>
        </w:rPr>
      </w:pPr>
    </w:p>
    <w:p w:rsidR="002C4A2B" w:rsidRPr="00BC15FF" w:rsidRDefault="002C4A2B" w:rsidP="002C4A2B">
      <w:pPr>
        <w:tabs>
          <w:tab w:val="left" w:pos="2835"/>
        </w:tabs>
        <w:rPr>
          <w:sz w:val="24"/>
          <w:szCs w:val="24"/>
        </w:rPr>
      </w:pPr>
      <w:r w:rsidRPr="00BC15FF">
        <w:rPr>
          <w:sz w:val="24"/>
          <w:szCs w:val="24"/>
        </w:rPr>
        <w:tab/>
      </w:r>
    </w:p>
    <w:p w:rsidR="002C4A2B" w:rsidRPr="00055C2E" w:rsidRDefault="002C4A2B" w:rsidP="002C4A2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2194E">
        <w:rPr>
          <w:sz w:val="24"/>
          <w:szCs w:val="24"/>
        </w:rPr>
        <w:t>В соответствии</w:t>
      </w:r>
      <w:r w:rsidRPr="00293B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вторым </w:t>
      </w:r>
      <w:r w:rsidRPr="0042194E">
        <w:rPr>
          <w:sz w:val="24"/>
          <w:szCs w:val="24"/>
        </w:rPr>
        <w:t>абзацем пункта 1 статьи 78.1 Бюджетного кодекса Российской Федерации</w:t>
      </w:r>
      <w:r>
        <w:rPr>
          <w:sz w:val="24"/>
          <w:szCs w:val="24"/>
        </w:rPr>
        <w:t>,</w:t>
      </w:r>
      <w:r w:rsidRPr="0042194E">
        <w:rPr>
          <w:sz w:val="24"/>
          <w:szCs w:val="24"/>
        </w:rPr>
        <w:t xml:space="preserve"> постановлением Правительства Российской Федерации от </w:t>
      </w:r>
      <w:r>
        <w:rPr>
          <w:sz w:val="24"/>
          <w:szCs w:val="24"/>
        </w:rPr>
        <w:t xml:space="preserve">                           </w:t>
      </w:r>
      <w:r w:rsidRPr="0042194E">
        <w:rPr>
          <w:sz w:val="24"/>
          <w:szCs w:val="24"/>
        </w:rPr>
        <w:t>22 февраля 2020 г. № 203</w:t>
      </w:r>
      <w:r>
        <w:rPr>
          <w:sz w:val="24"/>
          <w:szCs w:val="24"/>
        </w:rPr>
        <w:t xml:space="preserve"> «</w:t>
      </w:r>
      <w:r w:rsidRPr="002C4A2B">
        <w:rPr>
          <w:rFonts w:eastAsia="Calibri"/>
          <w:sz w:val="24"/>
          <w:szCs w:val="24"/>
          <w:lang w:eastAsia="en-US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Pr="0042194E">
        <w:rPr>
          <w:sz w:val="24"/>
          <w:szCs w:val="24"/>
        </w:rPr>
        <w:t xml:space="preserve">, постановлением администрации Сосновоборского городского округа от 24.11.2010 № 2393 «Об утверждении Порядка определения объема и условий предоставления субсидий муниципальным бюджетным и муниципальным автономным учреждениям на иные цели из бюджета Сосновоборского городского округа», администрация Сосновоборского городского округа </w:t>
      </w:r>
      <w:proofErr w:type="gramStart"/>
      <w:r w:rsidRPr="0042194E">
        <w:rPr>
          <w:b/>
          <w:sz w:val="24"/>
          <w:szCs w:val="24"/>
        </w:rPr>
        <w:t>п</w:t>
      </w:r>
      <w:proofErr w:type="gramEnd"/>
      <w:r w:rsidRPr="0042194E">
        <w:rPr>
          <w:b/>
          <w:sz w:val="24"/>
          <w:szCs w:val="24"/>
        </w:rPr>
        <w:t xml:space="preserve"> о с т а н о в л я е т</w:t>
      </w:r>
      <w:r w:rsidRPr="0042194E">
        <w:rPr>
          <w:sz w:val="24"/>
          <w:szCs w:val="24"/>
        </w:rPr>
        <w:t>:</w:t>
      </w:r>
    </w:p>
    <w:p w:rsidR="002C4A2B" w:rsidRPr="00EC71B3" w:rsidRDefault="002C4A2B" w:rsidP="002C4A2B">
      <w:pPr>
        <w:ind w:firstLine="708"/>
        <w:jc w:val="both"/>
        <w:rPr>
          <w:sz w:val="24"/>
          <w:szCs w:val="24"/>
        </w:rPr>
      </w:pPr>
    </w:p>
    <w:p w:rsidR="002C4A2B" w:rsidRDefault="002C4A2B" w:rsidP="002C4A2B">
      <w:pPr>
        <w:ind w:firstLine="708"/>
        <w:jc w:val="both"/>
        <w:rPr>
          <w:sz w:val="24"/>
          <w:szCs w:val="24"/>
        </w:rPr>
      </w:pPr>
      <w:r w:rsidRPr="000E1418">
        <w:rPr>
          <w:sz w:val="24"/>
          <w:szCs w:val="24"/>
        </w:rPr>
        <w:t>1.</w:t>
      </w:r>
      <w:r w:rsidRPr="00EC71B3">
        <w:rPr>
          <w:sz w:val="24"/>
          <w:szCs w:val="24"/>
        </w:rPr>
        <w:t xml:space="preserve"> </w:t>
      </w:r>
      <w:r w:rsidRPr="00055C2E">
        <w:rPr>
          <w:sz w:val="24"/>
          <w:szCs w:val="24"/>
        </w:rPr>
        <w:t>Утвердить</w:t>
      </w:r>
      <w:r>
        <w:rPr>
          <w:sz w:val="24"/>
          <w:szCs w:val="24"/>
        </w:rPr>
        <w:t xml:space="preserve"> П</w:t>
      </w:r>
      <w:r w:rsidRPr="00602324">
        <w:rPr>
          <w:sz w:val="24"/>
          <w:szCs w:val="24"/>
        </w:rPr>
        <w:t>оряд</w:t>
      </w:r>
      <w:r>
        <w:rPr>
          <w:sz w:val="24"/>
          <w:szCs w:val="24"/>
        </w:rPr>
        <w:t>ок</w:t>
      </w:r>
      <w:r w:rsidRPr="00602324">
        <w:rPr>
          <w:sz w:val="24"/>
          <w:szCs w:val="24"/>
        </w:rPr>
        <w:t xml:space="preserve"> определения объема и услови</w:t>
      </w:r>
      <w:r>
        <w:rPr>
          <w:sz w:val="24"/>
          <w:szCs w:val="24"/>
        </w:rPr>
        <w:t>й п</w:t>
      </w:r>
      <w:r w:rsidRPr="00602324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субсидий на иные цели </w:t>
      </w:r>
      <w:proofErr w:type="spellStart"/>
      <w:r>
        <w:rPr>
          <w:sz w:val="24"/>
          <w:szCs w:val="24"/>
        </w:rPr>
        <w:t>Сосновоборскому</w:t>
      </w:r>
      <w:proofErr w:type="spellEnd"/>
      <w:r>
        <w:rPr>
          <w:sz w:val="24"/>
          <w:szCs w:val="24"/>
        </w:rPr>
        <w:t xml:space="preserve"> муниципальному бюджетному учреждению </w:t>
      </w:r>
      <w:r w:rsidRPr="00682827">
        <w:rPr>
          <w:color w:val="000000"/>
          <w:sz w:val="24"/>
          <w:szCs w:val="24"/>
        </w:rPr>
        <w:t xml:space="preserve">«Управление строительства и благоустройства» </w:t>
      </w:r>
      <w:r>
        <w:rPr>
          <w:color w:val="000000"/>
          <w:sz w:val="24"/>
          <w:szCs w:val="24"/>
        </w:rPr>
        <w:t>(СМБУ</w:t>
      </w:r>
      <w:r w:rsidRPr="00D26227">
        <w:rPr>
          <w:color w:val="000000"/>
          <w:sz w:val="24"/>
          <w:szCs w:val="24"/>
        </w:rPr>
        <w:t xml:space="preserve"> «УСиБ»)</w:t>
      </w:r>
      <w:r>
        <w:rPr>
          <w:color w:val="000000"/>
          <w:sz w:val="24"/>
          <w:szCs w:val="24"/>
        </w:rPr>
        <w:t xml:space="preserve"> </w:t>
      </w:r>
      <w:r w:rsidRPr="00055C2E">
        <w:rPr>
          <w:sz w:val="24"/>
          <w:szCs w:val="24"/>
        </w:rPr>
        <w:t>согласно приложению к настоящему постановлению</w:t>
      </w:r>
      <w:r>
        <w:rPr>
          <w:sz w:val="24"/>
          <w:szCs w:val="24"/>
        </w:rPr>
        <w:t>.</w:t>
      </w:r>
    </w:p>
    <w:p w:rsidR="002C4A2B" w:rsidRPr="0012063A" w:rsidRDefault="002C4A2B" w:rsidP="002C4A2B">
      <w:pPr>
        <w:ind w:firstLine="708"/>
        <w:jc w:val="both"/>
        <w:rPr>
          <w:sz w:val="24"/>
          <w:szCs w:val="24"/>
        </w:rPr>
      </w:pPr>
      <w:r w:rsidRPr="0012063A">
        <w:rPr>
          <w:sz w:val="24"/>
          <w:szCs w:val="24"/>
        </w:rPr>
        <w:t xml:space="preserve">2 Отделу по связям с общественностью (пресс-центр) </w:t>
      </w:r>
      <w:proofErr w:type="gramStart"/>
      <w:r w:rsidRPr="0012063A">
        <w:rPr>
          <w:sz w:val="24"/>
          <w:szCs w:val="24"/>
        </w:rPr>
        <w:t>разместить</w:t>
      </w:r>
      <w:proofErr w:type="gramEnd"/>
      <w:r w:rsidRPr="0012063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C4A2B" w:rsidRPr="009C3C7D" w:rsidRDefault="002C4A2B" w:rsidP="002C4A2B">
      <w:pPr>
        <w:pStyle w:val="a9"/>
        <w:numPr>
          <w:ilvl w:val="0"/>
          <w:numId w:val="10"/>
        </w:numPr>
        <w:tabs>
          <w:tab w:val="left" w:pos="709"/>
          <w:tab w:val="left" w:pos="993"/>
        </w:tabs>
        <w:ind w:left="0" w:firstLine="708"/>
        <w:contextualSpacing w:val="0"/>
        <w:jc w:val="both"/>
        <w:rPr>
          <w:sz w:val="24"/>
          <w:szCs w:val="24"/>
        </w:rPr>
      </w:pPr>
      <w:r w:rsidRPr="009C3C7D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2C4A2B" w:rsidRPr="009C3C7D" w:rsidRDefault="002C4A2B" w:rsidP="002C4A2B">
      <w:pPr>
        <w:pStyle w:val="a9"/>
        <w:numPr>
          <w:ilvl w:val="0"/>
          <w:numId w:val="10"/>
        </w:numPr>
        <w:tabs>
          <w:tab w:val="left" w:pos="709"/>
          <w:tab w:val="left" w:pos="993"/>
        </w:tabs>
        <w:ind w:left="0" w:firstLine="708"/>
        <w:contextualSpacing w:val="0"/>
        <w:jc w:val="both"/>
        <w:rPr>
          <w:sz w:val="24"/>
          <w:szCs w:val="24"/>
        </w:rPr>
      </w:pPr>
      <w:r w:rsidRPr="009C3C7D">
        <w:rPr>
          <w:sz w:val="24"/>
          <w:szCs w:val="24"/>
        </w:rPr>
        <w:t xml:space="preserve">Настоящее постановление вступает в силу со дня официального обнародования. </w:t>
      </w:r>
    </w:p>
    <w:p w:rsidR="002C4A2B" w:rsidRDefault="002C4A2B" w:rsidP="002C4A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8D39B3">
        <w:rPr>
          <w:sz w:val="24"/>
          <w:szCs w:val="24"/>
        </w:rPr>
        <w:t>Контроль за</w:t>
      </w:r>
      <w:proofErr w:type="gramEnd"/>
      <w:r w:rsidRPr="008D39B3">
        <w:rPr>
          <w:sz w:val="24"/>
          <w:szCs w:val="24"/>
        </w:rPr>
        <w:t xml:space="preserve"> исполнением </w:t>
      </w:r>
      <w:r>
        <w:rPr>
          <w:sz w:val="24"/>
          <w:szCs w:val="24"/>
        </w:rPr>
        <w:t>настоящего</w:t>
      </w:r>
      <w:r w:rsidRPr="008D39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постановления </w:t>
      </w:r>
      <w:r w:rsidRPr="00830D7B">
        <w:rPr>
          <w:sz w:val="24"/>
          <w:szCs w:val="24"/>
        </w:rPr>
        <w:t xml:space="preserve">возложить на </w:t>
      </w:r>
      <w:r>
        <w:rPr>
          <w:sz w:val="24"/>
          <w:szCs w:val="24"/>
        </w:rPr>
        <w:t xml:space="preserve">председателя комитета по управлению </w:t>
      </w:r>
      <w:r w:rsidRPr="00E374EC">
        <w:rPr>
          <w:sz w:val="24"/>
          <w:szCs w:val="24"/>
        </w:rPr>
        <w:t>жилищно-коммунальн</w:t>
      </w:r>
      <w:r>
        <w:rPr>
          <w:sz w:val="24"/>
          <w:szCs w:val="24"/>
        </w:rPr>
        <w:t>ым</w:t>
      </w:r>
      <w:r w:rsidRPr="00E374EC">
        <w:rPr>
          <w:sz w:val="24"/>
          <w:szCs w:val="24"/>
        </w:rPr>
        <w:t xml:space="preserve"> </w:t>
      </w:r>
      <w:r>
        <w:rPr>
          <w:sz w:val="24"/>
          <w:szCs w:val="24"/>
        </w:rPr>
        <w:t>хозяйством</w:t>
      </w:r>
      <w:r w:rsidRPr="00CD2C20">
        <w:rPr>
          <w:sz w:val="24"/>
          <w:szCs w:val="24"/>
        </w:rPr>
        <w:t xml:space="preserve"> </w:t>
      </w:r>
      <w:r>
        <w:rPr>
          <w:sz w:val="24"/>
          <w:szCs w:val="24"/>
        </w:rPr>
        <w:t>Кобзева А.А.</w:t>
      </w:r>
    </w:p>
    <w:p w:rsidR="002C4A2B" w:rsidRDefault="002C4A2B" w:rsidP="002C4A2B">
      <w:pPr>
        <w:ind w:firstLine="708"/>
        <w:jc w:val="both"/>
        <w:rPr>
          <w:sz w:val="24"/>
          <w:szCs w:val="24"/>
        </w:rPr>
      </w:pPr>
    </w:p>
    <w:p w:rsidR="002C4A2B" w:rsidRDefault="002C4A2B" w:rsidP="002C4A2B">
      <w:pPr>
        <w:ind w:firstLine="708"/>
        <w:jc w:val="both"/>
        <w:rPr>
          <w:sz w:val="24"/>
          <w:szCs w:val="24"/>
        </w:rPr>
      </w:pPr>
    </w:p>
    <w:p w:rsidR="002C4A2B" w:rsidRDefault="002C4A2B" w:rsidP="002C4A2B">
      <w:pPr>
        <w:ind w:firstLine="708"/>
        <w:jc w:val="both"/>
        <w:rPr>
          <w:sz w:val="24"/>
          <w:szCs w:val="24"/>
        </w:rPr>
      </w:pPr>
    </w:p>
    <w:p w:rsidR="002C4A2B" w:rsidRPr="00A036FF" w:rsidRDefault="002C4A2B" w:rsidP="002C4A2B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A036FF">
        <w:rPr>
          <w:sz w:val="24"/>
          <w:szCs w:val="24"/>
        </w:rPr>
        <w:t xml:space="preserve">Сосновоборского </w:t>
      </w:r>
      <w:r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М.В. Воронков</w:t>
      </w:r>
    </w:p>
    <w:p w:rsidR="002C4A2B" w:rsidRPr="00CD2C20" w:rsidRDefault="002C4A2B" w:rsidP="002C4A2B">
      <w:pPr>
        <w:rPr>
          <w:sz w:val="24"/>
          <w:szCs w:val="24"/>
        </w:rPr>
      </w:pPr>
    </w:p>
    <w:p w:rsidR="002C4A2B" w:rsidRPr="00CD2C20" w:rsidRDefault="002C4A2B" w:rsidP="002C4A2B">
      <w:pPr>
        <w:rPr>
          <w:sz w:val="24"/>
          <w:szCs w:val="24"/>
        </w:rPr>
      </w:pPr>
    </w:p>
    <w:p w:rsidR="002C4A2B" w:rsidRPr="00CD2C20" w:rsidRDefault="002C4A2B" w:rsidP="002C4A2B">
      <w:pPr>
        <w:rPr>
          <w:sz w:val="24"/>
          <w:szCs w:val="24"/>
        </w:rPr>
      </w:pPr>
    </w:p>
    <w:p w:rsidR="002C4A2B" w:rsidRPr="00CD2C20" w:rsidRDefault="002C4A2B" w:rsidP="002C4A2B">
      <w:pPr>
        <w:rPr>
          <w:sz w:val="24"/>
          <w:szCs w:val="24"/>
        </w:rPr>
      </w:pPr>
    </w:p>
    <w:p w:rsidR="002C4A2B" w:rsidRPr="00CD2C20" w:rsidRDefault="002C4A2B" w:rsidP="002C4A2B">
      <w:pPr>
        <w:rPr>
          <w:sz w:val="24"/>
          <w:szCs w:val="24"/>
        </w:rPr>
      </w:pPr>
    </w:p>
    <w:p w:rsidR="002C4A2B" w:rsidRPr="00CD2C20" w:rsidRDefault="002C4A2B" w:rsidP="002C4A2B">
      <w:pPr>
        <w:jc w:val="both"/>
        <w:rPr>
          <w:sz w:val="24"/>
          <w:szCs w:val="24"/>
        </w:rPr>
      </w:pPr>
    </w:p>
    <w:p w:rsidR="002C4A2B" w:rsidRDefault="002C4A2B" w:rsidP="002C4A2B">
      <w:pPr>
        <w:rPr>
          <w:sz w:val="24"/>
          <w:szCs w:val="24"/>
        </w:rPr>
      </w:pPr>
      <w:bookmarkStart w:id="0" w:name="_GoBack"/>
      <w:bookmarkEnd w:id="0"/>
    </w:p>
    <w:p w:rsidR="002C4A2B" w:rsidRPr="009C3C7D" w:rsidRDefault="002C4A2B" w:rsidP="002C4A2B">
      <w:pPr>
        <w:jc w:val="right"/>
        <w:rPr>
          <w:sz w:val="24"/>
          <w:szCs w:val="24"/>
        </w:rPr>
      </w:pPr>
      <w:r w:rsidRPr="009C3C7D">
        <w:rPr>
          <w:bCs/>
          <w:caps/>
          <w:sz w:val="24"/>
          <w:szCs w:val="24"/>
        </w:rPr>
        <w:lastRenderedPageBreak/>
        <w:t>утвержден</w:t>
      </w:r>
    </w:p>
    <w:p w:rsidR="002C4A2B" w:rsidRPr="009C3C7D" w:rsidRDefault="002C4A2B" w:rsidP="002C4A2B">
      <w:pPr>
        <w:autoSpaceDE w:val="0"/>
        <w:autoSpaceDN w:val="0"/>
        <w:adjustRightInd w:val="0"/>
        <w:ind w:firstLine="346"/>
        <w:jc w:val="right"/>
        <w:rPr>
          <w:sz w:val="24"/>
          <w:szCs w:val="24"/>
        </w:rPr>
      </w:pPr>
      <w:r w:rsidRPr="009C3C7D">
        <w:rPr>
          <w:sz w:val="24"/>
          <w:szCs w:val="24"/>
        </w:rPr>
        <w:t>постановлением администрации</w:t>
      </w:r>
    </w:p>
    <w:p w:rsidR="002C4A2B" w:rsidRPr="009C3C7D" w:rsidRDefault="002C4A2B" w:rsidP="002C4A2B">
      <w:pPr>
        <w:ind w:firstLine="346"/>
        <w:jc w:val="right"/>
        <w:rPr>
          <w:sz w:val="24"/>
          <w:szCs w:val="24"/>
        </w:rPr>
      </w:pPr>
      <w:r w:rsidRPr="009C3C7D">
        <w:rPr>
          <w:sz w:val="24"/>
          <w:szCs w:val="24"/>
        </w:rPr>
        <w:t>Сосновоборского городского округа</w:t>
      </w:r>
    </w:p>
    <w:p w:rsidR="002C4A2B" w:rsidRPr="009C3C7D" w:rsidRDefault="002C4A2B" w:rsidP="002C4A2B">
      <w:pPr>
        <w:ind w:firstLine="346"/>
        <w:jc w:val="right"/>
        <w:rPr>
          <w:sz w:val="24"/>
          <w:szCs w:val="24"/>
        </w:rPr>
      </w:pPr>
      <w:r w:rsidRPr="009C3C7D">
        <w:rPr>
          <w:sz w:val="24"/>
        </w:rPr>
        <w:t xml:space="preserve">от </w:t>
      </w:r>
      <w:r w:rsidR="00C16AF5">
        <w:rPr>
          <w:sz w:val="24"/>
        </w:rPr>
        <w:t>11/03/2026 № 702</w:t>
      </w:r>
    </w:p>
    <w:p w:rsidR="002C4A2B" w:rsidRPr="009C3C7D" w:rsidRDefault="002C4A2B" w:rsidP="002C4A2B">
      <w:pPr>
        <w:ind w:firstLine="346"/>
        <w:jc w:val="right"/>
        <w:rPr>
          <w:sz w:val="24"/>
          <w:szCs w:val="24"/>
        </w:rPr>
      </w:pPr>
    </w:p>
    <w:p w:rsidR="002C4A2B" w:rsidRPr="009C3C7D" w:rsidRDefault="002C4A2B" w:rsidP="002C4A2B">
      <w:pPr>
        <w:ind w:left="7080"/>
        <w:jc w:val="right"/>
        <w:rPr>
          <w:b/>
          <w:noProof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C3C7D">
        <w:rPr>
          <w:sz w:val="24"/>
          <w:szCs w:val="24"/>
        </w:rPr>
        <w:t>(Приложение)</w:t>
      </w:r>
    </w:p>
    <w:p w:rsidR="002C4A2B" w:rsidRDefault="002C4A2B" w:rsidP="002C4A2B">
      <w:pPr>
        <w:spacing w:after="200" w:line="276" w:lineRule="auto"/>
        <w:jc w:val="right"/>
        <w:rPr>
          <w:b/>
          <w:sz w:val="22"/>
          <w:szCs w:val="22"/>
        </w:rPr>
      </w:pPr>
    </w:p>
    <w:p w:rsidR="002C4A2B" w:rsidRPr="00FC4595" w:rsidRDefault="002C4A2B" w:rsidP="002C4A2B">
      <w:pPr>
        <w:jc w:val="center"/>
        <w:rPr>
          <w:b/>
          <w:sz w:val="24"/>
          <w:szCs w:val="24"/>
        </w:rPr>
      </w:pPr>
      <w:r w:rsidRPr="00FC4595">
        <w:rPr>
          <w:b/>
          <w:sz w:val="24"/>
          <w:szCs w:val="24"/>
        </w:rPr>
        <w:t>ПОРЯДОК</w:t>
      </w:r>
    </w:p>
    <w:p w:rsidR="002C4A2B" w:rsidRPr="00FC4595" w:rsidRDefault="002C4A2B" w:rsidP="002C4A2B">
      <w:pPr>
        <w:jc w:val="center"/>
        <w:rPr>
          <w:b/>
          <w:sz w:val="24"/>
          <w:szCs w:val="24"/>
        </w:rPr>
      </w:pPr>
      <w:r w:rsidRPr="00FC4595">
        <w:rPr>
          <w:b/>
          <w:sz w:val="24"/>
          <w:szCs w:val="24"/>
        </w:rPr>
        <w:t>определения объема и услови</w:t>
      </w:r>
      <w:r>
        <w:rPr>
          <w:b/>
          <w:sz w:val="24"/>
          <w:szCs w:val="24"/>
        </w:rPr>
        <w:t>й</w:t>
      </w:r>
      <w:r w:rsidRPr="00FC4595">
        <w:rPr>
          <w:b/>
          <w:sz w:val="24"/>
          <w:szCs w:val="24"/>
        </w:rPr>
        <w:t xml:space="preserve"> предоставления субсидий на иные цели </w:t>
      </w:r>
      <w:proofErr w:type="spellStart"/>
      <w:r w:rsidRPr="00FC4595">
        <w:rPr>
          <w:b/>
          <w:sz w:val="24"/>
          <w:szCs w:val="24"/>
        </w:rPr>
        <w:t>Сосновоборскому</w:t>
      </w:r>
      <w:proofErr w:type="spellEnd"/>
      <w:r w:rsidRPr="00FC4595">
        <w:rPr>
          <w:b/>
          <w:sz w:val="24"/>
          <w:szCs w:val="24"/>
        </w:rPr>
        <w:t xml:space="preserve"> муниципальному бюджетному учреждению «Управление строительства и благоустройства»</w:t>
      </w:r>
    </w:p>
    <w:p w:rsidR="002C4A2B" w:rsidRDefault="002C4A2B" w:rsidP="002C4A2B">
      <w:pPr>
        <w:jc w:val="center"/>
        <w:rPr>
          <w:b/>
          <w:sz w:val="22"/>
          <w:szCs w:val="22"/>
        </w:rPr>
      </w:pPr>
    </w:p>
    <w:p w:rsidR="002C4A2B" w:rsidRPr="009F0982" w:rsidRDefault="002C4A2B" w:rsidP="002C4A2B">
      <w:pPr>
        <w:ind w:firstLine="709"/>
        <w:jc w:val="both"/>
        <w:outlineLvl w:val="1"/>
        <w:rPr>
          <w:sz w:val="24"/>
          <w:szCs w:val="24"/>
        </w:rPr>
      </w:pPr>
      <w:r w:rsidRPr="009F0982">
        <w:rPr>
          <w:sz w:val="24"/>
          <w:szCs w:val="24"/>
        </w:rPr>
        <w:t xml:space="preserve">Настоящий Порядок определения объема и условий предоставления субсидий на иные цели </w:t>
      </w:r>
      <w:proofErr w:type="spellStart"/>
      <w:r w:rsidRPr="009F0982">
        <w:rPr>
          <w:sz w:val="24"/>
          <w:szCs w:val="24"/>
        </w:rPr>
        <w:t>Сосновоборскому</w:t>
      </w:r>
      <w:proofErr w:type="spellEnd"/>
      <w:r w:rsidRPr="009F0982">
        <w:rPr>
          <w:sz w:val="24"/>
          <w:szCs w:val="24"/>
        </w:rPr>
        <w:t xml:space="preserve"> муниципальному бюджетному учреждению «</w:t>
      </w:r>
      <w:r w:rsidRPr="009F0982">
        <w:rPr>
          <w:color w:val="000000"/>
          <w:sz w:val="24"/>
          <w:szCs w:val="24"/>
        </w:rPr>
        <w:t>Управление строительства и благоустройства</w:t>
      </w:r>
      <w:r w:rsidRPr="009F0982">
        <w:rPr>
          <w:sz w:val="24"/>
          <w:szCs w:val="24"/>
        </w:rPr>
        <w:t xml:space="preserve">» (далее – Порядок), </w:t>
      </w:r>
      <w:proofErr w:type="gramStart"/>
      <w:r w:rsidRPr="009F0982">
        <w:rPr>
          <w:sz w:val="24"/>
          <w:szCs w:val="24"/>
        </w:rPr>
        <w:t>устанавливает условия</w:t>
      </w:r>
      <w:proofErr w:type="gramEnd"/>
      <w:r w:rsidRPr="009F0982">
        <w:rPr>
          <w:sz w:val="24"/>
          <w:szCs w:val="24"/>
        </w:rPr>
        <w:t xml:space="preserve"> предоставления и расходования субсидии на иные цели</w:t>
      </w:r>
      <w:r w:rsidRPr="009F0982">
        <w:rPr>
          <w:b/>
          <w:sz w:val="24"/>
          <w:szCs w:val="24"/>
        </w:rPr>
        <w:t xml:space="preserve"> </w:t>
      </w:r>
      <w:r w:rsidRPr="009F0982">
        <w:rPr>
          <w:sz w:val="24"/>
          <w:szCs w:val="24"/>
        </w:rPr>
        <w:t>(далее – целевые субсидии)</w:t>
      </w:r>
      <w:r w:rsidRPr="009F0982">
        <w:rPr>
          <w:b/>
          <w:sz w:val="24"/>
          <w:szCs w:val="24"/>
        </w:rPr>
        <w:t xml:space="preserve"> </w:t>
      </w:r>
      <w:r w:rsidRPr="009F0982">
        <w:rPr>
          <w:sz w:val="24"/>
          <w:szCs w:val="24"/>
        </w:rPr>
        <w:t>и содержат:</w:t>
      </w:r>
    </w:p>
    <w:p w:rsidR="002C4A2B" w:rsidRPr="009F0982" w:rsidRDefault="002C4A2B" w:rsidP="002C4A2B">
      <w:pPr>
        <w:pStyle w:val="a9"/>
        <w:numPr>
          <w:ilvl w:val="0"/>
          <w:numId w:val="2"/>
        </w:numPr>
        <w:ind w:left="993"/>
        <w:jc w:val="both"/>
        <w:outlineLvl w:val="1"/>
        <w:rPr>
          <w:sz w:val="24"/>
          <w:szCs w:val="24"/>
        </w:rPr>
      </w:pPr>
      <w:r w:rsidRPr="009F0982">
        <w:rPr>
          <w:sz w:val="24"/>
          <w:szCs w:val="24"/>
        </w:rPr>
        <w:t>общие положения о предоставлении субсидий;</w:t>
      </w:r>
    </w:p>
    <w:p w:rsidR="002C4A2B" w:rsidRPr="009F0982" w:rsidRDefault="002C4A2B" w:rsidP="002C4A2B">
      <w:pPr>
        <w:pStyle w:val="a9"/>
        <w:numPr>
          <w:ilvl w:val="0"/>
          <w:numId w:val="2"/>
        </w:numPr>
        <w:ind w:left="993"/>
        <w:jc w:val="both"/>
        <w:outlineLvl w:val="1"/>
        <w:rPr>
          <w:sz w:val="24"/>
          <w:szCs w:val="24"/>
        </w:rPr>
      </w:pPr>
      <w:r w:rsidRPr="009F0982">
        <w:rPr>
          <w:sz w:val="24"/>
          <w:szCs w:val="24"/>
        </w:rPr>
        <w:t>условия и порядок предоставления субсидий;</w:t>
      </w:r>
    </w:p>
    <w:p w:rsidR="002C4A2B" w:rsidRPr="009F0982" w:rsidRDefault="002C4A2B" w:rsidP="002C4A2B">
      <w:pPr>
        <w:pStyle w:val="a9"/>
        <w:numPr>
          <w:ilvl w:val="0"/>
          <w:numId w:val="2"/>
        </w:numPr>
        <w:ind w:left="993"/>
        <w:jc w:val="both"/>
        <w:outlineLvl w:val="1"/>
        <w:rPr>
          <w:sz w:val="24"/>
          <w:szCs w:val="24"/>
        </w:rPr>
      </w:pPr>
      <w:r w:rsidRPr="009F0982">
        <w:rPr>
          <w:sz w:val="24"/>
          <w:szCs w:val="24"/>
        </w:rPr>
        <w:t>требования к отчетности;</w:t>
      </w:r>
    </w:p>
    <w:p w:rsidR="002C4A2B" w:rsidRPr="009F0982" w:rsidRDefault="002C4A2B" w:rsidP="002C4A2B">
      <w:pPr>
        <w:pStyle w:val="a9"/>
        <w:numPr>
          <w:ilvl w:val="0"/>
          <w:numId w:val="2"/>
        </w:numPr>
        <w:ind w:left="993"/>
        <w:jc w:val="both"/>
        <w:outlineLvl w:val="1"/>
        <w:rPr>
          <w:sz w:val="24"/>
          <w:szCs w:val="24"/>
        </w:rPr>
      </w:pPr>
      <w:r w:rsidRPr="009F0982">
        <w:rPr>
          <w:sz w:val="24"/>
          <w:szCs w:val="24"/>
        </w:rPr>
        <w:t xml:space="preserve">порядок осуществления </w:t>
      </w:r>
      <w:proofErr w:type="gramStart"/>
      <w:r w:rsidRPr="009F0982">
        <w:rPr>
          <w:sz w:val="24"/>
          <w:szCs w:val="24"/>
        </w:rPr>
        <w:t>контроля за</w:t>
      </w:r>
      <w:proofErr w:type="gramEnd"/>
      <w:r w:rsidRPr="009F0982">
        <w:rPr>
          <w:sz w:val="24"/>
          <w:szCs w:val="24"/>
        </w:rPr>
        <w:t xml:space="preserve"> соблюдением целей, условий и порядка предоставления субсидий и ответственность за их несоблюдение.</w:t>
      </w:r>
    </w:p>
    <w:p w:rsidR="002C4A2B" w:rsidRPr="009F0982" w:rsidRDefault="002C4A2B" w:rsidP="002C4A2B">
      <w:pPr>
        <w:spacing w:before="120"/>
        <w:ind w:firstLine="709"/>
        <w:jc w:val="both"/>
        <w:outlineLvl w:val="2"/>
        <w:rPr>
          <w:b/>
          <w:bCs/>
          <w:sz w:val="24"/>
          <w:szCs w:val="24"/>
        </w:rPr>
      </w:pPr>
      <w:r w:rsidRPr="009F0982">
        <w:rPr>
          <w:b/>
          <w:bCs/>
          <w:sz w:val="24"/>
          <w:szCs w:val="24"/>
        </w:rPr>
        <w:t>I. Общие положения</w:t>
      </w:r>
    </w:p>
    <w:p w:rsidR="002C4A2B" w:rsidRPr="009F0982" w:rsidRDefault="002C4A2B" w:rsidP="002C4A2B">
      <w:pPr>
        <w:ind w:firstLine="709"/>
        <w:jc w:val="both"/>
        <w:outlineLvl w:val="1"/>
        <w:rPr>
          <w:sz w:val="24"/>
          <w:szCs w:val="24"/>
        </w:rPr>
      </w:pPr>
      <w:r w:rsidRPr="009F0982">
        <w:rPr>
          <w:sz w:val="24"/>
          <w:szCs w:val="24"/>
        </w:rPr>
        <w:t xml:space="preserve">1.1. </w:t>
      </w:r>
      <w:proofErr w:type="gramStart"/>
      <w:r w:rsidRPr="009F0982">
        <w:rPr>
          <w:sz w:val="24"/>
          <w:szCs w:val="24"/>
        </w:rPr>
        <w:t xml:space="preserve">Предоставление </w:t>
      </w:r>
      <w:proofErr w:type="spellStart"/>
      <w:r w:rsidRPr="009F0982">
        <w:rPr>
          <w:sz w:val="24"/>
          <w:szCs w:val="24"/>
        </w:rPr>
        <w:t>Сосновоборскому</w:t>
      </w:r>
      <w:proofErr w:type="spellEnd"/>
      <w:r w:rsidRPr="009F0982">
        <w:rPr>
          <w:sz w:val="24"/>
          <w:szCs w:val="24"/>
        </w:rPr>
        <w:t xml:space="preserve"> муниципальному бюджетному учреждению «</w:t>
      </w:r>
      <w:r w:rsidRPr="009F0982">
        <w:rPr>
          <w:color w:val="000000"/>
          <w:sz w:val="24"/>
          <w:szCs w:val="24"/>
        </w:rPr>
        <w:t>Управление строительства и благоустройства</w:t>
      </w:r>
      <w:r w:rsidRPr="009F0982">
        <w:rPr>
          <w:sz w:val="24"/>
          <w:szCs w:val="24"/>
        </w:rPr>
        <w:t xml:space="preserve">» (далее – Учреждение)  целевых субсидий осуществляется администрацией муниципального образования </w:t>
      </w:r>
      <w:proofErr w:type="spellStart"/>
      <w:r w:rsidRPr="009F0982">
        <w:rPr>
          <w:sz w:val="24"/>
          <w:szCs w:val="24"/>
        </w:rPr>
        <w:t>Сосновоборский</w:t>
      </w:r>
      <w:proofErr w:type="spellEnd"/>
      <w:r w:rsidRPr="009F0982">
        <w:rPr>
          <w:sz w:val="24"/>
          <w:szCs w:val="24"/>
        </w:rPr>
        <w:t xml:space="preserve"> городской округ Ленинградской области (далее – главный распорядитель бюджетных средств), которой как получателю средств местного бюджета доведены лимиты бюджетных обязательств на предоставление субсидий в пределах бюджетных ассигнований, предусмотренных на указанные цели решением о бюджете Сосновоборского городского округа на соответствующий финансовый год и на</w:t>
      </w:r>
      <w:proofErr w:type="gramEnd"/>
      <w:r w:rsidRPr="009F0982">
        <w:rPr>
          <w:sz w:val="24"/>
          <w:szCs w:val="24"/>
        </w:rPr>
        <w:t xml:space="preserve"> плановый период.</w:t>
      </w:r>
    </w:p>
    <w:p w:rsidR="002C4A2B" w:rsidRPr="009F0982" w:rsidRDefault="002C4A2B" w:rsidP="002C4A2B">
      <w:pPr>
        <w:spacing w:before="120"/>
        <w:ind w:firstLine="709"/>
        <w:jc w:val="both"/>
        <w:outlineLvl w:val="1"/>
        <w:rPr>
          <w:noProof/>
          <w:sz w:val="24"/>
          <w:szCs w:val="24"/>
        </w:rPr>
      </w:pPr>
      <w:r w:rsidRPr="009F0982">
        <w:rPr>
          <w:sz w:val="24"/>
          <w:szCs w:val="24"/>
        </w:rPr>
        <w:t xml:space="preserve">1.2. Целевые субсидии предоставляются Учреждению на </w:t>
      </w:r>
      <w:r w:rsidRPr="009F0982">
        <w:rPr>
          <w:noProof/>
          <w:sz w:val="24"/>
          <w:szCs w:val="24"/>
        </w:rPr>
        <w:t>цели, связанные с реализацией федерального проекта «Формирование комфортной городской среды»</w:t>
      </w:r>
      <w:r w:rsidRPr="009F0982">
        <w:rPr>
          <w:sz w:val="24"/>
          <w:szCs w:val="24"/>
        </w:rPr>
        <w:t>, входящего в состав национального проекта «Инфраструктура для жизни»,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</w:r>
      <w:r w:rsidRPr="009F0982">
        <w:rPr>
          <w:noProof/>
          <w:sz w:val="24"/>
          <w:szCs w:val="24"/>
        </w:rPr>
        <w:t xml:space="preserve"> </w:t>
      </w:r>
    </w:p>
    <w:p w:rsidR="002C4A2B" w:rsidRPr="009F0982" w:rsidRDefault="002C4A2B" w:rsidP="002C4A2B">
      <w:pPr>
        <w:spacing w:before="120"/>
        <w:ind w:firstLine="709"/>
        <w:jc w:val="both"/>
        <w:outlineLvl w:val="2"/>
        <w:rPr>
          <w:b/>
          <w:bCs/>
          <w:sz w:val="24"/>
          <w:szCs w:val="24"/>
        </w:rPr>
      </w:pPr>
      <w:r w:rsidRPr="009F0982">
        <w:rPr>
          <w:b/>
          <w:bCs/>
          <w:sz w:val="24"/>
          <w:szCs w:val="24"/>
        </w:rPr>
        <w:t>II. Условия и порядок предоставления субсидий</w:t>
      </w:r>
    </w:p>
    <w:p w:rsidR="002C4A2B" w:rsidRPr="009F0982" w:rsidRDefault="002C4A2B" w:rsidP="002C4A2B">
      <w:pPr>
        <w:ind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2.1. Для выделения Учреждению целевой субсидии Учреждение предоставляет в адрес главного распорядителя бюджетных средств:</w:t>
      </w:r>
    </w:p>
    <w:p w:rsidR="002C4A2B" w:rsidRPr="009F0982" w:rsidRDefault="002C4A2B" w:rsidP="002C4A2B">
      <w:pPr>
        <w:pStyle w:val="ConsPlusNonforma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0982">
        <w:rPr>
          <w:rFonts w:ascii="Times New Roman" w:hAnsi="Times New Roman" w:cs="Times New Roman"/>
          <w:noProof/>
          <w:sz w:val="24"/>
          <w:szCs w:val="24"/>
        </w:rPr>
        <w:t>пояснительную записку, содержащую обоснование необходимости предоставления бюджетных средств на цели, установленные под</w:t>
      </w:r>
      <w:hyperlink w:anchor="P50" w:history="1">
        <w:r w:rsidRPr="009F0982">
          <w:rPr>
            <w:rFonts w:ascii="Times New Roman" w:hAnsi="Times New Roman" w:cs="Times New Roman"/>
            <w:noProof/>
            <w:sz w:val="24"/>
            <w:szCs w:val="24"/>
          </w:rPr>
          <w:t xml:space="preserve">пунктом </w:t>
        </w:r>
      </w:hyperlink>
      <w:r w:rsidRPr="009F0982">
        <w:rPr>
          <w:rFonts w:ascii="Times New Roman" w:hAnsi="Times New Roman" w:cs="Times New Roman"/>
          <w:noProof/>
          <w:sz w:val="24"/>
          <w:szCs w:val="24"/>
        </w:rPr>
        <w:t xml:space="preserve">1.2 пункта 1 настоящего Порядка, </w:t>
      </w:r>
      <w:r>
        <w:rPr>
          <w:rFonts w:ascii="Times New Roman" w:hAnsi="Times New Roman" w:cs="Times New Roman"/>
          <w:noProof/>
          <w:sz w:val="24"/>
          <w:szCs w:val="24"/>
        </w:rPr>
        <w:t>включая</w:t>
      </w:r>
      <w:r w:rsidRPr="009F0982">
        <w:rPr>
          <w:rFonts w:ascii="Times New Roman" w:hAnsi="Times New Roman" w:cs="Times New Roman"/>
          <w:noProof/>
          <w:sz w:val="24"/>
          <w:szCs w:val="24"/>
        </w:rPr>
        <w:t xml:space="preserve"> сметную документацию на выполнение соответствующих работ (оказание услуг) и (или) иную информацию содержащую обоснование необходимости предоставления бюджетных средств;</w:t>
      </w:r>
    </w:p>
    <w:p w:rsidR="002C4A2B" w:rsidRPr="009F0982" w:rsidRDefault="002C4A2B" w:rsidP="002C4A2B">
      <w:pPr>
        <w:tabs>
          <w:tab w:val="left" w:pos="1134"/>
        </w:tabs>
        <w:ind w:firstLine="709"/>
        <w:jc w:val="both"/>
        <w:outlineLvl w:val="2"/>
        <w:rPr>
          <w:noProof/>
          <w:sz w:val="24"/>
          <w:szCs w:val="24"/>
        </w:rPr>
      </w:pPr>
      <w:r w:rsidRPr="009F0982">
        <w:rPr>
          <w:noProof/>
          <w:sz w:val="24"/>
          <w:szCs w:val="24"/>
        </w:rPr>
        <w:t>б) заявку на перечисление субсидии.</w:t>
      </w:r>
    </w:p>
    <w:p w:rsidR="002C4A2B" w:rsidRPr="009F0982" w:rsidRDefault="002C4A2B" w:rsidP="002C4A2B">
      <w:pPr>
        <w:spacing w:before="120"/>
        <w:ind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2.2. Порядок и сроки рассмотрения главным распорядителем бюджетных средств документов, указанных в пункте 2.1:</w:t>
      </w:r>
    </w:p>
    <w:p w:rsidR="002C4A2B" w:rsidRPr="009F0982" w:rsidRDefault="002C4A2B" w:rsidP="002C4A2B">
      <w:pPr>
        <w:pStyle w:val="ConsPlusNonforma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9F0982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</w:t>
      </w:r>
      <w:r w:rsidRPr="009F0982">
        <w:rPr>
          <w:rFonts w:ascii="Times New Roman" w:hAnsi="Times New Roman" w:cs="Times New Roman"/>
          <w:noProof/>
          <w:sz w:val="24"/>
          <w:szCs w:val="24"/>
        </w:rPr>
        <w:t xml:space="preserve"> осуществляет проверку документов, направляемых Учреждением в целях принятия решения о перечислении Субсидии, на предмет соответствия указанных в них кассовых расходов целям предоставления Субсидии, указанным в </w:t>
      </w:r>
      <w:hyperlink w:anchor="P109" w:history="1">
        <w:r w:rsidRPr="009F0982">
          <w:rPr>
            <w:rFonts w:ascii="Times New Roman" w:hAnsi="Times New Roman" w:cs="Times New Roman"/>
            <w:noProof/>
            <w:sz w:val="24"/>
            <w:szCs w:val="24"/>
          </w:rPr>
          <w:t>пункте 1.</w:t>
        </w:r>
      </w:hyperlink>
      <w:r w:rsidRPr="009F0982">
        <w:rPr>
          <w:rFonts w:ascii="Times New Roman" w:hAnsi="Times New Roman" w:cs="Times New Roman"/>
          <w:noProof/>
          <w:sz w:val="24"/>
          <w:szCs w:val="24"/>
        </w:rPr>
        <w:t xml:space="preserve">2 настоящего Порядка, в течение 5 рабочих дней со дня поступления </w:t>
      </w:r>
      <w:r w:rsidRPr="009F0982">
        <w:rPr>
          <w:rFonts w:ascii="Times New Roman" w:hAnsi="Times New Roman" w:cs="Times New Roman"/>
          <w:noProof/>
          <w:sz w:val="24"/>
          <w:szCs w:val="24"/>
        </w:rPr>
        <w:lastRenderedPageBreak/>
        <w:t>документов от Учреждения;</w:t>
      </w:r>
      <w:proofErr w:type="gramEnd"/>
    </w:p>
    <w:p w:rsidR="002C4A2B" w:rsidRPr="009F0982" w:rsidRDefault="002C4A2B" w:rsidP="002C4A2B">
      <w:pPr>
        <w:pStyle w:val="ConsPlusNonforma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0982">
        <w:rPr>
          <w:rFonts w:ascii="Times New Roman" w:hAnsi="Times New Roman" w:cs="Times New Roman"/>
          <w:noProof/>
          <w:sz w:val="24"/>
          <w:szCs w:val="24"/>
        </w:rPr>
        <w:t>согласованные документы передаются в Централизованную бухгалтерию администрации Сосновоборского городского округа.</w:t>
      </w:r>
    </w:p>
    <w:p w:rsidR="002C4A2B" w:rsidRPr="009F0982" w:rsidRDefault="002C4A2B" w:rsidP="002C4A2B">
      <w:pPr>
        <w:tabs>
          <w:tab w:val="left" w:pos="993"/>
        </w:tabs>
        <w:spacing w:before="120"/>
        <w:ind w:firstLine="567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2.3. Основаниями для отказа Учреждению в предоставлении субсидии являются следующие случаи:</w:t>
      </w:r>
    </w:p>
    <w:p w:rsidR="002C4A2B" w:rsidRPr="009F0982" w:rsidRDefault="002C4A2B" w:rsidP="002C4A2B">
      <w:pPr>
        <w:pStyle w:val="ConsPlusNonforma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0982">
        <w:rPr>
          <w:rFonts w:ascii="Times New Roman" w:hAnsi="Times New Roman" w:cs="Times New Roman"/>
          <w:noProof/>
          <w:sz w:val="24"/>
          <w:szCs w:val="24"/>
        </w:rPr>
        <w:t>несоответствие представленных Учреждением документов требованиям, определенным в соответствии с пунктом 2.1 настоящего Порядка или непредставление (представление не в полном объеме) указанных документов;</w:t>
      </w:r>
    </w:p>
    <w:p w:rsidR="002C4A2B" w:rsidRPr="009F0982" w:rsidRDefault="002C4A2B" w:rsidP="002C4A2B">
      <w:pPr>
        <w:pStyle w:val="ConsPlusNonforma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0982">
        <w:rPr>
          <w:rFonts w:ascii="Times New Roman" w:hAnsi="Times New Roman" w:cs="Times New Roman"/>
          <w:noProof/>
          <w:sz w:val="24"/>
          <w:szCs w:val="24"/>
        </w:rPr>
        <w:t>недостоверность информации, содержащейся в документах, представленных Учреждением.</w:t>
      </w:r>
    </w:p>
    <w:p w:rsidR="002C4A2B" w:rsidRDefault="002C4A2B" w:rsidP="002C4A2B">
      <w:pPr>
        <w:tabs>
          <w:tab w:val="left" w:pos="993"/>
        </w:tabs>
        <w:spacing w:before="120"/>
        <w:ind w:firstLine="567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2.4. Размер целевой субсидии и (или) порядок расчета размера целевой субсидии:</w:t>
      </w:r>
    </w:p>
    <w:p w:rsidR="002C4A2B" w:rsidRDefault="002C4A2B" w:rsidP="002C4A2B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расчетный объем целевой субсидии направляется Учреждением в отраслевое подразделение администрации Сосновоборского городского округа, осуществляющее бюджетные полномочия главного распорядителя бюджетных средств;</w:t>
      </w:r>
    </w:p>
    <w:p w:rsidR="002C4A2B" w:rsidRDefault="002C4A2B" w:rsidP="002C4A2B">
      <w:pPr>
        <w:pStyle w:val="a9"/>
        <w:numPr>
          <w:ilvl w:val="0"/>
          <w:numId w:val="11"/>
        </w:numPr>
        <w:tabs>
          <w:tab w:val="left" w:pos="993"/>
        </w:tabs>
        <w:ind w:left="0" w:firstLine="567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объем целевой субсидии для Учреждения в соответствующем финансовом году применяется для целей, указанных в п. 1.2 настоящего Порядка и определяется в объеме расчетной стоимости </w:t>
      </w:r>
      <w:r>
        <w:rPr>
          <w:noProof/>
          <w:sz w:val="24"/>
          <w:szCs w:val="24"/>
        </w:rPr>
        <w:t>сметной документации на выполнение соответствующих работ (оказание услуг) и (или) иной информации содержащей обоснование необходимости предоставления бюджетных средств,</w:t>
      </w:r>
      <w:r>
        <w:rPr>
          <w:sz w:val="24"/>
          <w:szCs w:val="24"/>
        </w:rPr>
        <w:t xml:space="preserve"> в пределах бюджетных ассигнований, предусмотренных на указанные цели; </w:t>
      </w:r>
    </w:p>
    <w:p w:rsidR="002C4A2B" w:rsidRDefault="002C4A2B" w:rsidP="002C4A2B">
      <w:pPr>
        <w:pStyle w:val="a9"/>
        <w:numPr>
          <w:ilvl w:val="0"/>
          <w:numId w:val="11"/>
        </w:numPr>
        <w:tabs>
          <w:tab w:val="left" w:pos="993"/>
        </w:tabs>
        <w:ind w:left="0" w:firstLine="567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Учреждение представляет главному распорядителю бюджетных средств </w:t>
      </w:r>
      <w:r>
        <w:rPr>
          <w:noProof/>
          <w:sz w:val="24"/>
          <w:szCs w:val="24"/>
        </w:rPr>
        <w:t>сметную документацию на выполнение соответствующих работ (оказание услуг) и (или) иную информацию содержащую обоснование необходимости предоставления бюджетных средств</w:t>
      </w:r>
      <w:r>
        <w:rPr>
          <w:sz w:val="24"/>
          <w:szCs w:val="24"/>
        </w:rPr>
        <w:t>;</w:t>
      </w:r>
    </w:p>
    <w:p w:rsidR="002C4A2B" w:rsidRDefault="002C4A2B" w:rsidP="002C4A2B">
      <w:pPr>
        <w:pStyle w:val="a9"/>
        <w:numPr>
          <w:ilvl w:val="0"/>
          <w:numId w:val="11"/>
        </w:numPr>
        <w:tabs>
          <w:tab w:val="left" w:pos="993"/>
        </w:tabs>
        <w:ind w:left="0" w:firstLine="567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в случае предоставления Учреждению нескольких целевых субсидий расчеты объема выполняются отдельно по каждой субсидии.</w:t>
      </w:r>
    </w:p>
    <w:p w:rsidR="002C4A2B" w:rsidRPr="009F0982" w:rsidRDefault="002C4A2B" w:rsidP="002C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982">
        <w:rPr>
          <w:rFonts w:ascii="Times New Roman" w:hAnsi="Times New Roman" w:cs="Times New Roman"/>
          <w:sz w:val="24"/>
          <w:szCs w:val="24"/>
        </w:rPr>
        <w:t xml:space="preserve">2.5. Условия и порядок заключения между главным распорядителем бюджетных средств и Учреждением соглашения о предоставлении субсидии (далее - соглашение), в том числе дополнительных соглашений к указанному соглашению, предусматривающих внесение в него изменений или его расторжение, определяются в соответствии с типовой </w:t>
      </w:r>
      <w:hyperlink r:id="rId9" w:history="1">
        <w:r w:rsidRPr="009F0982">
          <w:rPr>
            <w:rFonts w:ascii="Times New Roman" w:hAnsi="Times New Roman" w:cs="Times New Roman"/>
            <w:sz w:val="24"/>
            <w:szCs w:val="24"/>
          </w:rPr>
          <w:t>формой</w:t>
        </w:r>
      </w:hyperlink>
      <w:r w:rsidRPr="009F0982">
        <w:rPr>
          <w:rFonts w:ascii="Times New Roman" w:hAnsi="Times New Roman" w:cs="Times New Roman"/>
          <w:sz w:val="24"/>
          <w:szCs w:val="24"/>
        </w:rPr>
        <w:t>, утвержденной комитетом финансов Сосновоборского городского округа, содержащие следующие положения:</w:t>
      </w:r>
    </w:p>
    <w:p w:rsidR="002C4A2B" w:rsidRPr="009F0982" w:rsidRDefault="002C4A2B" w:rsidP="002C4A2B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цели предоставления субсидии (с указанием наименования проекта (программы) - национального, федерального);</w:t>
      </w:r>
    </w:p>
    <w:p w:rsidR="002C4A2B" w:rsidRPr="009F0982" w:rsidRDefault="002C4A2B" w:rsidP="002C4A2B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bookmarkStart w:id="1" w:name="P68"/>
      <w:bookmarkEnd w:id="1"/>
      <w:proofErr w:type="gramStart"/>
      <w:r w:rsidRPr="009F0982">
        <w:rPr>
          <w:sz w:val="24"/>
          <w:szCs w:val="24"/>
        </w:rPr>
        <w:t xml:space="preserve">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указанных в </w:t>
      </w:r>
      <w:hyperlink w:anchor="P50" w:history="1">
        <w:r w:rsidRPr="009F0982">
          <w:rPr>
            <w:sz w:val="24"/>
            <w:szCs w:val="24"/>
          </w:rPr>
          <w:t>пункте 1.2</w:t>
        </w:r>
      </w:hyperlink>
      <w:r w:rsidRPr="009F0982">
        <w:rPr>
          <w:sz w:val="24"/>
          <w:szCs w:val="24"/>
        </w:rPr>
        <w:t xml:space="preserve">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</w:t>
      </w:r>
      <w:proofErr w:type="gramEnd"/>
      <w:r w:rsidRPr="009F0982">
        <w:rPr>
          <w:sz w:val="24"/>
          <w:szCs w:val="24"/>
        </w:rPr>
        <w:t xml:space="preserve"> проектов (при возможности такой детализации);</w:t>
      </w:r>
    </w:p>
    <w:p w:rsidR="002C4A2B" w:rsidRPr="009F0982" w:rsidRDefault="002C4A2B" w:rsidP="002C4A2B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размер субсидии;</w:t>
      </w:r>
    </w:p>
    <w:p w:rsidR="002C4A2B" w:rsidRPr="009F0982" w:rsidRDefault="002C4A2B" w:rsidP="002C4A2B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сроки (график) перечисления субсидии;</w:t>
      </w:r>
    </w:p>
    <w:p w:rsidR="002C4A2B" w:rsidRPr="009F0982" w:rsidRDefault="002C4A2B" w:rsidP="002C4A2B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сроки представления отчетности;</w:t>
      </w:r>
    </w:p>
    <w:p w:rsidR="002C4A2B" w:rsidRPr="009F0982" w:rsidRDefault="002C4A2B" w:rsidP="002C4A2B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2C4A2B" w:rsidRPr="009F0982" w:rsidRDefault="002C4A2B" w:rsidP="002C4A2B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основания и порядок внесения изменений в соглашение, в том числе в случае уменьшения главному распорядителю бюджетных средств как получателю бюджетных средств ранее доведенных лимитов бюджетных обязательств на предоставление субсидии;</w:t>
      </w:r>
    </w:p>
    <w:p w:rsidR="002C4A2B" w:rsidRPr="009F0982" w:rsidRDefault="002C4A2B" w:rsidP="002C4A2B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 xml:space="preserve">основания для досрочного прекращения соглашения по решению главного распорядителя бюджетных средств в одностороннем порядке, в том числе в связи </w:t>
      </w:r>
      <w:proofErr w:type="gramStart"/>
      <w:r w:rsidRPr="009F0982">
        <w:rPr>
          <w:sz w:val="24"/>
          <w:szCs w:val="24"/>
        </w:rPr>
        <w:t>с</w:t>
      </w:r>
      <w:proofErr w:type="gramEnd"/>
      <w:r w:rsidRPr="009F0982">
        <w:rPr>
          <w:sz w:val="24"/>
          <w:szCs w:val="24"/>
        </w:rPr>
        <w:t>:</w:t>
      </w:r>
    </w:p>
    <w:p w:rsidR="002C4A2B" w:rsidRPr="009F0982" w:rsidRDefault="002C4A2B" w:rsidP="002C4A2B">
      <w:pPr>
        <w:pStyle w:val="a9"/>
        <w:numPr>
          <w:ilvl w:val="1"/>
          <w:numId w:val="7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реорганизацией или ликвидацией Учреждения;</w:t>
      </w:r>
    </w:p>
    <w:p w:rsidR="002C4A2B" w:rsidRPr="009F0982" w:rsidRDefault="002C4A2B" w:rsidP="002C4A2B">
      <w:pPr>
        <w:pStyle w:val="a9"/>
        <w:numPr>
          <w:ilvl w:val="1"/>
          <w:numId w:val="7"/>
        </w:numPr>
        <w:tabs>
          <w:tab w:val="left" w:pos="1134"/>
        </w:tabs>
        <w:ind w:left="0" w:firstLine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lastRenderedPageBreak/>
        <w:t>нарушением Учреждением целей и условий предоставления субсидии, установленных правовым актом и (или) соглашением;</w:t>
      </w:r>
    </w:p>
    <w:p w:rsidR="002C4A2B" w:rsidRPr="009F0982" w:rsidRDefault="002C4A2B" w:rsidP="002C4A2B">
      <w:pPr>
        <w:pStyle w:val="a9"/>
        <w:tabs>
          <w:tab w:val="left" w:pos="1134"/>
        </w:tabs>
        <w:ind w:left="709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и)  запрет на расторжение соглашения учреждением в одностороннем порядке;</w:t>
      </w:r>
    </w:p>
    <w:p w:rsidR="002C4A2B" w:rsidRPr="009F0982" w:rsidRDefault="002C4A2B" w:rsidP="002C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982">
        <w:rPr>
          <w:rFonts w:ascii="Times New Roman" w:hAnsi="Times New Roman" w:cs="Times New Roman"/>
          <w:sz w:val="24"/>
          <w:szCs w:val="24"/>
        </w:rPr>
        <w:t>2.6. Требования, которым должно соответствовать Учреждение на 1-е число месяца, предшествующего месяцу, в котором планируется заключение соглашения либо принятие решения о предоставлении субсидии, в том числе:</w:t>
      </w:r>
    </w:p>
    <w:p w:rsidR="002C4A2B" w:rsidRPr="009F0982" w:rsidRDefault="002C4A2B" w:rsidP="002C4A2B">
      <w:pPr>
        <w:spacing w:before="120" w:after="120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 xml:space="preserve">а)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</w:p>
    <w:p w:rsidR="002C4A2B" w:rsidRPr="009F0982" w:rsidRDefault="002C4A2B" w:rsidP="002C4A2B">
      <w:pPr>
        <w:spacing w:before="120" w:after="120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 xml:space="preserve">б)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9F0982">
        <w:rPr>
          <w:sz w:val="24"/>
          <w:szCs w:val="24"/>
        </w:rPr>
        <w:t>предоставленных</w:t>
      </w:r>
      <w:proofErr w:type="gramEnd"/>
      <w:r w:rsidRPr="009F0982">
        <w:rPr>
          <w:sz w:val="24"/>
          <w:szCs w:val="24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администрацией Сосновоборского городского округа. </w:t>
      </w:r>
    </w:p>
    <w:p w:rsidR="002C4A2B" w:rsidRPr="009F0982" w:rsidRDefault="002C4A2B" w:rsidP="002C4A2B">
      <w:pPr>
        <w:spacing w:before="120" w:after="120"/>
        <w:ind w:firstLine="708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 xml:space="preserve">2.7. </w:t>
      </w:r>
      <w:proofErr w:type="gramStart"/>
      <w:r w:rsidRPr="009F0982">
        <w:rPr>
          <w:sz w:val="24"/>
          <w:szCs w:val="24"/>
        </w:rPr>
        <w:t xml:space="preserve">Результаты предоставления субсидии, которые должны быть конкретными, измеримыми и соответствовать результатам федеральных или региональных проектов, указанных в </w:t>
      </w:r>
      <w:hyperlink w:anchor="P50" w:history="1">
        <w:r w:rsidRPr="009F0982">
          <w:rPr>
            <w:sz w:val="24"/>
            <w:szCs w:val="24"/>
          </w:rPr>
          <w:t>пункте 1.2.</w:t>
        </w:r>
      </w:hyperlink>
      <w:r w:rsidRPr="009F0982">
        <w:rPr>
          <w:sz w:val="24"/>
          <w:szCs w:val="24"/>
        </w:rPr>
        <w:t xml:space="preserve"> настоящего Порядка (в случае если субсидия предоставляется в целях реализации такого проекта),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</w:t>
      </w:r>
      <w:proofErr w:type="gramEnd"/>
      <w:r w:rsidRPr="009F0982">
        <w:rPr>
          <w:sz w:val="24"/>
          <w:szCs w:val="24"/>
        </w:rPr>
        <w:t xml:space="preserve"> такой детализации).</w:t>
      </w:r>
    </w:p>
    <w:p w:rsidR="002C4A2B" w:rsidRPr="009F0982" w:rsidRDefault="002C4A2B" w:rsidP="002C4A2B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82">
        <w:rPr>
          <w:rFonts w:ascii="Times New Roman" w:hAnsi="Times New Roman" w:cs="Times New Roman"/>
          <w:sz w:val="24"/>
          <w:szCs w:val="24"/>
        </w:rPr>
        <w:t>2.8. Сроки (периодичность) перечисления субсидии на счет Учреждения, выполняются согласно графику перечисления Субсидии в соответствии с приложением «График перечисления Субсидии (Изменения в график перечисления субсидии)», являющимся неотъемлемой частью Соглашения.</w:t>
      </w:r>
    </w:p>
    <w:p w:rsidR="002C4A2B" w:rsidRPr="009F0982" w:rsidRDefault="002C4A2B" w:rsidP="002C4A2B">
      <w:pPr>
        <w:spacing w:before="120"/>
        <w:ind w:firstLine="709"/>
        <w:jc w:val="both"/>
        <w:outlineLvl w:val="2"/>
        <w:rPr>
          <w:b/>
          <w:bCs/>
          <w:sz w:val="24"/>
          <w:szCs w:val="24"/>
        </w:rPr>
      </w:pPr>
      <w:r w:rsidRPr="009F0982">
        <w:rPr>
          <w:b/>
          <w:bCs/>
          <w:sz w:val="24"/>
          <w:szCs w:val="24"/>
        </w:rPr>
        <w:t>III. Требования к отчетности</w:t>
      </w:r>
    </w:p>
    <w:p w:rsidR="002C4A2B" w:rsidRPr="009F0982" w:rsidRDefault="002C4A2B" w:rsidP="002C4A2B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82">
        <w:rPr>
          <w:rFonts w:ascii="Times New Roman" w:hAnsi="Times New Roman" w:cs="Times New Roman"/>
          <w:sz w:val="24"/>
          <w:szCs w:val="24"/>
        </w:rPr>
        <w:t>3.1. Главный распорядитель бюджетных средств обязуется утверждать Сведения об операциях с целевыми субсидиями, предоставленными Учреждению (далее – Сведения), по форме Сведений об операциях с целевыми субсидиями, предоставленными муниципальному учреждению (</w:t>
      </w:r>
      <w:hyperlink r:id="rId10" w:history="1">
        <w:r w:rsidRPr="009F0982">
          <w:rPr>
            <w:rFonts w:ascii="Times New Roman" w:hAnsi="Times New Roman" w:cs="Times New Roman"/>
            <w:sz w:val="24"/>
            <w:szCs w:val="24"/>
          </w:rPr>
          <w:t>ф. 0501016</w:t>
        </w:r>
      </w:hyperlink>
      <w:r w:rsidRPr="009F0982">
        <w:rPr>
          <w:rFonts w:ascii="Times New Roman" w:hAnsi="Times New Roman" w:cs="Times New Roman"/>
          <w:sz w:val="24"/>
          <w:szCs w:val="24"/>
        </w:rPr>
        <w:t>).</w:t>
      </w:r>
    </w:p>
    <w:p w:rsidR="002C4A2B" w:rsidRPr="009F0982" w:rsidRDefault="002C4A2B" w:rsidP="002C4A2B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82">
        <w:rPr>
          <w:rFonts w:ascii="Times New Roman" w:hAnsi="Times New Roman" w:cs="Times New Roman"/>
          <w:sz w:val="24"/>
          <w:szCs w:val="24"/>
        </w:rPr>
        <w:t xml:space="preserve">3.2. Учреждение обязуется: </w:t>
      </w:r>
    </w:p>
    <w:p w:rsidR="002C4A2B" w:rsidRPr="009F0982" w:rsidRDefault="002C4A2B" w:rsidP="002C4A2B">
      <w:pPr>
        <w:pStyle w:val="a9"/>
        <w:numPr>
          <w:ilvl w:val="0"/>
          <w:numId w:val="8"/>
        </w:numPr>
        <w:spacing w:before="120" w:after="120"/>
        <w:ind w:left="0" w:firstLine="708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 xml:space="preserve">направлять по запросу главного распорядителя бюджетных средств документы и информацию, необходимые для осуществления </w:t>
      </w:r>
      <w:proofErr w:type="gramStart"/>
      <w:r w:rsidRPr="009F0982">
        <w:rPr>
          <w:sz w:val="24"/>
          <w:szCs w:val="24"/>
        </w:rPr>
        <w:t>контроля за</w:t>
      </w:r>
      <w:proofErr w:type="gramEnd"/>
      <w:r w:rsidRPr="009F0982">
        <w:rPr>
          <w:sz w:val="24"/>
          <w:szCs w:val="24"/>
        </w:rPr>
        <w:t xml:space="preserve"> соблюдением цели и условий предоставления Субсидии в соответствии с </w:t>
      </w:r>
      <w:hyperlink w:anchor="P200" w:history="1">
        <w:r w:rsidRPr="009F0982">
          <w:rPr>
            <w:sz w:val="24"/>
            <w:szCs w:val="24"/>
          </w:rPr>
          <w:t>пунктом 1</w:t>
        </w:r>
      </w:hyperlink>
      <w:r w:rsidRPr="009F0982">
        <w:rPr>
          <w:sz w:val="24"/>
          <w:szCs w:val="24"/>
        </w:rPr>
        <w:t xml:space="preserve">.2 настоящего Порядка, не позднее </w:t>
      </w:r>
      <w:r>
        <w:rPr>
          <w:sz w:val="24"/>
          <w:szCs w:val="24"/>
        </w:rPr>
        <w:t xml:space="preserve">                  </w:t>
      </w:r>
      <w:r w:rsidRPr="009F0982">
        <w:rPr>
          <w:sz w:val="24"/>
          <w:szCs w:val="24"/>
        </w:rPr>
        <w:t>10 рабочих дней со дня получения указанного запроса;</w:t>
      </w:r>
    </w:p>
    <w:p w:rsidR="002C4A2B" w:rsidRPr="009F0982" w:rsidRDefault="002C4A2B" w:rsidP="002C4A2B">
      <w:pPr>
        <w:pStyle w:val="a9"/>
        <w:numPr>
          <w:ilvl w:val="0"/>
          <w:numId w:val="8"/>
        </w:numPr>
        <w:spacing w:before="120" w:after="120"/>
        <w:ind w:left="0" w:firstLine="708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 xml:space="preserve">направлять главному распорядителю бюджетных средств не позднее 5-го рабочего дня месяца, следующего за отчетным кварталом, в котором была получена Субсидия </w:t>
      </w:r>
      <w:bookmarkStart w:id="2" w:name="P234"/>
      <w:bookmarkEnd w:id="2"/>
      <w:r w:rsidRPr="009F0982">
        <w:rPr>
          <w:sz w:val="24"/>
          <w:szCs w:val="24"/>
        </w:rPr>
        <w:t>отчет о расходах, источником финансового обеспечения которых является Субсидия;</w:t>
      </w:r>
    </w:p>
    <w:p w:rsidR="002C4A2B" w:rsidRPr="009F0982" w:rsidRDefault="002C4A2B" w:rsidP="002C4A2B">
      <w:pPr>
        <w:pStyle w:val="a9"/>
        <w:numPr>
          <w:ilvl w:val="0"/>
          <w:numId w:val="8"/>
        </w:numPr>
        <w:spacing w:before="120" w:after="120"/>
        <w:ind w:left="0" w:firstLine="708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lastRenderedPageBreak/>
        <w:t>направлять главному распорядителю бюджетных средств не позднее 5-го рабочего дня месяца, следующего за отчетным кварталом, в котором была получена Субсидия отчета о достижении значений результатов использования Субсидии;</w:t>
      </w:r>
    </w:p>
    <w:p w:rsidR="002C4A2B" w:rsidRPr="009F0982" w:rsidRDefault="002C4A2B" w:rsidP="002C4A2B">
      <w:pPr>
        <w:pStyle w:val="a9"/>
        <w:numPr>
          <w:ilvl w:val="0"/>
          <w:numId w:val="8"/>
        </w:numPr>
        <w:spacing w:before="120" w:after="120"/>
        <w:ind w:left="0" w:firstLine="708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>направлять главному распорядителю бюджетных сре</w:t>
      </w:r>
      <w:proofErr w:type="gramStart"/>
      <w:r w:rsidRPr="009F0982">
        <w:rPr>
          <w:sz w:val="24"/>
          <w:szCs w:val="24"/>
        </w:rPr>
        <w:t>дств в ср</w:t>
      </w:r>
      <w:proofErr w:type="gramEnd"/>
      <w:r w:rsidRPr="009F0982">
        <w:rPr>
          <w:sz w:val="24"/>
          <w:szCs w:val="24"/>
        </w:rPr>
        <w:t xml:space="preserve">ок не позднее </w:t>
      </w:r>
      <w:r>
        <w:rPr>
          <w:sz w:val="24"/>
          <w:szCs w:val="24"/>
        </w:rPr>
        <w:t xml:space="preserve">                 </w:t>
      </w:r>
      <w:r w:rsidRPr="009F0982">
        <w:rPr>
          <w:sz w:val="24"/>
          <w:szCs w:val="24"/>
        </w:rPr>
        <w:t>5-го рабочего дня месяца от наступления плановой и (или) фактической дат достижения каждой контрольной точки отчета о реализации плана мероприятий по достижению результатов предоставления Субсидии.</w:t>
      </w:r>
    </w:p>
    <w:p w:rsidR="002C4A2B" w:rsidRPr="009F0982" w:rsidRDefault="002C4A2B" w:rsidP="002C4A2B">
      <w:pPr>
        <w:pStyle w:val="a9"/>
        <w:spacing w:before="120" w:after="120"/>
        <w:ind w:left="1069"/>
        <w:jc w:val="both"/>
        <w:outlineLvl w:val="2"/>
        <w:rPr>
          <w:sz w:val="24"/>
          <w:szCs w:val="24"/>
        </w:rPr>
      </w:pPr>
    </w:p>
    <w:p w:rsidR="002C4A2B" w:rsidRPr="009F0982" w:rsidRDefault="002C4A2B" w:rsidP="002C4A2B">
      <w:pPr>
        <w:spacing w:before="120"/>
        <w:ind w:firstLine="709"/>
        <w:jc w:val="both"/>
        <w:outlineLvl w:val="2"/>
        <w:rPr>
          <w:b/>
          <w:bCs/>
          <w:sz w:val="24"/>
          <w:szCs w:val="24"/>
        </w:rPr>
      </w:pPr>
      <w:r w:rsidRPr="009F0982">
        <w:rPr>
          <w:b/>
          <w:bCs/>
          <w:sz w:val="24"/>
          <w:szCs w:val="24"/>
        </w:rPr>
        <w:t>I</w:t>
      </w:r>
      <w:r w:rsidRPr="009F0982">
        <w:rPr>
          <w:b/>
          <w:bCs/>
          <w:sz w:val="24"/>
          <w:szCs w:val="24"/>
          <w:lang w:val="en-US"/>
        </w:rPr>
        <w:t>V</w:t>
      </w:r>
      <w:r w:rsidRPr="009F0982">
        <w:rPr>
          <w:b/>
          <w:bCs/>
          <w:sz w:val="24"/>
          <w:szCs w:val="24"/>
        </w:rPr>
        <w:t xml:space="preserve">. Порядок осуществления </w:t>
      </w:r>
      <w:proofErr w:type="gramStart"/>
      <w:r w:rsidRPr="009F0982">
        <w:rPr>
          <w:b/>
          <w:bCs/>
          <w:sz w:val="24"/>
          <w:szCs w:val="24"/>
        </w:rPr>
        <w:t>контроля за</w:t>
      </w:r>
      <w:proofErr w:type="gramEnd"/>
      <w:r w:rsidRPr="009F0982">
        <w:rPr>
          <w:b/>
          <w:bCs/>
          <w:sz w:val="24"/>
          <w:szCs w:val="24"/>
        </w:rPr>
        <w:t xml:space="preserve"> соблюдением целей, условий и порядка предоставления субсидий и ответственность за их несоблюдение</w:t>
      </w:r>
    </w:p>
    <w:p w:rsidR="002C4A2B" w:rsidRPr="009F0982" w:rsidRDefault="002C4A2B" w:rsidP="002C4A2B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82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9F0982">
        <w:rPr>
          <w:rFonts w:ascii="Times New Roman" w:hAnsi="Times New Roman" w:cs="Times New Roman"/>
          <w:sz w:val="24"/>
          <w:szCs w:val="24"/>
        </w:rPr>
        <w:t xml:space="preserve">Главный распорядитель бюджетных средств вправе принимать в установленном бюджетным законодательством Российской Федерации порядке решение о наличии или отсутствии потребности в направлении не использованного остатка Субсидии, а также об использовании средств, поступивших Учреждению от возврата дебиторской задолженности прошлых лет, возникшей от использования Субсидии, на цель, указанную в </w:t>
      </w:r>
      <w:hyperlink w:anchor="P109" w:history="1">
        <w:r w:rsidRPr="009F0982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9F0982">
        <w:rPr>
          <w:rFonts w:ascii="Times New Roman" w:hAnsi="Times New Roman" w:cs="Times New Roman"/>
          <w:sz w:val="24"/>
          <w:szCs w:val="24"/>
        </w:rPr>
        <w:t xml:space="preserve"> настоящего Порядка, не позднее 7 рабочих дней после получения от Учреждения итогового</w:t>
      </w:r>
      <w:proofErr w:type="gramEnd"/>
      <w:r w:rsidRPr="009F0982"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заявок, обосновывающих потребность в направлении остатка Субсидии на цель, указанную в </w:t>
      </w:r>
      <w:hyperlink w:anchor="P109" w:history="1">
        <w:r w:rsidRPr="009F0982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9F098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C4A2B" w:rsidRPr="009F0982" w:rsidRDefault="002C4A2B" w:rsidP="002C4A2B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82">
        <w:rPr>
          <w:rFonts w:ascii="Times New Roman" w:hAnsi="Times New Roman" w:cs="Times New Roman"/>
          <w:sz w:val="24"/>
          <w:szCs w:val="24"/>
        </w:rPr>
        <w:t>4.2. Учреждение обязуется:</w:t>
      </w:r>
    </w:p>
    <w:p w:rsidR="002C4A2B" w:rsidRPr="009F0982" w:rsidRDefault="002C4A2B" w:rsidP="002C4A2B">
      <w:pPr>
        <w:pStyle w:val="a9"/>
        <w:numPr>
          <w:ilvl w:val="0"/>
          <w:numId w:val="9"/>
        </w:numPr>
        <w:spacing w:before="120" w:after="120"/>
        <w:ind w:left="0" w:firstLine="708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 xml:space="preserve">возвращать неиспользованный остаток Субсидии в доход местного бюджета в случае отсутствия решения главного распорядителя бюджетных средств о наличии потребности в направлении не использованного остатка Субсидии на цель, указанную в </w:t>
      </w:r>
      <w:hyperlink w:anchor="P109" w:history="1">
        <w:r w:rsidRPr="009F0982">
          <w:rPr>
            <w:sz w:val="24"/>
            <w:szCs w:val="24"/>
          </w:rPr>
          <w:t>пункте 1.2</w:t>
        </w:r>
      </w:hyperlink>
      <w:r w:rsidRPr="009F0982">
        <w:rPr>
          <w:sz w:val="24"/>
          <w:szCs w:val="24"/>
        </w:rPr>
        <w:t xml:space="preserve"> настоящего документа, в срок до "01" июля года, следующего за годом предоставления субсидии.</w:t>
      </w:r>
    </w:p>
    <w:p w:rsidR="002C4A2B" w:rsidRPr="009F0982" w:rsidRDefault="002C4A2B" w:rsidP="002C4A2B">
      <w:pPr>
        <w:pStyle w:val="a9"/>
        <w:numPr>
          <w:ilvl w:val="0"/>
          <w:numId w:val="9"/>
        </w:numPr>
        <w:spacing w:before="120" w:after="120"/>
        <w:ind w:left="0" w:firstLine="708"/>
        <w:jc w:val="both"/>
        <w:outlineLvl w:val="2"/>
        <w:rPr>
          <w:sz w:val="24"/>
          <w:szCs w:val="24"/>
        </w:rPr>
      </w:pPr>
      <w:proofErr w:type="gramStart"/>
      <w:r w:rsidRPr="009F0982">
        <w:rPr>
          <w:sz w:val="24"/>
          <w:szCs w:val="24"/>
        </w:rPr>
        <w:t>н</w:t>
      </w:r>
      <w:proofErr w:type="gramEnd"/>
      <w:r w:rsidRPr="009F0982">
        <w:rPr>
          <w:sz w:val="24"/>
          <w:szCs w:val="24"/>
        </w:rPr>
        <w:t xml:space="preserve">аправлять не использованный остаток Субсидии, полученный на осуществление выплат в соответствии с целью, указанной в </w:t>
      </w:r>
      <w:hyperlink w:anchor="P109" w:history="1">
        <w:r w:rsidRPr="009F0982">
          <w:rPr>
            <w:sz w:val="24"/>
            <w:szCs w:val="24"/>
          </w:rPr>
          <w:t>пункте 1.</w:t>
        </w:r>
      </w:hyperlink>
      <w:r w:rsidRPr="009F0982">
        <w:rPr>
          <w:sz w:val="24"/>
          <w:szCs w:val="24"/>
        </w:rPr>
        <w:t xml:space="preserve">2 настоящего документа, на основании решения главного распорядителя бюджетных средств, указанного в </w:t>
      </w:r>
      <w:hyperlink w:anchor="P202" w:history="1">
        <w:r w:rsidRPr="009F0982">
          <w:rPr>
            <w:sz w:val="24"/>
            <w:szCs w:val="24"/>
          </w:rPr>
          <w:t>пункте 4.1.</w:t>
        </w:r>
      </w:hyperlink>
      <w:r w:rsidRPr="009F0982">
        <w:rPr>
          <w:sz w:val="24"/>
          <w:szCs w:val="24"/>
        </w:rPr>
        <w:t xml:space="preserve"> настоящего Порядка;</w:t>
      </w:r>
    </w:p>
    <w:p w:rsidR="002C4A2B" w:rsidRPr="009F0982" w:rsidRDefault="002C4A2B" w:rsidP="002C4A2B">
      <w:pPr>
        <w:pStyle w:val="a9"/>
        <w:numPr>
          <w:ilvl w:val="0"/>
          <w:numId w:val="9"/>
        </w:numPr>
        <w:spacing w:before="120" w:after="120"/>
        <w:ind w:left="0" w:firstLine="708"/>
        <w:jc w:val="both"/>
        <w:outlineLvl w:val="2"/>
        <w:rPr>
          <w:sz w:val="24"/>
          <w:szCs w:val="24"/>
        </w:rPr>
      </w:pPr>
      <w:r w:rsidRPr="009F0982">
        <w:rPr>
          <w:sz w:val="24"/>
          <w:szCs w:val="24"/>
        </w:rPr>
        <w:t xml:space="preserve">направлять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целью, указанной в </w:t>
      </w:r>
      <w:hyperlink w:anchor="P109" w:history="1">
        <w:r w:rsidRPr="009F0982">
          <w:rPr>
            <w:sz w:val="24"/>
            <w:szCs w:val="24"/>
          </w:rPr>
          <w:t>пункте 1.2</w:t>
        </w:r>
      </w:hyperlink>
      <w:r w:rsidRPr="009F0982">
        <w:rPr>
          <w:sz w:val="24"/>
          <w:szCs w:val="24"/>
        </w:rPr>
        <w:t xml:space="preserve"> настоящего Порядка, на основании решения главного распорядителя бюджетных средств, указанного в </w:t>
      </w:r>
      <w:hyperlink w:anchor="P202" w:history="1">
        <w:r w:rsidRPr="009F0982">
          <w:rPr>
            <w:sz w:val="24"/>
            <w:szCs w:val="24"/>
          </w:rPr>
          <w:t>пункте 4.1.</w:t>
        </w:r>
      </w:hyperlink>
      <w:r w:rsidRPr="009F0982">
        <w:rPr>
          <w:sz w:val="24"/>
          <w:szCs w:val="24"/>
        </w:rPr>
        <w:t xml:space="preserve"> настоящего Порядка.</w:t>
      </w:r>
    </w:p>
    <w:p w:rsidR="002C4A2B" w:rsidRPr="009F0982" w:rsidRDefault="002C4A2B" w:rsidP="002C4A2B">
      <w:pPr>
        <w:spacing w:before="120" w:after="120"/>
        <w:ind w:firstLine="708"/>
        <w:jc w:val="both"/>
        <w:outlineLvl w:val="2"/>
        <w:rPr>
          <w:sz w:val="24"/>
          <w:szCs w:val="24"/>
          <w:highlight w:val="yellow"/>
        </w:rPr>
      </w:pPr>
    </w:p>
    <w:p w:rsidR="002C4A2B" w:rsidRPr="009F0982" w:rsidRDefault="002C4A2B" w:rsidP="002C4A2B">
      <w:pPr>
        <w:spacing w:before="120" w:after="120"/>
        <w:ind w:left="349"/>
        <w:jc w:val="both"/>
        <w:outlineLvl w:val="2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71" w:rsidRDefault="00291671" w:rsidP="00762166">
      <w:r>
        <w:separator/>
      </w:r>
    </w:p>
  </w:endnote>
  <w:endnote w:type="continuationSeparator" w:id="0">
    <w:p w:rsidR="00291671" w:rsidRDefault="0029167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F5" w:rsidRDefault="00C16A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F5" w:rsidRDefault="00C16A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F5" w:rsidRDefault="00C16A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71" w:rsidRDefault="00291671" w:rsidP="00762166">
      <w:r>
        <w:separator/>
      </w:r>
    </w:p>
  </w:footnote>
  <w:footnote w:type="continuationSeparator" w:id="0">
    <w:p w:rsidR="00291671" w:rsidRDefault="0029167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F5" w:rsidRDefault="00C16A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F5" w:rsidRDefault="00C16A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DFC"/>
    <w:multiLevelType w:val="hybridMultilevel"/>
    <w:tmpl w:val="FF1EEEE0"/>
    <w:lvl w:ilvl="0" w:tplc="19B22B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B47983"/>
    <w:multiLevelType w:val="hybridMultilevel"/>
    <w:tmpl w:val="6A42C61E"/>
    <w:lvl w:ilvl="0" w:tplc="1F3227B8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72F3C"/>
    <w:multiLevelType w:val="hybridMultilevel"/>
    <w:tmpl w:val="BE5EA594"/>
    <w:lvl w:ilvl="0" w:tplc="8CB0DE8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10156C"/>
    <w:multiLevelType w:val="hybridMultilevel"/>
    <w:tmpl w:val="EECE0EE0"/>
    <w:lvl w:ilvl="0" w:tplc="80EC767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CBA4F40"/>
    <w:multiLevelType w:val="hybridMultilevel"/>
    <w:tmpl w:val="09880816"/>
    <w:lvl w:ilvl="0" w:tplc="8CB0DE8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C26283"/>
    <w:multiLevelType w:val="hybridMultilevel"/>
    <w:tmpl w:val="C7129A72"/>
    <w:lvl w:ilvl="0" w:tplc="1F3227B8">
      <w:start w:val="1"/>
      <w:numFmt w:val="russianLow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745B1F"/>
    <w:multiLevelType w:val="hybridMultilevel"/>
    <w:tmpl w:val="156638C2"/>
    <w:lvl w:ilvl="0" w:tplc="8CB0DE8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0EC767C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79578B"/>
    <w:multiLevelType w:val="hybridMultilevel"/>
    <w:tmpl w:val="899C98AE"/>
    <w:lvl w:ilvl="0" w:tplc="8CB0DE8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2341DD"/>
    <w:multiLevelType w:val="hybridMultilevel"/>
    <w:tmpl w:val="869EC982"/>
    <w:lvl w:ilvl="0" w:tplc="1F3227B8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072E7A"/>
    <w:multiLevelType w:val="hybridMultilevel"/>
    <w:tmpl w:val="8236B164"/>
    <w:lvl w:ilvl="0" w:tplc="8CB0DE8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c380848-1a93-4c13-a40d-be0a5f2856a6"/>
  </w:docVars>
  <w:rsids>
    <w:rsidRoot w:val="002C4A2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F2C1E"/>
    <w:rsid w:val="002246F2"/>
    <w:rsid w:val="002265BD"/>
    <w:rsid w:val="00231C5B"/>
    <w:rsid w:val="00242E58"/>
    <w:rsid w:val="0024760B"/>
    <w:rsid w:val="00260717"/>
    <w:rsid w:val="00291671"/>
    <w:rsid w:val="002B5888"/>
    <w:rsid w:val="002C4A2B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6B91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6215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92E55"/>
    <w:rsid w:val="00BA6F0F"/>
    <w:rsid w:val="00BC03B4"/>
    <w:rsid w:val="00BC3893"/>
    <w:rsid w:val="00BD6501"/>
    <w:rsid w:val="00C16AF5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C4A2B"/>
    <w:pPr>
      <w:ind w:left="720"/>
      <w:contextualSpacing/>
    </w:pPr>
  </w:style>
  <w:style w:type="paragraph" w:customStyle="1" w:styleId="ConsPlusNonformat">
    <w:name w:val="ConsPlusNonformat"/>
    <w:rsid w:val="002C4A2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C4A2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C4A2B"/>
    <w:pPr>
      <w:ind w:left="720"/>
      <w:contextualSpacing/>
    </w:pPr>
  </w:style>
  <w:style w:type="paragraph" w:customStyle="1" w:styleId="ConsPlusNonformat">
    <w:name w:val="ConsPlusNonformat"/>
    <w:rsid w:val="002C4A2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C4A2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60D63493EFB52C4A986CCC254797D3D9B92C88202B9A9D5ED2311ADF1790B24DC2B02BEp2m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88668DD4D6B2CBF615B25BAB16F64B5C80C51DF466DE6B0AC464E3C2E99EE33E6E9CDFA3657E0A57D5EDFB00D9775EB57A1D6B175DA622fCk6O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bcaae93-3b7a-4b30-a9ba-7b746752daf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0bcaae93-3b7a-4b30-a9ba-7b746752dafc.dot</Template>
  <TotalTime>0</TotalTime>
  <Pages>5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2026-03-11T12:56:00Z</cp:lastPrinted>
  <dcterms:created xsi:type="dcterms:W3CDTF">2026-03-17T13:39:00Z</dcterms:created>
  <dcterms:modified xsi:type="dcterms:W3CDTF">2026-03-17T14:06:00Z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3c380848-1a93-4c13-a40d-be0a5f2856a6</vt:lpwstr>
  </property>
</Properties>
</file>