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900BB3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900BB3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Pr="00393417" w:rsidRDefault="00762166" w:rsidP="00762166">
      <w:pPr>
        <w:jc w:val="center"/>
        <w:rPr>
          <w:sz w:val="10"/>
          <w:szCs w:val="10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   </w:t>
      </w:r>
      <w:r w:rsidR="0049614D">
        <w:rPr>
          <w:sz w:val="24"/>
        </w:rPr>
        <w:t xml:space="preserve">       </w:t>
      </w:r>
      <w:r>
        <w:rPr>
          <w:sz w:val="24"/>
        </w:rPr>
        <w:t xml:space="preserve"> </w:t>
      </w:r>
      <w:r w:rsidR="00762166">
        <w:rPr>
          <w:sz w:val="24"/>
        </w:rPr>
        <w:t xml:space="preserve">от </w:t>
      </w:r>
      <w:r w:rsidR="0049614D">
        <w:rPr>
          <w:sz w:val="24"/>
        </w:rPr>
        <w:t>12/05/2025 № 1291</w:t>
      </w:r>
    </w:p>
    <w:p w:rsidR="00393417" w:rsidRPr="00393417" w:rsidRDefault="00393417" w:rsidP="00393417">
      <w:pPr>
        <w:jc w:val="both"/>
        <w:rPr>
          <w:sz w:val="10"/>
          <w:szCs w:val="10"/>
        </w:rPr>
      </w:pPr>
    </w:p>
    <w:p w:rsidR="00393417" w:rsidRDefault="00393417" w:rsidP="00393417">
      <w:pPr>
        <w:jc w:val="both"/>
        <w:rPr>
          <w:sz w:val="24"/>
        </w:rPr>
      </w:pPr>
      <w:r>
        <w:rPr>
          <w:sz w:val="24"/>
        </w:rPr>
        <w:t>О формировании фонда капитального ремонта</w:t>
      </w:r>
    </w:p>
    <w:p w:rsidR="00393417" w:rsidRDefault="00393417" w:rsidP="00393417">
      <w:pPr>
        <w:jc w:val="both"/>
        <w:rPr>
          <w:sz w:val="24"/>
        </w:rPr>
      </w:pPr>
      <w:r>
        <w:rPr>
          <w:sz w:val="24"/>
        </w:rPr>
        <w:t xml:space="preserve">в отношении многоквартирных домов, включенных </w:t>
      </w:r>
    </w:p>
    <w:p w:rsidR="00393417" w:rsidRDefault="00393417" w:rsidP="00393417">
      <w:pPr>
        <w:jc w:val="both"/>
        <w:rPr>
          <w:sz w:val="24"/>
        </w:rPr>
      </w:pPr>
      <w:r>
        <w:rPr>
          <w:sz w:val="24"/>
        </w:rPr>
        <w:t xml:space="preserve">в Региональную программу капитального ремонта </w:t>
      </w:r>
    </w:p>
    <w:p w:rsidR="00393417" w:rsidRDefault="00393417" w:rsidP="00393417">
      <w:pPr>
        <w:jc w:val="both"/>
        <w:rPr>
          <w:sz w:val="24"/>
        </w:rPr>
      </w:pPr>
      <w:r>
        <w:rPr>
          <w:sz w:val="24"/>
        </w:rPr>
        <w:t>общего имущества в многоквартирных домах, расположенных</w:t>
      </w:r>
    </w:p>
    <w:p w:rsidR="00393417" w:rsidRDefault="00393417" w:rsidP="00393417">
      <w:pPr>
        <w:jc w:val="both"/>
        <w:rPr>
          <w:sz w:val="24"/>
        </w:rPr>
      </w:pPr>
      <w:r>
        <w:rPr>
          <w:sz w:val="24"/>
        </w:rPr>
        <w:t xml:space="preserve">на территории Ленинградской области, на 2014-2052 </w:t>
      </w:r>
      <w:proofErr w:type="spellStart"/>
      <w:r>
        <w:rPr>
          <w:sz w:val="24"/>
        </w:rPr>
        <w:t>г.г</w:t>
      </w:r>
      <w:proofErr w:type="spellEnd"/>
      <w:r>
        <w:rPr>
          <w:sz w:val="24"/>
        </w:rPr>
        <w:t>.</w:t>
      </w:r>
    </w:p>
    <w:p w:rsidR="00393417" w:rsidRDefault="00393417" w:rsidP="00393417">
      <w:pPr>
        <w:rPr>
          <w:sz w:val="24"/>
          <w:szCs w:val="24"/>
        </w:rPr>
      </w:pPr>
    </w:p>
    <w:p w:rsidR="00393417" w:rsidRDefault="00393417" w:rsidP="00393417">
      <w:pPr>
        <w:rPr>
          <w:sz w:val="24"/>
          <w:szCs w:val="24"/>
        </w:rPr>
      </w:pPr>
    </w:p>
    <w:p w:rsidR="00393417" w:rsidRDefault="00393417" w:rsidP="00393417">
      <w:pPr>
        <w:ind w:firstLine="709"/>
        <w:jc w:val="both"/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t>В соответствии с пунктом 7 статьи 170 Жилищного кодекса Российской Федерации, пунктом 2 статьи 3 Областного закона Ленинградской области от 29.11.2013 № 82-оз                      «Об отдельных вопросах организации и проведения капитального ремонта общего имущества в многоквартирных домах, расположенных на территории Ленинградской области», на основании постановления Правительства Ленинградской области от 14.02.2025 № 170 «О внесении изменения в постановление Правительства Ленинградской области от 26.12.2013 № 508</w:t>
      </w:r>
      <w:proofErr w:type="gramEnd"/>
      <w:r>
        <w:rPr>
          <w:sz w:val="24"/>
          <w:szCs w:val="24"/>
        </w:rPr>
        <w:t xml:space="preserve"> «Об утверждении Региональной программы капитального ремонта общего имущества в многоквартирных домах, расположенных на территории Ленинградской области, на 2014-2043 годы», администрация Сосновоборского городского округа                                   </w:t>
      </w:r>
      <w:proofErr w:type="gramStart"/>
      <w:r w:rsidRPr="00372E51">
        <w:rPr>
          <w:b/>
          <w:sz w:val="24"/>
          <w:szCs w:val="24"/>
        </w:rPr>
        <w:t>п</w:t>
      </w:r>
      <w:proofErr w:type="gramEnd"/>
      <w:r w:rsidRPr="00372E51">
        <w:rPr>
          <w:b/>
          <w:sz w:val="24"/>
          <w:szCs w:val="24"/>
        </w:rPr>
        <w:t xml:space="preserve"> о с т а н о в л я е т :</w:t>
      </w:r>
    </w:p>
    <w:p w:rsidR="00393417" w:rsidRPr="00393417" w:rsidRDefault="00393417" w:rsidP="00393417">
      <w:pPr>
        <w:ind w:firstLine="709"/>
        <w:jc w:val="both"/>
        <w:rPr>
          <w:sz w:val="10"/>
          <w:szCs w:val="10"/>
        </w:rPr>
      </w:pPr>
    </w:p>
    <w:p w:rsidR="00393417" w:rsidRDefault="00393417" w:rsidP="00393417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 xml:space="preserve">1. </w:t>
      </w:r>
      <w:proofErr w:type="gramStart"/>
      <w:r>
        <w:rPr>
          <w:color w:val="000000"/>
        </w:rPr>
        <w:t>Утвердить перечень многоквартирных домов</w:t>
      </w:r>
      <w:r w:rsidRPr="001530B4">
        <w:rPr>
          <w:color w:val="000000"/>
        </w:rPr>
        <w:t xml:space="preserve"> </w:t>
      </w:r>
      <w:r>
        <w:rPr>
          <w:color w:val="000000"/>
        </w:rPr>
        <w:t>расположенных на территории Сосновоборского городского округа,</w:t>
      </w:r>
      <w:r w:rsidRPr="001530B4">
        <w:t xml:space="preserve"> </w:t>
      </w:r>
      <w:r>
        <w:t>введенных в эксплуатацию после утверждения Региональной программы капитального ремонта общего имущества в многоквартирных домах, расположенных на территории Ленинградской области, на 2014-2052 годы (далее – Региональная программа) и включенных в Региональную программу при ее актуализации</w:t>
      </w:r>
      <w:r>
        <w:rPr>
          <w:color w:val="000000"/>
        </w:rPr>
        <w:t xml:space="preserve">, </w:t>
      </w:r>
      <w:r>
        <w:t xml:space="preserve">собственники помещений в которых </w:t>
      </w:r>
      <w:r>
        <w:rPr>
          <w:color w:val="000000"/>
        </w:rPr>
        <w:t>не выбрали способ формирования фонда капитального ремонта или выбранный ими способ не был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 xml:space="preserve">реализован в установленный частью 5 статьи 170 Жилищного кодекса Российской Федерации срок (Приложение). </w:t>
      </w:r>
      <w:proofErr w:type="gramEnd"/>
    </w:p>
    <w:p w:rsidR="00393417" w:rsidRDefault="00393417" w:rsidP="00393417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 xml:space="preserve">2. Формировать фонд капитального ремонта в отношении многоквартирных домов, указанных в приложении настоящего постановления, на счете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домах, расположенных на территории Ленинградской области. </w:t>
      </w:r>
    </w:p>
    <w:p w:rsidR="00393417" w:rsidRPr="00F66AF0" w:rsidRDefault="00393417" w:rsidP="0039341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F66AF0">
        <w:rPr>
          <w:sz w:val="24"/>
          <w:szCs w:val="24"/>
        </w:rPr>
        <w:t xml:space="preserve"> Общему отделу администрации обнародовать настоящее постановление на электронном сайте городской газеты «Маяк».</w:t>
      </w:r>
    </w:p>
    <w:p w:rsidR="00393417" w:rsidRPr="00F66AF0" w:rsidRDefault="00393417" w:rsidP="0039341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F66AF0">
        <w:rPr>
          <w:sz w:val="24"/>
          <w:szCs w:val="24"/>
        </w:rPr>
        <w:t>. Отде</w:t>
      </w:r>
      <w:r>
        <w:rPr>
          <w:sz w:val="24"/>
          <w:szCs w:val="24"/>
        </w:rPr>
        <w:t xml:space="preserve">лу по связям с общественностью (пресс-центр) администрации </w:t>
      </w:r>
      <w:proofErr w:type="gramStart"/>
      <w:r w:rsidRPr="00F66AF0">
        <w:rPr>
          <w:sz w:val="24"/>
          <w:szCs w:val="24"/>
        </w:rPr>
        <w:t>разместить</w:t>
      </w:r>
      <w:proofErr w:type="gramEnd"/>
      <w:r w:rsidRPr="00F66AF0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393417" w:rsidRPr="00AD2E2A" w:rsidRDefault="00393417" w:rsidP="0039341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AD2E2A">
        <w:rPr>
          <w:sz w:val="24"/>
          <w:szCs w:val="24"/>
        </w:rPr>
        <w:t xml:space="preserve">. Настоящее постановление вступает в силу со дня официального обнародования. </w:t>
      </w:r>
    </w:p>
    <w:p w:rsidR="00393417" w:rsidRDefault="00393417" w:rsidP="00393417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96152D">
        <w:rPr>
          <w:sz w:val="24"/>
          <w:szCs w:val="24"/>
        </w:rPr>
        <w:t xml:space="preserve">. </w:t>
      </w:r>
      <w:proofErr w:type="gramStart"/>
      <w:r w:rsidRPr="0096152D">
        <w:rPr>
          <w:sz w:val="24"/>
          <w:szCs w:val="24"/>
        </w:rPr>
        <w:t>Контроль за</w:t>
      </w:r>
      <w:proofErr w:type="gramEnd"/>
      <w:r w:rsidRPr="0096152D">
        <w:rPr>
          <w:sz w:val="24"/>
          <w:szCs w:val="24"/>
        </w:rPr>
        <w:t xml:space="preserve"> исполнением </w:t>
      </w:r>
      <w:r>
        <w:rPr>
          <w:sz w:val="24"/>
          <w:szCs w:val="24"/>
        </w:rPr>
        <w:t>настоящего</w:t>
      </w:r>
      <w:r w:rsidRPr="0096152D">
        <w:rPr>
          <w:sz w:val="24"/>
          <w:szCs w:val="24"/>
        </w:rPr>
        <w:t xml:space="preserve"> постановления возложить на </w:t>
      </w:r>
      <w:r>
        <w:rPr>
          <w:sz w:val="24"/>
          <w:szCs w:val="24"/>
        </w:rPr>
        <w:t>заместителя главы администрации по жилищно-коммунальному комплексу Иванова А.В.</w:t>
      </w:r>
    </w:p>
    <w:p w:rsidR="00393417" w:rsidRPr="004C7942" w:rsidRDefault="00393417" w:rsidP="00393417">
      <w:pPr>
        <w:spacing w:line="276" w:lineRule="auto"/>
        <w:jc w:val="both"/>
        <w:rPr>
          <w:sz w:val="24"/>
          <w:szCs w:val="24"/>
        </w:rPr>
      </w:pPr>
    </w:p>
    <w:p w:rsidR="00393417" w:rsidRPr="004C7942" w:rsidRDefault="00393417" w:rsidP="00393417">
      <w:pPr>
        <w:ind w:firstLine="720"/>
        <w:jc w:val="both"/>
        <w:rPr>
          <w:sz w:val="24"/>
          <w:szCs w:val="24"/>
        </w:rPr>
      </w:pPr>
    </w:p>
    <w:p w:rsidR="00393417" w:rsidRPr="00EB6715" w:rsidRDefault="00393417" w:rsidP="00393417">
      <w:pPr>
        <w:rPr>
          <w:sz w:val="24"/>
          <w:szCs w:val="24"/>
        </w:rPr>
      </w:pPr>
      <w:r w:rsidRPr="00EB6715">
        <w:rPr>
          <w:sz w:val="24"/>
          <w:szCs w:val="24"/>
        </w:rPr>
        <w:t xml:space="preserve">Глава Сосновоборского городского округа        </w:t>
      </w:r>
      <w:r>
        <w:rPr>
          <w:sz w:val="24"/>
          <w:szCs w:val="24"/>
        </w:rPr>
        <w:t xml:space="preserve"> </w:t>
      </w:r>
      <w:r w:rsidRPr="00EB6715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   </w:t>
      </w:r>
      <w:r w:rsidRPr="00EB671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</w:t>
      </w:r>
      <w:r w:rsidRPr="00EB6715">
        <w:rPr>
          <w:sz w:val="24"/>
          <w:szCs w:val="24"/>
        </w:rPr>
        <w:t>М.В.</w:t>
      </w:r>
      <w:r>
        <w:rPr>
          <w:sz w:val="24"/>
          <w:szCs w:val="24"/>
        </w:rPr>
        <w:t xml:space="preserve"> </w:t>
      </w:r>
      <w:r w:rsidRPr="00EB6715">
        <w:rPr>
          <w:sz w:val="24"/>
          <w:szCs w:val="24"/>
        </w:rPr>
        <w:t>Воронков</w:t>
      </w:r>
    </w:p>
    <w:p w:rsidR="00393417" w:rsidRDefault="00393417" w:rsidP="00393417">
      <w:pPr>
        <w:jc w:val="both"/>
        <w:rPr>
          <w:sz w:val="24"/>
          <w:szCs w:val="24"/>
        </w:rPr>
      </w:pPr>
    </w:p>
    <w:p w:rsidR="00393417" w:rsidRDefault="00393417" w:rsidP="00393417">
      <w:pPr>
        <w:jc w:val="both"/>
        <w:rPr>
          <w:sz w:val="12"/>
          <w:szCs w:val="12"/>
        </w:rPr>
      </w:pPr>
    </w:p>
    <w:p w:rsidR="00393417" w:rsidRDefault="00393417" w:rsidP="00393417">
      <w:pPr>
        <w:jc w:val="both"/>
        <w:rPr>
          <w:sz w:val="12"/>
          <w:szCs w:val="12"/>
        </w:rPr>
      </w:pPr>
    </w:p>
    <w:p w:rsidR="00393417" w:rsidRPr="001E0EBB" w:rsidRDefault="00393417" w:rsidP="00393417">
      <w:pPr>
        <w:ind w:left="4248" w:firstLine="720"/>
        <w:jc w:val="right"/>
        <w:rPr>
          <w:sz w:val="24"/>
          <w:szCs w:val="24"/>
        </w:rPr>
      </w:pPr>
      <w:bookmarkStart w:id="0" w:name="_GoBack"/>
      <w:bookmarkEnd w:id="0"/>
      <w:r w:rsidRPr="001E0EBB">
        <w:rPr>
          <w:sz w:val="24"/>
          <w:szCs w:val="24"/>
        </w:rPr>
        <w:t>УТВЕРЖДЕН</w:t>
      </w:r>
    </w:p>
    <w:p w:rsidR="00393417" w:rsidRDefault="00393417" w:rsidP="00393417">
      <w:pPr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 а</w:t>
      </w:r>
      <w:r w:rsidRPr="005A4382">
        <w:rPr>
          <w:sz w:val="24"/>
          <w:szCs w:val="24"/>
        </w:rPr>
        <w:t>дминистрации</w:t>
      </w:r>
      <w:r>
        <w:rPr>
          <w:sz w:val="24"/>
          <w:szCs w:val="24"/>
        </w:rPr>
        <w:t xml:space="preserve"> </w:t>
      </w:r>
    </w:p>
    <w:p w:rsidR="00393417" w:rsidRDefault="00393417" w:rsidP="00393417">
      <w:pPr>
        <w:jc w:val="right"/>
        <w:rPr>
          <w:sz w:val="24"/>
          <w:szCs w:val="24"/>
        </w:rPr>
      </w:pPr>
      <w:r>
        <w:rPr>
          <w:sz w:val="24"/>
          <w:szCs w:val="24"/>
        </w:rPr>
        <w:t>Сосновоборского городского округа</w:t>
      </w:r>
    </w:p>
    <w:p w:rsidR="00393417" w:rsidRPr="005A4382" w:rsidRDefault="00393417" w:rsidP="0039341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49614D">
        <w:rPr>
          <w:sz w:val="24"/>
        </w:rPr>
        <w:t>12/05/2025 № 1291</w:t>
      </w:r>
    </w:p>
    <w:p w:rsidR="00393417" w:rsidRDefault="00393417" w:rsidP="00393417">
      <w:pPr>
        <w:jc w:val="right"/>
        <w:rPr>
          <w:sz w:val="24"/>
          <w:szCs w:val="24"/>
        </w:rPr>
      </w:pPr>
    </w:p>
    <w:p w:rsidR="00393417" w:rsidRDefault="00393417" w:rsidP="00393417">
      <w:pPr>
        <w:jc w:val="right"/>
        <w:rPr>
          <w:sz w:val="24"/>
          <w:szCs w:val="24"/>
        </w:rPr>
      </w:pPr>
      <w:r>
        <w:rPr>
          <w:sz w:val="24"/>
          <w:szCs w:val="24"/>
        </w:rPr>
        <w:t>(Приложение)</w:t>
      </w:r>
    </w:p>
    <w:p w:rsidR="00393417" w:rsidRDefault="00393417" w:rsidP="00393417">
      <w:pPr>
        <w:rPr>
          <w:sz w:val="12"/>
        </w:rPr>
      </w:pPr>
    </w:p>
    <w:p w:rsidR="00393417" w:rsidRDefault="00393417" w:rsidP="00393417">
      <w:pPr>
        <w:rPr>
          <w:sz w:val="12"/>
        </w:rPr>
      </w:pPr>
    </w:p>
    <w:p w:rsidR="00393417" w:rsidRDefault="00393417" w:rsidP="00393417">
      <w:pPr>
        <w:jc w:val="center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П</w:t>
      </w:r>
      <w:r w:rsidRPr="00B610FE">
        <w:rPr>
          <w:color w:val="000000"/>
          <w:sz w:val="24"/>
          <w:szCs w:val="24"/>
        </w:rPr>
        <w:t>еречень многоквартирных домов расположенных на территории Сосновоборского городского округа</w:t>
      </w:r>
      <w:r>
        <w:rPr>
          <w:color w:val="000000"/>
          <w:sz w:val="24"/>
          <w:szCs w:val="24"/>
        </w:rPr>
        <w:t>,</w:t>
      </w:r>
      <w:r w:rsidRPr="00B610FE">
        <w:rPr>
          <w:sz w:val="24"/>
          <w:szCs w:val="24"/>
        </w:rPr>
        <w:t xml:space="preserve"> введенных в </w:t>
      </w:r>
      <w:r>
        <w:rPr>
          <w:sz w:val="24"/>
          <w:szCs w:val="24"/>
        </w:rPr>
        <w:t>эксплуатацию после утверждения Р</w:t>
      </w:r>
      <w:r w:rsidRPr="00B610FE">
        <w:rPr>
          <w:sz w:val="24"/>
          <w:szCs w:val="24"/>
        </w:rPr>
        <w:t>егиональной программы капитального ремонта общего имущества в многоквартирных домах, расположенных на территории Лен</w:t>
      </w:r>
      <w:r>
        <w:rPr>
          <w:sz w:val="24"/>
          <w:szCs w:val="24"/>
        </w:rPr>
        <w:t>инградской области, на 2014-2052</w:t>
      </w:r>
      <w:r w:rsidRPr="00B610FE">
        <w:rPr>
          <w:sz w:val="24"/>
          <w:szCs w:val="24"/>
        </w:rPr>
        <w:t xml:space="preserve"> годы (далее – Региональная программа) и включенных в Региональную программу при ее актуализации</w:t>
      </w:r>
      <w:r w:rsidRPr="00B610FE">
        <w:rPr>
          <w:color w:val="000000"/>
          <w:sz w:val="24"/>
          <w:szCs w:val="24"/>
        </w:rPr>
        <w:t xml:space="preserve">, </w:t>
      </w:r>
      <w:r w:rsidRPr="00B610FE">
        <w:rPr>
          <w:sz w:val="24"/>
          <w:szCs w:val="24"/>
        </w:rPr>
        <w:t xml:space="preserve">собственники помещений в которых </w:t>
      </w:r>
      <w:r w:rsidRPr="00B610FE">
        <w:rPr>
          <w:color w:val="000000"/>
          <w:sz w:val="24"/>
          <w:szCs w:val="24"/>
        </w:rPr>
        <w:t>не выбрали способ формирования фонда капитального ремонта или выбранный ими способ не был реализован</w:t>
      </w:r>
      <w:proofErr w:type="gramEnd"/>
      <w:r w:rsidRPr="00B610FE">
        <w:rPr>
          <w:color w:val="000000"/>
          <w:sz w:val="24"/>
          <w:szCs w:val="24"/>
        </w:rPr>
        <w:t xml:space="preserve"> в установленный частью 5 статьи 170 Жилищного кодекса Российской Федерации срок</w:t>
      </w:r>
    </w:p>
    <w:p w:rsidR="00393417" w:rsidRPr="00B610FE" w:rsidRDefault="00393417" w:rsidP="00393417">
      <w:pPr>
        <w:jc w:val="center"/>
        <w:rPr>
          <w:sz w:val="24"/>
          <w:szCs w:val="24"/>
        </w:rPr>
      </w:pPr>
    </w:p>
    <w:p w:rsidR="00393417" w:rsidRDefault="00393417" w:rsidP="00393417">
      <w:pPr>
        <w:rPr>
          <w:sz w:val="12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80"/>
        <w:gridCol w:w="4385"/>
        <w:gridCol w:w="4689"/>
      </w:tblGrid>
      <w:tr w:rsidR="00393417" w:rsidRPr="00910F3D" w:rsidTr="00A23A46">
        <w:trPr>
          <w:trHeight w:val="659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7" w:rsidRPr="005A4382" w:rsidRDefault="00393417" w:rsidP="00A23A46">
            <w:pPr>
              <w:jc w:val="center"/>
              <w:rPr>
                <w:color w:val="000000"/>
                <w:sz w:val="24"/>
                <w:szCs w:val="24"/>
              </w:rPr>
            </w:pPr>
            <w:r w:rsidRPr="005A4382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5A4382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5A4382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2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417" w:rsidRPr="005A4382" w:rsidRDefault="00393417" w:rsidP="00A23A46">
            <w:pPr>
              <w:jc w:val="center"/>
              <w:rPr>
                <w:color w:val="000000"/>
                <w:sz w:val="24"/>
                <w:szCs w:val="24"/>
              </w:rPr>
            </w:pPr>
            <w:r w:rsidRPr="005A4382">
              <w:rPr>
                <w:color w:val="000000"/>
                <w:sz w:val="24"/>
                <w:szCs w:val="24"/>
              </w:rPr>
              <w:t>Наименование улицы</w:t>
            </w:r>
          </w:p>
        </w:tc>
        <w:tc>
          <w:tcPr>
            <w:tcW w:w="2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417" w:rsidRPr="005A4382" w:rsidRDefault="00393417" w:rsidP="00A23A46">
            <w:pPr>
              <w:jc w:val="center"/>
              <w:rPr>
                <w:color w:val="000000"/>
                <w:sz w:val="24"/>
                <w:szCs w:val="24"/>
              </w:rPr>
            </w:pPr>
            <w:r w:rsidRPr="005A4382">
              <w:rPr>
                <w:color w:val="000000"/>
                <w:sz w:val="24"/>
                <w:szCs w:val="24"/>
              </w:rPr>
              <w:t>№ многоквартирного дома</w:t>
            </w:r>
          </w:p>
        </w:tc>
      </w:tr>
      <w:tr w:rsidR="00393417" w:rsidRPr="00910F3D" w:rsidTr="00A23A46">
        <w:trPr>
          <w:trHeight w:val="305"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3417" w:rsidRDefault="00393417" w:rsidP="00A23A4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  <w:p w:rsidR="00393417" w:rsidRDefault="00393417" w:rsidP="00A23A4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417" w:rsidRDefault="00393417" w:rsidP="00A23A46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Мкр</w:t>
            </w:r>
            <w:proofErr w:type="spellEnd"/>
            <w:r>
              <w:rPr>
                <w:color w:val="000000"/>
                <w:sz w:val="24"/>
                <w:szCs w:val="24"/>
              </w:rPr>
              <w:t>. Искра, ул. Моховая</w:t>
            </w:r>
          </w:p>
        </w:tc>
        <w:tc>
          <w:tcPr>
            <w:tcW w:w="2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417" w:rsidRDefault="00393417" w:rsidP="00A23A46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93417" w:rsidRDefault="00393417" w:rsidP="00A23A4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  <w:p w:rsidR="00393417" w:rsidRPr="00910F3D" w:rsidRDefault="00393417" w:rsidP="00A23A4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393417" w:rsidRDefault="00393417" w:rsidP="00393417">
      <w:pPr>
        <w:jc w:val="both"/>
        <w:rPr>
          <w:sz w:val="24"/>
          <w:szCs w:val="24"/>
        </w:rPr>
      </w:pPr>
    </w:p>
    <w:p w:rsidR="00393417" w:rsidRDefault="00393417" w:rsidP="00393417">
      <w:pPr>
        <w:jc w:val="both"/>
        <w:rPr>
          <w:sz w:val="24"/>
          <w:szCs w:val="24"/>
        </w:rPr>
      </w:pPr>
    </w:p>
    <w:p w:rsidR="00393417" w:rsidRDefault="00393417" w:rsidP="00393417">
      <w:pPr>
        <w:jc w:val="both"/>
        <w:rPr>
          <w:sz w:val="24"/>
          <w:szCs w:val="24"/>
        </w:rPr>
      </w:pPr>
    </w:p>
    <w:p w:rsidR="00393417" w:rsidRDefault="00393417" w:rsidP="00393417">
      <w:pPr>
        <w:jc w:val="both"/>
        <w:rPr>
          <w:sz w:val="24"/>
          <w:szCs w:val="24"/>
        </w:rPr>
      </w:pPr>
    </w:p>
    <w:p w:rsidR="00393417" w:rsidRDefault="00393417" w:rsidP="00393417">
      <w:pPr>
        <w:jc w:val="both"/>
        <w:rPr>
          <w:sz w:val="24"/>
          <w:szCs w:val="24"/>
        </w:rPr>
      </w:pPr>
    </w:p>
    <w:p w:rsidR="00393417" w:rsidRDefault="00393417" w:rsidP="00393417">
      <w:pPr>
        <w:jc w:val="both"/>
        <w:rPr>
          <w:sz w:val="24"/>
          <w:szCs w:val="24"/>
        </w:rPr>
      </w:pPr>
    </w:p>
    <w:p w:rsidR="00393417" w:rsidRDefault="00393417" w:rsidP="00393417">
      <w:pPr>
        <w:jc w:val="both"/>
        <w:rPr>
          <w:sz w:val="24"/>
          <w:szCs w:val="24"/>
        </w:rPr>
      </w:pPr>
    </w:p>
    <w:p w:rsidR="00393417" w:rsidRPr="00C41A82" w:rsidRDefault="00393417" w:rsidP="00393417">
      <w:pPr>
        <w:rPr>
          <w:sz w:val="24"/>
          <w:szCs w:val="24"/>
        </w:rPr>
      </w:pPr>
    </w:p>
    <w:p w:rsidR="00393417" w:rsidRPr="00C41A82" w:rsidRDefault="00393417" w:rsidP="00393417">
      <w:pPr>
        <w:rPr>
          <w:sz w:val="24"/>
          <w:szCs w:val="24"/>
        </w:rPr>
      </w:pPr>
    </w:p>
    <w:p w:rsidR="00393417" w:rsidRPr="00C41A82" w:rsidRDefault="00393417" w:rsidP="00393417">
      <w:pPr>
        <w:rPr>
          <w:sz w:val="24"/>
          <w:szCs w:val="24"/>
        </w:rPr>
      </w:pPr>
    </w:p>
    <w:p w:rsidR="00393417" w:rsidRPr="00C41A82" w:rsidRDefault="00393417" w:rsidP="00393417">
      <w:pPr>
        <w:rPr>
          <w:sz w:val="24"/>
          <w:szCs w:val="24"/>
        </w:rPr>
      </w:pPr>
    </w:p>
    <w:p w:rsidR="00393417" w:rsidRPr="00C41A82" w:rsidRDefault="00393417" w:rsidP="00393417">
      <w:pPr>
        <w:rPr>
          <w:sz w:val="24"/>
          <w:szCs w:val="24"/>
        </w:rPr>
      </w:pPr>
    </w:p>
    <w:p w:rsidR="00393417" w:rsidRPr="00C41A82" w:rsidRDefault="00393417" w:rsidP="00393417">
      <w:pPr>
        <w:rPr>
          <w:sz w:val="24"/>
          <w:szCs w:val="24"/>
        </w:rPr>
      </w:pPr>
    </w:p>
    <w:p w:rsidR="00393417" w:rsidRPr="00C41A82" w:rsidRDefault="00393417" w:rsidP="00393417">
      <w:pPr>
        <w:rPr>
          <w:sz w:val="24"/>
          <w:szCs w:val="24"/>
        </w:rPr>
      </w:pPr>
    </w:p>
    <w:p w:rsidR="00393417" w:rsidRPr="00C41A82" w:rsidRDefault="00393417" w:rsidP="00393417">
      <w:pPr>
        <w:rPr>
          <w:sz w:val="24"/>
          <w:szCs w:val="24"/>
        </w:rPr>
      </w:pPr>
    </w:p>
    <w:p w:rsidR="00393417" w:rsidRPr="00C41A82" w:rsidRDefault="00393417" w:rsidP="00393417">
      <w:pPr>
        <w:rPr>
          <w:sz w:val="24"/>
          <w:szCs w:val="24"/>
        </w:rPr>
      </w:pPr>
    </w:p>
    <w:p w:rsidR="00393417" w:rsidRPr="00C41A82" w:rsidRDefault="00393417" w:rsidP="00393417">
      <w:pPr>
        <w:rPr>
          <w:sz w:val="24"/>
          <w:szCs w:val="24"/>
        </w:rPr>
      </w:pPr>
    </w:p>
    <w:p w:rsidR="00393417" w:rsidRPr="00C41A82" w:rsidRDefault="00393417" w:rsidP="00393417">
      <w:pPr>
        <w:rPr>
          <w:sz w:val="24"/>
          <w:szCs w:val="24"/>
        </w:rPr>
      </w:pPr>
    </w:p>
    <w:p w:rsidR="00393417" w:rsidRPr="00C41A82" w:rsidRDefault="00393417" w:rsidP="00393417">
      <w:pPr>
        <w:rPr>
          <w:sz w:val="24"/>
          <w:szCs w:val="24"/>
        </w:rPr>
      </w:pPr>
    </w:p>
    <w:p w:rsidR="00393417" w:rsidRPr="00C41A82" w:rsidRDefault="00393417" w:rsidP="00393417">
      <w:pPr>
        <w:rPr>
          <w:sz w:val="24"/>
          <w:szCs w:val="24"/>
        </w:rPr>
      </w:pPr>
    </w:p>
    <w:p w:rsidR="00393417" w:rsidRPr="00C41A82" w:rsidRDefault="00393417" w:rsidP="00393417">
      <w:pPr>
        <w:rPr>
          <w:sz w:val="24"/>
          <w:szCs w:val="24"/>
        </w:rPr>
      </w:pPr>
    </w:p>
    <w:p w:rsidR="00393417" w:rsidRPr="00C41A82" w:rsidRDefault="00393417" w:rsidP="00393417">
      <w:pPr>
        <w:rPr>
          <w:sz w:val="24"/>
          <w:szCs w:val="24"/>
        </w:rPr>
      </w:pPr>
    </w:p>
    <w:p w:rsidR="00393417" w:rsidRPr="00C41A82" w:rsidRDefault="00393417" w:rsidP="00393417">
      <w:pPr>
        <w:rPr>
          <w:sz w:val="24"/>
          <w:szCs w:val="24"/>
        </w:rPr>
      </w:pPr>
    </w:p>
    <w:sectPr w:rsidR="00393417" w:rsidRPr="00C41A82" w:rsidSect="003934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BAE" w:rsidRDefault="00367BAE" w:rsidP="00762166">
      <w:r>
        <w:separator/>
      </w:r>
    </w:p>
  </w:endnote>
  <w:endnote w:type="continuationSeparator" w:id="0">
    <w:p w:rsidR="00367BAE" w:rsidRDefault="00367BAE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14D" w:rsidRDefault="0049614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14D" w:rsidRDefault="0049614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14D" w:rsidRDefault="0049614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BAE" w:rsidRDefault="00367BAE" w:rsidP="00762166">
      <w:r>
        <w:separator/>
      </w:r>
    </w:p>
  </w:footnote>
  <w:footnote w:type="continuationSeparator" w:id="0">
    <w:p w:rsidR="00367BAE" w:rsidRDefault="00367BAE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14D" w:rsidRDefault="0049614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14D" w:rsidRDefault="0049614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cf5727d9-c673-4235-ab58-958cea2176b5"/>
  </w:docVars>
  <w:rsids>
    <w:rsidRoot w:val="00393417"/>
    <w:rsid w:val="00011059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67BAE"/>
    <w:rsid w:val="00370427"/>
    <w:rsid w:val="00373146"/>
    <w:rsid w:val="00393417"/>
    <w:rsid w:val="003C3C18"/>
    <w:rsid w:val="00425E4E"/>
    <w:rsid w:val="004442B1"/>
    <w:rsid w:val="00455CF7"/>
    <w:rsid w:val="00456157"/>
    <w:rsid w:val="00464542"/>
    <w:rsid w:val="00481632"/>
    <w:rsid w:val="0049614D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00BB3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66F1C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393417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393417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da265e94-29b7-4749-9519-30d5750a57fc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da265e94-29b7-4749-9519-30d5750a57fc.dot</Template>
  <TotalTime>0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2025-05-12T09:35:00Z</cp:lastPrinted>
  <dcterms:created xsi:type="dcterms:W3CDTF">2025-05-12T13:38:00Z</dcterms:created>
  <dcterms:modified xsi:type="dcterms:W3CDTF">2025-05-12T14:17:00Z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cf5727d9-c673-4235-ab58-958cea2176b5</vt:lpwstr>
  </property>
</Properties>
</file>