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9F5" w:rsidRPr="008D59F5" w:rsidRDefault="003F7443" w:rsidP="008D59F5">
      <w:pPr>
        <w:tabs>
          <w:tab w:val="center" w:pos="4819"/>
          <w:tab w:val="left" w:pos="5790"/>
        </w:tabs>
        <w:jc w:val="center"/>
        <w:rPr>
          <w:b/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1312" behindDoc="0" locked="0" layoutInCell="0" allowOverlap="1">
            <wp:simplePos x="0" y="0"/>
            <wp:positionH relativeFrom="column">
              <wp:posOffset>2562225</wp:posOffset>
            </wp:positionH>
            <wp:positionV relativeFrom="paragraph">
              <wp:posOffset>-67310</wp:posOffset>
            </wp:positionV>
            <wp:extent cx="612775" cy="768350"/>
            <wp:effectExtent l="19050" t="0" r="0" b="0"/>
            <wp:wrapTopAndBottom/>
            <wp:docPr id="4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6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D59F5" w:rsidRPr="008D59F5">
        <w:rPr>
          <w:b/>
          <w:sz w:val="22"/>
          <w:szCs w:val="22"/>
        </w:rPr>
        <w:t>СОВЕТ ДЕПУТАТОВ МУНИЦИПАЛЬНОГО ОБРАЗОВАНИЯ</w:t>
      </w:r>
    </w:p>
    <w:p w:rsidR="008D59F5" w:rsidRPr="008D59F5" w:rsidRDefault="008D59F5" w:rsidP="008D59F5">
      <w:pPr>
        <w:jc w:val="center"/>
        <w:rPr>
          <w:b/>
          <w:sz w:val="22"/>
          <w:szCs w:val="22"/>
        </w:rPr>
      </w:pPr>
      <w:r w:rsidRPr="008D59F5">
        <w:rPr>
          <w:b/>
          <w:sz w:val="22"/>
          <w:szCs w:val="22"/>
        </w:rPr>
        <w:t>СОСНОВОБОРСКИЙ ГОРОДСКОЙ ОКРУГ ЛЕНИНГРАДСКОЙ ОБЛАСТИ</w:t>
      </w:r>
    </w:p>
    <w:p w:rsidR="008D59F5" w:rsidRPr="008D59F5" w:rsidRDefault="008D59F5" w:rsidP="008D59F5">
      <w:pPr>
        <w:jc w:val="center"/>
        <w:rPr>
          <w:b/>
          <w:sz w:val="22"/>
          <w:szCs w:val="22"/>
        </w:rPr>
      </w:pPr>
      <w:r w:rsidRPr="008D59F5">
        <w:rPr>
          <w:b/>
          <w:sz w:val="22"/>
          <w:szCs w:val="22"/>
        </w:rPr>
        <w:t>(ПЯТЫЙ СОЗЫВ)</w:t>
      </w:r>
    </w:p>
    <w:p w:rsidR="008D59F5" w:rsidRDefault="00F02AB2" w:rsidP="008D59F5">
      <w:pPr>
        <w:jc w:val="center"/>
        <w:rPr>
          <w:b/>
        </w:rPr>
      </w:pPr>
      <w:r w:rsidRPr="00F02AB2">
        <w:rPr>
          <w:noProof/>
          <w:sz w:val="20"/>
        </w:rPr>
        <w:pict>
          <v:line id="_x0000_s1026" style="position:absolute;left:0;text-align:left;flip:y;z-index:251660288" from="5.4pt,4.35pt" to="468.65pt,5pt" o:allowincell="f" strokeweight="2pt">
            <v:stroke startarrowwidth="narrow" startarrowlength="short" endarrowwidth="narrow" endarrowlength="short"/>
          </v:line>
        </w:pict>
      </w:r>
    </w:p>
    <w:p w:rsidR="008D59F5" w:rsidRPr="009B143A" w:rsidRDefault="008D59F5" w:rsidP="008D59F5">
      <w:pPr>
        <w:jc w:val="center"/>
        <w:rPr>
          <w:b/>
          <w:spacing w:val="20"/>
          <w:sz w:val="40"/>
          <w:szCs w:val="40"/>
        </w:rPr>
      </w:pPr>
      <w:r w:rsidRPr="009B143A">
        <w:rPr>
          <w:b/>
          <w:spacing w:val="20"/>
          <w:sz w:val="40"/>
          <w:szCs w:val="40"/>
        </w:rPr>
        <w:t xml:space="preserve">Р Е </w:t>
      </w:r>
      <w:proofErr w:type="gramStart"/>
      <w:r w:rsidRPr="009B143A">
        <w:rPr>
          <w:b/>
          <w:spacing w:val="20"/>
          <w:sz w:val="40"/>
          <w:szCs w:val="40"/>
        </w:rPr>
        <w:t>Ш</w:t>
      </w:r>
      <w:proofErr w:type="gramEnd"/>
      <w:r w:rsidRPr="009B143A">
        <w:rPr>
          <w:b/>
          <w:spacing w:val="20"/>
          <w:sz w:val="40"/>
          <w:szCs w:val="40"/>
        </w:rPr>
        <w:t xml:space="preserve"> Е Н И Е</w:t>
      </w:r>
    </w:p>
    <w:p w:rsidR="00BB39E9" w:rsidRDefault="008D59F5" w:rsidP="00BB39E9">
      <w:pPr>
        <w:pStyle w:val="a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</w:p>
    <w:p w:rsidR="00BB39E9" w:rsidRPr="00E2362D" w:rsidRDefault="00BB39E9" w:rsidP="00BB39E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E2362D">
        <w:rPr>
          <w:rFonts w:ascii="Times New Roman" w:hAnsi="Times New Roman"/>
          <w:b/>
          <w:sz w:val="28"/>
          <w:szCs w:val="28"/>
        </w:rPr>
        <w:t>от 2</w:t>
      </w:r>
      <w:r>
        <w:rPr>
          <w:rFonts w:ascii="Times New Roman" w:hAnsi="Times New Roman"/>
          <w:b/>
          <w:sz w:val="28"/>
          <w:szCs w:val="28"/>
        </w:rPr>
        <w:t>8</w:t>
      </w:r>
      <w:r w:rsidRPr="00E2362D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10</w:t>
      </w:r>
      <w:r w:rsidRPr="00E2362D">
        <w:rPr>
          <w:rFonts w:ascii="Times New Roman" w:hAnsi="Times New Roman"/>
          <w:b/>
          <w:sz w:val="28"/>
          <w:szCs w:val="28"/>
        </w:rPr>
        <w:t>.202</w:t>
      </w:r>
      <w:r>
        <w:rPr>
          <w:rFonts w:ascii="Times New Roman" w:hAnsi="Times New Roman"/>
          <w:b/>
          <w:sz w:val="28"/>
          <w:szCs w:val="28"/>
        </w:rPr>
        <w:t>6</w:t>
      </w:r>
      <w:r w:rsidRPr="00E2362D">
        <w:rPr>
          <w:rFonts w:ascii="Times New Roman" w:hAnsi="Times New Roman"/>
          <w:b/>
          <w:sz w:val="28"/>
          <w:szCs w:val="28"/>
        </w:rPr>
        <w:t xml:space="preserve"> года № </w:t>
      </w:r>
      <w:r>
        <w:rPr>
          <w:rFonts w:ascii="Times New Roman" w:hAnsi="Times New Roman"/>
          <w:b/>
          <w:sz w:val="28"/>
          <w:szCs w:val="28"/>
        </w:rPr>
        <w:t>131</w:t>
      </w:r>
    </w:p>
    <w:p w:rsidR="00BB39E9" w:rsidRPr="00D64368" w:rsidRDefault="00BB39E9" w:rsidP="00BB39E9">
      <w:pPr>
        <w:jc w:val="center"/>
      </w:pPr>
    </w:p>
    <w:tbl>
      <w:tblPr>
        <w:tblW w:w="0" w:type="auto"/>
        <w:tblLayout w:type="fixed"/>
        <w:tblLook w:val="0000"/>
      </w:tblPr>
      <w:tblGrid>
        <w:gridCol w:w="6912"/>
      </w:tblGrid>
      <w:tr w:rsidR="006607A2" w:rsidTr="003F7443">
        <w:tc>
          <w:tcPr>
            <w:tcW w:w="6912" w:type="dxa"/>
          </w:tcPr>
          <w:p w:rsidR="006607A2" w:rsidRPr="001258DB" w:rsidRDefault="006607A2" w:rsidP="001A3A18">
            <w:pPr>
              <w:jc w:val="both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«</w:t>
            </w:r>
            <w:r w:rsidR="00B25D8E">
              <w:rPr>
                <w:b/>
                <w:sz w:val="28"/>
              </w:rPr>
              <w:t xml:space="preserve">О внесении изменений в решение совета депутатов </w:t>
            </w:r>
            <w:proofErr w:type="spellStart"/>
            <w:r w:rsidR="00B25D8E">
              <w:rPr>
                <w:b/>
                <w:sz w:val="28"/>
              </w:rPr>
              <w:t>Сосновоборского</w:t>
            </w:r>
            <w:proofErr w:type="spellEnd"/>
            <w:r w:rsidR="00B25D8E">
              <w:rPr>
                <w:b/>
                <w:sz w:val="28"/>
              </w:rPr>
              <w:t xml:space="preserve"> городского округа «</w:t>
            </w:r>
            <w:r>
              <w:rPr>
                <w:b/>
                <w:sz w:val="28"/>
              </w:rPr>
              <w:t>О</w:t>
            </w:r>
            <w:r w:rsidR="00641A46">
              <w:rPr>
                <w:b/>
                <w:sz w:val="28"/>
              </w:rPr>
              <w:t xml:space="preserve"> </w:t>
            </w:r>
            <w:r w:rsidR="001A3A18">
              <w:rPr>
                <w:b/>
                <w:sz w:val="28"/>
              </w:rPr>
              <w:t xml:space="preserve">создании рабочей группы по разработке проекта новой редакции Устава муниципального образования </w:t>
            </w:r>
            <w:proofErr w:type="spellStart"/>
            <w:r w:rsidR="001A3A18">
              <w:rPr>
                <w:b/>
                <w:sz w:val="28"/>
              </w:rPr>
              <w:t>Сосновоборский</w:t>
            </w:r>
            <w:proofErr w:type="spellEnd"/>
            <w:r w:rsidR="001A3A18">
              <w:rPr>
                <w:b/>
                <w:sz w:val="28"/>
              </w:rPr>
              <w:t xml:space="preserve"> городской округ Ленинградской области в целях приведения его в соответствие федеральному законодательству»</w:t>
            </w:r>
            <w:proofErr w:type="gramEnd"/>
          </w:p>
        </w:tc>
      </w:tr>
    </w:tbl>
    <w:p w:rsidR="00B73347" w:rsidRPr="003F526E" w:rsidRDefault="00B73347" w:rsidP="00CC0336">
      <w:pPr>
        <w:pStyle w:val="Heading"/>
        <w:jc w:val="both"/>
        <w:rPr>
          <w:b w:val="0"/>
          <w:sz w:val="24"/>
          <w:szCs w:val="24"/>
        </w:rPr>
      </w:pPr>
    </w:p>
    <w:p w:rsidR="008648AB" w:rsidRPr="003F526E" w:rsidRDefault="008648AB" w:rsidP="008648AB">
      <w:pPr>
        <w:pStyle w:val="Heading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3F526E">
        <w:rPr>
          <w:rFonts w:ascii="Times New Roman" w:hAnsi="Times New Roman"/>
          <w:b w:val="0"/>
          <w:sz w:val="28"/>
          <w:szCs w:val="28"/>
        </w:rPr>
        <w:t xml:space="preserve">Руководствуясь статьей 5 «Положения о временных рабочих группах и согласительных комиссиях совета депутатов </w:t>
      </w:r>
      <w:proofErr w:type="spellStart"/>
      <w:r w:rsidRPr="003F526E">
        <w:rPr>
          <w:rFonts w:ascii="Times New Roman" w:hAnsi="Times New Roman"/>
          <w:b w:val="0"/>
          <w:sz w:val="28"/>
          <w:szCs w:val="28"/>
        </w:rPr>
        <w:t>Сосновоборского</w:t>
      </w:r>
      <w:proofErr w:type="spellEnd"/>
      <w:r w:rsidRPr="003F526E">
        <w:rPr>
          <w:rFonts w:ascii="Times New Roman" w:hAnsi="Times New Roman"/>
          <w:b w:val="0"/>
          <w:sz w:val="28"/>
          <w:szCs w:val="28"/>
        </w:rPr>
        <w:t xml:space="preserve"> городского округа» (Приложение N5 к Регламенту совета депутатов, утвержденного решением совета депутатов от 28.07.2021 № 96 (с изменениями), и в целях приведения Устава муниципального образования </w:t>
      </w:r>
      <w:proofErr w:type="spellStart"/>
      <w:r w:rsidRPr="003F526E">
        <w:rPr>
          <w:rFonts w:ascii="Times New Roman" w:hAnsi="Times New Roman"/>
          <w:b w:val="0"/>
          <w:sz w:val="28"/>
          <w:szCs w:val="28"/>
        </w:rPr>
        <w:t>Сосновоборский</w:t>
      </w:r>
      <w:proofErr w:type="spellEnd"/>
      <w:r w:rsidRPr="003F526E">
        <w:rPr>
          <w:rFonts w:ascii="Times New Roman" w:hAnsi="Times New Roman"/>
          <w:b w:val="0"/>
          <w:sz w:val="28"/>
          <w:szCs w:val="28"/>
        </w:rPr>
        <w:t xml:space="preserve"> городской округ Ленинградской области в соответствие Федеральному закону от 20 марта 2025 года № 33-ФЗ «Об общих принципах организации местного самоуправления в</w:t>
      </w:r>
      <w:proofErr w:type="gramEnd"/>
      <w:r w:rsidRPr="003F526E">
        <w:rPr>
          <w:rFonts w:ascii="Times New Roman" w:hAnsi="Times New Roman"/>
          <w:b w:val="0"/>
          <w:sz w:val="28"/>
          <w:szCs w:val="28"/>
        </w:rPr>
        <w:t xml:space="preserve"> единой системе публичной власти», совет депутатов </w:t>
      </w:r>
      <w:proofErr w:type="spellStart"/>
      <w:r w:rsidRPr="003F526E">
        <w:rPr>
          <w:rFonts w:ascii="Times New Roman" w:hAnsi="Times New Roman"/>
          <w:b w:val="0"/>
          <w:sz w:val="28"/>
          <w:szCs w:val="28"/>
        </w:rPr>
        <w:t>Сосновоборского</w:t>
      </w:r>
      <w:proofErr w:type="spellEnd"/>
      <w:r w:rsidRPr="003F526E">
        <w:rPr>
          <w:rFonts w:ascii="Times New Roman" w:hAnsi="Times New Roman"/>
          <w:b w:val="0"/>
          <w:sz w:val="28"/>
          <w:szCs w:val="28"/>
        </w:rPr>
        <w:t xml:space="preserve"> городского округа</w:t>
      </w:r>
    </w:p>
    <w:p w:rsidR="008648AB" w:rsidRPr="003F526E" w:rsidRDefault="008648AB" w:rsidP="008648AB">
      <w:pPr>
        <w:pStyle w:val="Heading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6607A2" w:rsidRPr="003F526E" w:rsidRDefault="006607A2" w:rsidP="006607A2">
      <w:pPr>
        <w:pStyle w:val="Heading"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  <w:r w:rsidRPr="003F526E">
        <w:rPr>
          <w:rFonts w:ascii="Times New Roman" w:hAnsi="Times New Roman"/>
          <w:b w:val="0"/>
          <w:sz w:val="28"/>
          <w:szCs w:val="28"/>
        </w:rPr>
        <w:t xml:space="preserve">Р Е </w:t>
      </w:r>
      <w:proofErr w:type="gramStart"/>
      <w:r w:rsidRPr="003F526E">
        <w:rPr>
          <w:rFonts w:ascii="Times New Roman" w:hAnsi="Times New Roman"/>
          <w:b w:val="0"/>
          <w:sz w:val="28"/>
          <w:szCs w:val="28"/>
        </w:rPr>
        <w:t>Ш</w:t>
      </w:r>
      <w:proofErr w:type="gramEnd"/>
      <w:r w:rsidRPr="003F526E">
        <w:rPr>
          <w:rFonts w:ascii="Times New Roman" w:hAnsi="Times New Roman"/>
          <w:b w:val="0"/>
          <w:sz w:val="28"/>
          <w:szCs w:val="28"/>
        </w:rPr>
        <w:t xml:space="preserve"> И Л:</w:t>
      </w:r>
    </w:p>
    <w:p w:rsidR="006607A2" w:rsidRPr="003F526E" w:rsidRDefault="006607A2" w:rsidP="006607A2">
      <w:pPr>
        <w:pStyle w:val="Heading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5E04F8" w:rsidRPr="003F526E" w:rsidRDefault="006607A2" w:rsidP="005E04F8">
      <w:pPr>
        <w:pStyle w:val="Heading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3F526E">
        <w:rPr>
          <w:rFonts w:ascii="Times New Roman" w:hAnsi="Times New Roman"/>
          <w:b w:val="0"/>
          <w:sz w:val="28"/>
          <w:szCs w:val="28"/>
        </w:rPr>
        <w:t xml:space="preserve">1. </w:t>
      </w:r>
      <w:proofErr w:type="gramStart"/>
      <w:r w:rsidR="00670C98" w:rsidRPr="003F526E">
        <w:rPr>
          <w:rFonts w:ascii="Times New Roman" w:hAnsi="Times New Roman"/>
          <w:b w:val="0"/>
          <w:sz w:val="28"/>
          <w:szCs w:val="28"/>
        </w:rPr>
        <w:t>Внести следующие изменения</w:t>
      </w:r>
      <w:r w:rsidR="00116D2D" w:rsidRPr="003F526E">
        <w:rPr>
          <w:rFonts w:ascii="Times New Roman" w:hAnsi="Times New Roman"/>
          <w:b w:val="0"/>
          <w:sz w:val="28"/>
          <w:szCs w:val="28"/>
        </w:rPr>
        <w:t xml:space="preserve"> в решение</w:t>
      </w:r>
      <w:r w:rsidR="00236B55" w:rsidRPr="003F526E">
        <w:rPr>
          <w:rFonts w:ascii="Times New Roman" w:hAnsi="Times New Roman"/>
          <w:b w:val="0"/>
          <w:sz w:val="28"/>
          <w:szCs w:val="28"/>
        </w:rPr>
        <w:t xml:space="preserve"> совета депутатов </w:t>
      </w:r>
      <w:proofErr w:type="spellStart"/>
      <w:r w:rsidR="00236B55" w:rsidRPr="003F526E">
        <w:rPr>
          <w:rFonts w:ascii="Times New Roman" w:hAnsi="Times New Roman"/>
          <w:b w:val="0"/>
          <w:sz w:val="28"/>
          <w:szCs w:val="28"/>
        </w:rPr>
        <w:t>Сосновоборского</w:t>
      </w:r>
      <w:proofErr w:type="spellEnd"/>
      <w:r w:rsidR="00236B55" w:rsidRPr="003F526E">
        <w:rPr>
          <w:rFonts w:ascii="Times New Roman" w:hAnsi="Times New Roman"/>
          <w:b w:val="0"/>
          <w:sz w:val="28"/>
          <w:szCs w:val="28"/>
        </w:rPr>
        <w:t xml:space="preserve"> городского округа «О создании рабочей группы по разработке проекта новой редакции Устава муниципального образования </w:t>
      </w:r>
      <w:proofErr w:type="spellStart"/>
      <w:r w:rsidR="00236B55" w:rsidRPr="003F526E">
        <w:rPr>
          <w:rFonts w:ascii="Times New Roman" w:hAnsi="Times New Roman"/>
          <w:b w:val="0"/>
          <w:sz w:val="28"/>
          <w:szCs w:val="28"/>
        </w:rPr>
        <w:t>Сосновоборский</w:t>
      </w:r>
      <w:proofErr w:type="spellEnd"/>
      <w:r w:rsidR="00236B55" w:rsidRPr="003F526E">
        <w:rPr>
          <w:rFonts w:ascii="Times New Roman" w:hAnsi="Times New Roman"/>
          <w:b w:val="0"/>
          <w:sz w:val="28"/>
          <w:szCs w:val="28"/>
        </w:rPr>
        <w:t xml:space="preserve"> городской округ Ленинградской области в целях приведения его в соответствие федеральному законодательству» </w:t>
      </w:r>
      <w:r w:rsidR="00116D2D" w:rsidRPr="003F526E">
        <w:rPr>
          <w:rFonts w:ascii="Times New Roman" w:hAnsi="Times New Roman"/>
          <w:b w:val="0"/>
          <w:sz w:val="28"/>
          <w:szCs w:val="28"/>
        </w:rPr>
        <w:t xml:space="preserve">от 23.04.2025 № 45 </w:t>
      </w:r>
      <w:r w:rsidR="005E04F8" w:rsidRPr="003F526E">
        <w:rPr>
          <w:rFonts w:ascii="Times New Roman" w:hAnsi="Times New Roman"/>
          <w:b w:val="0"/>
          <w:sz w:val="28"/>
          <w:szCs w:val="28"/>
        </w:rPr>
        <w:t>(с изменениями):</w:t>
      </w:r>
      <w:proofErr w:type="gramEnd"/>
    </w:p>
    <w:p w:rsidR="00670C98" w:rsidRPr="003F526E" w:rsidRDefault="00670C98" w:rsidP="005E04F8">
      <w:pPr>
        <w:pStyle w:val="Heading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3F526E">
        <w:rPr>
          <w:rFonts w:ascii="Times New Roman" w:hAnsi="Times New Roman"/>
          <w:b w:val="0"/>
          <w:sz w:val="28"/>
          <w:szCs w:val="28"/>
        </w:rPr>
        <w:t>1.1.изложить п</w:t>
      </w:r>
      <w:r w:rsidR="00A90645">
        <w:rPr>
          <w:rFonts w:ascii="Times New Roman" w:hAnsi="Times New Roman"/>
          <w:b w:val="0"/>
          <w:sz w:val="28"/>
          <w:szCs w:val="28"/>
        </w:rPr>
        <w:t xml:space="preserve">одпункт </w:t>
      </w:r>
      <w:r w:rsidRPr="003F526E">
        <w:rPr>
          <w:rFonts w:ascii="Times New Roman" w:hAnsi="Times New Roman"/>
          <w:b w:val="0"/>
          <w:sz w:val="28"/>
          <w:szCs w:val="28"/>
        </w:rPr>
        <w:t>1.1</w:t>
      </w:r>
      <w:r w:rsidR="003F526E" w:rsidRPr="003F526E">
        <w:rPr>
          <w:rFonts w:ascii="Times New Roman" w:hAnsi="Times New Roman"/>
          <w:b w:val="0"/>
          <w:sz w:val="28"/>
          <w:szCs w:val="28"/>
        </w:rPr>
        <w:t>.</w:t>
      </w:r>
      <w:r w:rsidRPr="003F526E">
        <w:rPr>
          <w:rFonts w:ascii="Times New Roman" w:hAnsi="Times New Roman"/>
          <w:b w:val="0"/>
          <w:sz w:val="28"/>
          <w:szCs w:val="28"/>
        </w:rPr>
        <w:t xml:space="preserve"> в следующей редакции:</w:t>
      </w:r>
    </w:p>
    <w:p w:rsidR="005E04F8" w:rsidRDefault="00116D2D" w:rsidP="005E04F8">
      <w:pPr>
        <w:pStyle w:val="Heading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3F526E">
        <w:rPr>
          <w:rFonts w:ascii="Times New Roman" w:hAnsi="Times New Roman"/>
          <w:b w:val="0"/>
          <w:sz w:val="28"/>
          <w:szCs w:val="28"/>
        </w:rPr>
        <w:t>«1</w:t>
      </w:r>
      <w:r w:rsidR="005E04F8" w:rsidRPr="003F526E">
        <w:rPr>
          <w:rFonts w:ascii="Times New Roman" w:hAnsi="Times New Roman"/>
          <w:b w:val="0"/>
          <w:sz w:val="28"/>
          <w:szCs w:val="28"/>
        </w:rPr>
        <w:t xml:space="preserve">.1. от совета депутатов </w:t>
      </w:r>
      <w:proofErr w:type="spellStart"/>
      <w:r w:rsidR="005E04F8" w:rsidRPr="003F526E">
        <w:rPr>
          <w:rFonts w:ascii="Times New Roman" w:hAnsi="Times New Roman"/>
          <w:b w:val="0"/>
          <w:sz w:val="28"/>
          <w:szCs w:val="28"/>
        </w:rPr>
        <w:t>Сосновоборского</w:t>
      </w:r>
      <w:proofErr w:type="spellEnd"/>
      <w:r w:rsidR="005E04F8" w:rsidRPr="003F526E">
        <w:rPr>
          <w:rFonts w:ascii="Times New Roman" w:hAnsi="Times New Roman"/>
          <w:b w:val="0"/>
          <w:sz w:val="28"/>
          <w:szCs w:val="28"/>
        </w:rPr>
        <w:t xml:space="preserve"> городского округа: председатель совета депутатов Воскресенская Наталья Валерьевна; председатель постоянной комиссии по экономике, муниципальному имуществу, земле и строительству Терешкин Алексей Евгеньевич; председатель постоянной комиссии по жилищно-коммунальному комплексу, транспорту и безопасности</w:t>
      </w:r>
      <w:r w:rsidR="00BB39E9">
        <w:rPr>
          <w:rFonts w:ascii="Times New Roman" w:hAnsi="Times New Roman"/>
          <w:b w:val="0"/>
          <w:sz w:val="28"/>
          <w:szCs w:val="28"/>
        </w:rPr>
        <w:t xml:space="preserve"> Артемьев В.В.</w:t>
      </w:r>
      <w:r w:rsidR="005E04F8" w:rsidRPr="003F526E">
        <w:rPr>
          <w:rFonts w:ascii="Times New Roman" w:hAnsi="Times New Roman"/>
          <w:b w:val="0"/>
          <w:sz w:val="28"/>
          <w:szCs w:val="28"/>
        </w:rPr>
        <w:t>; председатель постоянной комиссии по социальным вопросам</w:t>
      </w:r>
      <w:r w:rsidR="003F526E">
        <w:rPr>
          <w:rFonts w:ascii="Times New Roman" w:hAnsi="Times New Roman"/>
          <w:b w:val="0"/>
          <w:sz w:val="28"/>
          <w:szCs w:val="28"/>
        </w:rPr>
        <w:t xml:space="preserve"> </w:t>
      </w:r>
      <w:r w:rsidR="00BB39E9">
        <w:rPr>
          <w:rFonts w:ascii="Times New Roman" w:hAnsi="Times New Roman"/>
          <w:b w:val="0"/>
          <w:sz w:val="28"/>
          <w:szCs w:val="28"/>
        </w:rPr>
        <w:t>Бобрешова О.Н.</w:t>
      </w:r>
      <w:r w:rsidR="005E04F8" w:rsidRPr="003F526E">
        <w:rPr>
          <w:rFonts w:ascii="Times New Roman" w:hAnsi="Times New Roman"/>
          <w:b w:val="0"/>
          <w:sz w:val="28"/>
          <w:szCs w:val="28"/>
        </w:rPr>
        <w:t xml:space="preserve">; председатель постоянной комиссии по экологии, архитектуре и градостроительству Мартынова Ольга </w:t>
      </w:r>
      <w:r w:rsidR="005E04F8" w:rsidRPr="003F526E">
        <w:rPr>
          <w:rFonts w:ascii="Times New Roman" w:hAnsi="Times New Roman"/>
          <w:b w:val="0"/>
          <w:sz w:val="28"/>
          <w:szCs w:val="28"/>
        </w:rPr>
        <w:lastRenderedPageBreak/>
        <w:t xml:space="preserve">Владимировна, начальник сектора обеспечения нормативной деятельности совета депутатов Алмазов Геннадий Владиславович».      </w:t>
      </w:r>
    </w:p>
    <w:p w:rsidR="003F7443" w:rsidRDefault="003F7443" w:rsidP="005E04F8">
      <w:pPr>
        <w:pStyle w:val="Heading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EB73E3" w:rsidRDefault="00EB73E3" w:rsidP="00EB73E3">
      <w:pPr>
        <w:pStyle w:val="Heading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1.2.  </w:t>
      </w:r>
      <w:r w:rsidRPr="003F526E">
        <w:rPr>
          <w:rFonts w:ascii="Times New Roman" w:hAnsi="Times New Roman"/>
          <w:b w:val="0"/>
          <w:sz w:val="28"/>
          <w:szCs w:val="28"/>
        </w:rPr>
        <w:t xml:space="preserve">заменить в </w:t>
      </w:r>
      <w:r w:rsidR="00A90645">
        <w:rPr>
          <w:rFonts w:ascii="Times New Roman" w:hAnsi="Times New Roman"/>
          <w:b w:val="0"/>
          <w:sz w:val="28"/>
          <w:szCs w:val="28"/>
        </w:rPr>
        <w:t>подпункте 1.2.</w:t>
      </w:r>
      <w:r w:rsidRPr="003F526E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фамилию «Попова» на фамилию «Вишневская».</w:t>
      </w:r>
    </w:p>
    <w:p w:rsidR="003F526E" w:rsidRPr="003F526E" w:rsidRDefault="003F526E" w:rsidP="003F526E">
      <w:pPr>
        <w:pStyle w:val="Heading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3F526E">
        <w:rPr>
          <w:rFonts w:ascii="Times New Roman" w:hAnsi="Times New Roman"/>
          <w:b w:val="0"/>
          <w:sz w:val="28"/>
          <w:szCs w:val="28"/>
        </w:rPr>
        <w:t>1.</w:t>
      </w:r>
      <w:r w:rsidR="00EB73E3">
        <w:rPr>
          <w:rFonts w:ascii="Times New Roman" w:hAnsi="Times New Roman"/>
          <w:b w:val="0"/>
          <w:sz w:val="28"/>
          <w:szCs w:val="28"/>
        </w:rPr>
        <w:t>3</w:t>
      </w:r>
      <w:r w:rsidRPr="003F526E">
        <w:rPr>
          <w:rFonts w:ascii="Times New Roman" w:hAnsi="Times New Roman"/>
          <w:b w:val="0"/>
          <w:sz w:val="28"/>
          <w:szCs w:val="28"/>
        </w:rPr>
        <w:t>. изложить пункт 2 в следующей редакции:</w:t>
      </w:r>
    </w:p>
    <w:p w:rsidR="003F526E" w:rsidRPr="003F526E" w:rsidRDefault="003F526E" w:rsidP="005E04F8">
      <w:pPr>
        <w:pStyle w:val="Heading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3F526E">
        <w:rPr>
          <w:rFonts w:ascii="Times New Roman" w:hAnsi="Times New Roman"/>
          <w:b w:val="0"/>
          <w:sz w:val="28"/>
          <w:szCs w:val="28"/>
        </w:rPr>
        <w:t>«2. Назначить руководителем рабочей группы: председателя совета депутатов Воскресенскую Наталью Валерьевну».</w:t>
      </w:r>
    </w:p>
    <w:p w:rsidR="005E04F8" w:rsidRPr="003F526E" w:rsidRDefault="00670C98" w:rsidP="005E04F8">
      <w:pPr>
        <w:pStyle w:val="Heading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3F526E">
        <w:rPr>
          <w:rFonts w:ascii="Times New Roman" w:hAnsi="Times New Roman"/>
          <w:b w:val="0"/>
          <w:sz w:val="28"/>
          <w:szCs w:val="28"/>
        </w:rPr>
        <w:t>1.</w:t>
      </w:r>
      <w:r w:rsidR="00EB73E3">
        <w:rPr>
          <w:rFonts w:ascii="Times New Roman" w:hAnsi="Times New Roman"/>
          <w:b w:val="0"/>
          <w:sz w:val="28"/>
          <w:szCs w:val="28"/>
        </w:rPr>
        <w:t>4.</w:t>
      </w:r>
      <w:r w:rsidRPr="003F526E">
        <w:rPr>
          <w:rFonts w:ascii="Times New Roman" w:hAnsi="Times New Roman"/>
          <w:b w:val="0"/>
          <w:sz w:val="28"/>
          <w:szCs w:val="28"/>
        </w:rPr>
        <w:t xml:space="preserve"> </w:t>
      </w:r>
      <w:r w:rsidR="005E04F8" w:rsidRPr="003F526E">
        <w:rPr>
          <w:rFonts w:ascii="Times New Roman" w:hAnsi="Times New Roman"/>
          <w:b w:val="0"/>
          <w:sz w:val="28"/>
          <w:szCs w:val="28"/>
        </w:rPr>
        <w:t>замени</w:t>
      </w:r>
      <w:r w:rsidRPr="003F526E">
        <w:rPr>
          <w:rFonts w:ascii="Times New Roman" w:hAnsi="Times New Roman"/>
          <w:b w:val="0"/>
          <w:sz w:val="28"/>
          <w:szCs w:val="28"/>
        </w:rPr>
        <w:t xml:space="preserve">ть </w:t>
      </w:r>
      <w:r w:rsidR="005E04F8" w:rsidRPr="003F526E">
        <w:rPr>
          <w:rFonts w:ascii="Times New Roman" w:hAnsi="Times New Roman"/>
          <w:b w:val="0"/>
          <w:sz w:val="28"/>
          <w:szCs w:val="28"/>
        </w:rPr>
        <w:t>в пункте 3 слова «до 23 октября 202</w:t>
      </w:r>
      <w:r w:rsidRPr="003F526E">
        <w:rPr>
          <w:rFonts w:ascii="Times New Roman" w:hAnsi="Times New Roman"/>
          <w:b w:val="0"/>
          <w:sz w:val="28"/>
          <w:szCs w:val="28"/>
        </w:rPr>
        <w:t>6</w:t>
      </w:r>
      <w:r w:rsidR="005E04F8" w:rsidRPr="003F526E">
        <w:rPr>
          <w:rFonts w:ascii="Times New Roman" w:hAnsi="Times New Roman"/>
          <w:b w:val="0"/>
          <w:sz w:val="28"/>
          <w:szCs w:val="28"/>
        </w:rPr>
        <w:t xml:space="preserve"> года» словами «до 23 апреля 202</w:t>
      </w:r>
      <w:r w:rsidRPr="003F526E">
        <w:rPr>
          <w:rFonts w:ascii="Times New Roman" w:hAnsi="Times New Roman"/>
          <w:b w:val="0"/>
          <w:sz w:val="28"/>
          <w:szCs w:val="28"/>
        </w:rPr>
        <w:t>7</w:t>
      </w:r>
      <w:r w:rsidR="005E04F8" w:rsidRPr="003F526E">
        <w:rPr>
          <w:rFonts w:ascii="Times New Roman" w:hAnsi="Times New Roman"/>
          <w:b w:val="0"/>
          <w:sz w:val="28"/>
          <w:szCs w:val="28"/>
        </w:rPr>
        <w:t xml:space="preserve"> года».</w:t>
      </w:r>
    </w:p>
    <w:p w:rsidR="003F7443" w:rsidRDefault="003F7443" w:rsidP="00670C98">
      <w:pPr>
        <w:ind w:firstLine="709"/>
        <w:jc w:val="both"/>
        <w:rPr>
          <w:sz w:val="28"/>
          <w:szCs w:val="28"/>
        </w:rPr>
      </w:pPr>
    </w:p>
    <w:p w:rsidR="00670C98" w:rsidRPr="003F526E" w:rsidRDefault="00670C98" w:rsidP="00670C98">
      <w:pPr>
        <w:ind w:firstLine="709"/>
        <w:jc w:val="both"/>
        <w:rPr>
          <w:sz w:val="28"/>
          <w:szCs w:val="28"/>
        </w:rPr>
      </w:pPr>
      <w:r w:rsidRPr="003F526E">
        <w:rPr>
          <w:sz w:val="28"/>
          <w:szCs w:val="28"/>
        </w:rPr>
        <w:t>2. Настоящее решение вступает в силу со дня его официального опубликования – размещения в сетевом издании – информационном портале города Сосновый Бор «Маяк» в информационно-телекоммуникационной сети Интернет.</w:t>
      </w:r>
    </w:p>
    <w:p w:rsidR="00670C98" w:rsidRDefault="00670C98" w:rsidP="00AC6DE6">
      <w:pPr>
        <w:jc w:val="both"/>
        <w:rPr>
          <w:b/>
          <w:sz w:val="28"/>
          <w:szCs w:val="28"/>
        </w:rPr>
      </w:pPr>
    </w:p>
    <w:p w:rsidR="003F7443" w:rsidRPr="003F526E" w:rsidRDefault="003F7443" w:rsidP="00AC6DE6">
      <w:pPr>
        <w:jc w:val="both"/>
        <w:rPr>
          <w:b/>
          <w:sz w:val="28"/>
          <w:szCs w:val="28"/>
        </w:rPr>
      </w:pPr>
    </w:p>
    <w:p w:rsidR="00641A46" w:rsidRDefault="00641A46" w:rsidP="00AC6DE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совета депутатов</w:t>
      </w:r>
    </w:p>
    <w:p w:rsidR="00B4798E" w:rsidRDefault="006607A2" w:rsidP="00670C98">
      <w:pPr>
        <w:pStyle w:val="Con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900C8">
        <w:rPr>
          <w:rFonts w:ascii="Times New Roman" w:hAnsi="Times New Roman" w:cs="Times New Roman"/>
          <w:b/>
          <w:sz w:val="28"/>
          <w:szCs w:val="28"/>
        </w:rPr>
        <w:t>Сосновоборского</w:t>
      </w:r>
      <w:proofErr w:type="spellEnd"/>
      <w:r w:rsidR="00641A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900C8">
        <w:rPr>
          <w:rFonts w:ascii="Times New Roman" w:hAnsi="Times New Roman" w:cs="Times New Roman"/>
          <w:b/>
          <w:sz w:val="28"/>
          <w:szCs w:val="28"/>
        </w:rPr>
        <w:t xml:space="preserve">городского округа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670C98">
        <w:rPr>
          <w:rFonts w:ascii="Times New Roman" w:hAnsi="Times New Roman" w:cs="Times New Roman"/>
          <w:b/>
          <w:sz w:val="28"/>
          <w:szCs w:val="28"/>
        </w:rPr>
        <w:t>Н</w:t>
      </w:r>
      <w:r w:rsidR="00641A46">
        <w:rPr>
          <w:rFonts w:ascii="Times New Roman" w:hAnsi="Times New Roman" w:cs="Times New Roman"/>
          <w:b/>
          <w:sz w:val="28"/>
          <w:szCs w:val="28"/>
        </w:rPr>
        <w:t>.</w:t>
      </w:r>
      <w:r w:rsidR="00670C98">
        <w:rPr>
          <w:rFonts w:ascii="Times New Roman" w:hAnsi="Times New Roman" w:cs="Times New Roman"/>
          <w:b/>
          <w:sz w:val="28"/>
          <w:szCs w:val="28"/>
        </w:rPr>
        <w:t>В. Воскресенская</w:t>
      </w:r>
    </w:p>
    <w:p w:rsidR="003F526E" w:rsidRDefault="003F526E" w:rsidP="00670C98">
      <w:pPr>
        <w:pStyle w:val="Con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3F526E" w:rsidRPr="003F526E" w:rsidRDefault="003F526E" w:rsidP="003F526E">
      <w:pPr>
        <w:pStyle w:val="ConsNormal"/>
        <w:widowControl/>
        <w:ind w:firstLine="0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3F526E" w:rsidRPr="003F526E" w:rsidSect="003F74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97" w:right="567" w:bottom="39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1102" w:rsidRDefault="008F1102" w:rsidP="00E32280">
      <w:r>
        <w:separator/>
      </w:r>
    </w:p>
  </w:endnote>
  <w:endnote w:type="continuationSeparator" w:id="0">
    <w:p w:rsidR="008F1102" w:rsidRDefault="008F1102" w:rsidP="00E322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735" w:rsidRDefault="00F02AB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4073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40735" w:rsidRDefault="00F40735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055282"/>
      <w:docPartObj>
        <w:docPartGallery w:val="Page Numbers (Bottom of Page)"/>
        <w:docPartUnique/>
      </w:docPartObj>
    </w:sdtPr>
    <w:sdtContent>
      <w:p w:rsidR="008D59F5" w:rsidRDefault="00F02AB2">
        <w:pPr>
          <w:pStyle w:val="a3"/>
          <w:jc w:val="right"/>
        </w:pPr>
        <w:fldSimple w:instr=" PAGE   \* MERGEFORMAT ">
          <w:r w:rsidR="00035D56">
            <w:rPr>
              <w:noProof/>
            </w:rPr>
            <w:t>2</w:t>
          </w:r>
        </w:fldSimple>
      </w:p>
    </w:sdtContent>
  </w:sdt>
  <w:p w:rsidR="00F40735" w:rsidRDefault="00F40735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443" w:rsidRDefault="003F744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1102" w:rsidRDefault="008F1102" w:rsidP="00E32280">
      <w:r>
        <w:separator/>
      </w:r>
    </w:p>
  </w:footnote>
  <w:footnote w:type="continuationSeparator" w:id="0">
    <w:p w:rsidR="008F1102" w:rsidRDefault="008F1102" w:rsidP="00E322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735" w:rsidRDefault="00F02AB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4073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40735" w:rsidRDefault="00F40735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9F5" w:rsidRDefault="008D59F5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443" w:rsidRDefault="003F744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3C7DAD"/>
    <w:multiLevelType w:val="hybridMultilevel"/>
    <w:tmpl w:val="25B6FB1A"/>
    <w:lvl w:ilvl="0" w:tplc="94E0C5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fcedcda4-eee3-4f13-827b-c8d6f4f06e0b"/>
  </w:docVars>
  <w:rsids>
    <w:rsidRoot w:val="006607A2"/>
    <w:rsid w:val="00020B3F"/>
    <w:rsid w:val="000327C9"/>
    <w:rsid w:val="00035D56"/>
    <w:rsid w:val="00080D1B"/>
    <w:rsid w:val="000955F7"/>
    <w:rsid w:val="000D212C"/>
    <w:rsid w:val="00116D2D"/>
    <w:rsid w:val="001445B6"/>
    <w:rsid w:val="001767B9"/>
    <w:rsid w:val="00180F46"/>
    <w:rsid w:val="001A3A18"/>
    <w:rsid w:val="001E24BC"/>
    <w:rsid w:val="00204F80"/>
    <w:rsid w:val="00236B55"/>
    <w:rsid w:val="00245AA5"/>
    <w:rsid w:val="00263DE8"/>
    <w:rsid w:val="00275171"/>
    <w:rsid w:val="00297F5C"/>
    <w:rsid w:val="002A71A9"/>
    <w:rsid w:val="002B386D"/>
    <w:rsid w:val="002F6588"/>
    <w:rsid w:val="0036104E"/>
    <w:rsid w:val="00363E43"/>
    <w:rsid w:val="003C5BF3"/>
    <w:rsid w:val="003F526E"/>
    <w:rsid w:val="003F7443"/>
    <w:rsid w:val="004A1886"/>
    <w:rsid w:val="004F0724"/>
    <w:rsid w:val="005047CA"/>
    <w:rsid w:val="00542F22"/>
    <w:rsid w:val="005438E5"/>
    <w:rsid w:val="00593100"/>
    <w:rsid w:val="005A5FE8"/>
    <w:rsid w:val="005D7CD4"/>
    <w:rsid w:val="005E04F8"/>
    <w:rsid w:val="00624613"/>
    <w:rsid w:val="00625D62"/>
    <w:rsid w:val="00641A46"/>
    <w:rsid w:val="006607A2"/>
    <w:rsid w:val="00670C98"/>
    <w:rsid w:val="00682314"/>
    <w:rsid w:val="00690354"/>
    <w:rsid w:val="006A2911"/>
    <w:rsid w:val="006A7EC0"/>
    <w:rsid w:val="006D793D"/>
    <w:rsid w:val="0072553A"/>
    <w:rsid w:val="00731030"/>
    <w:rsid w:val="00832042"/>
    <w:rsid w:val="00847545"/>
    <w:rsid w:val="00847CB5"/>
    <w:rsid w:val="008648AB"/>
    <w:rsid w:val="008B073B"/>
    <w:rsid w:val="008D59F5"/>
    <w:rsid w:val="008E72EA"/>
    <w:rsid w:val="008F1102"/>
    <w:rsid w:val="009108E9"/>
    <w:rsid w:val="00915C5A"/>
    <w:rsid w:val="009232D4"/>
    <w:rsid w:val="00987A47"/>
    <w:rsid w:val="00987F65"/>
    <w:rsid w:val="00A10B47"/>
    <w:rsid w:val="00A45C45"/>
    <w:rsid w:val="00A7504E"/>
    <w:rsid w:val="00A76AD6"/>
    <w:rsid w:val="00A86DBC"/>
    <w:rsid w:val="00A90645"/>
    <w:rsid w:val="00AA339A"/>
    <w:rsid w:val="00AA670E"/>
    <w:rsid w:val="00AC2DB4"/>
    <w:rsid w:val="00AC6DE6"/>
    <w:rsid w:val="00B25D8E"/>
    <w:rsid w:val="00B4798E"/>
    <w:rsid w:val="00B62456"/>
    <w:rsid w:val="00B6685C"/>
    <w:rsid w:val="00B73347"/>
    <w:rsid w:val="00BB39E9"/>
    <w:rsid w:val="00BF0ACB"/>
    <w:rsid w:val="00C21957"/>
    <w:rsid w:val="00C41029"/>
    <w:rsid w:val="00C63FB9"/>
    <w:rsid w:val="00C807C2"/>
    <w:rsid w:val="00CC0336"/>
    <w:rsid w:val="00D32CD5"/>
    <w:rsid w:val="00D545E5"/>
    <w:rsid w:val="00D92EC0"/>
    <w:rsid w:val="00E31149"/>
    <w:rsid w:val="00E32280"/>
    <w:rsid w:val="00E776B0"/>
    <w:rsid w:val="00EB73E3"/>
    <w:rsid w:val="00EC74F4"/>
    <w:rsid w:val="00EF0CB9"/>
    <w:rsid w:val="00F02AB2"/>
    <w:rsid w:val="00F40735"/>
    <w:rsid w:val="00F47691"/>
    <w:rsid w:val="00F61E55"/>
    <w:rsid w:val="00F627CF"/>
    <w:rsid w:val="00F651D9"/>
    <w:rsid w:val="00F73C6B"/>
    <w:rsid w:val="00F82E61"/>
    <w:rsid w:val="00FE1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7A2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798E"/>
    <w:pPr>
      <w:keepNext/>
      <w:jc w:val="right"/>
      <w:outlineLvl w:val="0"/>
    </w:pPr>
    <w:rPr>
      <w:color w:val="0000FF"/>
      <w:sz w:val="28"/>
      <w:szCs w:val="20"/>
    </w:rPr>
  </w:style>
  <w:style w:type="paragraph" w:styleId="2">
    <w:name w:val="heading 2"/>
    <w:basedOn w:val="a"/>
    <w:next w:val="a"/>
    <w:link w:val="20"/>
    <w:qFormat/>
    <w:rsid w:val="006607A2"/>
    <w:pPr>
      <w:keepNext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B4798E"/>
    <w:pPr>
      <w:keepNext/>
      <w:spacing w:after="840" w:line="480" w:lineRule="auto"/>
      <w:ind w:firstLine="709"/>
      <w:jc w:val="center"/>
      <w:outlineLvl w:val="2"/>
    </w:pPr>
    <w:rPr>
      <w:b/>
      <w:color w:val="800000"/>
      <w:sz w:val="32"/>
      <w:szCs w:val="20"/>
    </w:rPr>
  </w:style>
  <w:style w:type="paragraph" w:styleId="4">
    <w:name w:val="heading 4"/>
    <w:basedOn w:val="a"/>
    <w:next w:val="a"/>
    <w:link w:val="40"/>
    <w:qFormat/>
    <w:rsid w:val="00B4798E"/>
    <w:pPr>
      <w:keepNext/>
      <w:spacing w:before="360"/>
      <w:ind w:firstLine="709"/>
      <w:jc w:val="right"/>
      <w:outlineLvl w:val="3"/>
    </w:pPr>
    <w:rPr>
      <w:i/>
      <w:color w:val="FF00FF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07A2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Normal">
    <w:name w:val="ConsNormal"/>
    <w:rsid w:val="006607A2"/>
    <w:pPr>
      <w:widowControl w:val="0"/>
      <w:autoSpaceDE w:val="0"/>
      <w:autoSpaceDN w:val="0"/>
      <w:adjustRightInd w:val="0"/>
      <w:ind w:left="0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6607A2"/>
    <w:pPr>
      <w:widowControl w:val="0"/>
      <w:autoSpaceDE w:val="0"/>
      <w:autoSpaceDN w:val="0"/>
      <w:adjustRightInd w:val="0"/>
      <w:ind w:left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footer"/>
    <w:basedOn w:val="a"/>
    <w:link w:val="a4"/>
    <w:uiPriority w:val="99"/>
    <w:rsid w:val="006607A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6607A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607A2"/>
  </w:style>
  <w:style w:type="paragraph" w:styleId="a6">
    <w:name w:val="header"/>
    <w:basedOn w:val="a"/>
    <w:link w:val="a7"/>
    <w:uiPriority w:val="99"/>
    <w:rsid w:val="006607A2"/>
    <w:pPr>
      <w:widowControl w:val="0"/>
      <w:tabs>
        <w:tab w:val="center" w:pos="4677"/>
        <w:tab w:val="right" w:pos="9355"/>
      </w:tabs>
      <w:autoSpaceDE w:val="0"/>
      <w:autoSpaceDN w:val="0"/>
    </w:pPr>
  </w:style>
  <w:style w:type="character" w:customStyle="1" w:styleId="a7">
    <w:name w:val="Верхний колонтитул Знак"/>
    <w:basedOn w:val="a0"/>
    <w:link w:val="a6"/>
    <w:uiPriority w:val="99"/>
    <w:rsid w:val="006607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6607A2"/>
    <w:pPr>
      <w:jc w:val="center"/>
    </w:pPr>
    <w:rPr>
      <w:b/>
      <w:bCs/>
    </w:rPr>
  </w:style>
  <w:style w:type="character" w:customStyle="1" w:styleId="a9">
    <w:name w:val="Название Знак"/>
    <w:basedOn w:val="a0"/>
    <w:link w:val="a8"/>
    <w:rsid w:val="006607A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Heading">
    <w:name w:val="Heading"/>
    <w:rsid w:val="006607A2"/>
    <w:pPr>
      <w:widowControl w:val="0"/>
      <w:ind w:left="0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customStyle="1" w:styleId="ConsPlusNonformat">
    <w:name w:val="ConsPlusNonformat"/>
    <w:uiPriority w:val="99"/>
    <w:rsid w:val="00B62456"/>
    <w:pPr>
      <w:widowControl w:val="0"/>
      <w:autoSpaceDE w:val="0"/>
      <w:autoSpaceDN w:val="0"/>
      <w:adjustRightInd w:val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AC2DB4"/>
    <w:pPr>
      <w:ind w:left="0"/>
    </w:pPr>
    <w:rPr>
      <w:rFonts w:eastAsiaTheme="minorEastAsia"/>
      <w:lang w:eastAsia="ru-RU"/>
    </w:rPr>
  </w:style>
  <w:style w:type="table" w:styleId="ab">
    <w:name w:val="Table Grid"/>
    <w:basedOn w:val="a1"/>
    <w:uiPriority w:val="59"/>
    <w:rsid w:val="00B4798E"/>
    <w:pPr>
      <w:ind w:left="0"/>
    </w:pPr>
    <w:rPr>
      <w:rFonts w:eastAsiaTheme="minorEastAsia"/>
      <w:lang w:eastAsia="ja-JP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B4798E"/>
    <w:rPr>
      <w:rFonts w:ascii="Times New Roman" w:eastAsia="Times New Roman" w:hAnsi="Times New Roman" w:cs="Times New Roman"/>
      <w:color w:val="0000FF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4798E"/>
    <w:rPr>
      <w:rFonts w:ascii="Times New Roman" w:eastAsia="Times New Roman" w:hAnsi="Times New Roman" w:cs="Times New Roman"/>
      <w:b/>
      <w:color w:val="800000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4798E"/>
    <w:rPr>
      <w:rFonts w:ascii="Times New Roman" w:eastAsia="Times New Roman" w:hAnsi="Times New Roman" w:cs="Times New Roman"/>
      <w:i/>
      <w:color w:val="FF00FF"/>
      <w:sz w:val="28"/>
      <w:szCs w:val="20"/>
      <w:lang w:eastAsia="ru-RU"/>
    </w:rPr>
  </w:style>
  <w:style w:type="paragraph" w:styleId="ac">
    <w:name w:val="Body Text Indent"/>
    <w:basedOn w:val="a"/>
    <w:link w:val="ad"/>
    <w:rsid w:val="00B4798E"/>
    <w:pPr>
      <w:tabs>
        <w:tab w:val="center" w:pos="1418"/>
        <w:tab w:val="right" w:pos="9072"/>
      </w:tabs>
      <w:spacing w:before="840" w:line="360" w:lineRule="atLeast"/>
      <w:ind w:firstLine="709"/>
      <w:jc w:val="both"/>
    </w:pPr>
    <w:rPr>
      <w:color w:val="FF0000"/>
      <w:sz w:val="28"/>
      <w:szCs w:val="20"/>
    </w:rPr>
  </w:style>
  <w:style w:type="character" w:customStyle="1" w:styleId="ad">
    <w:name w:val="Основной текст с отступом Знак"/>
    <w:basedOn w:val="a0"/>
    <w:link w:val="ac"/>
    <w:rsid w:val="00B4798E"/>
    <w:rPr>
      <w:rFonts w:ascii="Times New Roman" w:eastAsia="Times New Roman" w:hAnsi="Times New Roman" w:cs="Times New Roman"/>
      <w:color w:val="FF0000"/>
      <w:sz w:val="28"/>
      <w:szCs w:val="20"/>
      <w:lang w:eastAsia="ru-RU"/>
    </w:rPr>
  </w:style>
  <w:style w:type="paragraph" w:styleId="ae">
    <w:name w:val="Body Text"/>
    <w:basedOn w:val="a"/>
    <w:link w:val="af"/>
    <w:rsid w:val="00B4798E"/>
    <w:pPr>
      <w:spacing w:after="1280"/>
      <w:jc w:val="center"/>
    </w:pPr>
    <w:rPr>
      <w:b/>
      <w:color w:val="0000FF"/>
      <w:sz w:val="28"/>
      <w:szCs w:val="20"/>
    </w:rPr>
  </w:style>
  <w:style w:type="character" w:customStyle="1" w:styleId="af">
    <w:name w:val="Основной текст Знак"/>
    <w:basedOn w:val="a0"/>
    <w:link w:val="ae"/>
    <w:rsid w:val="00B4798E"/>
    <w:rPr>
      <w:rFonts w:ascii="Times New Roman" w:eastAsia="Times New Roman" w:hAnsi="Times New Roman" w:cs="Times New Roman"/>
      <w:b/>
      <w:color w:val="0000FF"/>
      <w:sz w:val="28"/>
      <w:szCs w:val="20"/>
      <w:lang w:eastAsia="ru-RU"/>
    </w:rPr>
  </w:style>
  <w:style w:type="paragraph" w:styleId="21">
    <w:name w:val="Body Text Indent 2"/>
    <w:basedOn w:val="a"/>
    <w:link w:val="22"/>
    <w:rsid w:val="00B4798E"/>
    <w:pPr>
      <w:spacing w:line="480" w:lineRule="auto"/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B479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B4798E"/>
    <w:pPr>
      <w:spacing w:line="480" w:lineRule="auto"/>
      <w:ind w:firstLine="709"/>
      <w:jc w:val="both"/>
    </w:pPr>
    <w:rPr>
      <w:color w:val="0000FF"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B4798E"/>
    <w:rPr>
      <w:rFonts w:ascii="Times New Roman" w:eastAsia="Times New Roman" w:hAnsi="Times New Roman" w:cs="Times New Roman"/>
      <w:color w:val="0000FF"/>
      <w:sz w:val="28"/>
      <w:szCs w:val="20"/>
      <w:lang w:eastAsia="ru-RU"/>
    </w:rPr>
  </w:style>
  <w:style w:type="paragraph" w:styleId="33">
    <w:name w:val="toc 3"/>
    <w:basedOn w:val="a"/>
    <w:next w:val="a"/>
    <w:autoRedefine/>
    <w:uiPriority w:val="39"/>
    <w:rsid w:val="00B4798E"/>
    <w:pPr>
      <w:spacing w:line="480" w:lineRule="auto"/>
      <w:ind w:left="560" w:firstLine="709"/>
      <w:jc w:val="both"/>
    </w:pPr>
    <w:rPr>
      <w:sz w:val="28"/>
      <w:szCs w:val="20"/>
    </w:rPr>
  </w:style>
  <w:style w:type="paragraph" w:customStyle="1" w:styleId="af0">
    <w:name w:val="заг_статьи_без названья"/>
    <w:basedOn w:val="a"/>
    <w:rsid w:val="00B4798E"/>
    <w:pPr>
      <w:spacing w:before="360" w:after="360"/>
      <w:ind w:firstLine="709"/>
      <w:jc w:val="both"/>
    </w:pPr>
    <w:rPr>
      <w:b/>
      <w:color w:val="0000FF"/>
      <w:sz w:val="28"/>
      <w:szCs w:val="20"/>
    </w:rPr>
  </w:style>
  <w:style w:type="paragraph" w:styleId="11">
    <w:name w:val="toc 1"/>
    <w:basedOn w:val="a"/>
    <w:next w:val="a"/>
    <w:autoRedefine/>
    <w:uiPriority w:val="39"/>
    <w:rsid w:val="00B4798E"/>
    <w:pPr>
      <w:tabs>
        <w:tab w:val="right" w:leader="dot" w:pos="9061"/>
      </w:tabs>
      <w:spacing w:line="480" w:lineRule="auto"/>
      <w:ind w:firstLine="284"/>
      <w:jc w:val="both"/>
    </w:pPr>
    <w:rPr>
      <w:sz w:val="28"/>
      <w:szCs w:val="20"/>
    </w:rPr>
  </w:style>
  <w:style w:type="character" w:styleId="af1">
    <w:name w:val="Hyperlink"/>
    <w:uiPriority w:val="99"/>
    <w:unhideWhenUsed/>
    <w:rsid w:val="00B4798E"/>
    <w:rPr>
      <w:color w:val="0563C1"/>
      <w:u w:val="single"/>
    </w:rPr>
  </w:style>
  <w:style w:type="paragraph" w:styleId="23">
    <w:name w:val="toc 2"/>
    <w:basedOn w:val="a"/>
    <w:next w:val="a"/>
    <w:autoRedefine/>
    <w:uiPriority w:val="39"/>
    <w:rsid w:val="00B4798E"/>
    <w:pPr>
      <w:tabs>
        <w:tab w:val="right" w:leader="dot" w:pos="9061"/>
      </w:tabs>
      <w:spacing w:line="480" w:lineRule="auto"/>
      <w:jc w:val="both"/>
    </w:pPr>
    <w:rPr>
      <w:sz w:val="28"/>
      <w:szCs w:val="20"/>
    </w:rPr>
  </w:style>
  <w:style w:type="paragraph" w:styleId="af2">
    <w:name w:val="Balloon Text"/>
    <w:basedOn w:val="a"/>
    <w:link w:val="af3"/>
    <w:uiPriority w:val="99"/>
    <w:rsid w:val="00B4798E"/>
    <w:pPr>
      <w:ind w:firstLine="709"/>
      <w:jc w:val="both"/>
    </w:pPr>
    <w:rPr>
      <w:rFonts w:ascii="Segoe UI" w:hAnsi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rsid w:val="00B4798E"/>
    <w:rPr>
      <w:rFonts w:ascii="Segoe UI" w:eastAsia="Times New Roman" w:hAnsi="Segoe UI" w:cs="Times New Roman"/>
      <w:sz w:val="18"/>
      <w:szCs w:val="18"/>
      <w:lang w:eastAsia="ru-RU"/>
    </w:rPr>
  </w:style>
  <w:style w:type="paragraph" w:styleId="41">
    <w:name w:val="toc 4"/>
    <w:basedOn w:val="a"/>
    <w:next w:val="a"/>
    <w:autoRedefine/>
    <w:uiPriority w:val="39"/>
    <w:unhideWhenUsed/>
    <w:rsid w:val="00B4798E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B4798E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B4798E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B4798E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B4798E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B4798E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f4">
    <w:name w:val="Неразрешенное упоминание"/>
    <w:uiPriority w:val="99"/>
    <w:semiHidden/>
    <w:unhideWhenUsed/>
    <w:rsid w:val="00B4798E"/>
    <w:rPr>
      <w:color w:val="808080"/>
      <w:shd w:val="clear" w:color="auto" w:fill="E6E6E6"/>
    </w:rPr>
  </w:style>
  <w:style w:type="paragraph" w:styleId="af5">
    <w:name w:val="Revision"/>
    <w:hidden/>
    <w:uiPriority w:val="99"/>
    <w:semiHidden/>
    <w:rsid w:val="00B4798E"/>
    <w:pPr>
      <w:ind w:left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footnote text"/>
    <w:basedOn w:val="a"/>
    <w:link w:val="af7"/>
    <w:rsid w:val="00B4798E"/>
    <w:pPr>
      <w:spacing w:line="480" w:lineRule="auto"/>
      <w:ind w:firstLine="709"/>
      <w:jc w:val="both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B479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rsid w:val="00B4798E"/>
    <w:rPr>
      <w:vertAlign w:val="superscript"/>
    </w:rPr>
  </w:style>
  <w:style w:type="paragraph" w:styleId="af9">
    <w:name w:val="endnote text"/>
    <w:basedOn w:val="a"/>
    <w:link w:val="afa"/>
    <w:rsid w:val="00B4798E"/>
    <w:pPr>
      <w:spacing w:line="480" w:lineRule="auto"/>
      <w:ind w:firstLine="709"/>
      <w:jc w:val="both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rsid w:val="00B479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endnote reference"/>
    <w:rsid w:val="00B4798E"/>
    <w:rPr>
      <w:vertAlign w:val="superscript"/>
    </w:rPr>
  </w:style>
  <w:style w:type="character" w:styleId="afc">
    <w:name w:val="annotation reference"/>
    <w:rsid w:val="00B4798E"/>
    <w:rPr>
      <w:sz w:val="16"/>
      <w:szCs w:val="16"/>
    </w:rPr>
  </w:style>
  <w:style w:type="paragraph" w:styleId="afd">
    <w:name w:val="annotation text"/>
    <w:basedOn w:val="a"/>
    <w:link w:val="afe"/>
    <w:rsid w:val="00B4798E"/>
    <w:pPr>
      <w:spacing w:line="480" w:lineRule="auto"/>
      <w:ind w:firstLine="709"/>
      <w:jc w:val="both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rsid w:val="00B479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rsid w:val="00B4798E"/>
    <w:rPr>
      <w:b/>
      <w:bCs/>
    </w:rPr>
  </w:style>
  <w:style w:type="character" w:customStyle="1" w:styleId="aff0">
    <w:name w:val="Тема примечания Знак"/>
    <w:basedOn w:val="afe"/>
    <w:link w:val="aff"/>
    <w:rsid w:val="00B4798E"/>
    <w:rPr>
      <w:b/>
      <w:bCs/>
    </w:rPr>
  </w:style>
  <w:style w:type="paragraph" w:styleId="aff1">
    <w:name w:val="TOC Heading"/>
    <w:basedOn w:val="1"/>
    <w:next w:val="a"/>
    <w:uiPriority w:val="39"/>
    <w:unhideWhenUsed/>
    <w:qFormat/>
    <w:rsid w:val="00B4798E"/>
    <w:pPr>
      <w:keepLines/>
      <w:spacing w:before="240" w:line="259" w:lineRule="auto"/>
      <w:jc w:val="left"/>
      <w:outlineLvl w:val="9"/>
    </w:pPr>
    <w:rPr>
      <w:rFonts w:ascii="Calibri Light" w:hAnsi="Calibri Light"/>
      <w:color w:val="2F5496"/>
      <w:sz w:val="32"/>
      <w:szCs w:val="32"/>
    </w:rPr>
  </w:style>
  <w:style w:type="character" w:styleId="aff2">
    <w:name w:val="FollowedHyperlink"/>
    <w:uiPriority w:val="99"/>
    <w:unhideWhenUsed/>
    <w:rsid w:val="00B4798E"/>
    <w:rPr>
      <w:color w:val="800080"/>
      <w:u w:val="single"/>
    </w:rPr>
  </w:style>
  <w:style w:type="character" w:customStyle="1" w:styleId="cmd">
    <w:name w:val="cmd"/>
    <w:rsid w:val="00B4798E"/>
  </w:style>
  <w:style w:type="paragraph" w:customStyle="1" w:styleId="i1">
    <w:name w:val="i1"/>
    <w:basedOn w:val="a"/>
    <w:uiPriority w:val="99"/>
    <w:semiHidden/>
    <w:rsid w:val="00B4798E"/>
    <w:pPr>
      <w:ind w:left="540" w:hanging="285"/>
    </w:pPr>
  </w:style>
  <w:style w:type="paragraph" w:styleId="aff3">
    <w:name w:val="Subtitle"/>
    <w:basedOn w:val="a"/>
    <w:next w:val="a"/>
    <w:link w:val="aff4"/>
    <w:qFormat/>
    <w:rsid w:val="00B4798E"/>
    <w:pPr>
      <w:spacing w:after="60" w:line="480" w:lineRule="auto"/>
      <w:ind w:firstLine="709"/>
      <w:jc w:val="center"/>
      <w:outlineLvl w:val="1"/>
    </w:pPr>
    <w:rPr>
      <w:rFonts w:ascii="Cambria" w:hAnsi="Cambria"/>
    </w:rPr>
  </w:style>
  <w:style w:type="character" w:customStyle="1" w:styleId="aff4">
    <w:name w:val="Подзаголовок Знак"/>
    <w:basedOn w:val="a0"/>
    <w:link w:val="aff3"/>
    <w:rsid w:val="00B4798E"/>
    <w:rPr>
      <w:rFonts w:ascii="Cambria" w:eastAsia="Times New Roman" w:hAnsi="Cambria" w:cs="Times New Roman"/>
      <w:sz w:val="24"/>
      <w:szCs w:val="24"/>
      <w:lang w:eastAsia="ru-RU"/>
    </w:rPr>
  </w:style>
  <w:style w:type="character" w:styleId="aff5">
    <w:name w:val="Emphasis"/>
    <w:basedOn w:val="a0"/>
    <w:qFormat/>
    <w:rsid w:val="00B4798E"/>
    <w:rPr>
      <w:i/>
      <w:iCs/>
    </w:rPr>
  </w:style>
  <w:style w:type="paragraph" w:customStyle="1" w:styleId="ConsPlusNormal">
    <w:name w:val="ConsPlusNormal"/>
    <w:rsid w:val="00B4798E"/>
    <w:pPr>
      <w:widowControl w:val="0"/>
      <w:autoSpaceDE w:val="0"/>
      <w:autoSpaceDN w:val="0"/>
      <w:ind w:left="0"/>
    </w:pPr>
    <w:rPr>
      <w:rFonts w:ascii="Arial" w:eastAsiaTheme="minorEastAsia" w:hAnsi="Arial" w:cs="Arial"/>
      <w:sz w:val="20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FCEA88-F83E-48A7-9103-61E1C9C91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SOBRGLAV</dc:creator>
  <cp:lastModifiedBy>Совет Депутатов - Ремнева Е.И.</cp:lastModifiedBy>
  <cp:revision>2</cp:revision>
  <cp:lastPrinted>2026-10-29T14:36:00Z</cp:lastPrinted>
  <dcterms:created xsi:type="dcterms:W3CDTF">2026-10-29T15:03:00Z</dcterms:created>
  <dcterms:modified xsi:type="dcterms:W3CDTF">2026-10-29T15:03:00Z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fcedcda4-eee3-4f13-827b-c8d6f4f06e0b</vt:lpwstr>
  </property>
</Properties>
</file>