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87E2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87E2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276BD6" w:rsidRDefault="00276BD6" w:rsidP="00276BD6">
      <w:pPr>
        <w:rPr>
          <w:sz w:val="24"/>
        </w:rPr>
      </w:pPr>
      <w:r>
        <w:rPr>
          <w:sz w:val="24"/>
        </w:rPr>
        <w:t xml:space="preserve">                                                      от 17/04/2026 № 1174</w:t>
      </w:r>
    </w:p>
    <w:p w:rsidR="004E596C" w:rsidRPr="008534A0" w:rsidRDefault="004E596C" w:rsidP="004E596C">
      <w:pPr>
        <w:rPr>
          <w:sz w:val="24"/>
          <w:szCs w:val="24"/>
        </w:rPr>
      </w:pPr>
    </w:p>
    <w:p w:rsidR="004E596C" w:rsidRPr="008534A0" w:rsidRDefault="004E596C" w:rsidP="004E596C">
      <w:pPr>
        <w:ind w:right="3543"/>
        <w:jc w:val="both"/>
        <w:rPr>
          <w:sz w:val="24"/>
        </w:rPr>
      </w:pPr>
      <w:r w:rsidRPr="008534A0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8534A0">
        <w:rPr>
          <w:sz w:val="24"/>
          <w:szCs w:val="24"/>
        </w:rPr>
        <w:t>Сосновоборского городского округа от</w:t>
      </w:r>
      <w:r w:rsidRPr="008534A0">
        <w:rPr>
          <w:sz w:val="24"/>
        </w:rPr>
        <w:t xml:space="preserve"> 17.01.2025 № 29</w:t>
      </w:r>
      <w:r>
        <w:rPr>
          <w:sz w:val="24"/>
        </w:rPr>
        <w:t xml:space="preserve"> </w:t>
      </w:r>
      <w:r w:rsidRPr="008534A0">
        <w:rPr>
          <w:sz w:val="24"/>
        </w:rPr>
        <w:t xml:space="preserve">«Об утверждении схемы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proofErr w:type="spellStart"/>
      <w:r w:rsidRPr="008534A0">
        <w:rPr>
          <w:sz w:val="24"/>
        </w:rPr>
        <w:t>Сосновоборский</w:t>
      </w:r>
      <w:proofErr w:type="spellEnd"/>
      <w:r w:rsidRPr="008534A0">
        <w:rPr>
          <w:sz w:val="24"/>
        </w:rPr>
        <w:t xml:space="preserve"> городской округ Ленинградской области»</w:t>
      </w:r>
    </w:p>
    <w:p w:rsidR="004E596C" w:rsidRPr="008534A0" w:rsidRDefault="004E596C" w:rsidP="004E596C">
      <w:pPr>
        <w:rPr>
          <w:sz w:val="24"/>
          <w:szCs w:val="24"/>
        </w:rPr>
      </w:pPr>
    </w:p>
    <w:p w:rsidR="004E596C" w:rsidRDefault="004E596C" w:rsidP="004E596C">
      <w:pPr>
        <w:rPr>
          <w:sz w:val="24"/>
          <w:szCs w:val="24"/>
        </w:rPr>
      </w:pPr>
    </w:p>
    <w:p w:rsidR="004E596C" w:rsidRPr="008534A0" w:rsidRDefault="004E596C" w:rsidP="004E596C">
      <w:pPr>
        <w:rPr>
          <w:sz w:val="24"/>
          <w:szCs w:val="24"/>
        </w:rPr>
      </w:pPr>
    </w:p>
    <w:p w:rsidR="004E596C" w:rsidRPr="008534A0" w:rsidRDefault="004E596C" w:rsidP="004E596C">
      <w:pPr>
        <w:ind w:firstLine="709"/>
        <w:jc w:val="both"/>
        <w:rPr>
          <w:b/>
          <w:sz w:val="24"/>
          <w:szCs w:val="24"/>
        </w:rPr>
      </w:pPr>
      <w:proofErr w:type="gramStart"/>
      <w:r w:rsidRPr="008534A0">
        <w:rPr>
          <w:sz w:val="24"/>
          <w:szCs w:val="24"/>
        </w:rPr>
        <w:t>В целях актуализации Схемы размещения нестационарных торговых объектов</w:t>
      </w:r>
      <w:r w:rsidRPr="008534A0">
        <w:rPr>
          <w:sz w:val="24"/>
        </w:rPr>
        <w:t xml:space="preserve">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proofErr w:type="spellStart"/>
      <w:r w:rsidRPr="008534A0">
        <w:rPr>
          <w:sz w:val="24"/>
        </w:rPr>
        <w:t>Сосновоборский</w:t>
      </w:r>
      <w:proofErr w:type="spellEnd"/>
      <w:r w:rsidRPr="008534A0">
        <w:rPr>
          <w:sz w:val="24"/>
        </w:rPr>
        <w:t xml:space="preserve"> городской округ Ленинградской области</w:t>
      </w:r>
      <w:r w:rsidRPr="008534A0">
        <w:rPr>
          <w:sz w:val="24"/>
          <w:szCs w:val="24"/>
        </w:rPr>
        <w:t>, утвержденной постановлением администрации Сосновоборского городского округа от</w:t>
      </w:r>
      <w:r w:rsidRPr="008534A0">
        <w:rPr>
          <w:sz w:val="24"/>
        </w:rPr>
        <w:t xml:space="preserve"> 17.01.2025 № 29</w:t>
      </w:r>
      <w:r w:rsidRPr="008534A0">
        <w:rPr>
          <w:sz w:val="24"/>
          <w:szCs w:val="24"/>
        </w:rPr>
        <w:t>, на основании протокола заседания комиссии по вопросам размещения нестационарных торговых объектов на территории Сосново</w:t>
      </w:r>
      <w:r>
        <w:rPr>
          <w:sz w:val="24"/>
          <w:szCs w:val="24"/>
        </w:rPr>
        <w:t>борского городского округа от 09.04.2026</w:t>
      </w:r>
      <w:r w:rsidRPr="008534A0">
        <w:rPr>
          <w:sz w:val="24"/>
          <w:szCs w:val="24"/>
        </w:rPr>
        <w:t xml:space="preserve"> № 02</w:t>
      </w:r>
      <w:proofErr w:type="gramEnd"/>
      <w:r w:rsidRPr="008534A0">
        <w:rPr>
          <w:sz w:val="24"/>
          <w:szCs w:val="24"/>
        </w:rPr>
        <w:t xml:space="preserve">, </w:t>
      </w:r>
      <w:r w:rsidRPr="008534A0">
        <w:rPr>
          <w:bCs/>
          <w:sz w:val="24"/>
          <w:szCs w:val="24"/>
        </w:rPr>
        <w:t xml:space="preserve">администрация Сосновоборского городского округа </w:t>
      </w:r>
      <w:r>
        <w:rPr>
          <w:bCs/>
          <w:sz w:val="24"/>
          <w:szCs w:val="24"/>
        </w:rPr>
        <w:t xml:space="preserve">                                                 </w:t>
      </w:r>
      <w:proofErr w:type="gramStart"/>
      <w:r w:rsidRPr="008534A0">
        <w:rPr>
          <w:b/>
          <w:sz w:val="24"/>
          <w:szCs w:val="24"/>
        </w:rPr>
        <w:t>п</w:t>
      </w:r>
      <w:proofErr w:type="gramEnd"/>
      <w:r w:rsidRPr="008534A0">
        <w:rPr>
          <w:b/>
          <w:sz w:val="24"/>
          <w:szCs w:val="24"/>
        </w:rPr>
        <w:t xml:space="preserve"> о с т а н о в л я е т:</w:t>
      </w:r>
    </w:p>
    <w:p w:rsidR="004E596C" w:rsidRPr="008534A0" w:rsidRDefault="004E596C" w:rsidP="004E596C">
      <w:pPr>
        <w:ind w:firstLine="709"/>
        <w:jc w:val="both"/>
        <w:rPr>
          <w:sz w:val="24"/>
        </w:rPr>
      </w:pPr>
    </w:p>
    <w:p w:rsidR="004E596C" w:rsidRPr="008534A0" w:rsidRDefault="004E596C" w:rsidP="004E596C">
      <w:pPr>
        <w:ind w:firstLine="567"/>
        <w:jc w:val="both"/>
        <w:rPr>
          <w:sz w:val="24"/>
          <w:szCs w:val="24"/>
        </w:rPr>
      </w:pPr>
      <w:r w:rsidRPr="008534A0">
        <w:rPr>
          <w:sz w:val="24"/>
          <w:szCs w:val="24"/>
        </w:rPr>
        <w:t xml:space="preserve">1. Внести изменения и дополнения в постановление администрации Сосновоборского городского округа от 17.01.2025 № 29 «Об утверждении схемы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proofErr w:type="spellStart"/>
      <w:r w:rsidRPr="008534A0">
        <w:rPr>
          <w:sz w:val="24"/>
          <w:szCs w:val="24"/>
        </w:rPr>
        <w:t>Сосновоборский</w:t>
      </w:r>
      <w:proofErr w:type="spellEnd"/>
      <w:r w:rsidRPr="008534A0">
        <w:rPr>
          <w:sz w:val="24"/>
          <w:szCs w:val="24"/>
        </w:rPr>
        <w:t xml:space="preserve"> городской округ Ленинградской области» (далее – Схема НТО):</w:t>
      </w:r>
    </w:p>
    <w:p w:rsidR="004E596C" w:rsidRDefault="004E596C" w:rsidP="004E596C">
      <w:pPr>
        <w:numPr>
          <w:ilvl w:val="1"/>
          <w:numId w:val="2"/>
        </w:numPr>
        <w:spacing w:after="120"/>
        <w:ind w:left="0" w:firstLine="709"/>
        <w:contextualSpacing/>
        <w:jc w:val="both"/>
        <w:rPr>
          <w:sz w:val="24"/>
          <w:szCs w:val="24"/>
        </w:rPr>
      </w:pPr>
      <w:r w:rsidRPr="008534A0">
        <w:rPr>
          <w:sz w:val="24"/>
          <w:szCs w:val="24"/>
        </w:rPr>
        <w:t>Дополнить Схему НТО новыми строками</w:t>
      </w:r>
      <w:r w:rsidRPr="00602379">
        <w:rPr>
          <w:sz w:val="24"/>
          <w:szCs w:val="24"/>
        </w:rPr>
        <w:t xml:space="preserve"> </w:t>
      </w:r>
      <w:r>
        <w:rPr>
          <w:sz w:val="24"/>
          <w:szCs w:val="24"/>
        </w:rPr>
        <w:t>в разделе 1</w:t>
      </w:r>
      <w:r w:rsidRPr="008534A0">
        <w:rPr>
          <w:sz w:val="24"/>
          <w:szCs w:val="24"/>
        </w:rPr>
        <w:t>:</w:t>
      </w:r>
    </w:p>
    <w:p w:rsidR="004E596C" w:rsidRPr="008534A0" w:rsidRDefault="004E596C" w:rsidP="004E596C">
      <w:pPr>
        <w:spacing w:after="120"/>
        <w:ind w:left="709"/>
        <w:contextualSpacing/>
        <w:jc w:val="both"/>
        <w:rPr>
          <w:sz w:val="24"/>
          <w:szCs w:val="24"/>
        </w:rPr>
      </w:pPr>
    </w:p>
    <w:tbl>
      <w:tblPr>
        <w:tblW w:w="5982" w:type="pct"/>
        <w:tblInd w:w="-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1275"/>
        <w:gridCol w:w="680"/>
        <w:gridCol w:w="862"/>
        <w:gridCol w:w="1719"/>
        <w:gridCol w:w="1418"/>
        <w:gridCol w:w="708"/>
        <w:gridCol w:w="1701"/>
        <w:gridCol w:w="991"/>
        <w:gridCol w:w="567"/>
        <w:gridCol w:w="565"/>
      </w:tblGrid>
      <w:tr w:rsidR="004E596C" w:rsidRPr="008534A0" w:rsidTr="00351237">
        <w:trPr>
          <w:trHeight w:val="339"/>
        </w:trPr>
        <w:tc>
          <w:tcPr>
            <w:tcW w:w="2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Информация о нестационарном торговом объекте (НТО)</w:t>
            </w: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Основание для включения НТО в схему размещения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Период размещения НТО</w:t>
            </w:r>
          </w:p>
        </w:tc>
      </w:tr>
      <w:tr w:rsidR="004E596C" w:rsidRPr="008534A0" w:rsidTr="00351237">
        <w:trPr>
          <w:trHeight w:val="103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proofErr w:type="spellStart"/>
            <w:proofErr w:type="gramStart"/>
            <w:r w:rsidRPr="008534A0">
              <w:rPr>
                <w:sz w:val="16"/>
                <w:szCs w:val="16"/>
              </w:rPr>
              <w:t>Иденти-фикационный</w:t>
            </w:r>
            <w:proofErr w:type="spellEnd"/>
            <w:proofErr w:type="gramEnd"/>
            <w:r w:rsidRPr="008534A0">
              <w:rPr>
                <w:sz w:val="16"/>
                <w:szCs w:val="16"/>
              </w:rPr>
              <w:t xml:space="preserve"> номер НТО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Вид НТО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Площадь НТО, кв. м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Специализация НТО</w:t>
            </w:r>
            <w:proofErr w:type="gramStart"/>
            <w:r w:rsidRPr="008534A0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8534A0">
              <w:rPr>
                <w:sz w:val="16"/>
                <w:szCs w:val="16"/>
              </w:rPr>
              <w:t>самозанятого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ИНН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8534A0">
              <w:rPr>
                <w:sz w:val="16"/>
                <w:szCs w:val="16"/>
              </w:rPr>
              <w:t>Является субъектом малого и среднего предпринимательства или самозанятым</w:t>
            </w:r>
            <w:proofErr w:type="gramStart"/>
            <w:r w:rsidRPr="008534A0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8534A0">
              <w:rPr>
                <w:sz w:val="16"/>
                <w:szCs w:val="16"/>
              </w:rPr>
              <w:t xml:space="preserve"> (да/нет)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С (дата)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8534A0">
              <w:rPr>
                <w:sz w:val="16"/>
                <w:szCs w:val="16"/>
              </w:rPr>
              <w:t>По</w:t>
            </w:r>
            <w:proofErr w:type="gramEnd"/>
            <w:r w:rsidRPr="008534A0">
              <w:rPr>
                <w:sz w:val="16"/>
                <w:szCs w:val="16"/>
              </w:rPr>
              <w:t xml:space="preserve"> (дата)</w:t>
            </w:r>
          </w:p>
        </w:tc>
      </w:tr>
      <w:tr w:rsidR="004E596C" w:rsidRPr="008534A0" w:rsidTr="00351237">
        <w:trPr>
          <w:trHeight w:val="2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11</w:t>
            </w:r>
          </w:p>
        </w:tc>
      </w:tr>
      <w:tr w:rsidR="004E596C" w:rsidRPr="008534A0" w:rsidTr="00351237">
        <w:trPr>
          <w:trHeight w:val="2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1-16-00-066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8534A0">
              <w:rPr>
                <w:sz w:val="16"/>
                <w:szCs w:val="16"/>
                <w:lang w:eastAsia="en-US"/>
              </w:rPr>
              <w:t>Сосновоборский</w:t>
            </w:r>
            <w:proofErr w:type="spellEnd"/>
            <w:r w:rsidRPr="008534A0">
              <w:rPr>
                <w:sz w:val="16"/>
                <w:szCs w:val="16"/>
                <w:lang w:eastAsia="en-US"/>
              </w:rPr>
              <w:t xml:space="preserve"> городской </w:t>
            </w:r>
            <w:r w:rsidRPr="008534A0">
              <w:rPr>
                <w:sz w:val="16"/>
                <w:szCs w:val="16"/>
                <w:lang w:eastAsia="en-US"/>
              </w:rPr>
              <w:lastRenderedPageBreak/>
              <w:t xml:space="preserve">округ, в районе городского кладбища у </w:t>
            </w:r>
            <w:proofErr w:type="spellStart"/>
            <w:r w:rsidRPr="008534A0">
              <w:rPr>
                <w:sz w:val="16"/>
                <w:szCs w:val="16"/>
                <w:lang w:eastAsia="en-US"/>
              </w:rPr>
              <w:t>р</w:t>
            </w:r>
            <w:proofErr w:type="gramStart"/>
            <w:r w:rsidRPr="008534A0">
              <w:rPr>
                <w:sz w:val="16"/>
                <w:szCs w:val="16"/>
                <w:lang w:eastAsia="en-US"/>
              </w:rPr>
              <w:t>.К</w:t>
            </w:r>
            <w:proofErr w:type="gramEnd"/>
            <w:r w:rsidRPr="008534A0">
              <w:rPr>
                <w:sz w:val="16"/>
                <w:szCs w:val="16"/>
                <w:lang w:eastAsia="en-US"/>
              </w:rPr>
              <w:t>оваш</w:t>
            </w:r>
            <w:proofErr w:type="spellEnd"/>
            <w:r w:rsidRPr="008534A0">
              <w:rPr>
                <w:sz w:val="16"/>
                <w:szCs w:val="16"/>
                <w:lang w:eastAsia="en-US"/>
              </w:rPr>
              <w:t>, у входа на территорию;</w:t>
            </w:r>
          </w:p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59.898066</w:t>
            </w:r>
            <w:r w:rsidRPr="008534A0">
              <w:rPr>
                <w:sz w:val="16"/>
                <w:szCs w:val="16"/>
                <w:lang w:eastAsia="en-US"/>
              </w:rPr>
              <w:t>,</w:t>
            </w:r>
          </w:p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29.101640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lastRenderedPageBreak/>
              <w:t>торговая</w:t>
            </w:r>
          </w:p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lastRenderedPageBreak/>
              <w:t>палатка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lastRenderedPageBreak/>
              <w:t>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 xml:space="preserve">неспециализированное непродовольственное </w:t>
            </w:r>
            <w:r w:rsidRPr="008534A0">
              <w:rPr>
                <w:sz w:val="16"/>
                <w:szCs w:val="16"/>
              </w:rPr>
              <w:lastRenderedPageBreak/>
              <w:t>предприятие торговли со смешанным ассортиментом товаров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lastRenderedPageBreak/>
              <w:t>ИП Зотова Тамара Вадимовна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471400501376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Протокол № 02 от </w:t>
            </w:r>
            <w:r>
              <w:rPr>
                <w:sz w:val="16"/>
                <w:szCs w:val="16"/>
              </w:rPr>
              <w:lastRenderedPageBreak/>
              <w:t>09.04.2026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Default="004E596C" w:rsidP="0035123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01.04.2026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Default="004E596C" w:rsidP="0035123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31.07.2026 </w:t>
            </w:r>
          </w:p>
        </w:tc>
      </w:tr>
      <w:tr w:rsidR="004E596C" w:rsidRPr="008534A0" w:rsidTr="00351237">
        <w:trPr>
          <w:trHeight w:val="1953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2A41FA">
              <w:rPr>
                <w:sz w:val="16"/>
                <w:szCs w:val="16"/>
              </w:rPr>
              <w:lastRenderedPageBreak/>
              <w:t>1-16-00-067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8534A0">
              <w:rPr>
                <w:sz w:val="16"/>
                <w:szCs w:val="16"/>
                <w:lang w:eastAsia="en-US"/>
              </w:rPr>
              <w:t>Сосновоборский</w:t>
            </w:r>
            <w:proofErr w:type="spellEnd"/>
            <w:r w:rsidRPr="008534A0">
              <w:rPr>
                <w:sz w:val="16"/>
                <w:szCs w:val="16"/>
                <w:lang w:eastAsia="en-US"/>
              </w:rPr>
              <w:t xml:space="preserve"> городской округ, в рай</w:t>
            </w:r>
            <w:r>
              <w:rPr>
                <w:sz w:val="16"/>
                <w:szCs w:val="16"/>
                <w:lang w:eastAsia="en-US"/>
              </w:rPr>
              <w:t xml:space="preserve">оне кладбища </w:t>
            </w:r>
            <w:proofErr w:type="spellStart"/>
            <w:r>
              <w:rPr>
                <w:sz w:val="16"/>
                <w:szCs w:val="16"/>
                <w:lang w:eastAsia="en-US"/>
              </w:rPr>
              <w:t>р</w:t>
            </w:r>
            <w:proofErr w:type="gramStart"/>
            <w:r>
              <w:rPr>
                <w:sz w:val="16"/>
                <w:szCs w:val="16"/>
                <w:lang w:eastAsia="en-US"/>
              </w:rPr>
              <w:t>.«</w:t>
            </w:r>
            <w:proofErr w:type="gramEnd"/>
            <w:r>
              <w:rPr>
                <w:sz w:val="16"/>
                <w:szCs w:val="16"/>
                <w:lang w:eastAsia="en-US"/>
              </w:rPr>
              <w:t>Воронка</w:t>
            </w:r>
            <w:proofErr w:type="spellEnd"/>
            <w:r>
              <w:rPr>
                <w:sz w:val="16"/>
                <w:szCs w:val="16"/>
                <w:lang w:eastAsia="en-US"/>
              </w:rPr>
              <w:t>», у входа</w:t>
            </w:r>
            <w:r w:rsidRPr="008534A0">
              <w:rPr>
                <w:sz w:val="16"/>
                <w:szCs w:val="16"/>
                <w:lang w:eastAsia="en-US"/>
              </w:rPr>
              <w:t>;</w:t>
            </w:r>
            <w:r w:rsidRPr="008534A0">
              <w:t xml:space="preserve"> </w:t>
            </w:r>
            <w:r>
              <w:rPr>
                <w:sz w:val="16"/>
                <w:szCs w:val="16"/>
                <w:lang w:eastAsia="en-US"/>
              </w:rPr>
              <w:t>59.816056</w:t>
            </w:r>
            <w:r w:rsidRPr="008534A0">
              <w:rPr>
                <w:sz w:val="16"/>
                <w:szCs w:val="16"/>
                <w:lang w:eastAsia="en-US"/>
              </w:rPr>
              <w:t>,</w:t>
            </w:r>
          </w:p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29.007648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торговая</w:t>
            </w:r>
          </w:p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палатка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ИП Зотова Тамара Вадимовна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471400501376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 02 от 09.04.2026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Default="004E596C" w:rsidP="0035123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01.04.2026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Default="004E596C" w:rsidP="0035123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31.07.2026 </w:t>
            </w:r>
          </w:p>
        </w:tc>
      </w:tr>
      <w:tr w:rsidR="004E596C" w:rsidRPr="008534A0" w:rsidTr="00351237">
        <w:trPr>
          <w:trHeight w:val="1788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1-16-00-06</w:t>
            </w:r>
            <w:r w:rsidRPr="008534A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8534A0">
              <w:rPr>
                <w:sz w:val="16"/>
                <w:szCs w:val="16"/>
                <w:lang w:eastAsia="en-US"/>
              </w:rPr>
              <w:t>Сосновоборский</w:t>
            </w:r>
            <w:proofErr w:type="spellEnd"/>
            <w:r w:rsidRPr="008534A0">
              <w:rPr>
                <w:sz w:val="16"/>
                <w:szCs w:val="16"/>
                <w:lang w:eastAsia="en-US"/>
              </w:rPr>
              <w:t xml:space="preserve"> городской округ, в районе кладбища </w:t>
            </w:r>
            <w:r>
              <w:rPr>
                <w:sz w:val="16"/>
                <w:szCs w:val="16"/>
                <w:lang w:eastAsia="en-US"/>
              </w:rPr>
              <w:t>р</w:t>
            </w:r>
            <w:proofErr w:type="gramStart"/>
            <w:r>
              <w:rPr>
                <w:sz w:val="16"/>
                <w:szCs w:val="16"/>
                <w:lang w:eastAsia="en-US"/>
              </w:rPr>
              <w:t>.</w:t>
            </w:r>
            <w:r w:rsidRPr="008534A0">
              <w:rPr>
                <w:sz w:val="16"/>
                <w:szCs w:val="16"/>
                <w:lang w:eastAsia="en-US"/>
              </w:rPr>
              <w:t>«</w:t>
            </w:r>
            <w:proofErr w:type="gramEnd"/>
            <w:r w:rsidRPr="008534A0">
              <w:rPr>
                <w:sz w:val="16"/>
                <w:szCs w:val="16"/>
                <w:lang w:eastAsia="en-US"/>
              </w:rPr>
              <w:t>Воронка-2», у входа на территорию;</w:t>
            </w:r>
          </w:p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59.819651</w:t>
            </w:r>
            <w:r w:rsidRPr="008534A0">
              <w:rPr>
                <w:sz w:val="16"/>
                <w:szCs w:val="16"/>
                <w:lang w:eastAsia="en-US"/>
              </w:rPr>
              <w:t>,</w:t>
            </w:r>
          </w:p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29.014439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торговая</w:t>
            </w:r>
          </w:p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палатка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  <w:lang w:eastAsia="en-US"/>
              </w:rPr>
            </w:pPr>
            <w:r w:rsidRPr="008534A0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ИП Зотова Тамара Вадимовна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</w:rPr>
              <w:t>471400501376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jc w:val="center"/>
              <w:rPr>
                <w:sz w:val="16"/>
                <w:szCs w:val="16"/>
              </w:rPr>
            </w:pPr>
            <w:r w:rsidRPr="008534A0">
              <w:rPr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Pr="008534A0" w:rsidRDefault="004E596C" w:rsidP="0035123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 02 от 09.04.2026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Default="004E596C" w:rsidP="0035123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01.04.2026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6C" w:rsidRDefault="004E596C" w:rsidP="0035123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31.07.2026 </w:t>
            </w:r>
          </w:p>
        </w:tc>
      </w:tr>
    </w:tbl>
    <w:p w:rsidR="004E596C" w:rsidRDefault="004E596C" w:rsidP="004E596C">
      <w:pPr>
        <w:spacing w:after="120"/>
        <w:ind w:right="-284" w:firstLine="709"/>
        <w:jc w:val="both"/>
        <w:rPr>
          <w:sz w:val="24"/>
          <w:szCs w:val="24"/>
        </w:rPr>
      </w:pPr>
    </w:p>
    <w:p w:rsidR="004E596C" w:rsidRPr="000558D4" w:rsidRDefault="004E596C" w:rsidP="004E596C">
      <w:pPr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558D4">
        <w:rPr>
          <w:sz w:val="24"/>
          <w:szCs w:val="24"/>
        </w:rPr>
        <w:t>В течение тридцати дней с момента принятия настоящего постановления:</w:t>
      </w:r>
    </w:p>
    <w:p w:rsidR="004E596C" w:rsidRPr="000558D4" w:rsidRDefault="004E596C" w:rsidP="004E596C">
      <w:pPr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Pr="008E29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Заключить </w:t>
      </w:r>
      <w:r w:rsidRPr="000558D4">
        <w:rPr>
          <w:sz w:val="24"/>
          <w:szCs w:val="24"/>
        </w:rPr>
        <w:t xml:space="preserve">договоры на право </w:t>
      </w:r>
      <w:r>
        <w:rPr>
          <w:sz w:val="24"/>
          <w:szCs w:val="24"/>
        </w:rPr>
        <w:t xml:space="preserve">размещения НТО с хозяйствующим субъектом, указанным в пунктах 1.1 </w:t>
      </w:r>
      <w:r w:rsidRPr="000558D4">
        <w:rPr>
          <w:sz w:val="24"/>
          <w:szCs w:val="24"/>
        </w:rPr>
        <w:t>настоящего постановления.</w:t>
      </w:r>
    </w:p>
    <w:p w:rsidR="004E596C" w:rsidRPr="00422A6E" w:rsidRDefault="004E596C" w:rsidP="004E596C">
      <w:pPr>
        <w:spacing w:after="120"/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0558D4">
        <w:rPr>
          <w:sz w:val="24"/>
          <w:szCs w:val="24"/>
        </w:rPr>
        <w:t>МКУ «СФИ» в соответствии с Уставом учреждения организовать</w:t>
      </w:r>
      <w:r>
        <w:rPr>
          <w:sz w:val="24"/>
          <w:szCs w:val="24"/>
        </w:rPr>
        <w:t xml:space="preserve"> работу по </w:t>
      </w:r>
      <w:r w:rsidRPr="000558D4">
        <w:rPr>
          <w:sz w:val="24"/>
          <w:szCs w:val="24"/>
        </w:rPr>
        <w:t>подготовке к заключению дого</w:t>
      </w:r>
      <w:r>
        <w:rPr>
          <w:sz w:val="24"/>
          <w:szCs w:val="24"/>
        </w:rPr>
        <w:t xml:space="preserve">воров на право размещения НТО с хозяйствующим субъектом, указанным в пунктах 1.1 </w:t>
      </w:r>
      <w:r w:rsidRPr="000558D4">
        <w:rPr>
          <w:sz w:val="24"/>
          <w:szCs w:val="24"/>
        </w:rPr>
        <w:t>настоящего постановления.</w:t>
      </w:r>
    </w:p>
    <w:p w:rsidR="004E596C" w:rsidRPr="00422A6E" w:rsidRDefault="004E596C" w:rsidP="004E596C">
      <w:pPr>
        <w:spacing w:before="120" w:after="120"/>
        <w:ind w:right="-284" w:firstLine="709"/>
        <w:jc w:val="both"/>
        <w:rPr>
          <w:sz w:val="24"/>
          <w:szCs w:val="24"/>
        </w:rPr>
      </w:pPr>
      <w:r w:rsidRPr="00422A6E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4E596C" w:rsidRPr="00422A6E" w:rsidRDefault="004E596C" w:rsidP="004E596C">
      <w:pPr>
        <w:spacing w:before="120" w:after="120"/>
        <w:ind w:right="-284" w:firstLine="709"/>
        <w:jc w:val="both"/>
        <w:rPr>
          <w:sz w:val="24"/>
          <w:szCs w:val="24"/>
        </w:rPr>
      </w:pPr>
      <w:r w:rsidRPr="00422A6E">
        <w:rPr>
          <w:sz w:val="24"/>
          <w:szCs w:val="24"/>
        </w:rPr>
        <w:t xml:space="preserve">4. Отделу по связям с общественностью (пресс-центр) </w:t>
      </w:r>
      <w:proofErr w:type="gramStart"/>
      <w:r w:rsidRPr="00422A6E">
        <w:rPr>
          <w:sz w:val="24"/>
          <w:szCs w:val="24"/>
        </w:rPr>
        <w:t>разместить</w:t>
      </w:r>
      <w:proofErr w:type="gramEnd"/>
      <w:r w:rsidRPr="00422A6E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4E596C" w:rsidRPr="00422A6E" w:rsidRDefault="004E596C" w:rsidP="004E596C">
      <w:pPr>
        <w:spacing w:before="120" w:after="120"/>
        <w:ind w:right="-284" w:firstLine="709"/>
        <w:jc w:val="both"/>
        <w:rPr>
          <w:sz w:val="24"/>
          <w:szCs w:val="24"/>
        </w:rPr>
      </w:pPr>
      <w:r w:rsidRPr="00422A6E">
        <w:rPr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4E596C" w:rsidRPr="00422A6E" w:rsidRDefault="004E596C" w:rsidP="004E596C">
      <w:pPr>
        <w:spacing w:before="120" w:after="120"/>
        <w:ind w:right="-284" w:firstLine="709"/>
        <w:jc w:val="both"/>
        <w:rPr>
          <w:sz w:val="24"/>
          <w:szCs w:val="24"/>
        </w:rPr>
      </w:pPr>
      <w:r w:rsidRPr="00422A6E">
        <w:rPr>
          <w:sz w:val="24"/>
          <w:szCs w:val="24"/>
        </w:rPr>
        <w:t xml:space="preserve">6. </w:t>
      </w:r>
      <w:proofErr w:type="gramStart"/>
      <w:r w:rsidRPr="00422A6E">
        <w:rPr>
          <w:sz w:val="24"/>
          <w:szCs w:val="24"/>
        </w:rPr>
        <w:t>Контроль за</w:t>
      </w:r>
      <w:proofErr w:type="gramEnd"/>
      <w:r w:rsidRPr="00422A6E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</w:t>
      </w:r>
      <w:r w:rsidRPr="00422A6E">
        <w:rPr>
          <w:sz w:val="24"/>
          <w:szCs w:val="24"/>
        </w:rPr>
        <w:t>.</w:t>
      </w:r>
    </w:p>
    <w:p w:rsidR="004E596C" w:rsidRPr="008534A0" w:rsidRDefault="004E596C" w:rsidP="004E596C">
      <w:pPr>
        <w:jc w:val="both"/>
        <w:rPr>
          <w:sz w:val="24"/>
          <w:szCs w:val="24"/>
        </w:rPr>
      </w:pPr>
    </w:p>
    <w:p w:rsidR="004E596C" w:rsidRPr="008534A0" w:rsidRDefault="004E596C" w:rsidP="004E596C">
      <w:pPr>
        <w:tabs>
          <w:tab w:val="left" w:pos="6946"/>
        </w:tabs>
        <w:jc w:val="both"/>
        <w:rPr>
          <w:sz w:val="24"/>
        </w:rPr>
      </w:pPr>
    </w:p>
    <w:p w:rsidR="004E596C" w:rsidRPr="008534A0" w:rsidRDefault="004E596C" w:rsidP="004E596C">
      <w:pPr>
        <w:tabs>
          <w:tab w:val="left" w:pos="6946"/>
        </w:tabs>
        <w:jc w:val="both"/>
        <w:rPr>
          <w:sz w:val="24"/>
        </w:rPr>
      </w:pPr>
    </w:p>
    <w:p w:rsidR="004E596C" w:rsidRPr="00F17606" w:rsidRDefault="004E596C" w:rsidP="004E596C">
      <w:pPr>
        <w:tabs>
          <w:tab w:val="left" w:pos="709"/>
        </w:tabs>
        <w:ind w:right="-284"/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4E596C" w:rsidRPr="00F17606" w:rsidRDefault="004E596C" w:rsidP="004E596C">
      <w:pPr>
        <w:tabs>
          <w:tab w:val="left" w:pos="709"/>
        </w:tabs>
        <w:ind w:right="-284"/>
        <w:jc w:val="both"/>
        <w:rPr>
          <w:sz w:val="24"/>
          <w:szCs w:val="24"/>
        </w:rPr>
      </w:pPr>
      <w:r w:rsidRPr="00F17606">
        <w:rPr>
          <w:sz w:val="24"/>
          <w:szCs w:val="24"/>
        </w:rPr>
        <w:t xml:space="preserve">Сосновоборского городского округа                                          </w:t>
      </w:r>
      <w:r>
        <w:rPr>
          <w:sz w:val="24"/>
          <w:szCs w:val="24"/>
        </w:rPr>
        <w:t xml:space="preserve">                                </w:t>
      </w:r>
      <w:r w:rsidRPr="00F17606">
        <w:rPr>
          <w:sz w:val="24"/>
          <w:szCs w:val="24"/>
        </w:rPr>
        <w:t>С.Г. Лютиков</w:t>
      </w:r>
    </w:p>
    <w:p w:rsidR="004E596C" w:rsidRDefault="004E596C" w:rsidP="004E596C">
      <w:pPr>
        <w:tabs>
          <w:tab w:val="left" w:pos="6946"/>
        </w:tabs>
        <w:ind w:right="-284"/>
        <w:jc w:val="both"/>
        <w:rPr>
          <w:sz w:val="24"/>
        </w:rPr>
      </w:pPr>
    </w:p>
    <w:p w:rsidR="004E596C" w:rsidRPr="008534A0" w:rsidRDefault="004E596C" w:rsidP="004E596C">
      <w:pPr>
        <w:tabs>
          <w:tab w:val="left" w:pos="6946"/>
        </w:tabs>
        <w:jc w:val="both"/>
        <w:rPr>
          <w:sz w:val="24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</w:p>
    <w:p w:rsidR="004E596C" w:rsidRPr="008534A0" w:rsidRDefault="004E596C" w:rsidP="004E596C">
      <w:pPr>
        <w:jc w:val="both"/>
        <w:rPr>
          <w:sz w:val="12"/>
          <w:szCs w:val="16"/>
        </w:rPr>
      </w:pPr>
      <w:bookmarkStart w:id="0" w:name="_GoBack"/>
      <w:bookmarkEnd w:id="0"/>
    </w:p>
    <w:sectPr w:rsidR="004E596C" w:rsidRPr="008534A0" w:rsidSect="001A5233">
      <w:head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9D" w:rsidRDefault="003C339D" w:rsidP="00762166">
      <w:r>
        <w:separator/>
      </w:r>
    </w:p>
  </w:endnote>
  <w:endnote w:type="continuationSeparator" w:id="0">
    <w:p w:rsidR="003C339D" w:rsidRDefault="003C339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9D" w:rsidRDefault="003C339D" w:rsidP="00762166">
      <w:r>
        <w:separator/>
      </w:r>
    </w:p>
  </w:footnote>
  <w:footnote w:type="continuationSeparator" w:id="0">
    <w:p w:rsidR="003C339D" w:rsidRDefault="003C339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1C721C"/>
    <w:multiLevelType w:val="multilevel"/>
    <w:tmpl w:val="BF489DC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01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e4ba781-8f61-49ff-9777-c55a678421f0"/>
  </w:docVars>
  <w:rsids>
    <w:rsidRoot w:val="004E596C"/>
    <w:rsid w:val="000216DC"/>
    <w:rsid w:val="00024F94"/>
    <w:rsid w:val="0005521C"/>
    <w:rsid w:val="00070E72"/>
    <w:rsid w:val="00087E26"/>
    <w:rsid w:val="00097477"/>
    <w:rsid w:val="000A43B7"/>
    <w:rsid w:val="000A651A"/>
    <w:rsid w:val="000B0AE5"/>
    <w:rsid w:val="000F7E70"/>
    <w:rsid w:val="001704D1"/>
    <w:rsid w:val="001A5233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76BD6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39D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E596C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DF4FAA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13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E5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E5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d1656c3-37d5-4846-82d2-75d6392af76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3d1656c3-37d5-4846-82d2-75d6392af767.dot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2026-04-17T09:09:00Z</cp:lastPrinted>
  <dcterms:created xsi:type="dcterms:W3CDTF">2026-04-17T11:15:00Z</dcterms:created>
  <dcterms:modified xsi:type="dcterms:W3CDTF">2026-04-17T11:22:00Z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1e4ba781-8f61-49ff-9777-c55a678421f0</vt:lpwstr>
  </property>
</Properties>
</file>