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D2AA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D2AA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4A607B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4A607B">
        <w:rPr>
          <w:sz w:val="24"/>
        </w:rPr>
        <w:t>05/02/2026 № 286</w:t>
      </w:r>
    </w:p>
    <w:p w:rsidR="00101272" w:rsidRPr="00CD25E2" w:rsidRDefault="00101272" w:rsidP="00101272">
      <w:pPr>
        <w:pStyle w:val="a9"/>
        <w:tabs>
          <w:tab w:val="left" w:pos="5387"/>
          <w:tab w:val="left" w:pos="5954"/>
          <w:tab w:val="left" w:pos="8364"/>
          <w:tab w:val="left" w:pos="8789"/>
        </w:tabs>
        <w:ind w:right="184" w:firstLine="0"/>
      </w:pPr>
    </w:p>
    <w:p w:rsidR="00101272" w:rsidRDefault="00101272" w:rsidP="00101272">
      <w:pPr>
        <w:pStyle w:val="a9"/>
        <w:tabs>
          <w:tab w:val="left" w:pos="5387"/>
          <w:tab w:val="left" w:pos="5954"/>
          <w:tab w:val="left" w:pos="8364"/>
          <w:tab w:val="left" w:pos="8789"/>
        </w:tabs>
        <w:ind w:right="3542" w:firstLine="0"/>
      </w:pPr>
      <w:r>
        <w:t xml:space="preserve">О внесении изменений в постановление  администрации Сосновоборского городского округа от </w:t>
      </w:r>
      <w:r w:rsidRPr="00E50F82">
        <w:t>10</w:t>
      </w:r>
      <w:r>
        <w:t>.</w:t>
      </w:r>
      <w:r w:rsidRPr="00E50F82">
        <w:t>01</w:t>
      </w:r>
      <w:r>
        <w:t>.</w:t>
      </w:r>
      <w:r w:rsidRPr="00E50F82">
        <w:t>2018 № 20</w:t>
      </w:r>
      <w:r>
        <w:t xml:space="preserve"> «Об </w:t>
      </w:r>
      <w:r w:rsidRPr="00CD25E2">
        <w:t>утверждении Положения о порядке предоставления отсрочки и рассрочки по внесению платежей, администрируемых КУМИ Сосновоборского городского округа</w:t>
      </w:r>
      <w:r>
        <w:t>»</w:t>
      </w:r>
    </w:p>
    <w:p w:rsidR="00101272" w:rsidRDefault="00101272" w:rsidP="00101272">
      <w:pPr>
        <w:pStyle w:val="a9"/>
      </w:pPr>
    </w:p>
    <w:p w:rsidR="00101272" w:rsidRDefault="00101272" w:rsidP="00101272">
      <w:pPr>
        <w:pStyle w:val="a9"/>
      </w:pPr>
    </w:p>
    <w:p w:rsidR="00101272" w:rsidRPr="00855385" w:rsidRDefault="00101272" w:rsidP="00101272">
      <w:pPr>
        <w:pStyle w:val="a9"/>
      </w:pPr>
    </w:p>
    <w:p w:rsidR="00101272" w:rsidRPr="00E3693C" w:rsidRDefault="00101272" w:rsidP="00101272">
      <w:pPr>
        <w:pStyle w:val="a9"/>
        <w:ind w:firstLine="709"/>
        <w:rPr>
          <w:szCs w:val="24"/>
        </w:rPr>
      </w:pPr>
      <w:r>
        <w:t>В соответствии со ст.1</w:t>
      </w:r>
      <w:r w:rsidRPr="00CD25E2">
        <w:t xml:space="preserve">6 Федерального </w:t>
      </w:r>
      <w:r w:rsidRPr="00A46945">
        <w:t>закона</w:t>
      </w:r>
      <w:r>
        <w:t xml:space="preserve"> от 06.10.2003 №</w:t>
      </w:r>
      <w:r w:rsidRPr="00CD25E2">
        <w:t xml:space="preserve"> 131-ФЗ </w:t>
      </w:r>
      <w:r>
        <w:t xml:space="preserve">                     </w:t>
      </w:r>
      <w:r w:rsidRPr="00CD25E2">
        <w:t xml:space="preserve">«Об общих принципах организации местного самоуправления в Российской Федерации», Положением о порядке управления и распоряжения муниципальной собственностью муниципального образования </w:t>
      </w:r>
      <w:proofErr w:type="spellStart"/>
      <w:r w:rsidRPr="00E3693C">
        <w:rPr>
          <w:szCs w:val="24"/>
        </w:rPr>
        <w:t>Сосновоборский</w:t>
      </w:r>
      <w:proofErr w:type="spellEnd"/>
      <w:r w:rsidRPr="00E3693C">
        <w:rPr>
          <w:szCs w:val="24"/>
        </w:rPr>
        <w:t xml:space="preserve"> городской округ Ленинградской области, утвержденным Решением </w:t>
      </w:r>
      <w:r>
        <w:rPr>
          <w:szCs w:val="24"/>
        </w:rPr>
        <w:t xml:space="preserve">собрания представителей </w:t>
      </w:r>
      <w:r w:rsidRPr="00E3693C">
        <w:rPr>
          <w:szCs w:val="24"/>
        </w:rPr>
        <w:t xml:space="preserve">от 18.09.2001 № 96 (с изменениями), администрация Сосновоборского городского округа </w:t>
      </w:r>
      <w:proofErr w:type="gramStart"/>
      <w:r w:rsidRPr="008964FD">
        <w:rPr>
          <w:b/>
          <w:szCs w:val="24"/>
        </w:rPr>
        <w:t>п</w:t>
      </w:r>
      <w:proofErr w:type="gramEnd"/>
      <w:r w:rsidRPr="008964FD">
        <w:rPr>
          <w:b/>
          <w:szCs w:val="24"/>
        </w:rPr>
        <w:t xml:space="preserve"> о с т а н о в л я е т</w:t>
      </w:r>
      <w:r w:rsidRPr="00E3693C">
        <w:rPr>
          <w:szCs w:val="24"/>
        </w:rPr>
        <w:t>:</w:t>
      </w:r>
    </w:p>
    <w:p w:rsidR="00101272" w:rsidRPr="00E3693C" w:rsidRDefault="00101272" w:rsidP="00101272">
      <w:pPr>
        <w:pStyle w:val="a9"/>
        <w:ind w:firstLine="709"/>
        <w:rPr>
          <w:szCs w:val="24"/>
        </w:rPr>
      </w:pPr>
    </w:p>
    <w:p w:rsidR="00101272" w:rsidRDefault="00101272" w:rsidP="00101272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EE4BC7">
        <w:rPr>
          <w:sz w:val="24"/>
          <w:szCs w:val="24"/>
        </w:rPr>
        <w:t>Утвердить прилагаемые изменения, которые вносятся  в постановление администрации Сосновоборского городского округа от 10.01.2018 № 20 «Об утверждении Положения о порядке предоставления отсрочки и рассрочки по внесению платежей, администрируемых КУМИ Сосновоборского городского округа</w:t>
      </w:r>
      <w:r>
        <w:rPr>
          <w:sz w:val="24"/>
          <w:szCs w:val="24"/>
        </w:rPr>
        <w:t>».</w:t>
      </w:r>
    </w:p>
    <w:p w:rsidR="00101272" w:rsidRPr="00E32CDA" w:rsidRDefault="00101272" w:rsidP="00101272">
      <w:pPr>
        <w:pStyle w:val="ab"/>
        <w:numPr>
          <w:ilvl w:val="0"/>
          <w:numId w:val="4"/>
        </w:numPr>
        <w:tabs>
          <w:tab w:val="left" w:pos="993"/>
          <w:tab w:val="left" w:pos="1134"/>
        </w:tabs>
        <w:ind w:left="0" w:firstLine="709"/>
      </w:pPr>
      <w:r w:rsidRPr="00E32CDA">
        <w:t xml:space="preserve">Общему отделу администрации обнародовать настоящее постановление на электронном сайте городской газеты  «Маяк». </w:t>
      </w:r>
    </w:p>
    <w:p w:rsidR="00101272" w:rsidRPr="00E32CDA" w:rsidRDefault="00101272" w:rsidP="00101272">
      <w:pPr>
        <w:pStyle w:val="ConsPlusTitle"/>
        <w:widowControl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2CDA">
        <w:rPr>
          <w:rFonts w:ascii="Times New Roman" w:hAnsi="Times New Roman" w:cs="Times New Roman"/>
          <w:b w:val="0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E32CDA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Pr="00E32CDA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 на официальном сайте Сосновоборского городского округа </w:t>
      </w:r>
    </w:p>
    <w:p w:rsidR="00101272" w:rsidRPr="00CD25E2" w:rsidRDefault="00101272" w:rsidP="00101272">
      <w:pPr>
        <w:pStyle w:val="ConsPlusTitle"/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D25E2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</w:t>
      </w:r>
      <w:r>
        <w:rPr>
          <w:rFonts w:ascii="Times New Roman" w:hAnsi="Times New Roman" w:cs="Times New Roman"/>
          <w:b w:val="0"/>
          <w:sz w:val="24"/>
          <w:szCs w:val="24"/>
        </w:rPr>
        <w:t>о дня</w:t>
      </w:r>
      <w:r w:rsidRPr="00CD25E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официального обнародования</w:t>
      </w:r>
      <w:r w:rsidRPr="00CD25E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01272" w:rsidRPr="00CD25E2" w:rsidRDefault="00101272" w:rsidP="00101272">
      <w:pPr>
        <w:pStyle w:val="ConsPlusTitle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CD25E2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CD25E2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Сосновоборского городского округа Лютикова С.Г.</w:t>
      </w:r>
      <w:r w:rsidRPr="00CD25E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01272" w:rsidRDefault="00101272" w:rsidP="00101272">
      <w:pPr>
        <w:rPr>
          <w:sz w:val="24"/>
          <w:szCs w:val="24"/>
        </w:rPr>
      </w:pPr>
    </w:p>
    <w:p w:rsidR="00101272" w:rsidRDefault="00101272" w:rsidP="00101272">
      <w:pPr>
        <w:rPr>
          <w:sz w:val="24"/>
          <w:szCs w:val="24"/>
        </w:rPr>
      </w:pPr>
    </w:p>
    <w:p w:rsidR="00101272" w:rsidRDefault="00101272" w:rsidP="00101272">
      <w:pPr>
        <w:rPr>
          <w:sz w:val="24"/>
          <w:szCs w:val="24"/>
        </w:rPr>
      </w:pPr>
    </w:p>
    <w:p w:rsidR="00101272" w:rsidRPr="00CD25E2" w:rsidRDefault="00101272" w:rsidP="00101272">
      <w:pPr>
        <w:rPr>
          <w:sz w:val="24"/>
          <w:szCs w:val="24"/>
        </w:rPr>
      </w:pPr>
      <w:r w:rsidRPr="00CD25E2">
        <w:rPr>
          <w:sz w:val="24"/>
          <w:szCs w:val="24"/>
        </w:rPr>
        <w:t>Глава Сосновоборско</w:t>
      </w:r>
      <w:r>
        <w:rPr>
          <w:sz w:val="24"/>
          <w:szCs w:val="24"/>
        </w:rPr>
        <w:t>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М.В. Воронков</w:t>
      </w:r>
    </w:p>
    <w:p w:rsidR="00101272" w:rsidRPr="00CD25E2" w:rsidRDefault="00101272" w:rsidP="00101272"/>
    <w:p w:rsidR="00101272" w:rsidRDefault="00101272" w:rsidP="00101272"/>
    <w:p w:rsidR="00101272" w:rsidRDefault="00101272" w:rsidP="00101272"/>
    <w:p w:rsidR="00101272" w:rsidRDefault="00101272" w:rsidP="00101272"/>
    <w:p w:rsidR="00101272" w:rsidRDefault="00101272" w:rsidP="00101272"/>
    <w:p w:rsidR="00101272" w:rsidRDefault="00101272" w:rsidP="00101272"/>
    <w:p w:rsidR="00101272" w:rsidRDefault="00101272" w:rsidP="00101272"/>
    <w:p w:rsidR="00101272" w:rsidRDefault="00101272" w:rsidP="00101272"/>
    <w:p w:rsidR="00101272" w:rsidRPr="00CD25E2" w:rsidRDefault="00101272" w:rsidP="00101272"/>
    <w:p w:rsidR="00101272" w:rsidRPr="00A46945" w:rsidRDefault="00101272" w:rsidP="00101272">
      <w:pPr>
        <w:rPr>
          <w:sz w:val="12"/>
          <w:szCs w:val="16"/>
        </w:rPr>
      </w:pPr>
      <w:bookmarkStart w:id="0" w:name="_GoBack"/>
      <w:bookmarkEnd w:id="0"/>
    </w:p>
    <w:p w:rsidR="00101272" w:rsidRDefault="00101272" w:rsidP="00101272">
      <w:pPr>
        <w:rPr>
          <w:sz w:val="24"/>
          <w:szCs w:val="24"/>
        </w:rPr>
      </w:pPr>
    </w:p>
    <w:p w:rsidR="00101272" w:rsidRDefault="00101272" w:rsidP="00101272">
      <w:pPr>
        <w:tabs>
          <w:tab w:val="center" w:pos="4252"/>
        </w:tabs>
        <w:rPr>
          <w:sz w:val="24"/>
          <w:szCs w:val="24"/>
        </w:rPr>
      </w:pPr>
    </w:p>
    <w:p w:rsidR="00101272" w:rsidRPr="002C4D45" w:rsidRDefault="00101272" w:rsidP="00101272">
      <w:pPr>
        <w:pStyle w:val="ab"/>
        <w:jc w:val="right"/>
        <w:outlineLvl w:val="0"/>
      </w:pPr>
      <w:r w:rsidRPr="002C4D45">
        <w:t>УТВЕРЖДЕН</w:t>
      </w:r>
      <w:r>
        <w:t>Ы</w:t>
      </w:r>
    </w:p>
    <w:p w:rsidR="00101272" w:rsidRPr="002C4D45" w:rsidRDefault="00101272" w:rsidP="00101272">
      <w:pPr>
        <w:pStyle w:val="ab"/>
        <w:jc w:val="right"/>
      </w:pPr>
      <w:r w:rsidRPr="002C4D45">
        <w:t xml:space="preserve">постановлением администрации </w:t>
      </w:r>
    </w:p>
    <w:p w:rsidR="00101272" w:rsidRDefault="00101272" w:rsidP="00101272">
      <w:pPr>
        <w:pStyle w:val="ab"/>
        <w:jc w:val="right"/>
      </w:pPr>
      <w:r w:rsidRPr="002C4D45">
        <w:t xml:space="preserve">Сосновоборского городского округа </w:t>
      </w:r>
    </w:p>
    <w:p w:rsidR="00101272" w:rsidRDefault="004A607B" w:rsidP="00101272">
      <w:pPr>
        <w:pStyle w:val="ab"/>
        <w:jc w:val="right"/>
      </w:pPr>
      <w:r>
        <w:t>о</w:t>
      </w:r>
      <w:r w:rsidR="00101272">
        <w:t>т</w:t>
      </w:r>
      <w:r>
        <w:t xml:space="preserve"> 05/02/2026 № 286</w:t>
      </w:r>
    </w:p>
    <w:p w:rsidR="00101272" w:rsidRDefault="00101272" w:rsidP="00101272">
      <w:pPr>
        <w:pStyle w:val="ab"/>
        <w:jc w:val="right"/>
      </w:pPr>
    </w:p>
    <w:p w:rsidR="00101272" w:rsidRPr="002C4D45" w:rsidRDefault="00101272" w:rsidP="00101272">
      <w:pPr>
        <w:pStyle w:val="ab"/>
        <w:jc w:val="right"/>
      </w:pPr>
      <w:r>
        <w:t>(Приложение)</w:t>
      </w:r>
    </w:p>
    <w:p w:rsidR="00101272" w:rsidRDefault="00101272" w:rsidP="00101272">
      <w:pPr>
        <w:pStyle w:val="ab"/>
        <w:jc w:val="center"/>
      </w:pPr>
    </w:p>
    <w:p w:rsidR="00101272" w:rsidRDefault="00101272" w:rsidP="00101272">
      <w:pPr>
        <w:pStyle w:val="ab"/>
        <w:jc w:val="center"/>
      </w:pPr>
      <w:r>
        <w:t>И</w:t>
      </w:r>
      <w:r w:rsidRPr="00EE4BC7">
        <w:t>зменения, которые вносятся  в постановление администрации Сосновоборского городского округа от 10.01.2018 № 20 «Об утверждении Положения о порядке предоставления отсрочки и рассрочки по внесению платежей, администрируемых КУМИ Сосновоборского городского округа»</w:t>
      </w:r>
    </w:p>
    <w:p w:rsidR="00101272" w:rsidRDefault="00101272" w:rsidP="00101272">
      <w:pPr>
        <w:pStyle w:val="ab"/>
        <w:jc w:val="center"/>
      </w:pPr>
    </w:p>
    <w:p w:rsidR="00101272" w:rsidRDefault="00101272" w:rsidP="00101272">
      <w:pPr>
        <w:pStyle w:val="ab"/>
        <w:numPr>
          <w:ilvl w:val="0"/>
          <w:numId w:val="5"/>
        </w:numPr>
      </w:pPr>
      <w:r>
        <w:t>Пункт 5.2. Положения изложить в следующей редакции:</w:t>
      </w:r>
    </w:p>
    <w:p w:rsidR="00101272" w:rsidRPr="00523727" w:rsidRDefault="00101272" w:rsidP="00101272">
      <w:pPr>
        <w:pStyle w:val="ab"/>
        <w:ind w:left="0" w:firstLine="644"/>
      </w:pPr>
      <w:r>
        <w:t>«</w:t>
      </w:r>
      <w:r w:rsidRPr="00523727">
        <w:t>5.2. Предоставление отсрочки и рассрочки оформляется в виде соглашения</w:t>
      </w:r>
      <w:r>
        <w:t>, составленного</w:t>
      </w:r>
      <w:r w:rsidRPr="00523727">
        <w:t xml:space="preserve"> </w:t>
      </w:r>
      <w:r>
        <w:t>в соответствии с Приложением № 3 к Положению»</w:t>
      </w:r>
      <w:r w:rsidRPr="00523727">
        <w:t>.</w:t>
      </w:r>
    </w:p>
    <w:p w:rsidR="00101272" w:rsidRDefault="00101272" w:rsidP="00101272">
      <w:pPr>
        <w:pStyle w:val="ab"/>
        <w:numPr>
          <w:ilvl w:val="0"/>
          <w:numId w:val="5"/>
        </w:numPr>
        <w:contextualSpacing/>
      </w:pPr>
      <w:r>
        <w:t>В пункте 5.3. Положения исключить слово «дополнительного».</w:t>
      </w:r>
    </w:p>
    <w:p w:rsidR="00101272" w:rsidRDefault="00101272" w:rsidP="00101272">
      <w:pPr>
        <w:pStyle w:val="ab"/>
        <w:numPr>
          <w:ilvl w:val="0"/>
          <w:numId w:val="5"/>
        </w:numPr>
        <w:contextualSpacing/>
      </w:pPr>
      <w:r>
        <w:t>Приложение №  4 изложить  в следующей редакции:</w:t>
      </w:r>
    </w:p>
    <w:p w:rsidR="00101272" w:rsidRDefault="00101272" w:rsidP="00101272">
      <w:pPr>
        <w:tabs>
          <w:tab w:val="center" w:pos="4252"/>
        </w:tabs>
        <w:jc w:val="right"/>
        <w:rPr>
          <w:sz w:val="24"/>
          <w:szCs w:val="24"/>
        </w:rPr>
      </w:pPr>
    </w:p>
    <w:p w:rsidR="00101272" w:rsidRPr="00D0381B" w:rsidRDefault="00101272" w:rsidP="00101272">
      <w:pPr>
        <w:tabs>
          <w:tab w:val="center" w:pos="4252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D0381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  <w:r w:rsidRPr="00D0381B">
        <w:rPr>
          <w:sz w:val="24"/>
          <w:szCs w:val="24"/>
        </w:rPr>
        <w:t xml:space="preserve"> к  Положению</w:t>
      </w:r>
    </w:p>
    <w:p w:rsidR="00101272" w:rsidRPr="00D0381B" w:rsidRDefault="00101272" w:rsidP="00101272">
      <w:pPr>
        <w:tabs>
          <w:tab w:val="center" w:pos="4252"/>
        </w:tabs>
        <w:jc w:val="right"/>
        <w:rPr>
          <w:sz w:val="24"/>
          <w:szCs w:val="24"/>
        </w:rPr>
      </w:pPr>
    </w:p>
    <w:p w:rsidR="00101272" w:rsidRPr="00D0381B" w:rsidRDefault="00101272" w:rsidP="00101272">
      <w:pPr>
        <w:tabs>
          <w:tab w:val="center" w:pos="4252"/>
        </w:tabs>
        <w:spacing w:before="116"/>
        <w:jc w:val="center"/>
        <w:rPr>
          <w:b/>
          <w:i/>
          <w:sz w:val="24"/>
          <w:szCs w:val="24"/>
        </w:rPr>
      </w:pPr>
      <w:r w:rsidRPr="00D0381B">
        <w:rPr>
          <w:b/>
          <w:sz w:val="24"/>
          <w:szCs w:val="24"/>
        </w:rPr>
        <w:t xml:space="preserve">ФОРМА СОГЛАШЕНИЯ  </w:t>
      </w:r>
    </w:p>
    <w:p w:rsidR="00101272" w:rsidRPr="00D0381B" w:rsidRDefault="00101272" w:rsidP="00101272">
      <w:pPr>
        <w:tabs>
          <w:tab w:val="center" w:pos="4252"/>
        </w:tabs>
        <w:jc w:val="center"/>
        <w:rPr>
          <w:b/>
          <w:i/>
          <w:sz w:val="24"/>
          <w:szCs w:val="24"/>
        </w:rPr>
      </w:pPr>
      <w:r w:rsidRPr="00D0381B">
        <w:rPr>
          <w:b/>
          <w:sz w:val="24"/>
          <w:szCs w:val="24"/>
        </w:rPr>
        <w:t xml:space="preserve">о предоставлении </w:t>
      </w:r>
      <w:r>
        <w:rPr>
          <w:b/>
          <w:sz w:val="24"/>
          <w:szCs w:val="24"/>
        </w:rPr>
        <w:t>отсрочки (</w:t>
      </w:r>
      <w:r w:rsidRPr="00D0381B">
        <w:rPr>
          <w:b/>
          <w:sz w:val="24"/>
          <w:szCs w:val="24"/>
        </w:rPr>
        <w:t>рассрочки</w:t>
      </w:r>
      <w:r>
        <w:rPr>
          <w:b/>
          <w:sz w:val="24"/>
          <w:szCs w:val="24"/>
        </w:rPr>
        <w:t>)</w:t>
      </w:r>
    </w:p>
    <w:p w:rsidR="00101272" w:rsidRPr="00D0381B" w:rsidRDefault="00101272" w:rsidP="00101272">
      <w:pPr>
        <w:tabs>
          <w:tab w:val="left" w:pos="5985"/>
        </w:tabs>
        <w:jc w:val="both"/>
        <w:rPr>
          <w:sz w:val="24"/>
          <w:szCs w:val="24"/>
        </w:rPr>
      </w:pPr>
    </w:p>
    <w:p w:rsidR="00101272" w:rsidRPr="00D0381B" w:rsidRDefault="00101272" w:rsidP="00101272">
      <w:pPr>
        <w:tabs>
          <w:tab w:val="left" w:pos="5985"/>
        </w:tabs>
        <w:jc w:val="both"/>
        <w:rPr>
          <w:sz w:val="24"/>
          <w:szCs w:val="24"/>
        </w:rPr>
      </w:pPr>
      <w:r w:rsidRPr="00D0381B">
        <w:rPr>
          <w:sz w:val="24"/>
          <w:szCs w:val="24"/>
        </w:rPr>
        <w:t>город Сосновый Бор</w:t>
      </w:r>
    </w:p>
    <w:p w:rsidR="00101272" w:rsidRPr="00D0381B" w:rsidRDefault="00101272" w:rsidP="00101272">
      <w:pPr>
        <w:tabs>
          <w:tab w:val="left" w:pos="5985"/>
        </w:tabs>
        <w:jc w:val="both"/>
        <w:rPr>
          <w:i/>
          <w:sz w:val="24"/>
          <w:szCs w:val="24"/>
        </w:rPr>
      </w:pPr>
      <w:r w:rsidRPr="00D0381B">
        <w:rPr>
          <w:sz w:val="24"/>
          <w:szCs w:val="24"/>
        </w:rPr>
        <w:t>Ленинградской области</w:t>
      </w:r>
      <w:r w:rsidRPr="00D0381B">
        <w:rPr>
          <w:sz w:val="24"/>
          <w:szCs w:val="24"/>
        </w:rPr>
        <w:tab/>
        <w:t>«____»________________</w:t>
      </w:r>
      <w:r w:rsidRPr="00D0381B">
        <w:rPr>
          <w:i/>
          <w:sz w:val="24"/>
          <w:szCs w:val="24"/>
        </w:rPr>
        <w:t xml:space="preserve">  </w:t>
      </w:r>
      <w:proofErr w:type="gramStart"/>
      <w:r w:rsidRPr="00D0381B">
        <w:rPr>
          <w:i/>
          <w:sz w:val="24"/>
          <w:szCs w:val="24"/>
        </w:rPr>
        <w:t>г</w:t>
      </w:r>
      <w:proofErr w:type="gramEnd"/>
      <w:r w:rsidRPr="00D0381B">
        <w:rPr>
          <w:i/>
          <w:sz w:val="24"/>
          <w:szCs w:val="24"/>
        </w:rPr>
        <w:t>.</w:t>
      </w:r>
    </w:p>
    <w:p w:rsidR="00101272" w:rsidRPr="00D0381B" w:rsidRDefault="00101272" w:rsidP="00101272">
      <w:pPr>
        <w:tabs>
          <w:tab w:val="left" w:pos="5985"/>
        </w:tabs>
        <w:jc w:val="both"/>
        <w:rPr>
          <w:i/>
          <w:sz w:val="24"/>
          <w:szCs w:val="24"/>
        </w:rPr>
      </w:pPr>
    </w:p>
    <w:p w:rsidR="00101272" w:rsidRPr="00D0381B" w:rsidRDefault="00101272" w:rsidP="00101272">
      <w:pPr>
        <w:pStyle w:val="NormalA"/>
        <w:ind w:firstLine="567"/>
        <w:rPr>
          <w:color w:val="auto"/>
          <w:szCs w:val="24"/>
        </w:rPr>
      </w:pPr>
      <w:bookmarkStart w:id="1" w:name="Arr1"/>
      <w:bookmarkEnd w:id="1"/>
      <w:proofErr w:type="gramStart"/>
      <w:r w:rsidRPr="00D0381B">
        <w:rPr>
          <w:b/>
          <w:color w:val="auto"/>
          <w:szCs w:val="24"/>
        </w:rPr>
        <w:t xml:space="preserve">Комитет по управлению муниципальным имуществом </w:t>
      </w:r>
      <w:r w:rsidRPr="00D0381B">
        <w:rPr>
          <w:color w:val="auto"/>
          <w:szCs w:val="24"/>
        </w:rPr>
        <w:t>администрации</w:t>
      </w:r>
      <w:r w:rsidRPr="00D0381B">
        <w:rPr>
          <w:b/>
          <w:color w:val="auto"/>
          <w:szCs w:val="24"/>
        </w:rPr>
        <w:t xml:space="preserve"> </w:t>
      </w:r>
      <w:r w:rsidRPr="00D0381B">
        <w:rPr>
          <w:color w:val="auto"/>
          <w:szCs w:val="24"/>
        </w:rPr>
        <w:t xml:space="preserve">муниципального образования </w:t>
      </w:r>
      <w:proofErr w:type="spellStart"/>
      <w:r w:rsidRPr="00D0381B">
        <w:rPr>
          <w:color w:val="auto"/>
          <w:szCs w:val="24"/>
        </w:rPr>
        <w:t>Сосновоборский</w:t>
      </w:r>
      <w:proofErr w:type="spellEnd"/>
      <w:r w:rsidRPr="00D0381B">
        <w:rPr>
          <w:color w:val="auto"/>
          <w:szCs w:val="24"/>
        </w:rPr>
        <w:t xml:space="preserve"> городской округ Ленинградской области, действующий от имени собственника – муниципального образования </w:t>
      </w:r>
      <w:proofErr w:type="spellStart"/>
      <w:r w:rsidRPr="00D0381B">
        <w:rPr>
          <w:color w:val="auto"/>
          <w:szCs w:val="24"/>
        </w:rPr>
        <w:t>Сосновоборский</w:t>
      </w:r>
      <w:proofErr w:type="spellEnd"/>
      <w:r w:rsidRPr="00D0381B">
        <w:rPr>
          <w:color w:val="auto"/>
          <w:szCs w:val="24"/>
        </w:rPr>
        <w:t xml:space="preserve"> городской округ Ленинградской области (Устав зарегистрирован Главным управлением Министерства юстиции Российской Федерации по Северо-Западному федеральному округу, свидетельство от 09.03.2006 № </w:t>
      </w:r>
      <w:r w:rsidRPr="00D0381B">
        <w:rPr>
          <w:color w:val="auto"/>
          <w:szCs w:val="24"/>
          <w:lang w:val="en-US"/>
        </w:rPr>
        <w:t>RU</w:t>
      </w:r>
      <w:r w:rsidRPr="00D0381B">
        <w:rPr>
          <w:color w:val="auto"/>
          <w:szCs w:val="24"/>
        </w:rPr>
        <w:t xml:space="preserve">473010002006001), именуемый в дальнейшем </w:t>
      </w:r>
      <w:r w:rsidRPr="00D0381B">
        <w:rPr>
          <w:b/>
          <w:color w:val="auto"/>
          <w:szCs w:val="24"/>
        </w:rPr>
        <w:t xml:space="preserve">Комитет, </w:t>
      </w:r>
      <w:bookmarkStart w:id="2" w:name="Lico1"/>
      <w:bookmarkEnd w:id="2"/>
      <w:r w:rsidRPr="00D0381B">
        <w:rPr>
          <w:color w:val="auto"/>
          <w:szCs w:val="24"/>
        </w:rPr>
        <w:t xml:space="preserve">в лице председателя комитета ___________________________________, </w:t>
      </w:r>
      <w:bookmarkStart w:id="3" w:name="osnovan1"/>
      <w:bookmarkEnd w:id="3"/>
      <w:r w:rsidRPr="00D0381B">
        <w:rPr>
          <w:color w:val="auto"/>
          <w:szCs w:val="24"/>
        </w:rPr>
        <w:t xml:space="preserve">действующего на основании Положения, утвержденного Решением совета депутатов муниципального образования </w:t>
      </w:r>
      <w:proofErr w:type="spellStart"/>
      <w:r w:rsidRPr="00D0381B">
        <w:rPr>
          <w:color w:val="auto"/>
          <w:szCs w:val="24"/>
        </w:rPr>
        <w:t>Сосновоборский</w:t>
      </w:r>
      <w:proofErr w:type="spellEnd"/>
      <w:r w:rsidRPr="00D0381B">
        <w:rPr>
          <w:color w:val="auto"/>
          <w:szCs w:val="24"/>
        </w:rPr>
        <w:t xml:space="preserve"> городской</w:t>
      </w:r>
      <w:proofErr w:type="gramEnd"/>
      <w:r w:rsidRPr="00D0381B">
        <w:rPr>
          <w:color w:val="auto"/>
          <w:szCs w:val="24"/>
        </w:rPr>
        <w:t xml:space="preserve"> округ Ленинградской области от _____ № _______, и _____________________________________________________, </w:t>
      </w:r>
      <w:bookmarkStart w:id="4" w:name="osnovan2"/>
      <w:bookmarkEnd w:id="4"/>
      <w:r w:rsidRPr="00D0381B">
        <w:rPr>
          <w:color w:val="auto"/>
          <w:szCs w:val="24"/>
        </w:rPr>
        <w:t xml:space="preserve">действующий на основании ____________________________(зарегистрирован ______________________), именуемый в дальнейшем </w:t>
      </w:r>
      <w:r w:rsidRPr="00D0381B">
        <w:rPr>
          <w:b/>
          <w:color w:val="auto"/>
          <w:szCs w:val="24"/>
        </w:rPr>
        <w:t xml:space="preserve">Плательщик, </w:t>
      </w:r>
      <w:r w:rsidRPr="00D0381B">
        <w:rPr>
          <w:color w:val="auto"/>
          <w:szCs w:val="24"/>
        </w:rPr>
        <w:t>с другой стороны,</w:t>
      </w:r>
      <w:proofErr w:type="gramStart"/>
      <w:r w:rsidRPr="00D0381B">
        <w:rPr>
          <w:color w:val="auto"/>
          <w:szCs w:val="24"/>
        </w:rPr>
        <w:t xml:space="preserve"> ,</w:t>
      </w:r>
      <w:proofErr w:type="gramEnd"/>
      <w:r w:rsidRPr="00D0381B">
        <w:rPr>
          <w:color w:val="auto"/>
          <w:szCs w:val="24"/>
        </w:rPr>
        <w:t xml:space="preserve"> заключили настоящее Соглашение (далее Соглашение) о нижеследующем:</w:t>
      </w:r>
    </w:p>
    <w:p w:rsidR="00101272" w:rsidRPr="00D0381B" w:rsidRDefault="00101272" w:rsidP="00101272">
      <w:pPr>
        <w:jc w:val="both"/>
        <w:rPr>
          <w:sz w:val="24"/>
          <w:szCs w:val="24"/>
        </w:rPr>
      </w:pPr>
    </w:p>
    <w:p w:rsidR="00101272" w:rsidRPr="00D0381B" w:rsidRDefault="00101272" w:rsidP="00101272">
      <w:pPr>
        <w:numPr>
          <w:ilvl w:val="0"/>
          <w:numId w:val="2"/>
        </w:numPr>
        <w:tabs>
          <w:tab w:val="left" w:pos="0"/>
        </w:tabs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t>За Плательщиком числится задолженность по договору (далее – Договор):</w:t>
      </w:r>
    </w:p>
    <w:p w:rsidR="00101272" w:rsidRPr="00D0381B" w:rsidRDefault="00101272" w:rsidP="00101272">
      <w:pPr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t>Вид Договора</w:t>
      </w:r>
      <w:proofErr w:type="gramStart"/>
      <w:r w:rsidRPr="00D0381B">
        <w:rPr>
          <w:bCs/>
          <w:sz w:val="24"/>
          <w:szCs w:val="24"/>
        </w:rPr>
        <w:t>: _______________________________;</w:t>
      </w:r>
      <w:proofErr w:type="gramEnd"/>
    </w:p>
    <w:p w:rsidR="00101272" w:rsidRPr="00D0381B" w:rsidRDefault="00101272" w:rsidP="00101272">
      <w:pPr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t>Реквизиты Договора</w:t>
      </w:r>
      <w:proofErr w:type="gramStart"/>
      <w:r w:rsidRPr="00D0381B">
        <w:rPr>
          <w:bCs/>
          <w:sz w:val="24"/>
          <w:szCs w:val="24"/>
        </w:rPr>
        <w:t>: ____________________________________;</w:t>
      </w:r>
      <w:proofErr w:type="gramEnd"/>
    </w:p>
    <w:p w:rsidR="00101272" w:rsidRPr="00D0381B" w:rsidRDefault="00101272" w:rsidP="00101272">
      <w:pPr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t>Вид объекта по Договору</w:t>
      </w:r>
      <w:proofErr w:type="gramStart"/>
      <w:r w:rsidRPr="00D0381B">
        <w:rPr>
          <w:bCs/>
          <w:sz w:val="24"/>
          <w:szCs w:val="24"/>
        </w:rPr>
        <w:t>: _________________________________________;</w:t>
      </w:r>
      <w:proofErr w:type="gramEnd"/>
    </w:p>
    <w:p w:rsidR="00101272" w:rsidRPr="00D0381B" w:rsidRDefault="00101272" w:rsidP="00101272">
      <w:pPr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t>Место расположения объекта</w:t>
      </w:r>
      <w:proofErr w:type="gramStart"/>
      <w:r w:rsidRPr="00D0381B">
        <w:rPr>
          <w:bCs/>
          <w:sz w:val="24"/>
          <w:szCs w:val="24"/>
        </w:rPr>
        <w:t>: __________________________________;</w:t>
      </w:r>
      <w:proofErr w:type="gramEnd"/>
    </w:p>
    <w:p w:rsidR="00101272" w:rsidRPr="00D0381B" w:rsidRDefault="00101272" w:rsidP="00101272">
      <w:pPr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t>Общая сумма задолженности: ________________________________________, в том числе:</w:t>
      </w:r>
    </w:p>
    <w:p w:rsidR="00101272" w:rsidRPr="00D0381B" w:rsidRDefault="00101272" w:rsidP="00101272">
      <w:pPr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t>______________________________ ;</w:t>
      </w:r>
    </w:p>
    <w:p w:rsidR="00101272" w:rsidRPr="00D0381B" w:rsidRDefault="00101272" w:rsidP="00101272">
      <w:pPr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t>______________________________.</w:t>
      </w:r>
    </w:p>
    <w:p w:rsidR="00101272" w:rsidRPr="00D0381B" w:rsidRDefault="00101272" w:rsidP="00101272">
      <w:pPr>
        <w:tabs>
          <w:tab w:val="left" w:pos="0"/>
          <w:tab w:val="left" w:pos="709"/>
          <w:tab w:val="left" w:pos="993"/>
        </w:tabs>
        <w:jc w:val="both"/>
        <w:rPr>
          <w:bCs/>
          <w:i/>
          <w:sz w:val="24"/>
          <w:szCs w:val="24"/>
        </w:rPr>
      </w:pPr>
      <w:r w:rsidRPr="00D0381B">
        <w:rPr>
          <w:bCs/>
          <w:i/>
          <w:sz w:val="24"/>
          <w:szCs w:val="24"/>
        </w:rPr>
        <w:t>(указывается вид и сумма задолженности: основной платеж, пени, проценты, штрафы и т.п.)</w:t>
      </w:r>
    </w:p>
    <w:p w:rsidR="00101272" w:rsidRPr="00D0381B" w:rsidRDefault="00101272" w:rsidP="00101272">
      <w:pPr>
        <w:tabs>
          <w:tab w:val="left" w:pos="0"/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D0381B">
        <w:rPr>
          <w:bCs/>
          <w:sz w:val="24"/>
          <w:szCs w:val="24"/>
        </w:rPr>
        <w:lastRenderedPageBreak/>
        <w:t>Период возникновения задолженности: _____</w:t>
      </w:r>
      <w:r>
        <w:rPr>
          <w:bCs/>
          <w:sz w:val="24"/>
          <w:szCs w:val="24"/>
        </w:rPr>
        <w:t>_____________________________</w:t>
      </w:r>
      <w:r w:rsidRPr="00D0381B">
        <w:rPr>
          <w:bCs/>
          <w:sz w:val="24"/>
          <w:szCs w:val="24"/>
        </w:rPr>
        <w:t>.</w:t>
      </w:r>
    </w:p>
    <w:p w:rsidR="00101272" w:rsidRPr="00D0381B" w:rsidRDefault="00101272" w:rsidP="00101272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rPr>
          <w:szCs w:val="24"/>
        </w:rPr>
      </w:pPr>
      <w:r w:rsidRPr="00D0381B">
        <w:rPr>
          <w:szCs w:val="24"/>
        </w:rPr>
        <w:t xml:space="preserve">На основании </w:t>
      </w:r>
      <w:r w:rsidRPr="00D0381B">
        <w:rPr>
          <w:bCs/>
          <w:szCs w:val="24"/>
        </w:rPr>
        <w:t xml:space="preserve">решения </w:t>
      </w:r>
      <w:r>
        <w:rPr>
          <w:szCs w:val="24"/>
        </w:rPr>
        <w:t>комиссии по ведению работы с организациями по вопросам погашения задолженности по налоговым и неналоговым платежам</w:t>
      </w:r>
      <w:r w:rsidRPr="00D0381B">
        <w:rPr>
          <w:szCs w:val="24"/>
        </w:rPr>
        <w:t xml:space="preserve"> от _______ (копия протокола прилагается - Прилож</w:t>
      </w:r>
      <w:r>
        <w:rPr>
          <w:szCs w:val="24"/>
        </w:rPr>
        <w:t xml:space="preserve">ение №1), Плательщику предоставляется отсрочка (рассрочка) сроком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_____________.</w:t>
      </w:r>
    </w:p>
    <w:p w:rsidR="00101272" w:rsidRPr="00EF5F34" w:rsidRDefault="00101272" w:rsidP="00101272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567"/>
      </w:pPr>
      <w:r w:rsidRPr="00EF5F34">
        <w:rPr>
          <w:rFonts w:eastAsia="Calibri"/>
        </w:rPr>
        <w:t xml:space="preserve">На сумму </w:t>
      </w:r>
      <w:r>
        <w:rPr>
          <w:rFonts w:eastAsia="Calibri"/>
        </w:rPr>
        <w:t>задолженности</w:t>
      </w:r>
      <w:r w:rsidRPr="00EF5F34">
        <w:rPr>
          <w:rFonts w:eastAsia="Calibri"/>
        </w:rPr>
        <w:t xml:space="preserve"> начисляются проценты исходя из ставки, равной одной второй ключевой ставки Банка России, действующей </w:t>
      </w:r>
      <w:r>
        <w:rPr>
          <w:rFonts w:eastAsia="Calibri"/>
        </w:rPr>
        <w:t xml:space="preserve">в период рассрочки. </w:t>
      </w:r>
      <w:proofErr w:type="gramStart"/>
      <w:r>
        <w:rPr>
          <w:rFonts w:eastAsia="Calibri"/>
        </w:rPr>
        <w:t>Общая сумма процентов, исходя из ключевой ставки Банка России на ______, равной ___ %, составляет ________________________ руб.</w:t>
      </w:r>
      <w:proofErr w:type="gramEnd"/>
    </w:p>
    <w:p w:rsidR="00101272" w:rsidRPr="00D0381B" w:rsidRDefault="00101272" w:rsidP="00101272">
      <w:pPr>
        <w:pStyle w:val="a9"/>
        <w:tabs>
          <w:tab w:val="left" w:pos="993"/>
        </w:tabs>
        <w:ind w:firstLine="567"/>
        <w:rPr>
          <w:szCs w:val="24"/>
        </w:rPr>
      </w:pPr>
    </w:p>
    <w:p w:rsidR="00101272" w:rsidRPr="00D0381B" w:rsidRDefault="00101272" w:rsidP="00101272">
      <w:pPr>
        <w:pStyle w:val="a9"/>
        <w:numPr>
          <w:ilvl w:val="0"/>
          <w:numId w:val="2"/>
        </w:numPr>
        <w:rPr>
          <w:szCs w:val="24"/>
        </w:rPr>
      </w:pPr>
      <w:r w:rsidRPr="00D0381B">
        <w:rPr>
          <w:szCs w:val="24"/>
        </w:rPr>
        <w:t>Плательщик обязуется:</w:t>
      </w:r>
    </w:p>
    <w:p w:rsidR="00101272" w:rsidRPr="00D0381B" w:rsidRDefault="00101272" w:rsidP="00101272">
      <w:pPr>
        <w:pStyle w:val="a9"/>
        <w:numPr>
          <w:ilvl w:val="1"/>
          <w:numId w:val="2"/>
        </w:numPr>
        <w:ind w:left="0" w:firstLine="927"/>
        <w:rPr>
          <w:szCs w:val="24"/>
        </w:rPr>
      </w:pPr>
      <w:r w:rsidRPr="00D0381B">
        <w:rPr>
          <w:szCs w:val="24"/>
        </w:rPr>
        <w:t xml:space="preserve">в срок </w:t>
      </w:r>
      <w:proofErr w:type="gramStart"/>
      <w:r w:rsidRPr="00D0381B">
        <w:rPr>
          <w:szCs w:val="24"/>
        </w:rPr>
        <w:t>до</w:t>
      </w:r>
      <w:proofErr w:type="gramEnd"/>
      <w:r w:rsidRPr="00D0381B">
        <w:rPr>
          <w:szCs w:val="24"/>
        </w:rPr>
        <w:t xml:space="preserve"> _______________ погасить </w:t>
      </w:r>
      <w:proofErr w:type="gramStart"/>
      <w:r w:rsidRPr="00D0381B">
        <w:rPr>
          <w:szCs w:val="24"/>
        </w:rPr>
        <w:t>задолженность</w:t>
      </w:r>
      <w:proofErr w:type="gramEnd"/>
      <w:r w:rsidRPr="00D0381B">
        <w:rPr>
          <w:szCs w:val="24"/>
        </w:rPr>
        <w:t xml:space="preserve">, указанную в пункте 1 Соглашения, </w:t>
      </w:r>
      <w:r>
        <w:rPr>
          <w:szCs w:val="24"/>
        </w:rPr>
        <w:t xml:space="preserve">и проценты, указанные в пункте 3 Соглашения, </w:t>
      </w:r>
      <w:r w:rsidRPr="00D0381B">
        <w:rPr>
          <w:szCs w:val="24"/>
        </w:rPr>
        <w:t>производя ежемесячные (ежеквартальные) платежи в размере и сроки, предусмотренные графиком погашения (Приложение № 2 к Соглашению).</w:t>
      </w:r>
    </w:p>
    <w:p w:rsidR="00101272" w:rsidRPr="00D0381B" w:rsidRDefault="00101272" w:rsidP="00101272">
      <w:pPr>
        <w:pStyle w:val="a9"/>
        <w:numPr>
          <w:ilvl w:val="1"/>
          <w:numId w:val="2"/>
        </w:numPr>
        <w:ind w:left="0" w:firstLine="927"/>
        <w:rPr>
          <w:szCs w:val="24"/>
        </w:rPr>
      </w:pPr>
      <w:r w:rsidRPr="00D0381B">
        <w:rPr>
          <w:szCs w:val="24"/>
        </w:rPr>
        <w:t xml:space="preserve">производить текущие платежи по </w:t>
      </w:r>
      <w:r>
        <w:rPr>
          <w:szCs w:val="24"/>
        </w:rPr>
        <w:t>Д</w:t>
      </w:r>
      <w:r w:rsidRPr="00D0381B">
        <w:rPr>
          <w:szCs w:val="24"/>
        </w:rPr>
        <w:t>оговору в размере и сроки, установленные Договором и дополнительными соглашениями к нему.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>
        <w:rPr>
          <w:szCs w:val="24"/>
        </w:rPr>
        <w:t>5</w:t>
      </w:r>
      <w:r w:rsidRPr="00D0381B">
        <w:rPr>
          <w:szCs w:val="24"/>
        </w:rPr>
        <w:t xml:space="preserve">. Платежи в счет погашения задолженности </w:t>
      </w:r>
      <w:r>
        <w:rPr>
          <w:szCs w:val="24"/>
        </w:rPr>
        <w:t xml:space="preserve">и проценты </w:t>
      </w:r>
      <w:r w:rsidRPr="00D0381B">
        <w:rPr>
          <w:szCs w:val="24"/>
        </w:rPr>
        <w:t>вносятся Плательщиком на расчетные счета: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>
        <w:rPr>
          <w:szCs w:val="24"/>
        </w:rPr>
        <w:t>5</w:t>
      </w:r>
      <w:r w:rsidRPr="00D0381B">
        <w:rPr>
          <w:szCs w:val="24"/>
        </w:rPr>
        <w:t>.1.: ____________________________________________.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>
        <w:rPr>
          <w:szCs w:val="24"/>
        </w:rPr>
        <w:t>5</w:t>
      </w:r>
      <w:r w:rsidRPr="00D0381B">
        <w:rPr>
          <w:szCs w:val="24"/>
        </w:rPr>
        <w:t>.2.: ____________________________________________________.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>
        <w:rPr>
          <w:szCs w:val="24"/>
        </w:rPr>
        <w:t>6</w:t>
      </w:r>
      <w:r w:rsidRPr="00D0381B">
        <w:rPr>
          <w:szCs w:val="24"/>
        </w:rPr>
        <w:t>. Договор подлежит безусловному расторжению Комитетом в одностороннем порядке, если Плательщик: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 w:rsidRPr="00D0381B">
        <w:rPr>
          <w:szCs w:val="24"/>
        </w:rPr>
        <w:t xml:space="preserve">- более двух раз подряд нарушит условия пункта </w:t>
      </w:r>
      <w:r>
        <w:rPr>
          <w:szCs w:val="24"/>
        </w:rPr>
        <w:t>4</w:t>
      </w:r>
      <w:r w:rsidRPr="00D0381B">
        <w:rPr>
          <w:szCs w:val="24"/>
        </w:rPr>
        <w:t xml:space="preserve"> Соглашения, 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 w:rsidRPr="00D0381B">
        <w:rPr>
          <w:szCs w:val="24"/>
        </w:rPr>
        <w:t>- более двух раз подряд не произведет оплату текущих платежей в размере и сроки, предусмотренные Договором.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>
        <w:rPr>
          <w:szCs w:val="24"/>
        </w:rPr>
        <w:t>7</w:t>
      </w:r>
      <w:r w:rsidRPr="00D0381B">
        <w:rPr>
          <w:szCs w:val="24"/>
        </w:rPr>
        <w:t>. По всем остальным вопросам стороны руководствуются условиями Договора.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 w:rsidRPr="00D0381B">
        <w:rPr>
          <w:szCs w:val="24"/>
        </w:rPr>
        <w:t xml:space="preserve">Настоящее Соглашение является неотъемлемой частью Договора, составлено в </w:t>
      </w:r>
      <w:r>
        <w:rPr>
          <w:szCs w:val="24"/>
        </w:rPr>
        <w:t>2</w:t>
      </w:r>
      <w:r w:rsidRPr="00D0381B">
        <w:rPr>
          <w:szCs w:val="24"/>
        </w:rPr>
        <w:t xml:space="preserve"> экземплярах, имеющих одинаковую юридическую силу и хранящихся по одному экземпляру у каждой из сторон. </w:t>
      </w:r>
    </w:p>
    <w:p w:rsidR="00101272" w:rsidRDefault="00101272" w:rsidP="00101272">
      <w:pPr>
        <w:pStyle w:val="a9"/>
        <w:ind w:firstLine="567"/>
        <w:rPr>
          <w:szCs w:val="24"/>
        </w:rPr>
      </w:pPr>
    </w:p>
    <w:p w:rsidR="00101272" w:rsidRPr="00D0381B" w:rsidRDefault="00101272" w:rsidP="00101272">
      <w:pPr>
        <w:pStyle w:val="a9"/>
        <w:ind w:firstLine="567"/>
        <w:rPr>
          <w:szCs w:val="24"/>
        </w:rPr>
      </w:pPr>
      <w:r w:rsidRPr="00D0381B">
        <w:rPr>
          <w:szCs w:val="24"/>
        </w:rPr>
        <w:t xml:space="preserve">К Соглашению прилагаются: 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 w:rsidRPr="00D0381B">
        <w:rPr>
          <w:szCs w:val="24"/>
        </w:rPr>
        <w:t>Приложение № 1. Копия выписки из протокола комиссии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  <w:r w:rsidRPr="00D0381B">
        <w:rPr>
          <w:szCs w:val="24"/>
        </w:rPr>
        <w:t>Приложение № 2. График погашения задолженности</w:t>
      </w:r>
    </w:p>
    <w:p w:rsidR="00101272" w:rsidRPr="00D0381B" w:rsidRDefault="00101272" w:rsidP="00101272">
      <w:pPr>
        <w:pStyle w:val="a9"/>
        <w:ind w:firstLine="567"/>
        <w:rPr>
          <w:szCs w:val="24"/>
        </w:rPr>
      </w:pPr>
    </w:p>
    <w:p w:rsidR="00101272" w:rsidRPr="00D0381B" w:rsidRDefault="00101272" w:rsidP="00101272">
      <w:pPr>
        <w:pStyle w:val="a9"/>
        <w:ind w:firstLine="567"/>
        <w:rPr>
          <w:szCs w:val="24"/>
        </w:rPr>
      </w:pPr>
      <w:r w:rsidRPr="00D0381B">
        <w:rPr>
          <w:szCs w:val="24"/>
        </w:rPr>
        <w:t>6. ЮРИДИЧЕСКИЕ АДРЕСА И РЕКВИЗИТЫ СТОРОН</w:t>
      </w:r>
    </w:p>
    <w:p w:rsidR="00101272" w:rsidRPr="00CD25E2" w:rsidRDefault="00101272" w:rsidP="00101272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0381B">
        <w:rPr>
          <w:rFonts w:eastAsia="Calibri"/>
          <w:sz w:val="24"/>
          <w:szCs w:val="24"/>
        </w:rPr>
        <w:t>ПОДПИСИ СТОРОН</w:t>
      </w:r>
      <w:r>
        <w:rPr>
          <w:rFonts w:eastAsia="Calibri"/>
          <w:sz w:val="24"/>
          <w:szCs w:val="24"/>
        </w:rPr>
        <w:t>»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B3" w:rsidRDefault="00E064B3" w:rsidP="00762166">
      <w:r>
        <w:separator/>
      </w:r>
    </w:p>
  </w:endnote>
  <w:endnote w:type="continuationSeparator" w:id="0">
    <w:p w:rsidR="00E064B3" w:rsidRDefault="00E064B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7B" w:rsidRDefault="004A60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7B" w:rsidRDefault="004A60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7B" w:rsidRDefault="004A60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B3" w:rsidRDefault="00E064B3" w:rsidP="00762166">
      <w:r>
        <w:separator/>
      </w:r>
    </w:p>
  </w:footnote>
  <w:footnote w:type="continuationSeparator" w:id="0">
    <w:p w:rsidR="00E064B3" w:rsidRDefault="00E064B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7B" w:rsidRDefault="004A60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7B" w:rsidRDefault="004A60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5B81"/>
    <w:multiLevelType w:val="hybridMultilevel"/>
    <w:tmpl w:val="F306F00A"/>
    <w:lvl w:ilvl="0" w:tplc="09D0F1A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D7B3B9B"/>
    <w:multiLevelType w:val="multilevel"/>
    <w:tmpl w:val="0FA696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4EAC6459"/>
    <w:multiLevelType w:val="hybridMultilevel"/>
    <w:tmpl w:val="5CEAE418"/>
    <w:lvl w:ilvl="0" w:tplc="6FDE14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A5F8C"/>
    <w:multiLevelType w:val="multilevel"/>
    <w:tmpl w:val="177A2C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026566c-8e3c-4693-9954-de5b10a79878"/>
  </w:docVars>
  <w:rsids>
    <w:rsidRoot w:val="0010127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1272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A607B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66A99"/>
    <w:rsid w:val="00567820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4FE0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2AA2"/>
    <w:rsid w:val="00DD3401"/>
    <w:rsid w:val="00DE1C6D"/>
    <w:rsid w:val="00DF3008"/>
    <w:rsid w:val="00DF484D"/>
    <w:rsid w:val="00E00817"/>
    <w:rsid w:val="00E064B3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101272"/>
    <w:pPr>
      <w:ind w:firstLine="355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101272"/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uiPriority w:val="99"/>
    <w:rsid w:val="00101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NormalA">
    <w:name w:val="NormalA"/>
    <w:basedOn w:val="a"/>
    <w:rsid w:val="00101272"/>
    <w:pPr>
      <w:widowControl w:val="0"/>
      <w:tabs>
        <w:tab w:val="left" w:pos="90"/>
      </w:tabs>
      <w:jc w:val="both"/>
    </w:pPr>
    <w:rPr>
      <w:rFonts w:ascii="Times New Roman CYR" w:hAnsi="Times New Roman CYR"/>
      <w:color w:val="000000"/>
      <w:sz w:val="24"/>
    </w:rPr>
  </w:style>
  <w:style w:type="paragraph" w:styleId="ab">
    <w:name w:val="List Paragraph"/>
    <w:basedOn w:val="a"/>
    <w:uiPriority w:val="34"/>
    <w:qFormat/>
    <w:rsid w:val="00101272"/>
    <w:pPr>
      <w:ind w:left="708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101272"/>
    <w:pPr>
      <w:ind w:firstLine="355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101272"/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uiPriority w:val="99"/>
    <w:rsid w:val="00101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NormalA">
    <w:name w:val="NormalA"/>
    <w:basedOn w:val="a"/>
    <w:rsid w:val="00101272"/>
    <w:pPr>
      <w:widowControl w:val="0"/>
      <w:tabs>
        <w:tab w:val="left" w:pos="90"/>
      </w:tabs>
      <w:jc w:val="both"/>
    </w:pPr>
    <w:rPr>
      <w:rFonts w:ascii="Times New Roman CYR" w:hAnsi="Times New Roman CYR"/>
      <w:color w:val="000000"/>
      <w:sz w:val="24"/>
    </w:rPr>
  </w:style>
  <w:style w:type="paragraph" w:styleId="ab">
    <w:name w:val="List Paragraph"/>
    <w:basedOn w:val="a"/>
    <w:uiPriority w:val="34"/>
    <w:qFormat/>
    <w:rsid w:val="00101272"/>
    <w:pPr>
      <w:ind w:left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f581689-ed61-4248-b816-171a520d9d7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ff581689-ed61-4248-b816-171a520d9d7d.dot</Template>
  <TotalTime>1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2026-02-05T14:56:00Z</cp:lastPrinted>
  <dcterms:created xsi:type="dcterms:W3CDTF">2026-02-06T13:23:00Z</dcterms:created>
  <dcterms:modified xsi:type="dcterms:W3CDTF">2026-02-06T13:34:00Z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c026566c-8e3c-4693-9954-de5b10a79878</vt:lpwstr>
  </property>
</Properties>
</file>