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46BE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46BE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</w:t>
      </w:r>
      <w:r w:rsidR="00FB7734">
        <w:rPr>
          <w:sz w:val="24"/>
        </w:rPr>
        <w:t xml:space="preserve">      </w:t>
      </w:r>
      <w:r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FB7734">
        <w:rPr>
          <w:sz w:val="24"/>
        </w:rPr>
        <w:t>15/07/2025 № 1899</w:t>
      </w:r>
    </w:p>
    <w:p w:rsidR="009D7948" w:rsidRDefault="009D7948" w:rsidP="009D7948">
      <w:pPr>
        <w:jc w:val="both"/>
        <w:rPr>
          <w:sz w:val="24"/>
        </w:rPr>
      </w:pPr>
    </w:p>
    <w:p w:rsidR="009D7948" w:rsidRDefault="009D7948" w:rsidP="009D7948">
      <w:pPr>
        <w:ind w:right="3826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9D7948" w:rsidRPr="00FD08FA" w:rsidRDefault="009D7948" w:rsidP="009D7948">
      <w:pPr>
        <w:ind w:right="3826"/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29.11.</w:t>
      </w:r>
      <w:r w:rsidRPr="00904D5F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904D5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04D5F">
        <w:rPr>
          <w:sz w:val="24"/>
          <w:szCs w:val="24"/>
        </w:rPr>
        <w:t xml:space="preserve">№ </w:t>
      </w:r>
      <w:r>
        <w:rPr>
          <w:sz w:val="24"/>
        </w:rPr>
        <w:t xml:space="preserve">2984 </w:t>
      </w:r>
      <w:r w:rsidRPr="00FD08FA">
        <w:rPr>
          <w:sz w:val="24"/>
        </w:rPr>
        <w:t>«О</w:t>
      </w:r>
      <w:r>
        <w:rPr>
          <w:sz w:val="24"/>
        </w:rPr>
        <w:t xml:space="preserve">б утверждении Положения о комиссии по установлению размера платы за содержание жилого помещения на территории муниципального образования 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городской округ Ленинградской области</w:t>
      </w:r>
      <w:r w:rsidRPr="00FD08FA">
        <w:rPr>
          <w:sz w:val="24"/>
          <w:szCs w:val="24"/>
        </w:rPr>
        <w:t>»</w:t>
      </w:r>
    </w:p>
    <w:p w:rsidR="009D7948" w:rsidRDefault="009D7948" w:rsidP="009D7948">
      <w:pPr>
        <w:ind w:firstLine="708"/>
        <w:rPr>
          <w:sz w:val="24"/>
          <w:szCs w:val="24"/>
        </w:rPr>
      </w:pPr>
    </w:p>
    <w:p w:rsidR="009D7948" w:rsidRDefault="009D7948" w:rsidP="009D7948">
      <w:pPr>
        <w:ind w:firstLine="708"/>
        <w:rPr>
          <w:sz w:val="24"/>
          <w:szCs w:val="24"/>
        </w:rPr>
      </w:pPr>
    </w:p>
    <w:p w:rsidR="009D7948" w:rsidRDefault="009D7948" w:rsidP="009D7948">
      <w:pPr>
        <w:ind w:firstLine="708"/>
        <w:rPr>
          <w:sz w:val="24"/>
          <w:szCs w:val="24"/>
        </w:rPr>
      </w:pPr>
    </w:p>
    <w:p w:rsidR="009D7948" w:rsidRDefault="009D7948" w:rsidP="009D7948">
      <w:pPr>
        <w:ind w:firstLine="708"/>
        <w:jc w:val="both"/>
        <w:rPr>
          <w:b/>
          <w:sz w:val="24"/>
          <w:szCs w:val="24"/>
        </w:rPr>
      </w:pPr>
      <w:r w:rsidRPr="009252E4">
        <w:rPr>
          <w:sz w:val="24"/>
          <w:szCs w:val="24"/>
        </w:rPr>
        <w:t>В</w:t>
      </w:r>
      <w:r>
        <w:rPr>
          <w:sz w:val="24"/>
          <w:szCs w:val="24"/>
        </w:rPr>
        <w:t xml:space="preserve"> связи с организационно-штатными изменениями администрации</w:t>
      </w:r>
      <w:r w:rsidRPr="00F4228A">
        <w:rPr>
          <w:sz w:val="24"/>
          <w:szCs w:val="24"/>
        </w:rPr>
        <w:t xml:space="preserve">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 w:rsidRPr="002F0187">
        <w:rPr>
          <w:b/>
          <w:sz w:val="24"/>
          <w:szCs w:val="24"/>
        </w:rPr>
        <w:t>п</w:t>
      </w:r>
      <w:proofErr w:type="gramEnd"/>
      <w:r w:rsidRPr="002F0187">
        <w:rPr>
          <w:b/>
          <w:sz w:val="24"/>
          <w:szCs w:val="24"/>
        </w:rPr>
        <w:t xml:space="preserve"> о с т а н о в л я е т:</w:t>
      </w:r>
    </w:p>
    <w:p w:rsidR="009D7948" w:rsidRDefault="009D7948" w:rsidP="009D7948">
      <w:pPr>
        <w:ind w:firstLine="708"/>
        <w:jc w:val="both"/>
        <w:rPr>
          <w:b/>
          <w:sz w:val="24"/>
          <w:szCs w:val="24"/>
        </w:rPr>
      </w:pPr>
    </w:p>
    <w:p w:rsidR="009D7948" w:rsidRDefault="009D7948" w:rsidP="009D7948">
      <w:pPr>
        <w:pStyle w:val="aa"/>
        <w:ind w:firstLine="708"/>
      </w:pPr>
      <w:r w:rsidRPr="00B86EED">
        <w:rPr>
          <w:szCs w:val="24"/>
        </w:rPr>
        <w:t>1.</w:t>
      </w:r>
      <w:r>
        <w:rPr>
          <w:szCs w:val="24"/>
        </w:rPr>
        <w:t xml:space="preserve"> </w:t>
      </w:r>
      <w:proofErr w:type="gramStart"/>
      <w:r>
        <w:t xml:space="preserve">Внести в постановление администрации Сосновоборского городского округа от 29.11.2024 № 2984 «Об утверждении Положения о комиссии по установлению размера платы за содержание жилого помещения на территории муниципального образования </w:t>
      </w:r>
      <w:proofErr w:type="spellStart"/>
      <w:r>
        <w:t>Сосновоборский</w:t>
      </w:r>
      <w:proofErr w:type="spellEnd"/>
      <w:r>
        <w:t xml:space="preserve"> городской округ Ленинградской области» изменения, изложив состав комиссии по установлению размера платы за содержание жилых помещений на территории муниципального образования </w:t>
      </w:r>
      <w:proofErr w:type="spellStart"/>
      <w:r>
        <w:t>Сосновоборский</w:t>
      </w:r>
      <w:proofErr w:type="spellEnd"/>
      <w:r>
        <w:t xml:space="preserve"> городской округ Ленинградской области в редакции, согласно приложению к настоящему постановлению</w:t>
      </w:r>
      <w:proofErr w:type="gramEnd"/>
      <w:r>
        <w:t>.</w:t>
      </w:r>
    </w:p>
    <w:p w:rsidR="009D7948" w:rsidRDefault="009D7948" w:rsidP="009D7948">
      <w:pPr>
        <w:pStyle w:val="aa"/>
        <w:ind w:firstLine="708"/>
      </w:pPr>
      <w:r>
        <w:t>1.1. Состав комиссии по установлению размера платы за содержание жилого помещения на территории Сосновоборского городского округа утвердить в новой редакции (Приложение).</w:t>
      </w:r>
    </w:p>
    <w:p w:rsidR="009D7948" w:rsidRDefault="009D7948" w:rsidP="009D7948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Pr="00446384">
        <w:rPr>
          <w:sz w:val="24"/>
        </w:rPr>
        <w:t xml:space="preserve">. Отделу по связям с общественностью (пресс–центр) </w:t>
      </w:r>
      <w:proofErr w:type="gramStart"/>
      <w:r w:rsidRPr="00446384">
        <w:rPr>
          <w:sz w:val="24"/>
        </w:rPr>
        <w:t>разместить</w:t>
      </w:r>
      <w:proofErr w:type="gramEnd"/>
      <w:r w:rsidRPr="00446384">
        <w:rPr>
          <w:sz w:val="24"/>
        </w:rPr>
        <w:t xml:space="preserve"> настоящее постановление на официальном сайте Сос</w:t>
      </w:r>
      <w:r>
        <w:rPr>
          <w:sz w:val="24"/>
        </w:rPr>
        <w:t>новоборского городского округа.</w:t>
      </w:r>
    </w:p>
    <w:p w:rsidR="009D7948" w:rsidRDefault="009D7948" w:rsidP="009D7948">
      <w:pPr>
        <w:ind w:firstLine="708"/>
        <w:jc w:val="both"/>
        <w:rPr>
          <w:sz w:val="24"/>
        </w:rPr>
      </w:pPr>
      <w:r>
        <w:rPr>
          <w:sz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9D7948" w:rsidRPr="00446384" w:rsidRDefault="009D7948" w:rsidP="009D7948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Pr="00446384">
        <w:rPr>
          <w:sz w:val="24"/>
        </w:rPr>
        <w:t>. Настоящее постановление вступает в силу со дня официального обнародования.</w:t>
      </w:r>
    </w:p>
    <w:p w:rsidR="009D7948" w:rsidRDefault="009D7948" w:rsidP="009D7948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Pr="00446384">
        <w:rPr>
          <w:sz w:val="24"/>
        </w:rPr>
        <w:t xml:space="preserve">. </w:t>
      </w:r>
      <w:proofErr w:type="gramStart"/>
      <w:r w:rsidRPr="00446384">
        <w:rPr>
          <w:sz w:val="24"/>
        </w:rPr>
        <w:t>Контроль за</w:t>
      </w:r>
      <w:proofErr w:type="gramEnd"/>
      <w:r w:rsidRPr="00446384">
        <w:rPr>
          <w:sz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9D7948" w:rsidRDefault="009D7948" w:rsidP="009D7948">
      <w:pPr>
        <w:jc w:val="both"/>
        <w:rPr>
          <w:sz w:val="24"/>
        </w:rPr>
      </w:pPr>
    </w:p>
    <w:p w:rsidR="009D7948" w:rsidRPr="00446384" w:rsidRDefault="009D7948" w:rsidP="009D7948">
      <w:pPr>
        <w:jc w:val="both"/>
        <w:rPr>
          <w:sz w:val="24"/>
        </w:rPr>
      </w:pPr>
    </w:p>
    <w:p w:rsidR="009D7948" w:rsidRDefault="009D7948" w:rsidP="009D7948">
      <w:pPr>
        <w:jc w:val="both"/>
        <w:rPr>
          <w:sz w:val="24"/>
          <w:szCs w:val="24"/>
        </w:rPr>
      </w:pPr>
    </w:p>
    <w:p w:rsidR="009D7948" w:rsidRPr="00810AE6" w:rsidRDefault="009D7948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9D7948" w:rsidRPr="00810AE6" w:rsidRDefault="009D7948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9D7948" w:rsidRPr="00196A38" w:rsidRDefault="009D7948" w:rsidP="009D7948">
      <w:pPr>
        <w:jc w:val="both"/>
      </w:pPr>
    </w:p>
    <w:p w:rsidR="009D7948" w:rsidRPr="004F0217" w:rsidRDefault="009D7948" w:rsidP="009D79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7948" w:rsidRDefault="009D7948" w:rsidP="009D79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7948" w:rsidRDefault="009D7948" w:rsidP="009D79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10DD" w:rsidRDefault="00AE10DD" w:rsidP="009D7948">
      <w:pPr>
        <w:pStyle w:val="2"/>
        <w:ind w:left="5040"/>
        <w:jc w:val="right"/>
        <w:rPr>
          <w:caps/>
          <w:szCs w:val="24"/>
        </w:rPr>
      </w:pPr>
    </w:p>
    <w:p w:rsidR="009D7948" w:rsidRPr="003A4A2E" w:rsidRDefault="009D7948" w:rsidP="009D7948">
      <w:pPr>
        <w:pStyle w:val="2"/>
        <w:ind w:left="5040"/>
        <w:jc w:val="right"/>
        <w:rPr>
          <w:b w:val="0"/>
          <w:i/>
          <w:caps/>
          <w:szCs w:val="24"/>
        </w:rPr>
      </w:pPr>
      <w:bookmarkStart w:id="0" w:name="_GoBack"/>
      <w:bookmarkEnd w:id="0"/>
      <w:r w:rsidRPr="003A4A2E">
        <w:rPr>
          <w:caps/>
          <w:szCs w:val="24"/>
        </w:rPr>
        <w:t>УТвержден</w:t>
      </w:r>
    </w:p>
    <w:p w:rsidR="009D7948" w:rsidRPr="003A4A2E" w:rsidRDefault="009D7948" w:rsidP="009D7948">
      <w:pPr>
        <w:jc w:val="right"/>
        <w:rPr>
          <w:sz w:val="24"/>
          <w:szCs w:val="24"/>
        </w:rPr>
      </w:pPr>
      <w:r w:rsidRPr="003A4A2E">
        <w:rPr>
          <w:sz w:val="24"/>
          <w:szCs w:val="24"/>
        </w:rPr>
        <w:t xml:space="preserve">постановлением администрации </w:t>
      </w:r>
    </w:p>
    <w:p w:rsidR="009D7948" w:rsidRPr="003A4A2E" w:rsidRDefault="009D7948" w:rsidP="009D7948">
      <w:pPr>
        <w:ind w:left="4320" w:firstLine="720"/>
        <w:jc w:val="right"/>
        <w:rPr>
          <w:sz w:val="24"/>
          <w:szCs w:val="24"/>
        </w:rPr>
      </w:pPr>
      <w:r w:rsidRPr="003A4A2E">
        <w:rPr>
          <w:sz w:val="24"/>
          <w:szCs w:val="24"/>
        </w:rPr>
        <w:t>Сосновоборского городского округа</w:t>
      </w:r>
    </w:p>
    <w:p w:rsidR="009D7948" w:rsidRPr="003A4A2E" w:rsidRDefault="009D7948" w:rsidP="009D7948">
      <w:pPr>
        <w:spacing w:line="240" w:lineRule="atLeast"/>
        <w:jc w:val="right"/>
        <w:rPr>
          <w:sz w:val="24"/>
          <w:szCs w:val="24"/>
        </w:rPr>
      </w:pPr>
      <w:r w:rsidRPr="003A4A2E">
        <w:rPr>
          <w:sz w:val="24"/>
          <w:szCs w:val="24"/>
        </w:rPr>
        <w:t xml:space="preserve">от </w:t>
      </w:r>
      <w:r w:rsidR="00FB7734">
        <w:rPr>
          <w:sz w:val="24"/>
          <w:szCs w:val="24"/>
        </w:rPr>
        <w:t>15/07/2025 № 1899</w:t>
      </w:r>
    </w:p>
    <w:p w:rsidR="009D7948" w:rsidRDefault="009D7948" w:rsidP="009D7948">
      <w:pPr>
        <w:ind w:left="5760"/>
        <w:jc w:val="right"/>
        <w:rPr>
          <w:sz w:val="24"/>
          <w:szCs w:val="24"/>
        </w:rPr>
      </w:pPr>
      <w:r w:rsidRPr="003A4A2E">
        <w:rPr>
          <w:sz w:val="24"/>
          <w:szCs w:val="24"/>
        </w:rPr>
        <w:t xml:space="preserve"> </w:t>
      </w:r>
    </w:p>
    <w:p w:rsidR="009D7948" w:rsidRPr="003A4A2E" w:rsidRDefault="009D7948" w:rsidP="009D7948">
      <w:pPr>
        <w:ind w:left="5760"/>
        <w:jc w:val="right"/>
        <w:rPr>
          <w:sz w:val="24"/>
          <w:szCs w:val="24"/>
        </w:rPr>
      </w:pPr>
      <w:r w:rsidRPr="003A4A2E">
        <w:rPr>
          <w:sz w:val="24"/>
          <w:szCs w:val="24"/>
        </w:rPr>
        <w:t>(Приложение)</w:t>
      </w:r>
    </w:p>
    <w:p w:rsidR="009D7948" w:rsidRPr="00E1743F" w:rsidRDefault="009D7948" w:rsidP="009D7948">
      <w:pPr>
        <w:tabs>
          <w:tab w:val="left" w:pos="6660"/>
        </w:tabs>
        <w:jc w:val="both"/>
        <w:rPr>
          <w:sz w:val="24"/>
          <w:szCs w:val="24"/>
        </w:rPr>
      </w:pPr>
    </w:p>
    <w:p w:rsidR="009D7948" w:rsidRPr="006A2F3B" w:rsidRDefault="009D7948" w:rsidP="009D7948">
      <w:pPr>
        <w:pStyle w:val="aa"/>
        <w:spacing w:before="360"/>
        <w:ind w:right="-1"/>
        <w:jc w:val="center"/>
        <w:rPr>
          <w:b/>
          <w:szCs w:val="24"/>
        </w:rPr>
      </w:pPr>
      <w:r w:rsidRPr="006A2F3B">
        <w:rPr>
          <w:b/>
          <w:szCs w:val="24"/>
        </w:rPr>
        <w:t>СОСТАВ</w:t>
      </w:r>
    </w:p>
    <w:p w:rsidR="009D7948" w:rsidRPr="006A2F3B" w:rsidRDefault="009D7948" w:rsidP="009D7948">
      <w:pPr>
        <w:pStyle w:val="aa"/>
        <w:spacing w:after="480"/>
        <w:ind w:right="-1"/>
        <w:jc w:val="center"/>
        <w:rPr>
          <w:color w:val="333333"/>
          <w:szCs w:val="24"/>
        </w:rPr>
      </w:pPr>
      <w:r w:rsidRPr="006A2F3B">
        <w:rPr>
          <w:b/>
          <w:szCs w:val="24"/>
        </w:rPr>
        <w:t xml:space="preserve">комиссии по установлению размера платы за содержание жилых помещений на территории муниципального образования </w:t>
      </w:r>
      <w:proofErr w:type="spellStart"/>
      <w:r w:rsidRPr="006A2F3B">
        <w:rPr>
          <w:b/>
          <w:szCs w:val="24"/>
        </w:rPr>
        <w:t>Сосновоборский</w:t>
      </w:r>
      <w:proofErr w:type="spellEnd"/>
      <w:r w:rsidRPr="006A2F3B">
        <w:rPr>
          <w:b/>
          <w:szCs w:val="24"/>
        </w:rPr>
        <w:t xml:space="preserve"> городской округ Ленинградской области</w:t>
      </w:r>
    </w:p>
    <w:p w:rsidR="009D7948" w:rsidRPr="000F4C31" w:rsidRDefault="009D7948" w:rsidP="009D7948">
      <w:pPr>
        <w:rPr>
          <w:b/>
          <w:sz w:val="24"/>
          <w:szCs w:val="24"/>
        </w:rPr>
      </w:pPr>
      <w:r w:rsidRPr="000F4C31">
        <w:rPr>
          <w:b/>
          <w:sz w:val="24"/>
          <w:szCs w:val="24"/>
        </w:rPr>
        <w:t>Председатель комиссии:</w:t>
      </w:r>
    </w:p>
    <w:p w:rsidR="009D7948" w:rsidRDefault="009D7948" w:rsidP="009D7948">
      <w:pPr>
        <w:rPr>
          <w:sz w:val="24"/>
          <w:szCs w:val="24"/>
        </w:rPr>
      </w:pPr>
      <w:r>
        <w:rPr>
          <w:sz w:val="24"/>
          <w:szCs w:val="24"/>
        </w:rPr>
        <w:t>Иванов Александр Валерьевич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заместитель главы администрации </w:t>
      </w:r>
    </w:p>
    <w:p w:rsidR="009D7948" w:rsidRDefault="009D7948" w:rsidP="009D79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по жилищно-коммунальному комплексу </w:t>
      </w:r>
    </w:p>
    <w:p w:rsidR="009D7948" w:rsidRPr="00F7740D" w:rsidRDefault="009D7948" w:rsidP="009D7948">
      <w:pPr>
        <w:rPr>
          <w:b/>
          <w:sz w:val="24"/>
          <w:szCs w:val="24"/>
        </w:rPr>
      </w:pPr>
      <w:r w:rsidRPr="00F7740D">
        <w:rPr>
          <w:b/>
          <w:sz w:val="24"/>
          <w:szCs w:val="24"/>
        </w:rPr>
        <w:t>Заместитель председателя:</w:t>
      </w:r>
    </w:p>
    <w:p w:rsidR="009D7948" w:rsidRDefault="009D7948" w:rsidP="009D7948">
      <w:pPr>
        <w:ind w:left="4956" w:hanging="4956"/>
        <w:rPr>
          <w:sz w:val="24"/>
          <w:szCs w:val="24"/>
        </w:rPr>
      </w:pPr>
      <w:r>
        <w:rPr>
          <w:sz w:val="24"/>
          <w:szCs w:val="24"/>
        </w:rPr>
        <w:t xml:space="preserve">Кобзев Антон Александрович </w:t>
      </w:r>
      <w:r>
        <w:rPr>
          <w:sz w:val="24"/>
          <w:szCs w:val="24"/>
        </w:rPr>
        <w:tab/>
        <w:t xml:space="preserve">  - председатель комитета по управлению</w:t>
      </w:r>
    </w:p>
    <w:p w:rsidR="009D7948" w:rsidRDefault="009D7948" w:rsidP="009D7948">
      <w:pPr>
        <w:ind w:left="4956" w:hanging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жилищно-коммунальным хозяйством</w:t>
      </w:r>
    </w:p>
    <w:p w:rsidR="009D7948" w:rsidRDefault="009D7948" w:rsidP="009D7948">
      <w:pPr>
        <w:rPr>
          <w:sz w:val="24"/>
          <w:szCs w:val="24"/>
        </w:rPr>
      </w:pPr>
    </w:p>
    <w:p w:rsidR="009D7948" w:rsidRPr="000F4C31" w:rsidRDefault="009D7948" w:rsidP="009D7948">
      <w:pPr>
        <w:rPr>
          <w:b/>
          <w:sz w:val="24"/>
          <w:szCs w:val="24"/>
        </w:rPr>
      </w:pPr>
      <w:r w:rsidRPr="000F4C31">
        <w:rPr>
          <w:b/>
          <w:sz w:val="24"/>
          <w:szCs w:val="24"/>
        </w:rPr>
        <w:t>Секретарь комиссии:</w:t>
      </w:r>
    </w:p>
    <w:p w:rsidR="009D7948" w:rsidRDefault="009D7948" w:rsidP="009D7948">
      <w:pPr>
        <w:rPr>
          <w:sz w:val="24"/>
          <w:szCs w:val="24"/>
        </w:rPr>
      </w:pPr>
      <w:r>
        <w:rPr>
          <w:sz w:val="24"/>
          <w:szCs w:val="24"/>
        </w:rPr>
        <w:t xml:space="preserve">Куандыкова Евгения Вячеславовна                          - специалист сектора капитального и </w:t>
      </w:r>
    </w:p>
    <w:p w:rsidR="009D7948" w:rsidRDefault="009D7948" w:rsidP="009D7948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            текущего ремонта ЖКК МКУ «УСиБ»</w:t>
      </w:r>
    </w:p>
    <w:p w:rsidR="009D7948" w:rsidRDefault="009D7948" w:rsidP="009D7948">
      <w:pPr>
        <w:rPr>
          <w:b/>
          <w:sz w:val="24"/>
          <w:szCs w:val="24"/>
        </w:rPr>
      </w:pPr>
    </w:p>
    <w:p w:rsidR="009D7948" w:rsidRPr="000F4C31" w:rsidRDefault="009D7948" w:rsidP="009D7948">
      <w:pPr>
        <w:rPr>
          <w:b/>
          <w:sz w:val="24"/>
          <w:szCs w:val="24"/>
        </w:rPr>
      </w:pPr>
      <w:r w:rsidRPr="000F4C31">
        <w:rPr>
          <w:b/>
          <w:sz w:val="24"/>
          <w:szCs w:val="24"/>
        </w:rPr>
        <w:t xml:space="preserve">Члены комиссии: </w:t>
      </w:r>
    </w:p>
    <w:p w:rsidR="009D7948" w:rsidRDefault="009D7948" w:rsidP="009D7948">
      <w:pPr>
        <w:rPr>
          <w:sz w:val="24"/>
          <w:szCs w:val="24"/>
        </w:rPr>
      </w:pPr>
      <w:r>
        <w:rPr>
          <w:sz w:val="24"/>
          <w:szCs w:val="24"/>
        </w:rPr>
        <w:t>Долотова Наталья Васильевна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начальник отдела ЖКХ </w:t>
      </w:r>
    </w:p>
    <w:p w:rsidR="009D7948" w:rsidRDefault="009D7948" w:rsidP="009D7948">
      <w:pPr>
        <w:rPr>
          <w:sz w:val="24"/>
          <w:szCs w:val="24"/>
        </w:rPr>
      </w:pPr>
      <w:r>
        <w:rPr>
          <w:sz w:val="24"/>
          <w:szCs w:val="24"/>
        </w:rPr>
        <w:t>Павлюк Светлана Викторовна                                  - заместитель начальника отдела ЖКХ</w:t>
      </w:r>
    </w:p>
    <w:p w:rsidR="009D7948" w:rsidRDefault="009D7948" w:rsidP="009D7948">
      <w:pPr>
        <w:rPr>
          <w:sz w:val="24"/>
          <w:szCs w:val="24"/>
        </w:rPr>
      </w:pPr>
      <w:r>
        <w:rPr>
          <w:sz w:val="24"/>
          <w:szCs w:val="24"/>
        </w:rPr>
        <w:t>Кочнева Ольга Евгеньевна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главный специалист КУМИ</w:t>
      </w:r>
    </w:p>
    <w:p w:rsidR="009D7948" w:rsidRDefault="009D7948" w:rsidP="009D7948">
      <w:pPr>
        <w:ind w:left="4956" w:hanging="4956"/>
        <w:rPr>
          <w:sz w:val="24"/>
          <w:szCs w:val="24"/>
        </w:rPr>
      </w:pPr>
      <w:r>
        <w:rPr>
          <w:sz w:val="24"/>
          <w:szCs w:val="24"/>
        </w:rPr>
        <w:t>Ерастова Наталья Александровна</w:t>
      </w:r>
      <w:r>
        <w:rPr>
          <w:sz w:val="24"/>
          <w:szCs w:val="24"/>
        </w:rPr>
        <w:tab/>
        <w:t xml:space="preserve">   - главный специалист </w:t>
      </w:r>
      <w:proofErr w:type="gramStart"/>
      <w:r>
        <w:rPr>
          <w:sz w:val="24"/>
          <w:szCs w:val="24"/>
        </w:rPr>
        <w:t>юридического</w:t>
      </w:r>
      <w:proofErr w:type="gramEnd"/>
    </w:p>
    <w:p w:rsidR="009D7948" w:rsidRDefault="009D7948" w:rsidP="009D7948">
      <w:pPr>
        <w:ind w:left="4956" w:hanging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отдела, юрисконсульт </w:t>
      </w:r>
    </w:p>
    <w:p w:rsidR="009D7948" w:rsidRDefault="009D7948" w:rsidP="009D7948">
      <w:pPr>
        <w:rPr>
          <w:sz w:val="24"/>
          <w:szCs w:val="24"/>
        </w:rPr>
      </w:pPr>
      <w:r>
        <w:rPr>
          <w:sz w:val="24"/>
          <w:szCs w:val="24"/>
        </w:rPr>
        <w:t>Артемьев Вадим Викторович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депутат совета депутатов </w:t>
      </w:r>
    </w:p>
    <w:p w:rsidR="009D7948" w:rsidRDefault="009D7948" w:rsidP="009D794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(по согласованию) </w:t>
      </w:r>
    </w:p>
    <w:p w:rsidR="009D7948" w:rsidRDefault="009D7948" w:rsidP="009D7948">
      <w:pPr>
        <w:ind w:left="2552" w:hanging="2552"/>
        <w:rPr>
          <w:sz w:val="24"/>
          <w:szCs w:val="24"/>
        </w:rPr>
      </w:pPr>
      <w:r>
        <w:rPr>
          <w:sz w:val="24"/>
          <w:szCs w:val="24"/>
        </w:rPr>
        <w:t>Павлов Александр Александрович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- депутат совета депутатов </w:t>
      </w:r>
    </w:p>
    <w:p w:rsidR="009D7948" w:rsidRDefault="009D7948" w:rsidP="009D7948">
      <w:pPr>
        <w:ind w:left="4676" w:firstLine="280"/>
        <w:rPr>
          <w:sz w:val="24"/>
          <w:szCs w:val="24"/>
        </w:rPr>
      </w:pPr>
      <w:r>
        <w:rPr>
          <w:sz w:val="24"/>
          <w:szCs w:val="24"/>
        </w:rPr>
        <w:t xml:space="preserve">      (по согласованию)</w:t>
      </w:r>
    </w:p>
    <w:p w:rsidR="009D7948" w:rsidRDefault="009D7948" w:rsidP="009D7948">
      <w:pPr>
        <w:rPr>
          <w:sz w:val="24"/>
          <w:szCs w:val="24"/>
        </w:rPr>
      </w:pPr>
    </w:p>
    <w:p w:rsidR="009D7948" w:rsidRPr="00E1743F" w:rsidRDefault="009D7948" w:rsidP="009D7948">
      <w:pPr>
        <w:rPr>
          <w:sz w:val="24"/>
          <w:szCs w:val="24"/>
        </w:rPr>
      </w:pPr>
    </w:p>
    <w:p w:rsidR="009D7948" w:rsidRDefault="009D7948" w:rsidP="009D7948"/>
    <w:p w:rsidR="009D7948" w:rsidRDefault="009D7948" w:rsidP="009D7948">
      <w:pPr>
        <w:jc w:val="both"/>
        <w:rPr>
          <w:sz w:val="24"/>
          <w:szCs w:val="24"/>
        </w:rPr>
      </w:pPr>
    </w:p>
    <w:p w:rsidR="009D7948" w:rsidRDefault="009D7948" w:rsidP="009D7948">
      <w:pPr>
        <w:jc w:val="both"/>
        <w:rPr>
          <w:sz w:val="24"/>
          <w:szCs w:val="24"/>
        </w:rPr>
      </w:pPr>
    </w:p>
    <w:p w:rsidR="009D7948" w:rsidRPr="00703EF0" w:rsidRDefault="009D7948" w:rsidP="009D7948">
      <w:pPr>
        <w:jc w:val="both"/>
        <w:rPr>
          <w:sz w:val="24"/>
          <w:szCs w:val="24"/>
        </w:rPr>
      </w:pPr>
    </w:p>
    <w:p w:rsidR="009D7948" w:rsidRDefault="009D7948" w:rsidP="009D7948">
      <w:pPr>
        <w:pStyle w:val="1"/>
        <w:shd w:val="clear" w:color="auto" w:fill="auto"/>
        <w:spacing w:before="0" w:after="0"/>
        <w:ind w:left="5060" w:right="44"/>
        <w:jc w:val="right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AA" w:rsidRDefault="00512EAA" w:rsidP="00762166">
      <w:r>
        <w:separator/>
      </w:r>
    </w:p>
  </w:endnote>
  <w:endnote w:type="continuationSeparator" w:id="0">
    <w:p w:rsidR="00512EAA" w:rsidRDefault="00512EA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AA" w:rsidRDefault="00512EAA" w:rsidP="00762166">
      <w:r>
        <w:separator/>
      </w:r>
    </w:p>
  </w:footnote>
  <w:footnote w:type="continuationSeparator" w:id="0">
    <w:p w:rsidR="00512EAA" w:rsidRDefault="00512EA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4a84edb-ae5d-410d-a058-908e10b0625d"/>
  </w:docVars>
  <w:rsids>
    <w:rsidRoot w:val="00256023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56023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2EAA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D7948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10DD"/>
    <w:rsid w:val="00AE7168"/>
    <w:rsid w:val="00B10721"/>
    <w:rsid w:val="00B47BE2"/>
    <w:rsid w:val="00B60609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6BE9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B7734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9D7948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9D7948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9D794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D7948"/>
    <w:rPr>
      <w:rFonts w:ascii="Times New Roman" w:eastAsia="Times New Roman" w:hAnsi="Times New Roman"/>
      <w:sz w:val="24"/>
    </w:rPr>
  </w:style>
  <w:style w:type="paragraph" w:styleId="ac">
    <w:name w:val="Body Text Indent"/>
    <w:basedOn w:val="a"/>
    <w:link w:val="ad"/>
    <w:rsid w:val="009D794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D794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9D7948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9D7948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9D794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D7948"/>
    <w:rPr>
      <w:rFonts w:ascii="Times New Roman" w:eastAsia="Times New Roman" w:hAnsi="Times New Roman"/>
      <w:sz w:val="24"/>
    </w:rPr>
  </w:style>
  <w:style w:type="paragraph" w:styleId="ac">
    <w:name w:val="Body Text Indent"/>
    <w:basedOn w:val="a"/>
    <w:link w:val="ad"/>
    <w:rsid w:val="009D794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D79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8c5c74d5-4b80-477f-8c84-93fd8cf1c1c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8c5c74d5-4b80-477f-8c84-93fd8cf1c1ca.dot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2025-07-15T13:45:00Z</cp:lastPrinted>
  <dcterms:created xsi:type="dcterms:W3CDTF">2025-07-16T12:14:00Z</dcterms:created>
  <dcterms:modified xsi:type="dcterms:W3CDTF">2025-07-16T12:23:00Z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e4a84edb-ae5d-410d-a058-908e10b0625d</vt:lpwstr>
  </property>
</Properties>
</file>