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7352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7352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510E8" w:rsidRDefault="00D510E8" w:rsidP="00D510E8">
      <w:pPr>
        <w:rPr>
          <w:sz w:val="24"/>
        </w:rPr>
      </w:pPr>
      <w:r>
        <w:rPr>
          <w:sz w:val="24"/>
        </w:rPr>
        <w:t xml:space="preserve">                                                      от 14/05/2026 № 1455</w:t>
      </w:r>
    </w:p>
    <w:p w:rsidR="008E2AC2" w:rsidRPr="008E2AC2" w:rsidRDefault="008E2AC2" w:rsidP="008E2AC2">
      <w:pPr>
        <w:rPr>
          <w:sz w:val="24"/>
        </w:rPr>
      </w:pPr>
    </w:p>
    <w:p w:rsidR="008E2AC2" w:rsidRPr="008E2AC2" w:rsidRDefault="008E2AC2" w:rsidP="008E2AC2">
      <w:pPr>
        <w:ind w:right="3401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О проведении инвентаризации и обследования технического </w:t>
      </w:r>
    </w:p>
    <w:p w:rsidR="008E2AC2" w:rsidRPr="008E2AC2" w:rsidRDefault="008E2AC2" w:rsidP="008E2AC2">
      <w:pPr>
        <w:ind w:right="3401"/>
        <w:jc w:val="both"/>
        <w:rPr>
          <w:color w:val="FF0000"/>
          <w:sz w:val="24"/>
          <w:szCs w:val="24"/>
        </w:rPr>
      </w:pPr>
      <w:r w:rsidRPr="008E2AC2">
        <w:rPr>
          <w:sz w:val="24"/>
          <w:szCs w:val="24"/>
        </w:rPr>
        <w:t>состояния заглубленных помещений и сооружений подземного</w:t>
      </w:r>
      <w:r>
        <w:rPr>
          <w:sz w:val="24"/>
          <w:szCs w:val="24"/>
        </w:rPr>
        <w:t xml:space="preserve"> </w:t>
      </w:r>
      <w:r w:rsidRPr="008E2AC2">
        <w:rPr>
          <w:sz w:val="24"/>
          <w:szCs w:val="24"/>
        </w:rPr>
        <w:t>пространства (за исключением объектов метрополитена),</w:t>
      </w:r>
      <w:r>
        <w:rPr>
          <w:sz w:val="24"/>
          <w:szCs w:val="24"/>
        </w:rPr>
        <w:t xml:space="preserve"> </w:t>
      </w:r>
      <w:r w:rsidRPr="008E2AC2">
        <w:rPr>
          <w:sz w:val="24"/>
          <w:szCs w:val="24"/>
        </w:rPr>
        <w:t>приспособляемых для укрытия населения, в том числе</w:t>
      </w:r>
      <w:r>
        <w:rPr>
          <w:sz w:val="24"/>
          <w:szCs w:val="24"/>
        </w:rPr>
        <w:t xml:space="preserve"> </w:t>
      </w:r>
      <w:r w:rsidRPr="008E2AC2">
        <w:rPr>
          <w:sz w:val="24"/>
          <w:szCs w:val="24"/>
        </w:rPr>
        <w:t>подвальных помещений частных домовладений на территории</w:t>
      </w:r>
      <w:r>
        <w:rPr>
          <w:sz w:val="24"/>
          <w:szCs w:val="24"/>
        </w:rPr>
        <w:t xml:space="preserve"> </w:t>
      </w:r>
      <w:r w:rsidRPr="008E2AC2">
        <w:rPr>
          <w:sz w:val="24"/>
          <w:szCs w:val="24"/>
        </w:rPr>
        <w:t xml:space="preserve"> Сосновоборского городского округа Ленинградской области</w:t>
      </w:r>
    </w:p>
    <w:p w:rsidR="008E2AC2" w:rsidRPr="008E2AC2" w:rsidRDefault="008E2AC2" w:rsidP="008E2AC2">
      <w:pPr>
        <w:rPr>
          <w:color w:val="FF0000"/>
          <w:sz w:val="24"/>
          <w:szCs w:val="24"/>
        </w:rPr>
      </w:pPr>
    </w:p>
    <w:p w:rsidR="008E2AC2" w:rsidRDefault="008E2AC2" w:rsidP="008E2AC2">
      <w:pPr>
        <w:rPr>
          <w:color w:val="000000"/>
          <w:sz w:val="24"/>
          <w:szCs w:val="24"/>
        </w:rPr>
      </w:pPr>
    </w:p>
    <w:p w:rsidR="008E2AC2" w:rsidRPr="008E2AC2" w:rsidRDefault="008E2AC2" w:rsidP="008E2AC2">
      <w:pPr>
        <w:rPr>
          <w:color w:val="000000"/>
          <w:sz w:val="24"/>
          <w:szCs w:val="24"/>
        </w:rPr>
      </w:pPr>
    </w:p>
    <w:p w:rsidR="008E2AC2" w:rsidRDefault="008E2AC2" w:rsidP="008E2AC2">
      <w:pPr>
        <w:pStyle w:val="ConsPlusTitle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2AC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Методическими рекомендациями по проведению инвентаризации и </w:t>
      </w:r>
      <w:proofErr w:type="gramStart"/>
      <w:r w:rsidRPr="008E2AC2">
        <w:rPr>
          <w:rFonts w:ascii="Times New Roman" w:hAnsi="Times New Roman" w:cs="Times New Roman"/>
          <w:b w:val="0"/>
          <w:sz w:val="24"/>
          <w:szCs w:val="24"/>
        </w:rPr>
        <w:t>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      расчетах укрываемых (письмо МЧС России от 30 января 2025 года № 43-444-11)                  (далее -   Рекомендации), в целях проведения на территории Ленинградской области             инвентаризации и обследования технического состояния заглубленных помещений и            сооружений подземного пространства (за</w:t>
      </w:r>
      <w:proofErr w:type="gramEnd"/>
      <w:r w:rsidRPr="008E2AC2">
        <w:rPr>
          <w:rFonts w:ascii="Times New Roman" w:hAnsi="Times New Roman" w:cs="Times New Roman"/>
          <w:b w:val="0"/>
          <w:sz w:val="24"/>
          <w:szCs w:val="24"/>
        </w:rPr>
        <w:t xml:space="preserve"> исключением объектов метрополитена),             приспособляемых для укрытия населения, в том числе подвальных помещений частных         домовладений при их учете в      расчетах укрываемых,  постановлением губернатора             Ленинградской области от 6 февраля 2026 года № 10-пг «О проведении на территории      Ленинградской области инвентаризации и обследования технического состояния                заглубленных помещений и сооружений подземного пространства (за исключением объектов метрополитена)</w:t>
      </w:r>
      <w:proofErr w:type="gramStart"/>
      <w:r w:rsidRPr="008E2AC2">
        <w:rPr>
          <w:rFonts w:ascii="Times New Roman" w:hAnsi="Times New Roman" w:cs="Times New Roman"/>
          <w:b w:val="0"/>
          <w:sz w:val="24"/>
          <w:szCs w:val="24"/>
        </w:rPr>
        <w:t>,п</w:t>
      </w:r>
      <w:proofErr w:type="gramEnd"/>
      <w:r w:rsidRPr="008E2AC2">
        <w:rPr>
          <w:rFonts w:ascii="Times New Roman" w:hAnsi="Times New Roman" w:cs="Times New Roman"/>
          <w:b w:val="0"/>
          <w:sz w:val="24"/>
          <w:szCs w:val="24"/>
        </w:rPr>
        <w:t xml:space="preserve">риспособляемых для укрытия населения, в том числе подвальных             помещений частных домовладений при их учете в      расчетах укрываемых» администрация Сосновоборского городского округа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8E2AC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E2AC2"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8E2AC2" w:rsidRPr="008E2AC2" w:rsidRDefault="008E2AC2" w:rsidP="008E2AC2">
      <w:pPr>
        <w:pStyle w:val="ConsPlusTitle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E2AC2" w:rsidRPr="008E2AC2" w:rsidRDefault="008E2AC2" w:rsidP="008E2AC2">
      <w:pPr>
        <w:pStyle w:val="aa"/>
        <w:numPr>
          <w:ilvl w:val="0"/>
          <w:numId w:val="37"/>
        </w:numPr>
        <w:ind w:left="0" w:firstLine="709"/>
        <w:rPr>
          <w:szCs w:val="24"/>
        </w:rPr>
      </w:pPr>
      <w:r w:rsidRPr="008E2AC2">
        <w:rPr>
          <w:szCs w:val="24"/>
        </w:rPr>
        <w:t xml:space="preserve">В срок до 1 сентября 2026 года провести инвентаризацию и обследование              технического состояния заглубленных помещений и сооружений подземного пространства, приспособляемых для укрытия населения, расположенных на территории Сосновоборского городского округа. </w:t>
      </w:r>
    </w:p>
    <w:p w:rsidR="008E2AC2" w:rsidRPr="008E2AC2" w:rsidRDefault="008E2AC2" w:rsidP="008E2AC2">
      <w:pPr>
        <w:pStyle w:val="aa"/>
        <w:numPr>
          <w:ilvl w:val="0"/>
          <w:numId w:val="37"/>
        </w:numPr>
        <w:ind w:left="0" w:firstLine="709"/>
        <w:rPr>
          <w:szCs w:val="24"/>
        </w:rPr>
      </w:pPr>
      <w:r w:rsidRPr="008E2AC2">
        <w:rPr>
          <w:szCs w:val="24"/>
        </w:rPr>
        <w:t xml:space="preserve">Утвердить: </w:t>
      </w:r>
    </w:p>
    <w:p w:rsidR="008E2AC2" w:rsidRPr="008E2AC2" w:rsidRDefault="008E2AC2" w:rsidP="008E2AC2">
      <w:pPr>
        <w:pStyle w:val="aa"/>
        <w:ind w:firstLine="709"/>
        <w:rPr>
          <w:szCs w:val="24"/>
          <w:highlight w:val="yellow"/>
        </w:rPr>
      </w:pPr>
      <w:r w:rsidRPr="008E2AC2">
        <w:rPr>
          <w:szCs w:val="24"/>
        </w:rPr>
        <w:t>- состав комиссии по инвентаризации и обследования технического состояния          заглубленных помещений и сооружений подземного пространства, приспособляемых для укрытия населения на территории Сосновоборского городского округа (далее – Комиссия ЗППП) (Приложение № 1);</w:t>
      </w:r>
    </w:p>
    <w:p w:rsidR="008E2AC2" w:rsidRPr="008E2AC2" w:rsidRDefault="008E2AC2" w:rsidP="008E2AC2">
      <w:pPr>
        <w:pStyle w:val="aa"/>
        <w:ind w:firstLine="709"/>
        <w:rPr>
          <w:szCs w:val="24"/>
        </w:rPr>
      </w:pPr>
      <w:r w:rsidRPr="008E2AC2">
        <w:rPr>
          <w:szCs w:val="24"/>
        </w:rPr>
        <w:t>- положение о комиссии по проведению инвентаризации защитных сооружений  гражданской     обороны (Приложение № 2)  на территории, Сосновоборского городского округа.</w:t>
      </w:r>
    </w:p>
    <w:p w:rsidR="008E2AC2" w:rsidRPr="008E2AC2" w:rsidRDefault="008E2AC2" w:rsidP="008E2AC2">
      <w:pPr>
        <w:pStyle w:val="aa"/>
        <w:ind w:firstLine="709"/>
        <w:rPr>
          <w:szCs w:val="24"/>
        </w:rPr>
      </w:pPr>
      <w:r w:rsidRPr="008E2AC2">
        <w:rPr>
          <w:szCs w:val="24"/>
        </w:rPr>
        <w:lastRenderedPageBreak/>
        <w:t>- порядок организации работы по инвентаризации в соответствии с   Положением о Комиссии ЗППП.</w:t>
      </w:r>
    </w:p>
    <w:p w:rsidR="008E2AC2" w:rsidRPr="008E2AC2" w:rsidRDefault="008E2AC2" w:rsidP="008E2AC2">
      <w:pPr>
        <w:numPr>
          <w:ilvl w:val="0"/>
          <w:numId w:val="37"/>
        </w:numPr>
        <w:ind w:left="0"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Рекомендовать руководителям организаций, независимости от форм              собственности, собственникам нежилых помещений, на балансе которых находятся            заглубленные помещения и сооружений подземного пространства: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3.1</w:t>
      </w:r>
      <w:proofErr w:type="gramStart"/>
      <w:r w:rsidRPr="008E2AC2">
        <w:rPr>
          <w:sz w:val="24"/>
          <w:szCs w:val="24"/>
        </w:rPr>
        <w:t xml:space="preserve">       П</w:t>
      </w:r>
      <w:proofErr w:type="gramEnd"/>
      <w:r w:rsidRPr="008E2AC2">
        <w:rPr>
          <w:sz w:val="24"/>
          <w:szCs w:val="24"/>
        </w:rPr>
        <w:t xml:space="preserve">редставить необходимую информацию по запросу отдела гражданской     обороны и защиты населения администрации </w:t>
      </w:r>
      <w:proofErr w:type="spellStart"/>
      <w:r w:rsidRPr="008E2AC2">
        <w:rPr>
          <w:sz w:val="24"/>
          <w:szCs w:val="24"/>
        </w:rPr>
        <w:t>Сосновоборский</w:t>
      </w:r>
      <w:proofErr w:type="spellEnd"/>
      <w:r w:rsidRPr="008E2AC2">
        <w:rPr>
          <w:sz w:val="24"/>
          <w:szCs w:val="24"/>
        </w:rPr>
        <w:t xml:space="preserve"> городской округ.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3.2</w:t>
      </w:r>
      <w:proofErr w:type="gramStart"/>
      <w:r w:rsidRPr="008E2AC2">
        <w:rPr>
          <w:sz w:val="24"/>
          <w:szCs w:val="24"/>
        </w:rPr>
        <w:t xml:space="preserve">         П</w:t>
      </w:r>
      <w:proofErr w:type="gramEnd"/>
      <w:r w:rsidRPr="008E2AC2">
        <w:rPr>
          <w:sz w:val="24"/>
          <w:szCs w:val="24"/>
        </w:rPr>
        <w:t>редставить допуск членов комиссии ЗППП в подвальные помещения.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4. Начальнику отдела жилищно-коммунального хозяйства комитета по управлению жилищно-коммунальным хозяйством администрации Сосновоборского городского округа: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4.1. В срок до 20.06.2026 провести рабочее совещание с представителями организаций по обслуживанию жилищного фонда (МКД), по приведению подвальных помещений в    нормативное санитарное и техническое состояние.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4.2. Оформление документов при проведении инвентаризации и обследования        технического </w:t>
      </w:r>
      <w:proofErr w:type="gramStart"/>
      <w:r w:rsidRPr="008E2AC2">
        <w:rPr>
          <w:sz w:val="24"/>
          <w:szCs w:val="24"/>
        </w:rPr>
        <w:t>состояния</w:t>
      </w:r>
      <w:proofErr w:type="gramEnd"/>
      <w:r w:rsidRPr="008E2AC2">
        <w:rPr>
          <w:sz w:val="24"/>
          <w:szCs w:val="24"/>
        </w:rPr>
        <w:t xml:space="preserve"> заглубленных помещений и сооружений подземного пространства, приспособляемых для укрытия населения Сосновоборского городского округа                    Ленинградской области провести в соответствии с Положением о комиссии ЗППП.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5.   Назначенной комиссии администрации </w:t>
      </w:r>
      <w:proofErr w:type="spellStart"/>
      <w:r w:rsidRPr="008E2AC2">
        <w:rPr>
          <w:sz w:val="24"/>
          <w:szCs w:val="24"/>
        </w:rPr>
        <w:t>Сосновоборский</w:t>
      </w:r>
      <w:proofErr w:type="spellEnd"/>
      <w:r w:rsidRPr="008E2AC2">
        <w:rPr>
          <w:sz w:val="24"/>
          <w:szCs w:val="24"/>
        </w:rPr>
        <w:t xml:space="preserve"> городской округ: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 - произвести визуальный осмотр Объектов с фото фиксацией основных элементов и установить принадлежность Объекта к адресу;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- провести оценку технического состояния ЗППП с учетом требований ГОСТ               </w:t>
      </w:r>
      <w:proofErr w:type="gramStart"/>
      <w:r w:rsidRPr="008E2AC2">
        <w:rPr>
          <w:sz w:val="24"/>
          <w:szCs w:val="24"/>
        </w:rPr>
        <w:t>Р</w:t>
      </w:r>
      <w:proofErr w:type="gramEnd"/>
      <w:r w:rsidRPr="008E2AC2">
        <w:rPr>
          <w:sz w:val="24"/>
          <w:szCs w:val="24"/>
        </w:rPr>
        <w:t xml:space="preserve"> 42.4.16-2023;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- определить по каждому ЗППП перечень и объемы работ (с разделением на работы текущего ремонта и капитального ремонта), необходимые для выполнения с целью          обеспечения их использования для укрытия населения;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- материалы инвентаризации в бумажном и электронном носителе (CD/DVD диске) в соответствии с Положением о комиссии ЗППП представить до 25 сентября 2026 года в областную инвентаризационную комиссию отчетные документы и материалы по      итогам инвентаризационных мероприятий.</w:t>
      </w:r>
    </w:p>
    <w:p w:rsidR="008E2AC2" w:rsidRPr="008E2AC2" w:rsidRDefault="008E2AC2" w:rsidP="008E2AC2">
      <w:pPr>
        <w:ind w:right="-1"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- организовать хранение Акта инвентаризации и материалов </w:t>
      </w:r>
      <w:proofErr w:type="gramStart"/>
      <w:r w:rsidRPr="008E2AC2">
        <w:rPr>
          <w:sz w:val="24"/>
          <w:szCs w:val="24"/>
        </w:rPr>
        <w:t>инвентаризации</w:t>
      </w:r>
      <w:proofErr w:type="gramEnd"/>
      <w:r w:rsidRPr="008E2AC2">
        <w:rPr>
          <w:sz w:val="24"/>
          <w:szCs w:val="24"/>
        </w:rPr>
        <w:t xml:space="preserve">        оформленных на электронном носителе, в течение всего меж инвентаризационного периода.</w:t>
      </w:r>
    </w:p>
    <w:p w:rsidR="008E2AC2" w:rsidRPr="008E2AC2" w:rsidRDefault="008E2AC2" w:rsidP="008E2AC2">
      <w:pPr>
        <w:ind w:firstLine="34"/>
        <w:jc w:val="both"/>
        <w:rPr>
          <w:sz w:val="24"/>
          <w:szCs w:val="24"/>
        </w:rPr>
      </w:pPr>
      <w:r w:rsidRPr="008E2AC2">
        <w:rPr>
          <w:color w:val="000000"/>
          <w:sz w:val="24"/>
          <w:szCs w:val="24"/>
        </w:rPr>
        <w:tab/>
        <w:t xml:space="preserve">6. </w:t>
      </w:r>
      <w:r w:rsidRPr="008E2AC2">
        <w:rPr>
          <w:sz w:val="24"/>
          <w:szCs w:val="24"/>
        </w:rPr>
        <w:t>Отделу по связям с общественностью (пресс-центр) (</w:t>
      </w:r>
      <w:r w:rsidRPr="008E2AC2">
        <w:rPr>
          <w:sz w:val="24"/>
          <w:szCs w:val="24"/>
          <w:lang w:eastAsia="en-US"/>
        </w:rPr>
        <w:t>Чичиндаева</w:t>
      </w:r>
      <w:r w:rsidRPr="008E2AC2">
        <w:rPr>
          <w:color w:val="FF0000"/>
          <w:sz w:val="24"/>
          <w:szCs w:val="24"/>
        </w:rPr>
        <w:t xml:space="preserve"> </w:t>
      </w:r>
      <w:r w:rsidRPr="008E2AC2">
        <w:rPr>
          <w:sz w:val="24"/>
          <w:szCs w:val="24"/>
        </w:rPr>
        <w:t xml:space="preserve">Т.В.) </w:t>
      </w:r>
      <w:proofErr w:type="gramStart"/>
      <w:r w:rsidRPr="008E2AC2">
        <w:rPr>
          <w:sz w:val="24"/>
          <w:szCs w:val="24"/>
        </w:rPr>
        <w:t>разместить</w:t>
      </w:r>
      <w:proofErr w:type="gramEnd"/>
      <w:r w:rsidRPr="008E2AC2">
        <w:rPr>
          <w:sz w:val="24"/>
          <w:szCs w:val="24"/>
        </w:rPr>
        <w:t xml:space="preserve"> настоящее постановление на   официальном сайте Сосновоборского городского округа.</w:t>
      </w:r>
    </w:p>
    <w:p w:rsidR="008E2AC2" w:rsidRPr="008E2AC2" w:rsidRDefault="008E2AC2" w:rsidP="008E2AC2">
      <w:pPr>
        <w:pStyle w:val="aa"/>
        <w:tabs>
          <w:tab w:val="left" w:pos="284"/>
          <w:tab w:val="left" w:pos="567"/>
          <w:tab w:val="left" w:pos="851"/>
        </w:tabs>
        <w:ind w:firstLine="709"/>
        <w:rPr>
          <w:color w:val="000000"/>
          <w:szCs w:val="24"/>
        </w:rPr>
      </w:pPr>
      <w:r w:rsidRPr="008E2AC2">
        <w:rPr>
          <w:color w:val="000000"/>
          <w:szCs w:val="24"/>
        </w:rPr>
        <w:t xml:space="preserve">7. Общему отделу администрации (Смолкина М.С.) обнародовать настоящее            постановление на электронном сайте городской газеты «Маяк». </w:t>
      </w:r>
    </w:p>
    <w:p w:rsidR="008E2AC2" w:rsidRPr="008E2AC2" w:rsidRDefault="008E2AC2" w:rsidP="008E2AC2">
      <w:pPr>
        <w:pStyle w:val="aa"/>
        <w:tabs>
          <w:tab w:val="left" w:pos="567"/>
          <w:tab w:val="left" w:pos="952"/>
        </w:tabs>
        <w:ind w:firstLine="709"/>
        <w:rPr>
          <w:color w:val="000000"/>
          <w:szCs w:val="24"/>
        </w:rPr>
      </w:pPr>
      <w:r w:rsidRPr="008E2AC2">
        <w:rPr>
          <w:color w:val="000000"/>
          <w:szCs w:val="24"/>
        </w:rPr>
        <w:t>8. Настоящее постановление вступает в силу со дня официального обнародования.</w:t>
      </w:r>
    </w:p>
    <w:p w:rsidR="008E2AC2" w:rsidRPr="008E2AC2" w:rsidRDefault="008E2AC2" w:rsidP="008E2AC2">
      <w:pPr>
        <w:pStyle w:val="aa"/>
        <w:tabs>
          <w:tab w:val="left" w:pos="952"/>
        </w:tabs>
        <w:ind w:firstLine="709"/>
        <w:rPr>
          <w:color w:val="000000"/>
          <w:szCs w:val="24"/>
        </w:rPr>
      </w:pPr>
      <w:r w:rsidRPr="008E2AC2">
        <w:rPr>
          <w:color w:val="000000"/>
          <w:szCs w:val="24"/>
        </w:rPr>
        <w:t xml:space="preserve">9. </w:t>
      </w:r>
      <w:proofErr w:type="gramStart"/>
      <w:r w:rsidRPr="008E2AC2">
        <w:rPr>
          <w:color w:val="000000"/>
          <w:szCs w:val="24"/>
        </w:rPr>
        <w:t>Контроль за</w:t>
      </w:r>
      <w:proofErr w:type="gramEnd"/>
      <w:r w:rsidRPr="008E2AC2">
        <w:rPr>
          <w:color w:val="000000"/>
          <w:szCs w:val="24"/>
        </w:rPr>
        <w:t xml:space="preserve"> исполнением настоящего постановления возложить на заместителя главы администрации по безопасности, правопорядку и организационным вопросам          </w:t>
      </w:r>
      <w:proofErr w:type="spellStart"/>
      <w:r w:rsidRPr="008E2AC2">
        <w:rPr>
          <w:color w:val="000000"/>
          <w:szCs w:val="24"/>
        </w:rPr>
        <w:t>Рахматова</w:t>
      </w:r>
      <w:proofErr w:type="spellEnd"/>
      <w:r w:rsidRPr="008E2AC2">
        <w:rPr>
          <w:color w:val="000000"/>
          <w:szCs w:val="24"/>
        </w:rPr>
        <w:t xml:space="preserve">  А.Ю.</w:t>
      </w:r>
    </w:p>
    <w:p w:rsidR="008E2AC2" w:rsidRPr="008E2AC2" w:rsidRDefault="008E2AC2" w:rsidP="008E2AC2">
      <w:pPr>
        <w:tabs>
          <w:tab w:val="left" w:pos="851"/>
        </w:tabs>
        <w:ind w:firstLine="851"/>
        <w:jc w:val="both"/>
        <w:rPr>
          <w:color w:val="000000"/>
          <w:sz w:val="24"/>
          <w:szCs w:val="24"/>
        </w:rPr>
      </w:pPr>
    </w:p>
    <w:p w:rsidR="008E2AC2" w:rsidRPr="008E2AC2" w:rsidRDefault="008E2AC2" w:rsidP="008E2AC2">
      <w:pPr>
        <w:tabs>
          <w:tab w:val="left" w:pos="851"/>
        </w:tabs>
        <w:ind w:firstLine="851"/>
        <w:jc w:val="both"/>
        <w:rPr>
          <w:color w:val="000000"/>
          <w:sz w:val="24"/>
          <w:szCs w:val="24"/>
        </w:rPr>
      </w:pPr>
    </w:p>
    <w:p w:rsidR="008E2AC2" w:rsidRPr="008E2AC2" w:rsidRDefault="008E2AC2" w:rsidP="008E2AC2">
      <w:pPr>
        <w:tabs>
          <w:tab w:val="left" w:pos="851"/>
        </w:tabs>
        <w:ind w:firstLine="851"/>
        <w:jc w:val="both"/>
        <w:rPr>
          <w:color w:val="000000"/>
          <w:sz w:val="24"/>
          <w:szCs w:val="24"/>
        </w:rPr>
      </w:pPr>
    </w:p>
    <w:p w:rsidR="008E2AC2" w:rsidRPr="008E2AC2" w:rsidRDefault="008E2AC2" w:rsidP="008E2AC2">
      <w:pPr>
        <w:pStyle w:val="Normal1"/>
        <w:jc w:val="both"/>
        <w:rPr>
          <w:color w:val="000000"/>
          <w:szCs w:val="24"/>
        </w:rPr>
      </w:pPr>
      <w:r w:rsidRPr="008E2AC2">
        <w:rPr>
          <w:color w:val="000000"/>
          <w:szCs w:val="24"/>
        </w:rPr>
        <w:t xml:space="preserve">Глава Сосновоборского городского округа </w:t>
      </w:r>
      <w:r w:rsidRPr="008E2AC2">
        <w:rPr>
          <w:color w:val="000000"/>
          <w:szCs w:val="24"/>
        </w:rPr>
        <w:tab/>
        <w:t xml:space="preserve">                                                   М.В. Воронков</w:t>
      </w:r>
    </w:p>
    <w:p w:rsidR="008E2AC2" w:rsidRPr="008E2AC2" w:rsidRDefault="008E2AC2" w:rsidP="008E2AC2">
      <w:pPr>
        <w:pStyle w:val="Normal1"/>
        <w:ind w:firstLine="851"/>
        <w:jc w:val="both"/>
        <w:rPr>
          <w:color w:val="000000"/>
          <w:szCs w:val="24"/>
        </w:rPr>
      </w:pPr>
      <w:r w:rsidRPr="008E2AC2">
        <w:rPr>
          <w:color w:val="000000"/>
          <w:szCs w:val="24"/>
        </w:rPr>
        <w:t xml:space="preserve">                                                                                                   </w:t>
      </w:r>
    </w:p>
    <w:p w:rsidR="008E2AC2" w:rsidRPr="008E2AC2" w:rsidRDefault="008E2AC2" w:rsidP="008E2AC2">
      <w:pPr>
        <w:pStyle w:val="Normal1"/>
        <w:ind w:firstLine="851"/>
        <w:jc w:val="both"/>
        <w:rPr>
          <w:color w:val="000000"/>
          <w:szCs w:val="24"/>
        </w:rPr>
      </w:pPr>
    </w:p>
    <w:p w:rsidR="008E2AC2" w:rsidRPr="008E2AC2" w:rsidRDefault="008E2AC2" w:rsidP="008E2AC2">
      <w:pPr>
        <w:pStyle w:val="Normal1"/>
        <w:ind w:firstLine="851"/>
        <w:jc w:val="both"/>
        <w:rPr>
          <w:color w:val="000000"/>
          <w:szCs w:val="24"/>
        </w:rPr>
      </w:pPr>
    </w:p>
    <w:p w:rsidR="008E2AC2" w:rsidRPr="008E2AC2" w:rsidRDefault="008E2AC2" w:rsidP="008E2AC2">
      <w:pPr>
        <w:pStyle w:val="Normal1"/>
        <w:ind w:firstLine="851"/>
        <w:jc w:val="both"/>
        <w:rPr>
          <w:color w:val="000000"/>
          <w:szCs w:val="24"/>
        </w:rPr>
      </w:pPr>
    </w:p>
    <w:p w:rsidR="008E2AC2" w:rsidRPr="008E2AC2" w:rsidRDefault="008E2AC2" w:rsidP="008E2AC2">
      <w:pPr>
        <w:pStyle w:val="Normal1"/>
        <w:ind w:firstLine="851"/>
        <w:jc w:val="both"/>
        <w:rPr>
          <w:color w:val="000000"/>
          <w:szCs w:val="24"/>
        </w:rPr>
      </w:pPr>
    </w:p>
    <w:p w:rsidR="008E2AC2" w:rsidRDefault="008E2AC2" w:rsidP="008E2AC2">
      <w:pPr>
        <w:pStyle w:val="Normal1"/>
        <w:ind w:firstLine="851"/>
        <w:jc w:val="both"/>
        <w:rPr>
          <w:color w:val="000000"/>
          <w:sz w:val="12"/>
          <w:szCs w:val="24"/>
        </w:rPr>
      </w:pPr>
    </w:p>
    <w:p w:rsidR="008E2AC2" w:rsidRDefault="008E2AC2" w:rsidP="008E2AC2">
      <w:pPr>
        <w:pStyle w:val="Normal1"/>
        <w:ind w:firstLine="851"/>
        <w:jc w:val="both"/>
        <w:rPr>
          <w:color w:val="000000"/>
          <w:sz w:val="12"/>
          <w:szCs w:val="24"/>
        </w:rPr>
      </w:pPr>
    </w:p>
    <w:p w:rsidR="008E2AC2" w:rsidRDefault="008E2AC2" w:rsidP="008E2AC2">
      <w:pPr>
        <w:pStyle w:val="Normal1"/>
        <w:jc w:val="both"/>
        <w:rPr>
          <w:color w:val="000000"/>
          <w:sz w:val="12"/>
          <w:szCs w:val="24"/>
        </w:rPr>
      </w:pPr>
    </w:p>
    <w:p w:rsidR="008E2AC2" w:rsidRDefault="008E2AC2" w:rsidP="008E2AC2">
      <w:pPr>
        <w:pStyle w:val="Normal1"/>
        <w:jc w:val="both"/>
        <w:rPr>
          <w:color w:val="000000"/>
          <w:sz w:val="12"/>
          <w:szCs w:val="24"/>
        </w:rPr>
      </w:pPr>
    </w:p>
    <w:p w:rsidR="008E2AC2" w:rsidRDefault="008E2AC2" w:rsidP="008E2AC2">
      <w:pPr>
        <w:pStyle w:val="Normal1"/>
        <w:jc w:val="both"/>
        <w:rPr>
          <w:color w:val="000000"/>
          <w:sz w:val="12"/>
          <w:szCs w:val="24"/>
        </w:rPr>
      </w:pPr>
    </w:p>
    <w:p w:rsidR="008E2AC2" w:rsidRDefault="008E2AC2" w:rsidP="008E2AC2">
      <w:pPr>
        <w:ind w:left="4536"/>
        <w:jc w:val="right"/>
        <w:rPr>
          <w:color w:val="FF0000"/>
        </w:rPr>
        <w:sectPr w:rsidR="008E2AC2" w:rsidSect="002631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8E2AC2" w:rsidRPr="008E2AC2" w:rsidRDefault="008E2AC2" w:rsidP="008E2AC2">
      <w:pPr>
        <w:jc w:val="right"/>
        <w:rPr>
          <w:sz w:val="24"/>
          <w:szCs w:val="24"/>
        </w:rPr>
      </w:pPr>
      <w:r w:rsidRPr="008E2AC2">
        <w:rPr>
          <w:sz w:val="24"/>
          <w:szCs w:val="24"/>
        </w:rPr>
        <w:lastRenderedPageBreak/>
        <w:t>УТВЕРЖДЕН</w:t>
      </w:r>
    </w:p>
    <w:p w:rsidR="008E2AC2" w:rsidRPr="008E2AC2" w:rsidRDefault="008E2AC2" w:rsidP="008E2AC2">
      <w:pPr>
        <w:jc w:val="right"/>
        <w:rPr>
          <w:sz w:val="24"/>
          <w:szCs w:val="24"/>
        </w:rPr>
      </w:pPr>
      <w:r w:rsidRPr="008E2AC2">
        <w:rPr>
          <w:sz w:val="24"/>
          <w:szCs w:val="24"/>
        </w:rPr>
        <w:t>постановлением администрации</w:t>
      </w:r>
    </w:p>
    <w:p w:rsidR="008E2AC2" w:rsidRPr="008E2AC2" w:rsidRDefault="008E2AC2" w:rsidP="008E2AC2">
      <w:pPr>
        <w:jc w:val="right"/>
        <w:rPr>
          <w:sz w:val="24"/>
          <w:szCs w:val="24"/>
        </w:rPr>
      </w:pPr>
      <w:r w:rsidRPr="008E2AC2">
        <w:rPr>
          <w:sz w:val="24"/>
          <w:szCs w:val="24"/>
        </w:rPr>
        <w:t>Сосновоборского городского округа</w:t>
      </w:r>
    </w:p>
    <w:p w:rsidR="008E2AC2" w:rsidRPr="008E2AC2" w:rsidRDefault="00D510E8" w:rsidP="00D510E8">
      <w:pPr>
        <w:ind w:firstLine="3828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E2AC2" w:rsidRPr="008E2AC2">
        <w:rPr>
          <w:sz w:val="24"/>
          <w:szCs w:val="24"/>
        </w:rPr>
        <w:t>т</w:t>
      </w:r>
      <w:r>
        <w:rPr>
          <w:sz w:val="24"/>
          <w:szCs w:val="24"/>
        </w:rPr>
        <w:t xml:space="preserve"> 15/05/2026 № 1455</w:t>
      </w:r>
    </w:p>
    <w:p w:rsidR="008E2AC2" w:rsidRPr="008E2AC2" w:rsidRDefault="008E2AC2" w:rsidP="008E2AC2">
      <w:pPr>
        <w:jc w:val="right"/>
        <w:rPr>
          <w:sz w:val="24"/>
          <w:szCs w:val="24"/>
        </w:rPr>
      </w:pPr>
      <w:r w:rsidRPr="008E2AC2">
        <w:rPr>
          <w:sz w:val="24"/>
          <w:szCs w:val="24"/>
        </w:rPr>
        <w:t xml:space="preserve">(Приложение № 1)                                                                                     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center"/>
        <w:rPr>
          <w:b/>
          <w:sz w:val="24"/>
          <w:szCs w:val="24"/>
        </w:rPr>
      </w:pPr>
      <w:r w:rsidRPr="008E2AC2">
        <w:rPr>
          <w:b/>
          <w:sz w:val="24"/>
          <w:szCs w:val="24"/>
        </w:rPr>
        <w:t>СОСТАВ</w:t>
      </w:r>
    </w:p>
    <w:p w:rsidR="008E2AC2" w:rsidRPr="008E2AC2" w:rsidRDefault="008E2AC2" w:rsidP="008E2AC2">
      <w:pPr>
        <w:jc w:val="center"/>
        <w:rPr>
          <w:sz w:val="24"/>
          <w:szCs w:val="24"/>
        </w:rPr>
      </w:pPr>
      <w:r w:rsidRPr="008E2AC2">
        <w:rPr>
          <w:sz w:val="24"/>
          <w:szCs w:val="24"/>
        </w:rPr>
        <w:t xml:space="preserve">комиссии  по проведению инвентаризации заглубленных помещений и сооружений </w:t>
      </w:r>
    </w:p>
    <w:p w:rsidR="008E2AC2" w:rsidRPr="008E2AC2" w:rsidRDefault="008E2AC2" w:rsidP="008E2AC2">
      <w:pPr>
        <w:jc w:val="center"/>
        <w:rPr>
          <w:sz w:val="24"/>
          <w:szCs w:val="24"/>
        </w:rPr>
      </w:pPr>
      <w:r w:rsidRPr="008E2AC2">
        <w:rPr>
          <w:sz w:val="24"/>
          <w:szCs w:val="24"/>
        </w:rPr>
        <w:t xml:space="preserve">подземного пространства </w:t>
      </w:r>
      <w:proofErr w:type="gramStart"/>
      <w:r w:rsidRPr="008E2AC2">
        <w:rPr>
          <w:sz w:val="24"/>
          <w:szCs w:val="24"/>
        </w:rPr>
        <w:t>приспо</w:t>
      </w:r>
      <w:r>
        <w:rPr>
          <w:sz w:val="24"/>
          <w:szCs w:val="24"/>
        </w:rPr>
        <w:t>собляемых</w:t>
      </w:r>
      <w:proofErr w:type="gramEnd"/>
      <w:r>
        <w:rPr>
          <w:sz w:val="24"/>
          <w:szCs w:val="24"/>
        </w:rPr>
        <w:t xml:space="preserve"> для укрытия населения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ind w:firstLine="426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Рахматов Андрей Юрьевич заместитель главы администрации по безопасности, правопорядку и </w:t>
      </w:r>
      <w:proofErr w:type="gramStart"/>
      <w:r w:rsidRPr="008E2AC2">
        <w:rPr>
          <w:sz w:val="24"/>
          <w:szCs w:val="24"/>
        </w:rPr>
        <w:t>организационным</w:t>
      </w:r>
      <w:proofErr w:type="gramEnd"/>
      <w:r w:rsidRPr="008E2AC2">
        <w:rPr>
          <w:sz w:val="24"/>
          <w:szCs w:val="24"/>
        </w:rPr>
        <w:t xml:space="preserve"> вопросам Сосновоборского городского округа  – председатель комиссии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Зариковский Андрей Леонидович </w:t>
      </w:r>
      <w:r w:rsidRPr="008E2AC2">
        <w:rPr>
          <w:sz w:val="24"/>
          <w:szCs w:val="24"/>
        </w:rPr>
        <w:tab/>
        <w:t xml:space="preserve">главный специалист отдела гражданской защиты и      </w:t>
      </w:r>
      <w:proofErr w:type="gramStart"/>
      <w:r w:rsidRPr="008E2AC2">
        <w:rPr>
          <w:sz w:val="24"/>
          <w:szCs w:val="24"/>
        </w:rPr>
        <w:t>общественной</w:t>
      </w:r>
      <w:proofErr w:type="gramEnd"/>
      <w:r w:rsidRPr="008E2AC2">
        <w:rPr>
          <w:sz w:val="24"/>
          <w:szCs w:val="24"/>
        </w:rPr>
        <w:t xml:space="preserve"> безопасности администрации Сосновоборского городского округа - секретарь    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комиссии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Члены комиссии: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Парамонов Роман Юрьевич начальник отдела гражданской защиты и </w:t>
      </w:r>
      <w:proofErr w:type="gramStart"/>
      <w:r w:rsidRPr="008E2AC2">
        <w:rPr>
          <w:sz w:val="24"/>
          <w:szCs w:val="24"/>
        </w:rPr>
        <w:t>общественной</w:t>
      </w:r>
      <w:proofErr w:type="gramEnd"/>
      <w:r w:rsidRPr="008E2AC2">
        <w:rPr>
          <w:sz w:val="24"/>
          <w:szCs w:val="24"/>
        </w:rPr>
        <w:t xml:space="preserve">       безопасности администрации Сосновоборского городского округа,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Беляева Юлия Анатольевна заместитель председателя, начальник отдела по учету и         управлением имуществом комитеты по управлению муниципальным имуществом                     Сосновоборского городского округа,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Комаров Роман Александрович заместитель начальника отдела гражданской защиты и   </w:t>
      </w:r>
      <w:proofErr w:type="gramStart"/>
      <w:r w:rsidRPr="008E2AC2">
        <w:rPr>
          <w:sz w:val="24"/>
          <w:szCs w:val="24"/>
        </w:rPr>
        <w:t>общественной</w:t>
      </w:r>
      <w:proofErr w:type="gramEnd"/>
      <w:r w:rsidRPr="008E2AC2">
        <w:rPr>
          <w:sz w:val="24"/>
          <w:szCs w:val="24"/>
        </w:rPr>
        <w:t xml:space="preserve"> безопасности администрации Сосновоборского городского округа, 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Долотова Наталья Васильевна начальник отдела жилищно-коммунального хозяйства       администрации Сосновоборского городского округа (по согласованию),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Виноградова Мария Валентиновна специалист Комитета образования Сосновоборского городского округа (по согласованию),</w:t>
      </w:r>
    </w:p>
    <w:p w:rsidR="008E2AC2" w:rsidRPr="008E2AC2" w:rsidRDefault="008E2AC2" w:rsidP="008E2AC2">
      <w:pPr>
        <w:ind w:firstLine="709"/>
        <w:jc w:val="both"/>
        <w:rPr>
          <w:b/>
          <w:sz w:val="24"/>
          <w:szCs w:val="24"/>
        </w:rPr>
      </w:pPr>
      <w:r w:rsidRPr="008E2AC2">
        <w:rPr>
          <w:sz w:val="24"/>
          <w:szCs w:val="24"/>
        </w:rPr>
        <w:t>Лазаренко Александр Николаевич начальник отдела капитального строительства             администрации Сосновоборского городского округа (по согласованию).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right"/>
        <w:rPr>
          <w:sz w:val="24"/>
          <w:szCs w:val="24"/>
        </w:rPr>
      </w:pPr>
      <w:r w:rsidRPr="008E2AC2">
        <w:rPr>
          <w:sz w:val="24"/>
          <w:szCs w:val="24"/>
        </w:rPr>
        <w:t xml:space="preserve">                                                                                                                         УТВЕРЖДЕНО</w:t>
      </w:r>
    </w:p>
    <w:p w:rsidR="008E2AC2" w:rsidRPr="008E2AC2" w:rsidRDefault="008E2AC2" w:rsidP="008E2AC2">
      <w:pPr>
        <w:jc w:val="right"/>
        <w:rPr>
          <w:sz w:val="24"/>
          <w:szCs w:val="24"/>
        </w:rPr>
      </w:pPr>
      <w:r w:rsidRPr="008E2AC2">
        <w:rPr>
          <w:sz w:val="24"/>
          <w:szCs w:val="24"/>
        </w:rPr>
        <w:t>постановлением администрации</w:t>
      </w:r>
    </w:p>
    <w:p w:rsidR="008E2AC2" w:rsidRPr="008E2AC2" w:rsidRDefault="008E2AC2" w:rsidP="008E2AC2">
      <w:pPr>
        <w:jc w:val="right"/>
        <w:rPr>
          <w:sz w:val="24"/>
          <w:szCs w:val="24"/>
        </w:rPr>
      </w:pPr>
      <w:r w:rsidRPr="008E2AC2">
        <w:rPr>
          <w:sz w:val="24"/>
          <w:szCs w:val="24"/>
        </w:rPr>
        <w:t>Сосновоборского городского округа</w:t>
      </w:r>
    </w:p>
    <w:p w:rsidR="008E2AC2" w:rsidRPr="008E2AC2" w:rsidRDefault="00D510E8" w:rsidP="00D510E8">
      <w:pPr>
        <w:ind w:firstLine="4111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E2AC2" w:rsidRPr="008E2AC2">
        <w:rPr>
          <w:sz w:val="24"/>
          <w:szCs w:val="24"/>
        </w:rPr>
        <w:t>т</w:t>
      </w:r>
      <w:r>
        <w:rPr>
          <w:sz w:val="24"/>
          <w:szCs w:val="24"/>
        </w:rPr>
        <w:t xml:space="preserve"> 14/05/2026 № 1455</w:t>
      </w:r>
    </w:p>
    <w:p w:rsidR="008E2AC2" w:rsidRPr="008E2AC2" w:rsidRDefault="008E2AC2" w:rsidP="008E2AC2">
      <w:pPr>
        <w:jc w:val="right"/>
        <w:rPr>
          <w:sz w:val="24"/>
          <w:szCs w:val="24"/>
        </w:rPr>
      </w:pPr>
      <w:r w:rsidRPr="008E2AC2">
        <w:rPr>
          <w:sz w:val="24"/>
          <w:szCs w:val="24"/>
        </w:rPr>
        <w:t xml:space="preserve">(Приложение № 2)   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                                                                                  </w:t>
      </w:r>
    </w:p>
    <w:p w:rsidR="008E2AC2" w:rsidRPr="008E2AC2" w:rsidRDefault="008E2AC2" w:rsidP="008E2AC2">
      <w:pPr>
        <w:jc w:val="center"/>
        <w:rPr>
          <w:b/>
          <w:sz w:val="24"/>
          <w:szCs w:val="24"/>
        </w:rPr>
      </w:pPr>
      <w:r w:rsidRPr="008E2AC2">
        <w:rPr>
          <w:b/>
          <w:sz w:val="24"/>
          <w:szCs w:val="24"/>
        </w:rPr>
        <w:t>ПОЛОЖЕНИЕ</w:t>
      </w:r>
    </w:p>
    <w:p w:rsidR="008E2AC2" w:rsidRPr="008E2AC2" w:rsidRDefault="008E2AC2" w:rsidP="008E2AC2">
      <w:pPr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работы комиссии    по проведению инвентаризации заглубленных помещений и</w:t>
      </w:r>
    </w:p>
    <w:p w:rsidR="008E2AC2" w:rsidRPr="008E2AC2" w:rsidRDefault="008E2AC2" w:rsidP="008E2AC2">
      <w:pPr>
        <w:jc w:val="center"/>
        <w:rPr>
          <w:sz w:val="24"/>
          <w:szCs w:val="24"/>
        </w:rPr>
      </w:pPr>
      <w:r w:rsidRPr="008E2AC2">
        <w:rPr>
          <w:sz w:val="24"/>
          <w:szCs w:val="24"/>
        </w:rPr>
        <w:t xml:space="preserve">сооружений подземного пространства, приспособляемых для укрытия населения </w:t>
      </w:r>
      <w:proofErr w:type="gramStart"/>
      <w:r w:rsidRPr="008E2AC2">
        <w:rPr>
          <w:sz w:val="24"/>
          <w:szCs w:val="24"/>
        </w:rPr>
        <w:t>на</w:t>
      </w:r>
      <w:proofErr w:type="gramEnd"/>
    </w:p>
    <w:p w:rsidR="008E2AC2" w:rsidRPr="008E2AC2" w:rsidRDefault="008E2AC2" w:rsidP="008E2AC2">
      <w:pPr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территории Сосновоборского городского округа Ленинградской области</w:t>
      </w:r>
    </w:p>
    <w:p w:rsidR="008E2AC2" w:rsidRPr="008E2AC2" w:rsidRDefault="008E2AC2" w:rsidP="008E2AC2">
      <w:pPr>
        <w:jc w:val="center"/>
        <w:rPr>
          <w:sz w:val="24"/>
          <w:szCs w:val="24"/>
        </w:rPr>
      </w:pP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1. Общие положения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1.1. Настоящее Положение об инвентаризационной комиссии по проведению                    инвентаризации и обследования технического </w:t>
      </w:r>
      <w:proofErr w:type="gramStart"/>
      <w:r w:rsidRPr="008E2AC2">
        <w:rPr>
          <w:sz w:val="24"/>
          <w:szCs w:val="24"/>
        </w:rPr>
        <w:t>состояния</w:t>
      </w:r>
      <w:proofErr w:type="gramEnd"/>
      <w:r w:rsidRPr="008E2AC2">
        <w:rPr>
          <w:sz w:val="24"/>
          <w:szCs w:val="24"/>
        </w:rPr>
        <w:t xml:space="preserve"> заглубленных помещений и сооружений подземного пространства, приспособляемых для укрытия населения Сосновоборского городского округа (далее - инвентаризационная комиссия) определяет порядок создания                                  инвентаризационной комиссии и выполнения инвентаризационных мероприятий.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1.2. К объектам, подлежащим инвентаризации относятся заглубленные помещения и        сооружений подземного пространства, приспособляемые для укрытия населения (далее – ЗППП), находящиеся на территории Сосновоборского городского округа.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1.3. К ЗППП относятся заглубленные помещения подземного пространства, разделенные на четыре группы, а именно: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группа 1: подвалы жилых зданий с отметкой верха перекрытия, расположенного ниже    планировочной отметки земли;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группа 2: гаражи, складские и другие помещения, расположенные в подвальных этажах   отдельно стоящих зданий и сооружениях, в том числе в торговых и развлекательных центрах, с отметкой верха перекрытия, расположенного ниже планировочной отметки земли;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группа 3: подвалы зданий и сооружений с отметкой верха пола, расположенного ниже    планировочной отметки земли;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группа 4: помещения транспортных сооружений городской инфраструктуры                      (автомобильные и железнодорожные (трамвайные) подземные тоннели, подземные переходы и т.п.), а также подземные горные выработки.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1.4. Основными задачами инвентаризационной комиссии являются: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составление сводного реестра ЗППП, оценка состояния и возможности их использования в соответствии с предъявляемыми к ним требованиями;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определение состояния обеспеченности установленных категорий граждан и населения ЗППП.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2. Нормативные правовые акты и иные документы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2.1. Федеральный закон Российской Федерации от 12 февраля 1998 г. № 28-ФЗ «О         гражданской обороне».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2.2. Постановление Правительства РФ от 29 ноября 1999 г. № 1309 «О порядке создания убежищ и иных объектов гражданской обороны».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2.3. Постановление Правительства РФ от 26 ноября 2007 г. № 804 «Об утверждении        Положения о гражданской обороне в Российской Федерации».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2.4. Приказ МЧС России от 14 ноября 2008 г. № 687 «Об утверждении Положения об       организации и ведении гражданской обороны в муниципальных образованиях и организациях».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lastRenderedPageBreak/>
        <w:t xml:space="preserve">2.5. ГОСТ </w:t>
      </w:r>
      <w:proofErr w:type="gramStart"/>
      <w:r w:rsidRPr="008E2AC2">
        <w:rPr>
          <w:sz w:val="24"/>
          <w:szCs w:val="24"/>
        </w:rPr>
        <w:t>Р</w:t>
      </w:r>
      <w:proofErr w:type="gramEnd"/>
      <w:r w:rsidRPr="008E2AC2">
        <w:rPr>
          <w:sz w:val="24"/>
          <w:szCs w:val="24"/>
        </w:rPr>
        <w:t xml:space="preserve"> 42.4.16-2023 «Гражданская оборона. Приспособление заглубленных              помещений для укрытия населения. Общие требования» (далее – ГОСТ </w:t>
      </w:r>
      <w:proofErr w:type="gramStart"/>
      <w:r w:rsidRPr="008E2AC2">
        <w:rPr>
          <w:sz w:val="24"/>
          <w:szCs w:val="24"/>
        </w:rPr>
        <w:t>Р</w:t>
      </w:r>
      <w:proofErr w:type="gramEnd"/>
      <w:r w:rsidRPr="008E2AC2">
        <w:rPr>
          <w:sz w:val="24"/>
          <w:szCs w:val="24"/>
        </w:rPr>
        <w:t xml:space="preserve"> 42.4.16-2023).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3. Создание и работа комиссии по инвентаризации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(инвентаризационной комиссии)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3.1. Инвентаризационная комиссия создается в соответствии с постановлением                Администрации </w:t>
      </w:r>
      <w:proofErr w:type="spellStart"/>
      <w:r w:rsidRPr="008E2AC2">
        <w:rPr>
          <w:sz w:val="24"/>
          <w:szCs w:val="24"/>
        </w:rPr>
        <w:t>Сосновоборский</w:t>
      </w:r>
      <w:proofErr w:type="spellEnd"/>
      <w:r w:rsidRPr="008E2AC2">
        <w:rPr>
          <w:sz w:val="24"/>
          <w:szCs w:val="24"/>
        </w:rPr>
        <w:t xml:space="preserve"> городской округ, с определением        состава и утверждением соответствующего положения о данной инвентаризационной  комиссии.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3.2. Основной задачей инвентаризационной комиссии является проведение                  инвентаризации ЗППП, расположенных на территории и в границах Сосновоборского городского округа, а также формирование комплекта документов и материалов по   итогам                             инвентаризационных мероприятий и их представление в комиссию субъекта Российской              Федерации.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3.3. В состав комиссии входят: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председатель комиссии;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секретарь комиссии; 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члены комиссии.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3.4. В состав комиссии включаются: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должностное лицо из числа руководящего состава администрации Сосновоборского         городского округа;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должностное лицо из числа руководящего состава органа, уполномоченного на решение  задач в области гражданской обороны и защиты населения на территории Сосновоборского       городского округа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4. Порядок проведения инвентаризации заглубленных помещений и сооружений             подземного пространства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4.1. </w:t>
      </w:r>
      <w:proofErr w:type="gramStart"/>
      <w:r w:rsidRPr="008E2AC2">
        <w:rPr>
          <w:sz w:val="24"/>
          <w:szCs w:val="24"/>
        </w:rPr>
        <w:t>При проведении инвентаризации ЗППП, приспособляемых для укрытия населения, при их учете в расчетах укрываемых инвентаризационной комиссией:</w:t>
      </w:r>
      <w:proofErr w:type="gramEnd"/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proofErr w:type="gramStart"/>
      <w:r w:rsidRPr="008E2AC2">
        <w:rPr>
          <w:sz w:val="24"/>
          <w:szCs w:val="24"/>
        </w:rPr>
        <w:t>определяется перечень ЗППП, находящихся на территории муниципального образования, при их учете в расчетах укрываемых муниципальной комиссией;</w:t>
      </w:r>
      <w:proofErr w:type="gramEnd"/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осуществляется проверка фактического наличия ЗППП, </w:t>
      </w:r>
      <w:proofErr w:type="gramStart"/>
      <w:r w:rsidRPr="008E2AC2">
        <w:rPr>
          <w:sz w:val="24"/>
          <w:szCs w:val="24"/>
        </w:rPr>
        <w:t>приспособляемых</w:t>
      </w:r>
      <w:proofErr w:type="gramEnd"/>
      <w:r w:rsidRPr="008E2AC2">
        <w:rPr>
          <w:sz w:val="24"/>
          <w:szCs w:val="24"/>
        </w:rPr>
        <w:t xml:space="preserve"> для укрытия населения;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проводится визуальный осмотр ЗППП с фото фиксацией основных элементов (не менее </w:t>
      </w:r>
      <w:r>
        <w:rPr>
          <w:sz w:val="24"/>
          <w:szCs w:val="24"/>
        </w:rPr>
        <w:t xml:space="preserve">                  </w:t>
      </w:r>
      <w:r w:rsidRPr="008E2AC2">
        <w:rPr>
          <w:sz w:val="24"/>
          <w:szCs w:val="24"/>
        </w:rPr>
        <w:t xml:space="preserve">5 фотоснимков), а также оценка технического состояния ЗППП с учетом требований ГОСТ                </w:t>
      </w:r>
      <w:proofErr w:type="gramStart"/>
      <w:r w:rsidRPr="008E2AC2">
        <w:rPr>
          <w:sz w:val="24"/>
          <w:szCs w:val="24"/>
        </w:rPr>
        <w:t>Р</w:t>
      </w:r>
      <w:proofErr w:type="gramEnd"/>
      <w:r w:rsidRPr="008E2AC2">
        <w:rPr>
          <w:sz w:val="24"/>
          <w:szCs w:val="24"/>
        </w:rPr>
        <w:t xml:space="preserve"> 42.4.16-2023;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в ходе визуального осмотра ЗППП и осуществления фото фиксации устанавливается: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принадлежность объекта к адресу;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общее состояние объекта, состояние входов, аварийных выходов;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состояние несущих и ограждающих строительных конструкций (осмотром поверхностей стен, потолков, полов) во всех помещениях;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наличие элементов первоочередного жизнеобеспечения (в соответствии с ГОСТ                    </w:t>
      </w:r>
      <w:proofErr w:type="gramStart"/>
      <w:r w:rsidRPr="008E2AC2">
        <w:rPr>
          <w:sz w:val="24"/>
          <w:szCs w:val="24"/>
        </w:rPr>
        <w:t>Р</w:t>
      </w:r>
      <w:proofErr w:type="gramEnd"/>
      <w:r w:rsidRPr="008E2AC2">
        <w:rPr>
          <w:sz w:val="24"/>
          <w:szCs w:val="24"/>
        </w:rPr>
        <w:t xml:space="preserve"> 42.4.16-2023).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осуществляется составление: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реестра ЗППП (в соответствии с приложением 1);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ведомости обеспеченности населения ЗППП (в соответствии с приложением 2).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5. Порядок подготовки и предоставления отчетных документов  инвентаризационной      комиссией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5.1. Акт инвентаризации ЗППП является основным документом, составляемы                           </w:t>
      </w:r>
      <w:proofErr w:type="gramStart"/>
      <w:r w:rsidRPr="008E2AC2">
        <w:rPr>
          <w:sz w:val="24"/>
          <w:szCs w:val="24"/>
        </w:rPr>
        <w:t>м</w:t>
      </w:r>
      <w:proofErr w:type="gramEnd"/>
      <w:r w:rsidRPr="008E2AC2">
        <w:rPr>
          <w:sz w:val="24"/>
          <w:szCs w:val="24"/>
        </w:rPr>
        <w:t xml:space="preserve"> по итогам проведения инвентаризационных мероприятий, оформляется на бумажном носителе по форме в соответствии с приложением 3, подписывается всеми членами комиссии и           утверждается    Главой </w:t>
      </w:r>
      <w:proofErr w:type="spellStart"/>
      <w:r w:rsidRPr="008E2AC2">
        <w:rPr>
          <w:sz w:val="24"/>
          <w:szCs w:val="24"/>
        </w:rPr>
        <w:t>Сосновоборский</w:t>
      </w:r>
      <w:proofErr w:type="spellEnd"/>
      <w:r w:rsidRPr="008E2AC2">
        <w:rPr>
          <w:sz w:val="24"/>
          <w:szCs w:val="24"/>
        </w:rPr>
        <w:t xml:space="preserve"> городской округ.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5.2. Акт инвентаризации ЗППП инвентаризационной комиссией составляется в </w:t>
      </w:r>
      <w:r w:rsidR="00D31921">
        <w:rPr>
          <w:sz w:val="24"/>
          <w:szCs w:val="24"/>
        </w:rPr>
        <w:t xml:space="preserve">                          </w:t>
      </w:r>
      <w:r w:rsidRPr="008E2AC2">
        <w:rPr>
          <w:sz w:val="24"/>
          <w:szCs w:val="24"/>
        </w:rPr>
        <w:t>3-х            экземплярах.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lastRenderedPageBreak/>
        <w:t xml:space="preserve">Экземпляр № 1 передается для подготовки и формирования сводной информации о         проведенных инвентаризационных мероприятиях в отношении ЗППП, находящихся на территории Ленинградской области. Указанный экземпляр акта в последующем передается на хранение в    исполнительный орган Ленинградской области, уполномоченный на решение задач в области гражданской обороны и защиты населения. 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Экземпляр № 2 передается на хранение в ГУ МЧС России по Ленинградской области.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В отделе гражданской обороны и защиты населения </w:t>
      </w:r>
      <w:proofErr w:type="spellStart"/>
      <w:r w:rsidRPr="008E2AC2">
        <w:rPr>
          <w:sz w:val="24"/>
          <w:szCs w:val="24"/>
        </w:rPr>
        <w:t>Сосновоборский</w:t>
      </w:r>
      <w:proofErr w:type="spellEnd"/>
      <w:r w:rsidRPr="008E2AC2">
        <w:rPr>
          <w:sz w:val="24"/>
          <w:szCs w:val="24"/>
        </w:rPr>
        <w:t xml:space="preserve"> городской округ    Ленинградской области находится на хранении экземпляр № 3.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5.3. Хранение акта инвентаризации осуществляется на протяжении всего времени,      предшествующего проведению очередных инвентаризационных мероприятий (в течение всего меж инвентаризационного периода).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5.4. Кроме того, к актам инвентаризации должны быть приложены материалы,           оформленные на электронном носителе (CD/DVD диске) в соответствии с порядком, указанном в приложении 4, включающие в себя: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акт инвентаризации ЗППП в сканированном виде в формате *.</w:t>
      </w:r>
      <w:proofErr w:type="spellStart"/>
      <w:r w:rsidRPr="008E2AC2">
        <w:rPr>
          <w:sz w:val="24"/>
          <w:szCs w:val="24"/>
        </w:rPr>
        <w:t>pdf</w:t>
      </w:r>
      <w:proofErr w:type="spellEnd"/>
      <w:r w:rsidRPr="008E2AC2">
        <w:rPr>
          <w:sz w:val="24"/>
          <w:szCs w:val="24"/>
        </w:rPr>
        <w:t>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реестр ЗППП в формате </w:t>
      </w:r>
      <w:proofErr w:type="spellStart"/>
      <w:r w:rsidRPr="008E2AC2">
        <w:rPr>
          <w:sz w:val="24"/>
          <w:szCs w:val="24"/>
        </w:rPr>
        <w:t>Microsoft</w:t>
      </w:r>
      <w:proofErr w:type="spellEnd"/>
      <w:r w:rsidRPr="008E2AC2">
        <w:rPr>
          <w:sz w:val="24"/>
          <w:szCs w:val="24"/>
        </w:rPr>
        <w:t xml:space="preserve"> </w:t>
      </w:r>
      <w:proofErr w:type="spellStart"/>
      <w:r w:rsidRPr="008E2AC2">
        <w:rPr>
          <w:sz w:val="24"/>
          <w:szCs w:val="24"/>
        </w:rPr>
        <w:t>Excel</w:t>
      </w:r>
      <w:proofErr w:type="spellEnd"/>
      <w:r w:rsidRPr="008E2AC2">
        <w:rPr>
          <w:sz w:val="24"/>
          <w:szCs w:val="24"/>
        </w:rPr>
        <w:t xml:space="preserve"> и в сканированном виде в формате *.</w:t>
      </w:r>
      <w:proofErr w:type="spellStart"/>
      <w:r w:rsidRPr="008E2AC2">
        <w:rPr>
          <w:sz w:val="24"/>
          <w:szCs w:val="24"/>
        </w:rPr>
        <w:t>pdf</w:t>
      </w:r>
      <w:proofErr w:type="spellEnd"/>
      <w:r w:rsidRPr="008E2AC2">
        <w:rPr>
          <w:sz w:val="24"/>
          <w:szCs w:val="24"/>
        </w:rPr>
        <w:t>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ведомость обеспеченности населения ЗППП формате </w:t>
      </w:r>
      <w:proofErr w:type="spellStart"/>
      <w:r w:rsidRPr="008E2AC2">
        <w:rPr>
          <w:sz w:val="24"/>
          <w:szCs w:val="24"/>
        </w:rPr>
        <w:t>Microsoft</w:t>
      </w:r>
      <w:proofErr w:type="spellEnd"/>
      <w:r w:rsidRPr="008E2AC2">
        <w:rPr>
          <w:sz w:val="24"/>
          <w:szCs w:val="24"/>
        </w:rPr>
        <w:t xml:space="preserve"> </w:t>
      </w:r>
      <w:proofErr w:type="spellStart"/>
      <w:r w:rsidRPr="008E2AC2">
        <w:rPr>
          <w:sz w:val="24"/>
          <w:szCs w:val="24"/>
        </w:rPr>
        <w:t>Excel</w:t>
      </w:r>
      <w:proofErr w:type="spellEnd"/>
      <w:r w:rsidRPr="008E2AC2">
        <w:rPr>
          <w:sz w:val="24"/>
          <w:szCs w:val="24"/>
        </w:rPr>
        <w:t xml:space="preserve"> (в соответствии с  приложением № 2);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файлы фото фиксации в формате *.</w:t>
      </w:r>
      <w:proofErr w:type="spellStart"/>
      <w:r w:rsidRPr="008E2AC2">
        <w:rPr>
          <w:sz w:val="24"/>
          <w:szCs w:val="24"/>
        </w:rPr>
        <w:t>jpg</w:t>
      </w:r>
      <w:proofErr w:type="spellEnd"/>
      <w:r w:rsidRPr="008E2AC2">
        <w:rPr>
          <w:sz w:val="24"/>
          <w:szCs w:val="24"/>
        </w:rPr>
        <w:t xml:space="preserve"> (не менее 5 фотоснимков) размещаются в                отдельных папках, соответствующих адресу нахождения ЗППП.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5.5. Реестр ЗППП составляется в соответствии с приложением № 2 по завершении            инвентаризационных мероприятий в 3-х экземплярах, подписывается всеми членами                   инвентаризационной комиссии и утверждается Главой Сосновоборского городского округа.  Представление и хранение экземпляров реестра ЗППП осуществляется в том же порядке, что и  актов инвентаризации, оценки содержания и использования защитных     сооружений гражданской обороны.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5.6. Размер шрифта в таблицах на бумажных носителях должен быть не менее 12 пт.     Объединение ячеек таблиц по столбцам и по строкам недопустимо.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5.7. Отчетные документы размещаются на электронном носителе (далее – CD):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в папке «г. о. Сосновый Бор» размещаются: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акт инвентаризации ЗППП, </w:t>
      </w:r>
      <w:proofErr w:type="gramStart"/>
      <w:r w:rsidRPr="008E2AC2">
        <w:rPr>
          <w:sz w:val="24"/>
          <w:szCs w:val="24"/>
        </w:rPr>
        <w:t>находящихся</w:t>
      </w:r>
      <w:proofErr w:type="gramEnd"/>
      <w:r w:rsidRPr="008E2AC2">
        <w:rPr>
          <w:sz w:val="24"/>
          <w:szCs w:val="24"/>
        </w:rPr>
        <w:t xml:space="preserve"> на территории муниципального образования, в сканированном виде в формате *.</w:t>
      </w:r>
      <w:proofErr w:type="spellStart"/>
      <w:r w:rsidRPr="008E2AC2">
        <w:rPr>
          <w:sz w:val="24"/>
          <w:szCs w:val="24"/>
        </w:rPr>
        <w:t>pdf</w:t>
      </w:r>
      <w:proofErr w:type="spellEnd"/>
      <w:r w:rsidRPr="008E2AC2">
        <w:rPr>
          <w:sz w:val="24"/>
          <w:szCs w:val="24"/>
        </w:rPr>
        <w:t>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реестр ЗППП в формате *</w:t>
      </w:r>
      <w:proofErr w:type="spellStart"/>
      <w:r w:rsidRPr="008E2AC2">
        <w:rPr>
          <w:sz w:val="24"/>
          <w:szCs w:val="24"/>
        </w:rPr>
        <w:t>xlsx</w:t>
      </w:r>
      <w:proofErr w:type="spellEnd"/>
      <w:r w:rsidRPr="008E2AC2">
        <w:rPr>
          <w:sz w:val="24"/>
          <w:szCs w:val="24"/>
        </w:rPr>
        <w:t>. и сканированном виде в формате *.</w:t>
      </w:r>
      <w:proofErr w:type="spellStart"/>
      <w:r w:rsidRPr="008E2AC2">
        <w:rPr>
          <w:sz w:val="24"/>
          <w:szCs w:val="24"/>
        </w:rPr>
        <w:t>pdf</w:t>
      </w:r>
      <w:proofErr w:type="spellEnd"/>
      <w:r w:rsidRPr="008E2AC2">
        <w:rPr>
          <w:sz w:val="24"/>
          <w:szCs w:val="24"/>
        </w:rPr>
        <w:t>;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ведомость обеспеченности населения ЗППП формате </w:t>
      </w:r>
      <w:proofErr w:type="spellStart"/>
      <w:r w:rsidRPr="008E2AC2">
        <w:rPr>
          <w:sz w:val="24"/>
          <w:szCs w:val="24"/>
        </w:rPr>
        <w:t>Microsoft</w:t>
      </w:r>
      <w:proofErr w:type="spellEnd"/>
      <w:r w:rsidRPr="008E2AC2">
        <w:rPr>
          <w:sz w:val="24"/>
          <w:szCs w:val="24"/>
        </w:rPr>
        <w:t xml:space="preserve"> </w:t>
      </w:r>
      <w:proofErr w:type="spellStart"/>
      <w:r w:rsidRPr="008E2AC2">
        <w:rPr>
          <w:sz w:val="24"/>
          <w:szCs w:val="24"/>
        </w:rPr>
        <w:t>Excel</w:t>
      </w:r>
      <w:proofErr w:type="spellEnd"/>
      <w:r w:rsidRPr="008E2AC2">
        <w:rPr>
          <w:sz w:val="24"/>
          <w:szCs w:val="24"/>
        </w:rPr>
        <w:t xml:space="preserve">. </w:t>
      </w:r>
    </w:p>
    <w:p w:rsidR="008E2AC2" w:rsidRPr="008E2AC2" w:rsidRDefault="008E2AC2" w:rsidP="008E2AC2">
      <w:pPr>
        <w:ind w:firstLine="709"/>
        <w:jc w:val="both"/>
        <w:rPr>
          <w:sz w:val="24"/>
          <w:szCs w:val="24"/>
        </w:rPr>
      </w:pPr>
      <w:r w:rsidRPr="008E2AC2">
        <w:rPr>
          <w:sz w:val="24"/>
          <w:szCs w:val="24"/>
        </w:rPr>
        <w:t>5.8. Файлы фото фиксации в формате *.</w:t>
      </w:r>
      <w:proofErr w:type="spellStart"/>
      <w:r w:rsidRPr="008E2AC2">
        <w:rPr>
          <w:sz w:val="24"/>
          <w:szCs w:val="24"/>
        </w:rPr>
        <w:t>jpg</w:t>
      </w:r>
      <w:proofErr w:type="spellEnd"/>
      <w:r w:rsidRPr="008E2AC2">
        <w:rPr>
          <w:sz w:val="24"/>
          <w:szCs w:val="24"/>
        </w:rPr>
        <w:t xml:space="preserve"> (не менее 5 фотоснимков) размещаются на   электронном носителе в отдельных подпапках, соответствующих адресам нахождения ЗППП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Default="008E2AC2" w:rsidP="008E2AC2">
      <w:pPr>
        <w:jc w:val="both"/>
        <w:rPr>
          <w:sz w:val="24"/>
          <w:szCs w:val="24"/>
        </w:rPr>
      </w:pPr>
    </w:p>
    <w:p w:rsidR="00D31921" w:rsidRDefault="00D31921" w:rsidP="008E2AC2">
      <w:pPr>
        <w:jc w:val="both"/>
        <w:rPr>
          <w:sz w:val="24"/>
          <w:szCs w:val="24"/>
        </w:rPr>
      </w:pPr>
    </w:p>
    <w:p w:rsidR="00D31921" w:rsidRDefault="00D31921" w:rsidP="008E2AC2">
      <w:pPr>
        <w:jc w:val="both"/>
        <w:rPr>
          <w:sz w:val="24"/>
          <w:szCs w:val="24"/>
        </w:rPr>
      </w:pPr>
    </w:p>
    <w:p w:rsidR="00D31921" w:rsidRDefault="00D31921" w:rsidP="008E2AC2">
      <w:pPr>
        <w:jc w:val="both"/>
        <w:rPr>
          <w:sz w:val="24"/>
          <w:szCs w:val="24"/>
        </w:rPr>
      </w:pPr>
    </w:p>
    <w:p w:rsidR="00D31921" w:rsidRDefault="00D31921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ind w:left="3969"/>
        <w:jc w:val="both"/>
        <w:rPr>
          <w:sz w:val="24"/>
          <w:szCs w:val="24"/>
        </w:rPr>
      </w:pPr>
      <w:r w:rsidRPr="008E2AC2">
        <w:rPr>
          <w:sz w:val="24"/>
          <w:szCs w:val="24"/>
        </w:rPr>
        <w:lastRenderedPageBreak/>
        <w:t xml:space="preserve">к Положению об инвентаризационной комиссии по         проведению инвентаризации и обследования технического   состояния заглубленных помещений и сооружений          подземного пространства, приспособляемых для укрытия населения на территории Сосновоборского городского округа    </w:t>
      </w:r>
    </w:p>
    <w:p w:rsidR="008E2AC2" w:rsidRPr="008E2AC2" w:rsidRDefault="008E2AC2" w:rsidP="008E2AC2">
      <w:pPr>
        <w:ind w:left="4536"/>
        <w:jc w:val="right"/>
        <w:rPr>
          <w:sz w:val="24"/>
          <w:szCs w:val="24"/>
        </w:rPr>
      </w:pPr>
      <w:r w:rsidRPr="008E2AC2">
        <w:rPr>
          <w:sz w:val="24"/>
          <w:szCs w:val="24"/>
        </w:rPr>
        <w:t>(Приложение № 1)</w:t>
      </w:r>
    </w:p>
    <w:p w:rsidR="008E2AC2" w:rsidRPr="008E2AC2" w:rsidRDefault="008E2AC2" w:rsidP="008E2AC2">
      <w:pPr>
        <w:jc w:val="right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ind w:left="6379"/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УТВЕРЖДАЮ</w:t>
      </w:r>
    </w:p>
    <w:p w:rsidR="008E2AC2" w:rsidRPr="008E2AC2" w:rsidRDefault="008E2AC2" w:rsidP="008E2AC2">
      <w:pPr>
        <w:ind w:left="6379"/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Глава Сосновоборского</w:t>
      </w:r>
    </w:p>
    <w:p w:rsidR="008E2AC2" w:rsidRPr="008E2AC2" w:rsidRDefault="008E2AC2" w:rsidP="008E2AC2">
      <w:pPr>
        <w:ind w:left="6379"/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городского округа</w:t>
      </w:r>
    </w:p>
    <w:p w:rsidR="008E2AC2" w:rsidRPr="008E2AC2" w:rsidRDefault="008E2AC2" w:rsidP="008E2AC2">
      <w:pPr>
        <w:ind w:left="6379"/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_____________ М.В. Воронков</w:t>
      </w:r>
    </w:p>
    <w:p w:rsidR="008E2AC2" w:rsidRPr="008E2AC2" w:rsidRDefault="008E2AC2" w:rsidP="008E2AC2">
      <w:pPr>
        <w:ind w:left="6379"/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«___» _______________2026 г.</w:t>
      </w:r>
    </w:p>
    <w:p w:rsidR="008E2AC2" w:rsidRPr="008E2AC2" w:rsidRDefault="008E2AC2" w:rsidP="008E2AC2">
      <w:pPr>
        <w:ind w:left="6379"/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М. П.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АКТ</w:t>
      </w:r>
    </w:p>
    <w:p w:rsidR="008E2AC2" w:rsidRPr="008E2AC2" w:rsidRDefault="008E2AC2" w:rsidP="008E2AC2">
      <w:pPr>
        <w:jc w:val="center"/>
        <w:rPr>
          <w:sz w:val="24"/>
          <w:szCs w:val="24"/>
        </w:rPr>
      </w:pPr>
      <w:r w:rsidRPr="008E2AC2">
        <w:rPr>
          <w:sz w:val="24"/>
          <w:szCs w:val="24"/>
        </w:rPr>
        <w:t xml:space="preserve">инвентаризации заглубленных помещений и сооружений подземного пространства, </w:t>
      </w:r>
    </w:p>
    <w:p w:rsidR="008E2AC2" w:rsidRPr="008E2AC2" w:rsidRDefault="008E2AC2" w:rsidP="008E2AC2">
      <w:pPr>
        <w:jc w:val="center"/>
        <w:rPr>
          <w:sz w:val="24"/>
          <w:szCs w:val="24"/>
        </w:rPr>
      </w:pPr>
      <w:proofErr w:type="gramStart"/>
      <w:r w:rsidRPr="008E2AC2">
        <w:rPr>
          <w:sz w:val="24"/>
          <w:szCs w:val="24"/>
        </w:rPr>
        <w:t>предназначенных</w:t>
      </w:r>
      <w:proofErr w:type="gramEnd"/>
      <w:r w:rsidRPr="008E2AC2">
        <w:rPr>
          <w:sz w:val="24"/>
          <w:szCs w:val="24"/>
        </w:rPr>
        <w:t xml:space="preserve"> для укрытия населения,</w:t>
      </w:r>
    </w:p>
    <w:p w:rsidR="008E2AC2" w:rsidRPr="008E2AC2" w:rsidRDefault="008E2AC2" w:rsidP="008E2AC2">
      <w:pPr>
        <w:jc w:val="center"/>
        <w:rPr>
          <w:sz w:val="24"/>
          <w:szCs w:val="24"/>
        </w:rPr>
      </w:pPr>
      <w:proofErr w:type="gramStart"/>
      <w:r w:rsidRPr="008E2AC2">
        <w:rPr>
          <w:sz w:val="24"/>
          <w:szCs w:val="24"/>
        </w:rPr>
        <w:t>находящихся</w:t>
      </w:r>
      <w:proofErr w:type="gramEnd"/>
      <w:r w:rsidRPr="008E2AC2">
        <w:rPr>
          <w:sz w:val="24"/>
          <w:szCs w:val="24"/>
        </w:rPr>
        <w:t xml:space="preserve"> на территории Сосновоборского городского округа 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г. Сосновый Бор                                                                           «        »                          2026г.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Комиссия Сосновоборского городского округа в составе: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председателя комиссии  (должность, фамилия, имя, отчество);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секретарь комиссии  (должность, фамилия, имя, отчество);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членов комиссии: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(должность</w:t>
      </w:r>
      <w:r w:rsidRPr="008E2AC2">
        <w:rPr>
          <w:sz w:val="24"/>
          <w:szCs w:val="24"/>
        </w:rPr>
        <w:tab/>
        <w:t>фамилия, имя, отчество);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(должность</w:t>
      </w:r>
      <w:r w:rsidRPr="008E2AC2">
        <w:rPr>
          <w:sz w:val="24"/>
          <w:szCs w:val="24"/>
        </w:rPr>
        <w:tab/>
        <w:t>фамилия, имя, отчество);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(должность</w:t>
      </w:r>
      <w:r w:rsidRPr="008E2AC2">
        <w:rPr>
          <w:sz w:val="24"/>
          <w:szCs w:val="24"/>
        </w:rPr>
        <w:tab/>
        <w:t>фамилия, имя, отчество).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Провела инвентаризацию заглубленных помещений и сооружений подземного пространства, предназначенных для укрытия населения, предназначенных для укрытия населения (далее – ЗППП), находящихся на территории городского округа Фрязино Московской области и           установила: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Общее количество ЗППП составляет ____ ед. вместимостью ______ тыс. чел., из которых          объектов: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группы 1 (подвалы жилых зданий с отметкой верха перекрытия, расположенного ниже               планировочной отметки земли) _____ ед. вместимостью _________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группы 2 (гаражи, складские и другие помещения, расположенные в подвальных этажах отдельно стоящих зданий и сооружениях, в том числе в торговых и развлекательных центрах, с отметкой верха перекрытия, расположенного ниже планировочной отметки земли) ______ ед. вместимостью </w:t>
      </w:r>
      <w:r w:rsidRPr="008E2AC2">
        <w:rPr>
          <w:sz w:val="24"/>
          <w:szCs w:val="24"/>
        </w:rPr>
        <w:tab/>
        <w:t>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группы 3 (подвалы зданий и сооружений с отметкой верха пола, расположенного ниже              планировочной отметки земли) ______ ед. вместимостью ________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proofErr w:type="gramStart"/>
      <w:r w:rsidRPr="008E2AC2">
        <w:rPr>
          <w:sz w:val="24"/>
          <w:szCs w:val="24"/>
        </w:rPr>
        <w:t xml:space="preserve">группы 4 (помещения транспортных сооружений городской инфраструктуры (автомобильные и железнодорожные (трамвайные) подземные тоннели, подземные переходы и т.п., а также          подземные горные выработки) </w:t>
      </w:r>
      <w:r w:rsidRPr="008E2AC2">
        <w:rPr>
          <w:sz w:val="24"/>
          <w:szCs w:val="24"/>
        </w:rPr>
        <w:tab/>
        <w:t>___ ед. вместимостью ____ тыс. чел.</w:t>
      </w:r>
      <w:proofErr w:type="gramEnd"/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Общее количество укрываемых составляет </w:t>
      </w:r>
      <w:r w:rsidRPr="008E2AC2">
        <w:rPr>
          <w:sz w:val="24"/>
          <w:szCs w:val="24"/>
        </w:rPr>
        <w:tab/>
        <w:t>тыс. чел., из которых: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укрываемых из числа работников организаций </w:t>
      </w:r>
      <w:r w:rsidRPr="008E2AC2">
        <w:rPr>
          <w:sz w:val="24"/>
          <w:szCs w:val="24"/>
        </w:rPr>
        <w:tab/>
        <w:t>тыс. чел.: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-</w:t>
      </w:r>
      <w:r w:rsidRPr="008E2AC2">
        <w:rPr>
          <w:sz w:val="24"/>
          <w:szCs w:val="24"/>
        </w:rPr>
        <w:tab/>
        <w:t>в объектах, отнесенных к группе 1 - 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lastRenderedPageBreak/>
        <w:t>-</w:t>
      </w:r>
      <w:r w:rsidRPr="008E2AC2">
        <w:rPr>
          <w:sz w:val="24"/>
          <w:szCs w:val="24"/>
        </w:rPr>
        <w:tab/>
        <w:t>в объектах, отнесенных к группе 2 - 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-</w:t>
      </w:r>
      <w:r w:rsidRPr="008E2AC2">
        <w:rPr>
          <w:sz w:val="24"/>
          <w:szCs w:val="24"/>
        </w:rPr>
        <w:tab/>
        <w:t>в объектах, отнесенных к группе 3 - 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-</w:t>
      </w:r>
      <w:r w:rsidRPr="008E2AC2">
        <w:rPr>
          <w:sz w:val="24"/>
          <w:szCs w:val="24"/>
        </w:rPr>
        <w:tab/>
        <w:t>в объектах, отнесенных к группе 4 - 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-    укрываемого населения ________ тыс. чел.: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-</w:t>
      </w:r>
      <w:r w:rsidRPr="008E2AC2">
        <w:rPr>
          <w:sz w:val="24"/>
          <w:szCs w:val="24"/>
        </w:rPr>
        <w:tab/>
        <w:t>в объектах, отнесенных к группе 1 - 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-</w:t>
      </w:r>
      <w:r w:rsidRPr="008E2AC2">
        <w:rPr>
          <w:sz w:val="24"/>
          <w:szCs w:val="24"/>
        </w:rPr>
        <w:tab/>
        <w:t>в объектах, отнесенных к группе 2 - 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-</w:t>
      </w:r>
      <w:r w:rsidRPr="008E2AC2">
        <w:rPr>
          <w:sz w:val="24"/>
          <w:szCs w:val="24"/>
        </w:rPr>
        <w:tab/>
        <w:t>в объектах, отнесенных к группе 3 - 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-</w:t>
      </w:r>
      <w:r w:rsidRPr="008E2AC2">
        <w:rPr>
          <w:sz w:val="24"/>
          <w:szCs w:val="24"/>
        </w:rPr>
        <w:tab/>
        <w:t>в объектах, отнесенных к группе 4 - ______ тыс. чел.;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Количество ЗППП, которые не соответствуют требованиям ГОСТ </w:t>
      </w:r>
      <w:proofErr w:type="gramStart"/>
      <w:r w:rsidRPr="008E2AC2">
        <w:rPr>
          <w:sz w:val="24"/>
          <w:szCs w:val="24"/>
        </w:rPr>
        <w:t>Р</w:t>
      </w:r>
      <w:proofErr w:type="gramEnd"/>
      <w:r w:rsidRPr="008E2AC2">
        <w:rPr>
          <w:sz w:val="24"/>
          <w:szCs w:val="24"/>
        </w:rPr>
        <w:t xml:space="preserve"> 42.4.16-2023 составляет _____ ед.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Обеспеченность ЗППП </w:t>
      </w:r>
      <w:proofErr w:type="gramStart"/>
      <w:r w:rsidRPr="008E2AC2">
        <w:rPr>
          <w:sz w:val="24"/>
          <w:szCs w:val="24"/>
        </w:rPr>
        <w:t>укрываемых</w:t>
      </w:r>
      <w:proofErr w:type="gramEnd"/>
      <w:r w:rsidRPr="008E2AC2">
        <w:rPr>
          <w:sz w:val="24"/>
          <w:szCs w:val="24"/>
        </w:rPr>
        <w:t xml:space="preserve"> на территории городского округа Фрязино составляет _____%.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Выводы комиссии:____________________________________________________________________                                          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Председатель комиссии:                           </w:t>
      </w:r>
      <w:r w:rsidRPr="008E2AC2">
        <w:rPr>
          <w:sz w:val="24"/>
          <w:szCs w:val="24"/>
          <w:u w:val="single"/>
        </w:rPr>
        <w:t xml:space="preserve">                             </w:t>
      </w:r>
      <w:r w:rsidRPr="008E2AC2">
        <w:rPr>
          <w:sz w:val="24"/>
          <w:szCs w:val="24"/>
        </w:rPr>
        <w:t xml:space="preserve">                                                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ab/>
        <w:t xml:space="preserve">                                                                    (подпись)</w:t>
      </w:r>
      <w:r w:rsidRPr="008E2AC2">
        <w:rPr>
          <w:sz w:val="24"/>
          <w:szCs w:val="24"/>
        </w:rPr>
        <w:tab/>
        <w:t xml:space="preserve">          (И.О. Фамилия)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Секретарь комиссии:</w:t>
      </w:r>
      <w:r w:rsidRPr="008E2AC2">
        <w:rPr>
          <w:sz w:val="24"/>
          <w:szCs w:val="24"/>
        </w:rPr>
        <w:tab/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                                                                                (подпись)</w:t>
      </w:r>
      <w:r w:rsidRPr="008E2AC2">
        <w:rPr>
          <w:sz w:val="24"/>
          <w:szCs w:val="24"/>
        </w:rPr>
        <w:tab/>
        <w:t xml:space="preserve">          (И.О. Фамилия)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Члены комиссии:</w:t>
      </w:r>
      <w:r w:rsidRPr="008E2AC2">
        <w:rPr>
          <w:sz w:val="24"/>
          <w:szCs w:val="24"/>
        </w:rPr>
        <w:tab/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                                                                                (подпись)</w:t>
      </w:r>
      <w:r w:rsidRPr="008E2AC2">
        <w:rPr>
          <w:sz w:val="24"/>
          <w:szCs w:val="24"/>
        </w:rPr>
        <w:tab/>
        <w:t xml:space="preserve">          (И.О. Фамилия)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                                                                                (подпись)</w:t>
      </w:r>
      <w:r w:rsidRPr="008E2AC2">
        <w:rPr>
          <w:sz w:val="24"/>
          <w:szCs w:val="24"/>
        </w:rPr>
        <w:tab/>
        <w:t xml:space="preserve">          (И.О. Фамилия)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                                                                                (подпись)</w:t>
      </w:r>
      <w:r w:rsidRPr="008E2AC2">
        <w:rPr>
          <w:sz w:val="24"/>
          <w:szCs w:val="24"/>
        </w:rPr>
        <w:tab/>
        <w:t xml:space="preserve">          (И.О. Фамилия)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                                                                                (подпись)</w:t>
      </w:r>
      <w:r w:rsidRPr="008E2AC2">
        <w:rPr>
          <w:sz w:val="24"/>
          <w:szCs w:val="24"/>
        </w:rPr>
        <w:tab/>
        <w:t xml:space="preserve">          (И.О. Фамилия)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                                                                                (подпись)     </w:t>
      </w:r>
      <w:r w:rsidRPr="008E2AC2">
        <w:rPr>
          <w:sz w:val="24"/>
          <w:szCs w:val="24"/>
        </w:rPr>
        <w:tab/>
        <w:t xml:space="preserve">         (И.О. Фамилия)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Примечания: 1. Указывается информация о качестве проведения инвентаризации: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полнота и качество отработанных документов;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выносятся предложения комиссии о целесообразном количестве ЗППП, которые могут быть      использованы для укрытия, а также предложения по их оптимизации (сокращению или           наращиванию) в зависимости от обстановки;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выносятся предложения комиссии по внесению изменений в нормативные, правовые,                распорядительные, планирующие и иные документы Администрации городского округа Фрязино, касающиеся мероприятий по укрытию населения;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 xml:space="preserve">делается заключение об итогах проведения инвентаризационных мероприятий на территории    городского округа Фрязино и предложения по дальнейшему приведению спланированных к       использованию в качестве укрытий ЗППП в соответствие требованиям ГОСТ </w:t>
      </w:r>
      <w:proofErr w:type="gramStart"/>
      <w:r w:rsidRPr="008E2AC2">
        <w:rPr>
          <w:sz w:val="24"/>
          <w:szCs w:val="24"/>
        </w:rPr>
        <w:t>Р</w:t>
      </w:r>
      <w:proofErr w:type="gramEnd"/>
      <w:r w:rsidRPr="008E2AC2">
        <w:rPr>
          <w:sz w:val="24"/>
          <w:szCs w:val="24"/>
        </w:rPr>
        <w:t xml:space="preserve"> 42.4.16-2023 и   повышению обеспеченности ЗППП укрываемых (в том числе по вопросам финансирования       указанных мероприятий);</w:t>
      </w:r>
    </w:p>
    <w:p w:rsidR="008E2AC2" w:rsidRPr="008E2AC2" w:rsidRDefault="008E2AC2" w:rsidP="008E2AC2">
      <w:pPr>
        <w:jc w:val="both"/>
        <w:rPr>
          <w:sz w:val="24"/>
          <w:szCs w:val="24"/>
        </w:rPr>
      </w:pPr>
      <w:r w:rsidRPr="008E2AC2">
        <w:rPr>
          <w:sz w:val="24"/>
          <w:szCs w:val="24"/>
        </w:rPr>
        <w:t>указывается дополнительная информация (на усмотрение комиссии).</w:t>
      </w:r>
    </w:p>
    <w:p w:rsidR="008E2AC2" w:rsidRPr="008E2AC2" w:rsidRDefault="008E2AC2" w:rsidP="008E2AC2">
      <w:pPr>
        <w:ind w:left="4536"/>
        <w:jc w:val="right"/>
        <w:rPr>
          <w:sz w:val="24"/>
          <w:szCs w:val="24"/>
        </w:rPr>
      </w:pPr>
    </w:p>
    <w:p w:rsidR="008E2AC2" w:rsidRPr="008E2AC2" w:rsidRDefault="008E2AC2" w:rsidP="008E2AC2">
      <w:pPr>
        <w:ind w:left="4536"/>
        <w:jc w:val="right"/>
        <w:rPr>
          <w:sz w:val="24"/>
          <w:szCs w:val="24"/>
        </w:rPr>
      </w:pPr>
    </w:p>
    <w:p w:rsidR="008E2AC2" w:rsidRPr="008E2AC2" w:rsidRDefault="008E2AC2" w:rsidP="008E2AC2">
      <w:pPr>
        <w:ind w:left="4536"/>
        <w:jc w:val="right"/>
        <w:rPr>
          <w:color w:val="FF0000"/>
          <w:sz w:val="24"/>
          <w:szCs w:val="24"/>
        </w:rPr>
      </w:pPr>
    </w:p>
    <w:p w:rsidR="008E2AC2" w:rsidRPr="008E2AC2" w:rsidRDefault="008E2AC2" w:rsidP="008E2AC2">
      <w:pPr>
        <w:ind w:left="4536"/>
        <w:jc w:val="right"/>
        <w:rPr>
          <w:color w:val="FF0000"/>
          <w:sz w:val="24"/>
          <w:szCs w:val="24"/>
        </w:rPr>
      </w:pPr>
    </w:p>
    <w:p w:rsidR="008E2AC2" w:rsidRPr="008E2AC2" w:rsidRDefault="008E2AC2" w:rsidP="008E2AC2">
      <w:pPr>
        <w:ind w:left="4536"/>
        <w:jc w:val="right"/>
        <w:rPr>
          <w:color w:val="FF0000"/>
          <w:sz w:val="24"/>
          <w:szCs w:val="24"/>
        </w:rPr>
        <w:sectPr w:rsidR="008E2AC2" w:rsidRPr="008E2AC2" w:rsidSect="008E2AC2"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8E2AC2" w:rsidRPr="008E2AC2" w:rsidRDefault="008E2AC2" w:rsidP="008E2AC2">
      <w:pPr>
        <w:pStyle w:val="ConsPlusNormal"/>
        <w:ind w:left="73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AC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 Положению об инвентаризационной комиссии по проведению            инвентаризации и обследования технического состояния заглубленных помещений и сооружений  подземного пространства,  приспособляемых для укрытия населения на территории Сосновоборского городского   округа </w:t>
      </w:r>
    </w:p>
    <w:p w:rsidR="008E2AC2" w:rsidRPr="008E2AC2" w:rsidRDefault="008E2AC2" w:rsidP="008E2AC2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2AC2">
        <w:rPr>
          <w:rFonts w:ascii="Times New Roman" w:hAnsi="Times New Roman" w:cs="Times New Roman"/>
          <w:bCs/>
          <w:sz w:val="24"/>
          <w:szCs w:val="24"/>
        </w:rPr>
        <w:t>(Приложение № 2)</w:t>
      </w: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widowControl w:val="0"/>
        <w:tabs>
          <w:tab w:val="left" w:pos="1421"/>
        </w:tabs>
        <w:ind w:left="6096" w:right="400" w:firstLine="4110"/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Глава Сосновоборского</w:t>
      </w:r>
    </w:p>
    <w:p w:rsidR="008E2AC2" w:rsidRPr="008E2AC2" w:rsidRDefault="008E2AC2" w:rsidP="008E2AC2">
      <w:pPr>
        <w:widowControl w:val="0"/>
        <w:tabs>
          <w:tab w:val="left" w:pos="1421"/>
        </w:tabs>
        <w:ind w:left="6096" w:right="400" w:firstLine="4110"/>
        <w:jc w:val="center"/>
        <w:rPr>
          <w:sz w:val="24"/>
          <w:szCs w:val="24"/>
          <w:highlight w:val="yellow"/>
        </w:rPr>
      </w:pPr>
      <w:r w:rsidRPr="008E2AC2">
        <w:rPr>
          <w:sz w:val="24"/>
          <w:szCs w:val="24"/>
        </w:rPr>
        <w:t>городского округа</w:t>
      </w:r>
    </w:p>
    <w:p w:rsidR="008E2AC2" w:rsidRPr="008E2AC2" w:rsidRDefault="008E2AC2" w:rsidP="008E2AC2">
      <w:pPr>
        <w:widowControl w:val="0"/>
        <w:tabs>
          <w:tab w:val="left" w:pos="1421"/>
        </w:tabs>
        <w:ind w:left="6096" w:right="400" w:firstLine="4110"/>
        <w:jc w:val="center"/>
        <w:rPr>
          <w:sz w:val="24"/>
          <w:szCs w:val="24"/>
        </w:rPr>
      </w:pPr>
      <w:r w:rsidRPr="008E2AC2">
        <w:rPr>
          <w:sz w:val="24"/>
          <w:szCs w:val="24"/>
        </w:rPr>
        <w:t>_____________ М.В. Воронков</w:t>
      </w:r>
    </w:p>
    <w:p w:rsidR="008E2AC2" w:rsidRPr="008E2AC2" w:rsidRDefault="008E2AC2" w:rsidP="008E2AC2">
      <w:pPr>
        <w:pStyle w:val="22"/>
        <w:tabs>
          <w:tab w:val="left" w:leader="underscore" w:pos="13452"/>
        </w:tabs>
        <w:ind w:left="9923"/>
        <w:jc w:val="center"/>
        <w:rPr>
          <w:sz w:val="24"/>
          <w:szCs w:val="24"/>
        </w:rPr>
      </w:pPr>
      <w:r w:rsidRPr="008E2AC2">
        <w:rPr>
          <w:rStyle w:val="21"/>
          <w:sz w:val="24"/>
          <w:szCs w:val="24"/>
        </w:rPr>
        <w:t>«___»  __________2026 г.</w:t>
      </w:r>
    </w:p>
    <w:p w:rsidR="008E2AC2" w:rsidRPr="008E2AC2" w:rsidRDefault="008E2AC2" w:rsidP="008E2AC2">
      <w:pPr>
        <w:pStyle w:val="22"/>
        <w:ind w:left="12049"/>
        <w:rPr>
          <w:rFonts w:ascii="Times New Roman" w:hAnsi="Times New Roman"/>
          <w:sz w:val="24"/>
          <w:szCs w:val="24"/>
        </w:rPr>
      </w:pPr>
      <w:r w:rsidRPr="008E2AC2">
        <w:rPr>
          <w:rStyle w:val="21"/>
          <w:rFonts w:ascii="Times New Roman" w:hAnsi="Times New Roman"/>
          <w:sz w:val="24"/>
          <w:szCs w:val="24"/>
        </w:rPr>
        <w:t>М. П.</w:t>
      </w:r>
    </w:p>
    <w:p w:rsidR="008E2AC2" w:rsidRPr="008E2AC2" w:rsidRDefault="008E2AC2" w:rsidP="008E2AC2">
      <w:pPr>
        <w:pStyle w:val="22"/>
        <w:ind w:firstLine="851"/>
        <w:jc w:val="center"/>
        <w:rPr>
          <w:rFonts w:ascii="Times New Roman" w:hAnsi="Times New Roman"/>
          <w:sz w:val="24"/>
          <w:szCs w:val="24"/>
        </w:rPr>
      </w:pPr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>РЕЕСТР</w:t>
      </w:r>
    </w:p>
    <w:p w:rsidR="008E2AC2" w:rsidRPr="008E2AC2" w:rsidRDefault="008E2AC2" w:rsidP="008E2AC2">
      <w:pPr>
        <w:pStyle w:val="22"/>
        <w:ind w:firstLine="851"/>
        <w:jc w:val="center"/>
        <w:rPr>
          <w:rFonts w:ascii="Times New Roman" w:hAnsi="Times New Roman"/>
          <w:sz w:val="24"/>
          <w:szCs w:val="24"/>
        </w:rPr>
      </w:pPr>
      <w:bookmarkStart w:id="1" w:name="bookmark14"/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 xml:space="preserve">заглубленных помещений и сооружений подземного пространства, предназначенных для укрытия населения, находящихся на территории </w:t>
      </w:r>
      <w:bookmarkEnd w:id="1"/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>Сосновоборского городского округа Ленинградской области</w:t>
      </w:r>
    </w:p>
    <w:p w:rsidR="008E2AC2" w:rsidRPr="008E2AC2" w:rsidRDefault="008E2AC2" w:rsidP="008E2AC2">
      <w:pPr>
        <w:pStyle w:val="22"/>
        <w:ind w:firstLine="851"/>
        <w:jc w:val="center"/>
        <w:rPr>
          <w:rFonts w:ascii="Times New Roman" w:hAnsi="Times New Roman"/>
          <w:sz w:val="24"/>
          <w:szCs w:val="24"/>
        </w:rPr>
      </w:pPr>
      <w:r w:rsidRPr="008E2AC2">
        <w:rPr>
          <w:rStyle w:val="af9"/>
          <w:rFonts w:ascii="Times New Roman" w:hAnsi="Times New Roman"/>
          <w:i/>
          <w:iCs/>
          <w:sz w:val="24"/>
          <w:szCs w:val="24"/>
        </w:rPr>
        <w:t xml:space="preserve">(заполняется в формате </w:t>
      </w:r>
      <w:r w:rsidRPr="008E2AC2">
        <w:rPr>
          <w:rStyle w:val="af9"/>
          <w:rFonts w:ascii="Times New Roman" w:hAnsi="Times New Roman"/>
          <w:i/>
          <w:iCs/>
          <w:sz w:val="24"/>
          <w:szCs w:val="24"/>
          <w:lang w:val="en-US" w:eastAsia="en-US"/>
        </w:rPr>
        <w:t>Microsoft</w:t>
      </w:r>
      <w:r w:rsidRPr="008E2AC2">
        <w:rPr>
          <w:rStyle w:val="af9"/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8E2AC2">
        <w:rPr>
          <w:rStyle w:val="af9"/>
          <w:rFonts w:ascii="Times New Roman" w:hAnsi="Times New Roman"/>
          <w:i/>
          <w:iCs/>
          <w:sz w:val="24"/>
          <w:szCs w:val="24"/>
          <w:lang w:val="en-US" w:eastAsia="en-US"/>
        </w:rPr>
        <w:t>Excel</w:t>
      </w:r>
      <w:r w:rsidRPr="008E2AC2">
        <w:rPr>
          <w:rStyle w:val="af9"/>
          <w:rFonts w:ascii="Times New Roman" w:hAnsi="Times New Roman"/>
          <w:i/>
          <w:iCs/>
          <w:sz w:val="24"/>
          <w:szCs w:val="24"/>
          <w:lang w:eastAsia="en-US"/>
        </w:rPr>
        <w:t>)</w:t>
      </w: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793"/>
        <w:gridCol w:w="568"/>
        <w:gridCol w:w="566"/>
        <w:gridCol w:w="567"/>
        <w:gridCol w:w="450"/>
        <w:gridCol w:w="649"/>
        <w:gridCol w:w="830"/>
        <w:gridCol w:w="498"/>
        <w:gridCol w:w="476"/>
        <w:gridCol w:w="498"/>
        <w:gridCol w:w="495"/>
        <w:gridCol w:w="777"/>
        <w:gridCol w:w="477"/>
        <w:gridCol w:w="474"/>
        <w:gridCol w:w="475"/>
        <w:gridCol w:w="474"/>
        <w:gridCol w:w="477"/>
        <w:gridCol w:w="474"/>
        <w:gridCol w:w="485"/>
        <w:gridCol w:w="475"/>
        <w:gridCol w:w="709"/>
        <w:gridCol w:w="566"/>
        <w:gridCol w:w="506"/>
        <w:gridCol w:w="648"/>
        <w:gridCol w:w="739"/>
        <w:gridCol w:w="468"/>
      </w:tblGrid>
      <w:tr w:rsidR="008E2AC2" w:rsidRPr="008E2AC2" w:rsidTr="00D849DF">
        <w:trPr>
          <w:cantSplit/>
          <w:trHeight w:hRule="exact" w:val="4299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widowControl w:val="0"/>
              <w:jc w:val="center"/>
            </w:pPr>
            <w:r w:rsidRPr="008E2AC2">
              <w:t xml:space="preserve">№ </w:t>
            </w:r>
            <w:proofErr w:type="gramStart"/>
            <w:r w:rsidRPr="008E2AC2">
              <w:rPr>
                <w:spacing w:val="-5"/>
              </w:rPr>
              <w:t>п</w:t>
            </w:r>
            <w:proofErr w:type="gramEnd"/>
            <w:r w:rsidRPr="008E2AC2">
              <w:rPr>
                <w:spacing w:val="-5"/>
              </w:rPr>
              <w:t>/п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TableParagraph"/>
              <w:rPr>
                <w:sz w:val="20"/>
                <w:szCs w:val="20"/>
              </w:rPr>
            </w:pPr>
            <w:r w:rsidRPr="008E2AC2">
              <w:rPr>
                <w:sz w:val="20"/>
                <w:szCs w:val="20"/>
              </w:rPr>
              <w:t>Группа</w:t>
            </w:r>
            <w:r w:rsidRPr="008E2AC2">
              <w:rPr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отнесения</w:t>
            </w:r>
            <w:r w:rsidRPr="008E2AC2">
              <w:rPr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ЗППП</w:t>
            </w:r>
            <w:r w:rsidRPr="008E2AC2">
              <w:rPr>
                <w:spacing w:val="-12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в</w:t>
            </w:r>
            <w:r w:rsidRPr="008E2AC2">
              <w:rPr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соответствии</w:t>
            </w:r>
            <w:r w:rsidRPr="008E2AC2">
              <w:rPr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spacing w:val="-10"/>
                <w:sz w:val="20"/>
                <w:szCs w:val="20"/>
              </w:rPr>
              <w:t xml:space="preserve">с </w:t>
            </w:r>
            <w:r w:rsidRPr="008E2AC2">
              <w:rPr>
                <w:sz w:val="20"/>
                <w:szCs w:val="20"/>
              </w:rPr>
              <w:t>требованиями</w:t>
            </w:r>
            <w:r w:rsidRPr="008E2AC2">
              <w:rPr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п.4.5</w:t>
            </w:r>
            <w:r w:rsidRPr="008E2AC2">
              <w:rPr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ГОСТ</w:t>
            </w:r>
            <w:r w:rsidRPr="008E2AC2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8E2AC2">
              <w:rPr>
                <w:sz w:val="20"/>
                <w:szCs w:val="20"/>
              </w:rPr>
              <w:t>Р</w:t>
            </w:r>
            <w:proofErr w:type="gramEnd"/>
            <w:r w:rsidRPr="008E2AC2">
              <w:rPr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42.4.16-2023</w:t>
            </w:r>
            <w:r w:rsidRPr="008E2AC2">
              <w:rPr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(</w:t>
            </w:r>
            <w:r w:rsidRPr="008E2AC2">
              <w:rPr>
                <w:i/>
                <w:sz w:val="20"/>
                <w:szCs w:val="20"/>
              </w:rPr>
              <w:t>I, II, III, IV</w:t>
            </w:r>
            <w:r w:rsidRPr="008E2AC2">
              <w:rPr>
                <w:sz w:val="20"/>
                <w:szCs w:val="20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TableParagraph"/>
              <w:rPr>
                <w:sz w:val="20"/>
                <w:szCs w:val="20"/>
              </w:rPr>
            </w:pPr>
            <w:r w:rsidRPr="008E2AC2">
              <w:rPr>
                <w:sz w:val="20"/>
                <w:szCs w:val="20"/>
              </w:rPr>
              <w:t>Тип</w:t>
            </w:r>
            <w:r w:rsidRPr="008E2AC2">
              <w:rPr>
                <w:spacing w:val="-5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ЗППП</w:t>
            </w:r>
            <w:r w:rsidRPr="008E2AC2">
              <w:rPr>
                <w:spacing w:val="-10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в</w:t>
            </w:r>
            <w:r w:rsidRPr="008E2AC2">
              <w:rPr>
                <w:spacing w:val="-4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соответствии</w:t>
            </w:r>
            <w:r w:rsidRPr="008E2AC2">
              <w:rPr>
                <w:spacing w:val="-5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с</w:t>
            </w:r>
            <w:r w:rsidRPr="008E2AC2">
              <w:rPr>
                <w:spacing w:val="-3"/>
                <w:sz w:val="20"/>
                <w:szCs w:val="20"/>
              </w:rPr>
              <w:t xml:space="preserve"> </w:t>
            </w:r>
            <w:r w:rsidRPr="008E2AC2">
              <w:rPr>
                <w:spacing w:val="-2"/>
                <w:sz w:val="20"/>
                <w:szCs w:val="20"/>
              </w:rPr>
              <w:t xml:space="preserve">перечнем </w:t>
            </w:r>
            <w:r w:rsidRPr="008E2AC2">
              <w:rPr>
                <w:sz w:val="20"/>
                <w:szCs w:val="20"/>
              </w:rPr>
              <w:t>группы</w:t>
            </w:r>
            <w:r w:rsidRPr="008E2AC2">
              <w:rPr>
                <w:spacing w:val="-5"/>
                <w:sz w:val="20"/>
                <w:szCs w:val="20"/>
              </w:rPr>
              <w:t xml:space="preserve"> </w:t>
            </w:r>
            <w:r w:rsidRPr="008E2AC2">
              <w:rPr>
                <w:spacing w:val="-2"/>
                <w:sz w:val="20"/>
                <w:szCs w:val="20"/>
              </w:rPr>
              <w:t>отнесения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TableParagraph"/>
              <w:rPr>
                <w:sz w:val="20"/>
                <w:szCs w:val="20"/>
              </w:rPr>
            </w:pPr>
            <w:r w:rsidRPr="008E2AC2">
              <w:rPr>
                <w:sz w:val="20"/>
                <w:szCs w:val="20"/>
              </w:rPr>
              <w:t>Полный</w:t>
            </w:r>
            <w:r w:rsidRPr="008E2AC2">
              <w:rPr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адрес</w:t>
            </w:r>
            <w:r w:rsidRPr="008E2AC2">
              <w:rPr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местоположения</w:t>
            </w:r>
            <w:r w:rsidRPr="008E2AC2">
              <w:rPr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spacing w:val="-4"/>
                <w:sz w:val="20"/>
                <w:szCs w:val="20"/>
              </w:rPr>
              <w:t>ЗППП</w:t>
            </w:r>
          </w:p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(наименование</w:t>
            </w:r>
            <w:r w:rsidRPr="008E2AC2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станции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метрополитена)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8E2AC2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организации, эксплуатирующей ЗППП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8E2AC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  <w:r w:rsidRPr="008E2AC2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ЗППП</w:t>
            </w:r>
            <w:r w:rsidRPr="008E2AC2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(Ф/С/М/Ч/)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Назначение</w:t>
            </w:r>
            <w:r w:rsidRPr="008E2AC2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ЗППП</w:t>
            </w:r>
            <w:r w:rsidRPr="008E2AC2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в</w:t>
            </w:r>
            <w:r w:rsidRPr="008E2AC2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 xml:space="preserve">повседневной </w:t>
            </w:r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TableParagraph"/>
              <w:rPr>
                <w:sz w:val="20"/>
                <w:szCs w:val="20"/>
              </w:rPr>
            </w:pPr>
            <w:r w:rsidRPr="008E2AC2">
              <w:rPr>
                <w:sz w:val="20"/>
                <w:szCs w:val="20"/>
              </w:rPr>
              <w:t>Кто</w:t>
            </w:r>
            <w:r w:rsidRPr="008E2AC2">
              <w:rPr>
                <w:spacing w:val="-4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укрывается</w:t>
            </w:r>
            <w:r w:rsidRPr="008E2AC2">
              <w:rPr>
                <w:spacing w:val="-4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в</w:t>
            </w:r>
            <w:r w:rsidRPr="008E2AC2">
              <w:rPr>
                <w:spacing w:val="-5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помещениях</w:t>
            </w:r>
            <w:r w:rsidRPr="008E2AC2">
              <w:rPr>
                <w:spacing w:val="-3"/>
                <w:sz w:val="20"/>
                <w:szCs w:val="20"/>
              </w:rPr>
              <w:t xml:space="preserve"> </w:t>
            </w:r>
            <w:r w:rsidRPr="008E2AC2">
              <w:rPr>
                <w:spacing w:val="-4"/>
                <w:sz w:val="20"/>
                <w:szCs w:val="20"/>
              </w:rPr>
              <w:t>ЗППП</w:t>
            </w:r>
          </w:p>
          <w:p w:rsidR="008E2AC2" w:rsidRPr="008E2AC2" w:rsidRDefault="008E2AC2" w:rsidP="00D849DF">
            <w:pPr>
              <w:pStyle w:val="afa"/>
              <w:tabs>
                <w:tab w:val="right" w:pos="634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(работники</w:t>
            </w:r>
            <w:r w:rsidRPr="008E2AC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Pr="008E2AC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</w:t>
            </w:r>
            <w:r w:rsidRPr="008E2AC2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указанием</w:t>
            </w:r>
            <w:r w:rsidRPr="008E2AC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ее наименования /категория населения)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Фактическая</w:t>
            </w:r>
            <w:r w:rsidRPr="008E2AC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вместимость</w:t>
            </w:r>
            <w:r w:rsidRPr="008E2AC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ЗППП</w:t>
            </w:r>
            <w:r w:rsidRPr="008E2AC2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pacing w:val="-4"/>
                <w:sz w:val="20"/>
                <w:szCs w:val="20"/>
              </w:rPr>
              <w:t>чел.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Планируемое</w:t>
            </w:r>
            <w:r w:rsidRPr="008E2AC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8E2AC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укрываемых,</w:t>
            </w:r>
            <w:r w:rsidRPr="008E2AC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чел.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Общая</w:t>
            </w:r>
            <w:r w:rsidRPr="008E2AC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8E2AC2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ЗППП,</w:t>
            </w:r>
            <w:r w:rsidRPr="008E2AC2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кв.м</w:t>
            </w:r>
            <w:proofErr w:type="spellEnd"/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Общий</w:t>
            </w:r>
            <w:r w:rsidRPr="008E2AC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8E2AC2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ЗППП</w:t>
            </w:r>
            <w:r w:rsidRPr="008E2AC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куб.м</w:t>
            </w:r>
            <w:proofErr w:type="spellEnd"/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TableParagraph"/>
              <w:rPr>
                <w:sz w:val="20"/>
                <w:szCs w:val="20"/>
              </w:rPr>
            </w:pPr>
            <w:r w:rsidRPr="008E2AC2">
              <w:rPr>
                <w:sz w:val="20"/>
                <w:szCs w:val="20"/>
              </w:rPr>
              <w:t>Соответствие</w:t>
            </w:r>
            <w:r w:rsidRPr="008E2AC2">
              <w:rPr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ЗППП</w:t>
            </w:r>
            <w:r w:rsidRPr="008E2AC2">
              <w:rPr>
                <w:spacing w:val="-13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требованиям</w:t>
            </w:r>
            <w:r w:rsidRPr="008E2AC2">
              <w:rPr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sz w:val="20"/>
                <w:szCs w:val="20"/>
              </w:rPr>
              <w:t>раздела</w:t>
            </w:r>
            <w:r w:rsidRPr="008E2AC2">
              <w:rPr>
                <w:spacing w:val="-8"/>
                <w:sz w:val="20"/>
                <w:szCs w:val="20"/>
              </w:rPr>
              <w:t xml:space="preserve"> </w:t>
            </w:r>
            <w:r w:rsidRPr="008E2AC2">
              <w:rPr>
                <w:spacing w:val="-10"/>
                <w:sz w:val="20"/>
                <w:szCs w:val="20"/>
              </w:rPr>
              <w:t>5</w:t>
            </w:r>
          </w:p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8E2AC2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8E2AC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8E2AC2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42.4.16-2023</w:t>
            </w:r>
            <w:r w:rsidRPr="008E2AC2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 xml:space="preserve">(соответствует/не </w:t>
            </w:r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соответствует)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системы</w:t>
            </w:r>
            <w:r w:rsidRPr="008E2AC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вентиляции</w:t>
            </w:r>
            <w:proofErr w:type="gramStart"/>
            <w:r w:rsidRPr="008E2AC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(+/-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системы</w:t>
            </w:r>
            <w:r w:rsidRPr="008E2AC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водоснабжения</w:t>
            </w:r>
            <w:proofErr w:type="gramStart"/>
            <w:r w:rsidRPr="008E2AC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(+/-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канализации</w:t>
            </w:r>
            <w:proofErr w:type="gramStart"/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(+/-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системы</w:t>
            </w:r>
            <w:r w:rsidRPr="008E2AC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электроснабжения</w:t>
            </w:r>
            <w:proofErr w:type="gramStart"/>
            <w:r w:rsidRPr="008E2AC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(+/-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системы</w:t>
            </w:r>
            <w:r w:rsidRPr="008E2AC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отопления</w:t>
            </w:r>
            <w:proofErr w:type="gramStart"/>
            <w:r w:rsidRPr="008E2AC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(+/-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системы</w:t>
            </w:r>
            <w:r w:rsidRPr="008E2AC2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обеспечения пожаротушения</w:t>
            </w:r>
            <w:proofErr w:type="gramStart"/>
            <w:r w:rsidRPr="008E2AC2">
              <w:rPr>
                <w:rFonts w:ascii="Times New Roman" w:hAnsi="Times New Roman"/>
                <w:sz w:val="20"/>
                <w:szCs w:val="20"/>
              </w:rPr>
              <w:t xml:space="preserve"> (+/-)</w:t>
            </w:r>
            <w:proofErr w:type="gramEnd"/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мест</w:t>
            </w:r>
            <w:r w:rsidRPr="008E2AC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8E2AC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сидения</w:t>
            </w:r>
            <w:r w:rsidRPr="008E2AC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укрываемых</w:t>
            </w:r>
            <w:proofErr w:type="gramStart"/>
            <w:r w:rsidRPr="008E2AC2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(+/-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туалетов</w:t>
            </w:r>
            <w:proofErr w:type="gramStart"/>
            <w:r w:rsidRPr="008E2AC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(+/-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8E2AC2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санитарно-технических</w:t>
            </w:r>
            <w:r w:rsidRPr="008E2AC2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приборов (выносной тары)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запаса</w:t>
            </w:r>
            <w:r w:rsidRPr="008E2AC2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(источника)</w:t>
            </w:r>
            <w:r w:rsidRPr="008E2AC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питьевой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воды</w:t>
            </w:r>
            <w:proofErr w:type="gramStart"/>
            <w:r w:rsidRPr="008E2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(+/-)</w:t>
            </w:r>
            <w:proofErr w:type="gramEnd"/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Наличие</w:t>
            </w:r>
            <w:r w:rsidRPr="008E2AC2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звена</w:t>
            </w:r>
            <w:r w:rsidRPr="008E2AC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обслуживания</w:t>
            </w:r>
            <w:r w:rsidRPr="008E2AC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ЗППП</w:t>
            </w:r>
            <w:proofErr w:type="gramStart"/>
            <w:r w:rsidRPr="008E2AC2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(+/-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8E2AC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файлов</w:t>
            </w:r>
            <w:r w:rsidRPr="008E2AC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E2AC2">
              <w:rPr>
                <w:rFonts w:ascii="Times New Roman" w:hAnsi="Times New Roman"/>
                <w:sz w:val="20"/>
                <w:szCs w:val="20"/>
              </w:rPr>
              <w:t>фотофиксации</w:t>
            </w:r>
            <w:proofErr w:type="spellEnd"/>
            <w:r w:rsidRPr="008E2AC2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pacing w:val="-4"/>
                <w:sz w:val="20"/>
                <w:szCs w:val="20"/>
              </w:rPr>
              <w:t>ЗППП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z w:val="20"/>
                <w:szCs w:val="20"/>
              </w:rPr>
              <w:t>Целесообразность</w:t>
            </w:r>
            <w:r w:rsidRPr="008E2AC2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 w:rsidRPr="008E2AC2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в</w:t>
            </w:r>
            <w:r w:rsidRPr="008E2AC2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8E2AC2">
              <w:rPr>
                <w:rFonts w:ascii="Times New Roman" w:hAnsi="Times New Roman"/>
                <w:sz w:val="20"/>
                <w:szCs w:val="20"/>
              </w:rPr>
              <w:t>качестве укрытия (целесообразно/нецелесообразно)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Fonts w:ascii="Times New Roman" w:hAnsi="Times New Roman"/>
                <w:spacing w:val="-2"/>
                <w:sz w:val="20"/>
                <w:szCs w:val="20"/>
              </w:rPr>
              <w:t>Примечания</w:t>
            </w:r>
          </w:p>
        </w:tc>
      </w:tr>
      <w:tr w:rsidR="008E2AC2" w:rsidRPr="008E2AC2" w:rsidTr="00D849DF">
        <w:trPr>
          <w:trHeight w:hRule="exact" w:val="28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</w:tr>
      <w:tr w:rsidR="008E2AC2" w:rsidRPr="008E2AC2" w:rsidTr="00D849DF">
        <w:trPr>
          <w:trHeight w:hRule="exact" w:val="28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</w:tr>
      <w:tr w:rsidR="008E2AC2" w:rsidRPr="008E2AC2" w:rsidTr="00D849DF">
        <w:trPr>
          <w:trHeight w:hRule="exact" w:val="305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E2AC2">
              <w:rPr>
                <w:rStyle w:val="af9"/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</w:pPr>
          </w:p>
        </w:tc>
      </w:tr>
    </w:tbl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22"/>
        <w:ind w:firstLine="851"/>
        <w:jc w:val="both"/>
        <w:rPr>
          <w:rStyle w:val="21"/>
          <w:rFonts w:ascii="Times New Roman" w:hAnsi="Times New Roman"/>
          <w:sz w:val="24"/>
          <w:szCs w:val="24"/>
        </w:rPr>
      </w:pPr>
      <w:r w:rsidRPr="008E2AC2">
        <w:rPr>
          <w:rStyle w:val="21"/>
          <w:rFonts w:ascii="Times New Roman" w:hAnsi="Times New Roman"/>
          <w:sz w:val="24"/>
          <w:szCs w:val="24"/>
        </w:rPr>
        <w:t>Выводы комиссии</w:t>
      </w:r>
      <w:r w:rsidRPr="008E2AC2">
        <w:rPr>
          <w:rStyle w:val="21"/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8E2AC2">
        <w:rPr>
          <w:rStyle w:val="21"/>
          <w:rFonts w:ascii="Times New Roman" w:hAnsi="Times New Roman"/>
          <w:sz w:val="24"/>
          <w:szCs w:val="24"/>
        </w:rPr>
        <w:t>:________________________________________________________________________________________________</w:t>
      </w:r>
    </w:p>
    <w:p w:rsidR="008E2AC2" w:rsidRPr="008E2AC2" w:rsidRDefault="008E2AC2" w:rsidP="008E2AC2">
      <w:pPr>
        <w:pStyle w:val="22"/>
        <w:ind w:firstLine="851"/>
        <w:jc w:val="both"/>
        <w:rPr>
          <w:rStyle w:val="21"/>
          <w:rFonts w:ascii="Times New Roman" w:hAnsi="Times New Roman"/>
          <w:sz w:val="24"/>
          <w:szCs w:val="24"/>
        </w:rPr>
      </w:pPr>
      <w:r w:rsidRPr="008E2AC2">
        <w:rPr>
          <w:rStyle w:val="21"/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</w:p>
    <w:p w:rsidR="008E2AC2" w:rsidRPr="008E2AC2" w:rsidRDefault="008E2AC2" w:rsidP="008E2AC2">
      <w:pPr>
        <w:pStyle w:val="22"/>
        <w:ind w:firstLine="851"/>
        <w:jc w:val="both"/>
        <w:rPr>
          <w:rStyle w:val="21"/>
          <w:rFonts w:ascii="Times New Roman" w:hAnsi="Times New Roman"/>
          <w:sz w:val="24"/>
          <w:szCs w:val="24"/>
        </w:rPr>
      </w:pPr>
      <w:r w:rsidRPr="008E2AC2">
        <w:rPr>
          <w:rStyle w:val="21"/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</w:p>
    <w:p w:rsidR="008E2AC2" w:rsidRPr="008E2AC2" w:rsidRDefault="008E2AC2" w:rsidP="008E2AC2">
      <w:pPr>
        <w:pStyle w:val="22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53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3501"/>
      </w:tblGrid>
      <w:tr w:rsidR="008E2AC2" w:rsidRPr="008E2AC2" w:rsidTr="00D849DF">
        <w:trPr>
          <w:trHeight w:hRule="exact" w:val="3159"/>
          <w:jc w:val="center"/>
        </w:trPr>
        <w:tc>
          <w:tcPr>
            <w:tcW w:w="1814" w:type="dxa"/>
            <w:shd w:val="clear" w:color="auto" w:fill="auto"/>
          </w:tcPr>
          <w:p w:rsidR="008E2AC2" w:rsidRPr="008E2AC2" w:rsidRDefault="008E2AC2" w:rsidP="00D849DF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3500" w:type="dxa"/>
            <w:shd w:val="clear" w:color="auto" w:fill="auto"/>
          </w:tcPr>
          <w:p w:rsidR="008E2AC2" w:rsidRPr="008E2AC2" w:rsidRDefault="008E2AC2" w:rsidP="00D849DF">
            <w:pPr>
              <w:pStyle w:val="afa"/>
              <w:tabs>
                <w:tab w:val="left" w:leader="underscore" w:pos="8890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Председатель комиссии: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8E2AC2" w:rsidRPr="008E2AC2" w:rsidRDefault="008E2AC2" w:rsidP="00D849DF">
            <w:pPr>
              <w:pStyle w:val="afa"/>
              <w:tabs>
                <w:tab w:val="right" w:pos="7670"/>
                <w:tab w:val="right" w:pos="842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(подпись)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(И.,О.,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фамилия)</w:t>
            </w:r>
          </w:p>
          <w:p w:rsidR="008E2AC2" w:rsidRPr="008E2AC2" w:rsidRDefault="008E2AC2" w:rsidP="00D849DF">
            <w:pPr>
              <w:pStyle w:val="afa"/>
              <w:tabs>
                <w:tab w:val="left" w:leader="underscore" w:pos="8890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Секретарь комиссии:                                                                                               </w:t>
            </w:r>
          </w:p>
          <w:p w:rsidR="008E2AC2" w:rsidRPr="008E2AC2" w:rsidRDefault="008E2AC2" w:rsidP="00D849DF">
            <w:pPr>
              <w:pStyle w:val="afa"/>
              <w:tabs>
                <w:tab w:val="right" w:pos="7670"/>
                <w:tab w:val="right" w:pos="842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(подпись)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(И.,О.,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фамилия)</w:t>
            </w:r>
          </w:p>
          <w:p w:rsidR="008E2AC2" w:rsidRPr="008E2AC2" w:rsidRDefault="008E2AC2" w:rsidP="00D849DF">
            <w:pPr>
              <w:pStyle w:val="afa"/>
              <w:tabs>
                <w:tab w:val="left" w:pos="2928"/>
                <w:tab w:val="left" w:leader="underscore" w:pos="8880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Члены комиссии:                                                                                                  </w:t>
            </w:r>
          </w:p>
          <w:p w:rsidR="008E2AC2" w:rsidRPr="008E2AC2" w:rsidRDefault="008E2AC2" w:rsidP="00D849DF">
            <w:pPr>
              <w:pStyle w:val="afa"/>
              <w:tabs>
                <w:tab w:val="right" w:pos="7670"/>
                <w:tab w:val="right" w:pos="841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(подпись)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(И.,О.,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фамилия)</w:t>
            </w:r>
          </w:p>
          <w:p w:rsidR="008E2AC2" w:rsidRPr="008E2AC2" w:rsidRDefault="008E2AC2" w:rsidP="00D849DF">
            <w:pPr>
              <w:pStyle w:val="afa"/>
              <w:tabs>
                <w:tab w:val="right" w:pos="7670"/>
                <w:tab w:val="right" w:pos="8424"/>
              </w:tabs>
              <w:ind w:firstLine="851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8E2AC2" w:rsidRPr="008E2AC2" w:rsidRDefault="008E2AC2" w:rsidP="00D849DF">
            <w:pPr>
              <w:pStyle w:val="afa"/>
              <w:tabs>
                <w:tab w:val="right" w:pos="7670"/>
                <w:tab w:val="right" w:pos="842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(подпись)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(И.,О.,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фамилия)</w:t>
            </w:r>
          </w:p>
          <w:p w:rsidR="008E2AC2" w:rsidRPr="008E2AC2" w:rsidRDefault="008E2AC2" w:rsidP="00D849DF">
            <w:pPr>
              <w:pStyle w:val="afa"/>
              <w:tabs>
                <w:tab w:val="right" w:pos="7670"/>
                <w:tab w:val="right" w:pos="8414"/>
              </w:tabs>
              <w:ind w:firstLine="851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 w:rsidR="008E2AC2" w:rsidRPr="008E2AC2" w:rsidRDefault="008E2AC2" w:rsidP="00D849DF">
            <w:pPr>
              <w:pStyle w:val="afa"/>
              <w:tabs>
                <w:tab w:val="right" w:pos="7670"/>
                <w:tab w:val="right" w:pos="8414"/>
              </w:tabs>
              <w:ind w:firstLine="851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(подпись)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(И.,О.,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ab/>
              <w:t>фамилия)</w:t>
            </w:r>
          </w:p>
          <w:p w:rsidR="008E2AC2" w:rsidRPr="008E2AC2" w:rsidRDefault="008E2AC2" w:rsidP="00D849DF">
            <w:pPr>
              <w:pStyle w:val="afa"/>
              <w:tabs>
                <w:tab w:val="right" w:pos="7670"/>
                <w:tab w:val="right" w:pos="8414"/>
              </w:tabs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AC2" w:rsidRPr="008E2AC2" w:rsidTr="00D849DF">
        <w:trPr>
          <w:trHeight w:hRule="exact" w:val="3247"/>
          <w:jc w:val="center"/>
        </w:trPr>
        <w:tc>
          <w:tcPr>
            <w:tcW w:w="1814" w:type="dxa"/>
            <w:shd w:val="clear" w:color="auto" w:fill="auto"/>
          </w:tcPr>
          <w:p w:rsidR="008E2AC2" w:rsidRPr="008E2AC2" w:rsidRDefault="008E2AC2" w:rsidP="00D849DF">
            <w:pPr>
              <w:pStyle w:val="afa"/>
              <w:tabs>
                <w:tab w:val="left" w:pos="1771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Cs/>
                <w:sz w:val="24"/>
                <w:szCs w:val="24"/>
              </w:rPr>
              <w:t>Примечания:</w:t>
            </w:r>
          </w:p>
        </w:tc>
        <w:tc>
          <w:tcPr>
            <w:tcW w:w="13500" w:type="dxa"/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1. Реестр ЗППП составляется в формате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  <w:lang w:val="en-US" w:eastAsia="en-US"/>
              </w:rPr>
              <w:t>Microsoft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  <w:lang w:val="en-US" w:eastAsia="en-US"/>
              </w:rPr>
              <w:t>Excel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и включает в себя 27 столбцов, необходимых к заполнению. На листе  таблицы в формате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  <w:lang w:val="en-US" w:eastAsia="en-US"/>
              </w:rPr>
              <w:t>Microsoft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  <w:lang w:val="en-US" w:eastAsia="en-US"/>
              </w:rPr>
              <w:t>Excel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расположение, нумерация и наименование столбцов должны строго соответствовать </w:t>
            </w:r>
            <w:proofErr w:type="gramStart"/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указанным</w:t>
            </w:r>
            <w:proofErr w:type="gramEnd"/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 xml:space="preserve"> в настоящем приложении. В скобках приведены разделенные дробной чертой возможные значения, вносимые в                    соответствующие столбцы таблицы. Приведение иных значений, кроме указанных в скобках в соответствующих столбцах        таблицы, а также – наличие пустот недопустимо. В случае необходимости приведения информации, формат которой не соответствует ни одному из форматов, указанных в столбцах 1-26, данная информация вносится в столбец 27 в произвольной форме.</w:t>
            </w:r>
          </w:p>
          <w:p w:rsidR="008E2AC2" w:rsidRPr="008E2AC2" w:rsidRDefault="008E2AC2" w:rsidP="00D849DF">
            <w:pPr>
              <w:pStyle w:val="afa"/>
              <w:tabs>
                <w:tab w:val="left" w:pos="134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2. В заглавии реестра ЗППП указывается наименование муниципального образования.</w:t>
            </w:r>
          </w:p>
          <w:p w:rsidR="008E2AC2" w:rsidRPr="008E2AC2" w:rsidRDefault="008E2AC2" w:rsidP="00D849DF">
            <w:pPr>
              <w:pStyle w:val="afa"/>
              <w:ind w:firstLine="0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3. Делается заключение о результатах проведенных инвентаризационных мероприятий в отношении ЗППП, находящихся на    территории городского округа Фрязино.</w:t>
            </w:r>
          </w:p>
          <w:p w:rsidR="008E2AC2" w:rsidRPr="008E2AC2" w:rsidRDefault="008E2AC2" w:rsidP="00D849DF">
            <w:pPr>
              <w:pStyle w:val="af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4. Заверяется печатью органа местного самоуправления.</w:t>
            </w:r>
          </w:p>
        </w:tc>
      </w:tr>
    </w:tbl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left="652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AC2">
        <w:rPr>
          <w:rFonts w:ascii="Times New Roman" w:hAnsi="Times New Roman" w:cs="Times New Roman"/>
          <w:bCs/>
          <w:sz w:val="24"/>
          <w:szCs w:val="24"/>
        </w:rPr>
        <w:t xml:space="preserve">к Положению об инвентаризационной комиссии по проведению                           инвентаризации и обследования технического состояния, заглубленных              помещений и сооружений подземного пространства, приспособляемых для              укрытия населения на территории Сосновоборского городского округа              </w:t>
      </w:r>
    </w:p>
    <w:p w:rsidR="008E2AC2" w:rsidRPr="008E2AC2" w:rsidRDefault="008E2AC2" w:rsidP="008E2AC2">
      <w:pPr>
        <w:pStyle w:val="ConsPlusNormal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2AC2">
        <w:rPr>
          <w:rFonts w:ascii="Times New Roman" w:hAnsi="Times New Roman" w:cs="Times New Roman"/>
          <w:bCs/>
          <w:sz w:val="24"/>
          <w:szCs w:val="24"/>
        </w:rPr>
        <w:t>(Приложение № 3)</w:t>
      </w:r>
    </w:p>
    <w:p w:rsidR="008E2AC2" w:rsidRPr="008E2AC2" w:rsidRDefault="008E2AC2" w:rsidP="008E2AC2">
      <w:pPr>
        <w:pStyle w:val="ConsPlusNormal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22"/>
        <w:ind w:firstLine="851"/>
        <w:jc w:val="center"/>
        <w:rPr>
          <w:rStyle w:val="21"/>
          <w:rFonts w:ascii="Times New Roman" w:hAnsi="Times New Roman"/>
          <w:b/>
          <w:bCs/>
          <w:sz w:val="24"/>
          <w:szCs w:val="24"/>
        </w:rPr>
      </w:pPr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>ВЕДОМОСТЬ ОБЕСПЕЧЕННОСТИ</w:t>
      </w:r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br/>
        <w:t xml:space="preserve">населения заглубленными помещениями и сооружениями подземного пространства, предназначенными для укрытия населения, </w:t>
      </w:r>
    </w:p>
    <w:p w:rsidR="008E2AC2" w:rsidRPr="008E2AC2" w:rsidRDefault="008E2AC2" w:rsidP="008E2AC2">
      <w:pPr>
        <w:pStyle w:val="22"/>
        <w:ind w:firstLine="85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>находящимися</w:t>
      </w:r>
      <w:proofErr w:type="gramEnd"/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 xml:space="preserve"> на территории Сосновоборского городского округа Ленинградской области</w:t>
      </w:r>
    </w:p>
    <w:p w:rsidR="008E2AC2" w:rsidRPr="008E2AC2" w:rsidRDefault="008E2AC2" w:rsidP="008E2AC2">
      <w:pPr>
        <w:pStyle w:val="afa"/>
        <w:ind w:firstLine="851"/>
        <w:jc w:val="center"/>
        <w:rPr>
          <w:rFonts w:ascii="Times New Roman" w:hAnsi="Times New Roman"/>
          <w:sz w:val="24"/>
          <w:szCs w:val="24"/>
        </w:rPr>
      </w:pPr>
      <w:r w:rsidRPr="008E2AC2">
        <w:rPr>
          <w:rStyle w:val="af9"/>
          <w:rFonts w:ascii="Times New Roman" w:hAnsi="Times New Roman"/>
          <w:i/>
          <w:iCs/>
          <w:sz w:val="24"/>
          <w:szCs w:val="24"/>
        </w:rPr>
        <w:t>(</w:t>
      </w:r>
      <w:proofErr w:type="gramStart"/>
      <w:r w:rsidRPr="008E2AC2">
        <w:rPr>
          <w:rStyle w:val="af9"/>
          <w:rFonts w:ascii="Times New Roman" w:hAnsi="Times New Roman"/>
          <w:i/>
          <w:iCs/>
          <w:sz w:val="24"/>
          <w:szCs w:val="24"/>
        </w:rPr>
        <w:t>представляемая</w:t>
      </w:r>
      <w:proofErr w:type="gramEnd"/>
      <w:r w:rsidRPr="008E2AC2">
        <w:rPr>
          <w:rStyle w:val="af9"/>
          <w:rFonts w:ascii="Times New Roman" w:hAnsi="Times New Roman"/>
          <w:i/>
          <w:iCs/>
          <w:sz w:val="24"/>
          <w:szCs w:val="24"/>
        </w:rPr>
        <w:t xml:space="preserve"> в формате </w:t>
      </w:r>
      <w:r w:rsidRPr="008E2AC2">
        <w:rPr>
          <w:rStyle w:val="af9"/>
          <w:rFonts w:ascii="Times New Roman" w:hAnsi="Times New Roman"/>
          <w:i/>
          <w:iCs/>
          <w:sz w:val="24"/>
          <w:szCs w:val="24"/>
          <w:lang w:val="en-US" w:eastAsia="en-US"/>
        </w:rPr>
        <w:t>Microsoft</w:t>
      </w:r>
      <w:r w:rsidRPr="008E2AC2">
        <w:rPr>
          <w:rStyle w:val="af9"/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8E2AC2">
        <w:rPr>
          <w:rStyle w:val="af9"/>
          <w:rFonts w:ascii="Times New Roman" w:hAnsi="Times New Roman"/>
          <w:i/>
          <w:iCs/>
          <w:sz w:val="24"/>
          <w:szCs w:val="24"/>
          <w:lang w:val="en-US" w:eastAsia="en-US"/>
        </w:rPr>
        <w:t>Excel</w:t>
      </w:r>
      <w:r w:rsidRPr="008E2AC2">
        <w:rPr>
          <w:rStyle w:val="af9"/>
          <w:rFonts w:ascii="Times New Roman" w:hAnsi="Times New Roman"/>
          <w:i/>
          <w:iCs/>
          <w:sz w:val="24"/>
          <w:szCs w:val="24"/>
          <w:lang w:eastAsia="en-US"/>
        </w:rPr>
        <w:t>)</w:t>
      </w: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4"/>
        <w:gridCol w:w="1418"/>
        <w:gridCol w:w="1842"/>
        <w:gridCol w:w="2496"/>
        <w:gridCol w:w="1985"/>
        <w:gridCol w:w="1505"/>
      </w:tblGrid>
      <w:tr w:rsidR="008E2AC2" w:rsidRPr="008E2AC2" w:rsidTr="00D849DF">
        <w:trPr>
          <w:trHeight w:hRule="exact" w:val="1123"/>
          <w:jc w:val="center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Группа Объектов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Общее</w:t>
            </w:r>
          </w:p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количество Объектов, 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Имеющаяся</w:t>
            </w:r>
          </w:p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вместимость</w:t>
            </w:r>
          </w:p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Объектов</w:t>
            </w:r>
            <w:proofErr w:type="gramStart"/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  <w:proofErr w:type="gramEnd"/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, тыс. чел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Потребное количество укрываемых</w:t>
            </w:r>
            <w:proofErr w:type="gramStart"/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тыс. чел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Обеспеченность</w:t>
            </w: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E2AC2" w:rsidRPr="008E2AC2" w:rsidTr="00D849DF">
        <w:trPr>
          <w:trHeight w:hRule="exact" w:val="553"/>
          <w:jc w:val="center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 xml:space="preserve">Группа 1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(подвалы жилых зданий с отметкой верха перекрытия, расположенного ниже планировочной отметки земли)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23,650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65,200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  <w:rPr>
                <w:sz w:val="24"/>
                <w:szCs w:val="24"/>
              </w:rPr>
            </w:pPr>
          </w:p>
        </w:tc>
      </w:tr>
      <w:tr w:rsidR="008E2AC2" w:rsidRPr="008E2AC2" w:rsidTr="00D849DF">
        <w:trPr>
          <w:trHeight w:hRule="exact" w:val="1270"/>
          <w:jc w:val="center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 xml:space="preserve">Группа 2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(гаражи, складские и другие помещения, расположенные в подвальных этажах отдельно       стоящих зданий и сооружениях, в том числе в        торговых и развлекательных центрах, с отметкой   верха перекрытия, расположенного ниже                 планировочной отметки земли)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  <w:rPr>
                <w:sz w:val="24"/>
                <w:szCs w:val="24"/>
              </w:rPr>
            </w:pPr>
          </w:p>
        </w:tc>
      </w:tr>
      <w:tr w:rsidR="008E2AC2" w:rsidRPr="008E2AC2" w:rsidTr="00D849DF">
        <w:trPr>
          <w:trHeight w:hRule="exact" w:val="579"/>
          <w:jc w:val="center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 xml:space="preserve">Группа 3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(подвалы зданий и сооружений с отметкой верха пола, расположенного ниже планировочной  отметки земли)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  <w:rPr>
                <w:sz w:val="24"/>
                <w:szCs w:val="24"/>
              </w:rPr>
            </w:pPr>
          </w:p>
        </w:tc>
      </w:tr>
      <w:tr w:rsidR="008E2AC2" w:rsidRPr="008E2AC2" w:rsidTr="00D849DF">
        <w:trPr>
          <w:trHeight w:hRule="exact" w:val="1126"/>
          <w:jc w:val="center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pStyle w:val="af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 xml:space="preserve">Группа 4 </w:t>
            </w: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(помещения транспортных сооружений    городской инфраструктуры (автомобильные и         железнодорожные (трамвайные) подземные тоннели, подземные переходы и т.п.), а также подземные      горные выработки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  <w:rPr>
                <w:sz w:val="24"/>
                <w:szCs w:val="24"/>
              </w:rPr>
            </w:pPr>
          </w:p>
        </w:tc>
      </w:tr>
      <w:tr w:rsidR="008E2AC2" w:rsidRPr="008E2AC2" w:rsidTr="00D849DF">
        <w:trPr>
          <w:trHeight w:hRule="exact" w:val="322"/>
          <w:jc w:val="center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23,650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65,200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AC2" w:rsidRPr="008E2AC2" w:rsidRDefault="008E2AC2" w:rsidP="00D849DF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AC2"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C2" w:rsidRPr="008E2AC2" w:rsidRDefault="008E2AC2" w:rsidP="00D849DF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22"/>
        <w:tabs>
          <w:tab w:val="left" w:pos="1690"/>
        </w:tabs>
        <w:spacing w:after="40"/>
        <w:ind w:left="851"/>
        <w:jc w:val="both"/>
        <w:rPr>
          <w:rFonts w:ascii="Times New Roman" w:hAnsi="Times New Roman"/>
          <w:sz w:val="24"/>
          <w:szCs w:val="24"/>
        </w:rPr>
      </w:pPr>
      <w:r w:rsidRPr="008E2AC2">
        <w:rPr>
          <w:rStyle w:val="21"/>
          <w:rFonts w:ascii="Times New Roman" w:hAnsi="Times New Roman"/>
          <w:bCs/>
          <w:sz w:val="24"/>
          <w:szCs w:val="24"/>
        </w:rPr>
        <w:t xml:space="preserve">Примечания: 1. </w:t>
      </w:r>
      <w:r w:rsidRPr="008E2AC2">
        <w:rPr>
          <w:rStyle w:val="21"/>
          <w:rFonts w:ascii="Times New Roman" w:hAnsi="Times New Roman"/>
          <w:sz w:val="24"/>
          <w:szCs w:val="24"/>
        </w:rPr>
        <w:t>Численность указывается с тремя знаками после запятой.</w:t>
      </w:r>
    </w:p>
    <w:p w:rsidR="008E2AC2" w:rsidRPr="008E2AC2" w:rsidRDefault="008E2AC2" w:rsidP="008E2AC2">
      <w:pPr>
        <w:pStyle w:val="22"/>
        <w:spacing w:after="40"/>
        <w:ind w:left="2268"/>
        <w:jc w:val="both"/>
        <w:rPr>
          <w:rFonts w:ascii="Times New Roman" w:hAnsi="Times New Roman"/>
          <w:sz w:val="24"/>
          <w:szCs w:val="24"/>
        </w:rPr>
      </w:pPr>
      <w:r w:rsidRPr="008E2AC2">
        <w:rPr>
          <w:rStyle w:val="21"/>
          <w:rFonts w:ascii="Times New Roman" w:hAnsi="Times New Roman"/>
          <w:bCs/>
          <w:sz w:val="24"/>
          <w:szCs w:val="24"/>
        </w:rPr>
        <w:t xml:space="preserve">2. </w:t>
      </w:r>
      <w:r w:rsidRPr="008E2AC2">
        <w:rPr>
          <w:rStyle w:val="21"/>
          <w:rFonts w:ascii="Times New Roman" w:hAnsi="Times New Roman"/>
          <w:sz w:val="24"/>
          <w:szCs w:val="24"/>
        </w:rPr>
        <w:t>Численность указывается с тремя знаками после запятой.</w:t>
      </w:r>
    </w:p>
    <w:p w:rsidR="008E2AC2" w:rsidRPr="008E2AC2" w:rsidRDefault="008E2AC2" w:rsidP="008E2AC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AC2">
        <w:rPr>
          <w:rStyle w:val="af9"/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3. </w:t>
      </w:r>
      <w:r w:rsidRPr="008E2AC2">
        <w:rPr>
          <w:rStyle w:val="21"/>
          <w:rFonts w:ascii="Times New Roman" w:hAnsi="Times New Roman" w:cs="Times New Roman"/>
          <w:sz w:val="24"/>
          <w:szCs w:val="24"/>
        </w:rPr>
        <w:t>Процент указывается с двумя знаками после запятой.</w:t>
      </w: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E2AC2" w:rsidRPr="008E2AC2" w:rsidSect="0096346A">
          <w:pgSz w:w="16838" w:h="11906" w:orient="landscape"/>
          <w:pgMar w:top="709" w:right="678" w:bottom="567" w:left="1134" w:header="708" w:footer="708" w:gutter="0"/>
          <w:cols w:space="708"/>
          <w:docGrid w:linePitch="360"/>
        </w:sectPr>
      </w:pPr>
    </w:p>
    <w:p w:rsidR="008E2AC2" w:rsidRPr="008E2AC2" w:rsidRDefault="008E2AC2" w:rsidP="008E2AC2">
      <w:pPr>
        <w:pStyle w:val="ConsPlusNormal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AC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 Положению об инвентаризационной комиссии по         проведению инвентаризации и обследования технического состояния заглубленных помещений и сооружений         подземного пространства, приспособляемых для укрытия населения на территории Сосновоборского городского округа </w:t>
      </w:r>
    </w:p>
    <w:p w:rsidR="008E2AC2" w:rsidRPr="008E2AC2" w:rsidRDefault="008E2AC2" w:rsidP="008E2AC2">
      <w:pPr>
        <w:pStyle w:val="ConsPlusNormal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2AC2">
        <w:rPr>
          <w:rFonts w:ascii="Times New Roman" w:hAnsi="Times New Roman" w:cs="Times New Roman"/>
          <w:bCs/>
          <w:sz w:val="24"/>
          <w:szCs w:val="24"/>
        </w:rPr>
        <w:t xml:space="preserve"> (Приложение № 4)</w:t>
      </w: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22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>Образец</w:t>
      </w:r>
    </w:p>
    <w:p w:rsidR="008E2AC2" w:rsidRPr="008E2AC2" w:rsidRDefault="008E2AC2" w:rsidP="008E2AC2">
      <w:pPr>
        <w:pStyle w:val="22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>формирования С</w:t>
      </w:r>
      <w:proofErr w:type="gramStart"/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>D</w:t>
      </w:r>
      <w:proofErr w:type="gramEnd"/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 xml:space="preserve"> </w:t>
      </w:r>
      <w:r w:rsidRPr="008E2AC2">
        <w:rPr>
          <w:rStyle w:val="21"/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Pr="008E2AC2">
        <w:rPr>
          <w:rStyle w:val="21"/>
          <w:rFonts w:ascii="Times New Roman" w:hAnsi="Times New Roman"/>
          <w:b/>
          <w:bCs/>
          <w:sz w:val="24"/>
          <w:szCs w:val="24"/>
          <w:lang w:val="en-US" w:eastAsia="en-US"/>
        </w:rPr>
        <w:t>DVD</w:t>
      </w:r>
      <w:r w:rsidRPr="008E2AC2">
        <w:rPr>
          <w:rStyle w:val="21"/>
          <w:rFonts w:ascii="Times New Roman" w:hAnsi="Times New Roman"/>
          <w:b/>
          <w:bCs/>
          <w:sz w:val="24"/>
          <w:szCs w:val="24"/>
          <w:lang w:eastAsia="en-US"/>
        </w:rPr>
        <w:t xml:space="preserve">) </w:t>
      </w:r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 xml:space="preserve">диска с материалами инвентаризации </w:t>
      </w:r>
    </w:p>
    <w:p w:rsidR="008E2AC2" w:rsidRPr="008E2AC2" w:rsidRDefault="008E2AC2" w:rsidP="008E2AC2">
      <w:pPr>
        <w:pStyle w:val="22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 xml:space="preserve">заглубленных помещений и сооружений подземного пространства, </w:t>
      </w:r>
    </w:p>
    <w:p w:rsidR="008E2AC2" w:rsidRPr="008E2AC2" w:rsidRDefault="008E2AC2" w:rsidP="008E2AC2">
      <w:pPr>
        <w:pStyle w:val="22"/>
        <w:ind w:firstLine="85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>предназначенных</w:t>
      </w:r>
      <w:proofErr w:type="gramEnd"/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 xml:space="preserve"> для укрытия населения, проводимой </w:t>
      </w:r>
    </w:p>
    <w:p w:rsidR="008E2AC2" w:rsidRPr="008E2AC2" w:rsidRDefault="008E2AC2" w:rsidP="008E2AC2">
      <w:pPr>
        <w:pStyle w:val="22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8E2AC2">
        <w:rPr>
          <w:rStyle w:val="21"/>
          <w:rFonts w:ascii="Times New Roman" w:hAnsi="Times New Roman"/>
          <w:b/>
          <w:bCs/>
          <w:sz w:val="24"/>
          <w:szCs w:val="24"/>
        </w:rPr>
        <w:t xml:space="preserve">инвентаризационной комиссией </w:t>
      </w: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2AC2" w:rsidRPr="008E2AC2" w:rsidRDefault="0087352C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219700" cy="5762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AC2" w:rsidRPr="008E2AC2" w:rsidRDefault="008E2AC2" w:rsidP="008E2A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2AC2" w:rsidRPr="008E2AC2" w:rsidSect="00DA7219">
      <w:headerReference w:type="defaul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F9" w:rsidRDefault="005232F9" w:rsidP="00762166">
      <w:r>
        <w:separator/>
      </w:r>
    </w:p>
  </w:endnote>
  <w:endnote w:type="continuationSeparator" w:id="0">
    <w:p w:rsidR="005232F9" w:rsidRDefault="005232F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E8" w:rsidRDefault="00D510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E8" w:rsidRDefault="00D510E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E8" w:rsidRDefault="00D510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F9" w:rsidRDefault="005232F9" w:rsidP="00762166">
      <w:r>
        <w:separator/>
      </w:r>
    </w:p>
  </w:footnote>
  <w:footnote w:type="continuationSeparator" w:id="0">
    <w:p w:rsidR="005232F9" w:rsidRDefault="005232F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E8" w:rsidRDefault="00D51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C2" w:rsidRDefault="008E2A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E8" w:rsidRDefault="00D510E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F54"/>
    <w:multiLevelType w:val="multilevel"/>
    <w:tmpl w:val="9000BA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>
    <w:nsid w:val="07BB4486"/>
    <w:multiLevelType w:val="hybridMultilevel"/>
    <w:tmpl w:val="6C3246D2"/>
    <w:lvl w:ilvl="0" w:tplc="D4D69AA6">
      <w:start w:val="1"/>
      <w:numFmt w:val="decimal"/>
      <w:lvlText w:val="%1."/>
      <w:lvlJc w:val="left"/>
      <w:pPr>
        <w:ind w:left="13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">
    <w:nsid w:val="099A0E6E"/>
    <w:multiLevelType w:val="multilevel"/>
    <w:tmpl w:val="9B52353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0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0C246859"/>
    <w:multiLevelType w:val="multilevel"/>
    <w:tmpl w:val="C5643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5115401"/>
    <w:multiLevelType w:val="hybridMultilevel"/>
    <w:tmpl w:val="724A1B76"/>
    <w:lvl w:ilvl="0" w:tplc="EAE0578A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AD6237"/>
    <w:multiLevelType w:val="hybridMultilevel"/>
    <w:tmpl w:val="2C64496E"/>
    <w:lvl w:ilvl="0" w:tplc="5E80B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F4155"/>
    <w:multiLevelType w:val="multilevel"/>
    <w:tmpl w:val="3B2096A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>
    <w:nsid w:val="22CE78AB"/>
    <w:multiLevelType w:val="multilevel"/>
    <w:tmpl w:val="0D5278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289216A2"/>
    <w:multiLevelType w:val="multilevel"/>
    <w:tmpl w:val="0C209E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FE6181"/>
    <w:multiLevelType w:val="multilevel"/>
    <w:tmpl w:val="E9A055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2D240AA6"/>
    <w:multiLevelType w:val="multilevel"/>
    <w:tmpl w:val="567673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4090399"/>
    <w:multiLevelType w:val="multilevel"/>
    <w:tmpl w:val="65280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824AC9"/>
    <w:multiLevelType w:val="multilevel"/>
    <w:tmpl w:val="685C0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4">
    <w:nsid w:val="37045432"/>
    <w:multiLevelType w:val="multilevel"/>
    <w:tmpl w:val="7688B79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37C77B60"/>
    <w:multiLevelType w:val="multilevel"/>
    <w:tmpl w:val="BC3E3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E6B4CEA"/>
    <w:multiLevelType w:val="multilevel"/>
    <w:tmpl w:val="F9B2AFB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>
    <w:nsid w:val="41DA0C0C"/>
    <w:multiLevelType w:val="hybridMultilevel"/>
    <w:tmpl w:val="98F67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592597"/>
    <w:multiLevelType w:val="multilevel"/>
    <w:tmpl w:val="AD2A98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53E0F82"/>
    <w:multiLevelType w:val="singleLevel"/>
    <w:tmpl w:val="5440897E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45DF3652"/>
    <w:multiLevelType w:val="singleLevel"/>
    <w:tmpl w:val="5CC2D088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1">
    <w:nsid w:val="46EC1CB9"/>
    <w:multiLevelType w:val="multilevel"/>
    <w:tmpl w:val="2A3CC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BEE1EA5"/>
    <w:multiLevelType w:val="hybridMultilevel"/>
    <w:tmpl w:val="115AFA62"/>
    <w:lvl w:ilvl="0" w:tplc="32DED70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FE55CB1"/>
    <w:multiLevelType w:val="multilevel"/>
    <w:tmpl w:val="A3E4EC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67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b/>
      </w:rPr>
    </w:lvl>
  </w:abstractNum>
  <w:abstractNum w:abstractNumId="24">
    <w:nsid w:val="50FC0D42"/>
    <w:multiLevelType w:val="multilevel"/>
    <w:tmpl w:val="B7C8FB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1934B66"/>
    <w:multiLevelType w:val="hybridMultilevel"/>
    <w:tmpl w:val="EE82A5E0"/>
    <w:lvl w:ilvl="0" w:tplc="3FE8332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482909"/>
    <w:multiLevelType w:val="multilevel"/>
    <w:tmpl w:val="DAFC769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27">
    <w:nsid w:val="596E1981"/>
    <w:multiLevelType w:val="hybridMultilevel"/>
    <w:tmpl w:val="D0E80516"/>
    <w:lvl w:ilvl="0" w:tplc="5D249660">
      <w:start w:val="4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B800E27"/>
    <w:multiLevelType w:val="hybridMultilevel"/>
    <w:tmpl w:val="FC62F63E"/>
    <w:lvl w:ilvl="0" w:tplc="74324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0C4048"/>
    <w:multiLevelType w:val="multilevel"/>
    <w:tmpl w:val="81E818C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0">
    <w:nsid w:val="60311433"/>
    <w:multiLevelType w:val="hybridMultilevel"/>
    <w:tmpl w:val="3F34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3654E0"/>
    <w:multiLevelType w:val="multilevel"/>
    <w:tmpl w:val="DF2427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>
    <w:nsid w:val="66B459D4"/>
    <w:multiLevelType w:val="multilevel"/>
    <w:tmpl w:val="D2F20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6ED4ECA"/>
    <w:multiLevelType w:val="multilevel"/>
    <w:tmpl w:val="3CDC30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34">
    <w:nsid w:val="6EF20A7A"/>
    <w:multiLevelType w:val="multilevel"/>
    <w:tmpl w:val="4D226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5">
    <w:nsid w:val="7AD17C68"/>
    <w:multiLevelType w:val="multilevel"/>
    <w:tmpl w:val="F7D4347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36">
    <w:nsid w:val="7E0027CC"/>
    <w:multiLevelType w:val="multilevel"/>
    <w:tmpl w:val="DFC89C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F4B3563"/>
    <w:multiLevelType w:val="hybridMultilevel"/>
    <w:tmpl w:val="CC487EF6"/>
    <w:lvl w:ilvl="0" w:tplc="2D3CD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8"/>
  </w:num>
  <w:num w:numId="3">
    <w:abstractNumId w:val="17"/>
  </w:num>
  <w:num w:numId="4">
    <w:abstractNumId w:val="37"/>
  </w:num>
  <w:num w:numId="5">
    <w:abstractNumId w:val="30"/>
  </w:num>
  <w:num w:numId="6">
    <w:abstractNumId w:val="22"/>
  </w:num>
  <w:num w:numId="7">
    <w:abstractNumId w:val="20"/>
  </w:num>
  <w:num w:numId="8">
    <w:abstractNumId w:val="19"/>
  </w:num>
  <w:num w:numId="9">
    <w:abstractNumId w:val="27"/>
  </w:num>
  <w:num w:numId="10">
    <w:abstractNumId w:val="4"/>
  </w:num>
  <w:num w:numId="11">
    <w:abstractNumId w:val="35"/>
  </w:num>
  <w:num w:numId="12">
    <w:abstractNumId w:val="15"/>
  </w:num>
  <w:num w:numId="13">
    <w:abstractNumId w:val="9"/>
  </w:num>
  <w:num w:numId="14">
    <w:abstractNumId w:val="34"/>
  </w:num>
  <w:num w:numId="15">
    <w:abstractNumId w:val="1"/>
  </w:num>
  <w:num w:numId="16">
    <w:abstractNumId w:val="5"/>
  </w:num>
  <w:num w:numId="17">
    <w:abstractNumId w:val="32"/>
  </w:num>
  <w:num w:numId="18">
    <w:abstractNumId w:val="0"/>
  </w:num>
  <w:num w:numId="19">
    <w:abstractNumId w:val="33"/>
  </w:num>
  <w:num w:numId="20">
    <w:abstractNumId w:val="8"/>
  </w:num>
  <w:num w:numId="21">
    <w:abstractNumId w:val="23"/>
  </w:num>
  <w:num w:numId="22">
    <w:abstractNumId w:val="10"/>
  </w:num>
  <w:num w:numId="23">
    <w:abstractNumId w:val="24"/>
  </w:num>
  <w:num w:numId="24">
    <w:abstractNumId w:val="13"/>
  </w:num>
  <w:num w:numId="25">
    <w:abstractNumId w:val="3"/>
  </w:num>
  <w:num w:numId="26">
    <w:abstractNumId w:val="18"/>
  </w:num>
  <w:num w:numId="27">
    <w:abstractNumId w:val="14"/>
  </w:num>
  <w:num w:numId="28">
    <w:abstractNumId w:val="26"/>
  </w:num>
  <w:num w:numId="29">
    <w:abstractNumId w:val="21"/>
  </w:num>
  <w:num w:numId="30">
    <w:abstractNumId w:val="36"/>
  </w:num>
  <w:num w:numId="31">
    <w:abstractNumId w:val="6"/>
  </w:num>
  <w:num w:numId="32">
    <w:abstractNumId w:val="29"/>
  </w:num>
  <w:num w:numId="33">
    <w:abstractNumId w:val="7"/>
  </w:num>
  <w:num w:numId="34">
    <w:abstractNumId w:val="2"/>
  </w:num>
  <w:num w:numId="35">
    <w:abstractNumId w:val="16"/>
  </w:num>
  <w:num w:numId="36">
    <w:abstractNumId w:val="11"/>
  </w:num>
  <w:num w:numId="37">
    <w:abstractNumId w:val="2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7ae3f24-9abe-4783-bb8d-2157e9894a94"/>
  </w:docVars>
  <w:rsids>
    <w:rsidRoot w:val="008E2AC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63B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32F9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352C"/>
    <w:rsid w:val="008740CA"/>
    <w:rsid w:val="00895D88"/>
    <w:rsid w:val="008A75E6"/>
    <w:rsid w:val="008C6846"/>
    <w:rsid w:val="008D408D"/>
    <w:rsid w:val="008E00FE"/>
    <w:rsid w:val="008E07A6"/>
    <w:rsid w:val="008E2AC2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1215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31921"/>
    <w:rsid w:val="00D4042E"/>
    <w:rsid w:val="00D40638"/>
    <w:rsid w:val="00D510E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789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8E2A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8E2AC2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8E2AC2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8E2AC2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ac">
    <w:name w:val="Body Text"/>
    <w:basedOn w:val="a"/>
    <w:link w:val="ad"/>
    <w:uiPriority w:val="99"/>
    <w:rsid w:val="008E2A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E2AC2"/>
    <w:rPr>
      <w:rFonts w:ascii="Times New Roman" w:eastAsia="Times New Roman" w:hAnsi="Times New Roman"/>
    </w:rPr>
  </w:style>
  <w:style w:type="paragraph" w:customStyle="1" w:styleId="ae">
    <w:basedOn w:val="a"/>
    <w:next w:val="af"/>
    <w:link w:val="af0"/>
    <w:qFormat/>
    <w:rsid w:val="008E2AC2"/>
    <w:pPr>
      <w:jc w:val="center"/>
    </w:pPr>
    <w:rPr>
      <w:sz w:val="28"/>
    </w:rPr>
  </w:style>
  <w:style w:type="character" w:customStyle="1" w:styleId="af0">
    <w:name w:val="Название Знак"/>
    <w:link w:val="ae"/>
    <w:rsid w:val="008E2AC2"/>
    <w:rPr>
      <w:sz w:val="28"/>
    </w:rPr>
  </w:style>
  <w:style w:type="paragraph" w:customStyle="1" w:styleId="ConsPlusTitle">
    <w:name w:val="ConsPlusTitle"/>
    <w:rsid w:val="008E2A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8E2A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R1">
    <w:name w:val="FR1"/>
    <w:rsid w:val="008E2AC2"/>
    <w:pPr>
      <w:widowControl w:val="0"/>
      <w:autoSpaceDE w:val="0"/>
      <w:autoSpaceDN w:val="0"/>
      <w:ind w:left="4160"/>
    </w:pPr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8E2AC2"/>
    <w:pPr>
      <w:widowControl w:val="0"/>
      <w:autoSpaceDE w:val="0"/>
      <w:autoSpaceDN w:val="0"/>
      <w:ind w:left="3440"/>
    </w:pPr>
    <w:rPr>
      <w:rFonts w:ascii="Arial" w:eastAsia="Times New Roman" w:hAnsi="Arial" w:cs="Arial"/>
      <w:i/>
      <w:iCs/>
      <w:sz w:val="16"/>
      <w:szCs w:val="16"/>
    </w:rPr>
  </w:style>
  <w:style w:type="character" w:styleId="af1">
    <w:name w:val="annotation reference"/>
    <w:rsid w:val="008E2AC2"/>
    <w:rPr>
      <w:sz w:val="16"/>
      <w:szCs w:val="16"/>
    </w:rPr>
  </w:style>
  <w:style w:type="paragraph" w:styleId="af2">
    <w:name w:val="annotation text"/>
    <w:basedOn w:val="a"/>
    <w:link w:val="af3"/>
    <w:rsid w:val="008E2AC2"/>
  </w:style>
  <w:style w:type="character" w:customStyle="1" w:styleId="af3">
    <w:name w:val="Текст примечания Знак"/>
    <w:basedOn w:val="a0"/>
    <w:link w:val="af2"/>
    <w:rsid w:val="008E2AC2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8E2AC2"/>
    <w:rPr>
      <w:b/>
      <w:bCs/>
    </w:rPr>
  </w:style>
  <w:style w:type="character" w:customStyle="1" w:styleId="af5">
    <w:name w:val="Тема примечания Знак"/>
    <w:basedOn w:val="af3"/>
    <w:link w:val="af4"/>
    <w:rsid w:val="008E2AC2"/>
    <w:rPr>
      <w:rFonts w:ascii="Times New Roman" w:eastAsia="Times New Roman" w:hAnsi="Times New Roman"/>
      <w:b/>
      <w:bCs/>
    </w:rPr>
  </w:style>
  <w:style w:type="paragraph" w:styleId="31">
    <w:name w:val="Body Text Indent 3"/>
    <w:basedOn w:val="a"/>
    <w:link w:val="32"/>
    <w:rsid w:val="008E2AC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2AC2"/>
    <w:rPr>
      <w:rFonts w:ascii="Times New Roman" w:eastAsia="Times New Roman" w:hAnsi="Times New Roman"/>
      <w:sz w:val="16"/>
      <w:szCs w:val="16"/>
    </w:rPr>
  </w:style>
  <w:style w:type="paragraph" w:customStyle="1" w:styleId="Style10">
    <w:name w:val="Style10"/>
    <w:basedOn w:val="a"/>
    <w:uiPriority w:val="99"/>
    <w:rsid w:val="008E2AC2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paragraph" w:styleId="af6">
    <w:name w:val="No Spacing"/>
    <w:link w:val="af7"/>
    <w:uiPriority w:val="1"/>
    <w:qFormat/>
    <w:rsid w:val="008E2AC2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1"/>
    <w:locked/>
    <w:rsid w:val="008E2AC2"/>
    <w:rPr>
      <w:rFonts w:eastAsia="Times New Roman"/>
      <w:sz w:val="22"/>
      <w:szCs w:val="22"/>
    </w:rPr>
  </w:style>
  <w:style w:type="paragraph" w:customStyle="1" w:styleId="ConsPlusTextList">
    <w:name w:val="ConsPlusTextList"/>
    <w:rsid w:val="008E2AC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DocList">
    <w:name w:val="ConsPlusDocList"/>
    <w:rsid w:val="008E2AC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customStyle="1" w:styleId="af8">
    <w:name w:val="Основной текст_"/>
    <w:link w:val="1"/>
    <w:qFormat/>
    <w:rsid w:val="008E2AC2"/>
    <w:rPr>
      <w:color w:val="343437"/>
      <w:sz w:val="28"/>
      <w:szCs w:val="28"/>
      <w:lang w:eastAsia="zh-CN"/>
    </w:rPr>
  </w:style>
  <w:style w:type="character" w:customStyle="1" w:styleId="33">
    <w:name w:val="Заголовок №3_"/>
    <w:link w:val="34"/>
    <w:qFormat/>
    <w:rsid w:val="008E2AC2"/>
    <w:rPr>
      <w:b/>
      <w:bCs/>
      <w:sz w:val="28"/>
      <w:szCs w:val="28"/>
    </w:rPr>
  </w:style>
  <w:style w:type="paragraph" w:customStyle="1" w:styleId="1">
    <w:name w:val="Основной текст1"/>
    <w:basedOn w:val="a"/>
    <w:link w:val="af8"/>
    <w:qFormat/>
    <w:rsid w:val="008E2AC2"/>
    <w:pPr>
      <w:widowControl w:val="0"/>
      <w:ind w:firstLine="400"/>
    </w:pPr>
    <w:rPr>
      <w:rFonts w:ascii="Calibri" w:eastAsia="Calibri" w:hAnsi="Calibri"/>
      <w:color w:val="343437"/>
      <w:sz w:val="28"/>
      <w:szCs w:val="28"/>
      <w:lang w:eastAsia="zh-CN"/>
    </w:rPr>
  </w:style>
  <w:style w:type="paragraph" w:customStyle="1" w:styleId="34">
    <w:name w:val="Заголовок №3"/>
    <w:basedOn w:val="a"/>
    <w:link w:val="33"/>
    <w:qFormat/>
    <w:rsid w:val="008E2AC2"/>
    <w:pPr>
      <w:widowControl w:val="0"/>
      <w:spacing w:after="300"/>
      <w:ind w:firstLine="720"/>
      <w:outlineLvl w:val="2"/>
    </w:pPr>
    <w:rPr>
      <w:rFonts w:ascii="Calibri" w:eastAsia="Calibri" w:hAnsi="Calibri"/>
      <w:b/>
      <w:bCs/>
      <w:sz w:val="28"/>
      <w:szCs w:val="28"/>
    </w:rPr>
  </w:style>
  <w:style w:type="character" w:customStyle="1" w:styleId="21">
    <w:name w:val="Основной текст (2)_"/>
    <w:link w:val="22"/>
    <w:qFormat/>
    <w:rsid w:val="008E2AC2"/>
  </w:style>
  <w:style w:type="character" w:customStyle="1" w:styleId="af9">
    <w:name w:val="Другое_"/>
    <w:link w:val="afa"/>
    <w:qFormat/>
    <w:rsid w:val="008E2AC2"/>
    <w:rPr>
      <w:sz w:val="28"/>
      <w:szCs w:val="28"/>
    </w:rPr>
  </w:style>
  <w:style w:type="character" w:customStyle="1" w:styleId="35">
    <w:name w:val="Основной текст (3)_"/>
    <w:link w:val="36"/>
    <w:qFormat/>
    <w:rsid w:val="008E2AC2"/>
    <w:rPr>
      <w:sz w:val="18"/>
      <w:szCs w:val="18"/>
    </w:rPr>
  </w:style>
  <w:style w:type="paragraph" w:customStyle="1" w:styleId="22">
    <w:name w:val="Основной текст (2)"/>
    <w:basedOn w:val="a"/>
    <w:link w:val="21"/>
    <w:qFormat/>
    <w:rsid w:val="008E2AC2"/>
    <w:pPr>
      <w:widowControl w:val="0"/>
    </w:pPr>
    <w:rPr>
      <w:rFonts w:ascii="Calibri" w:eastAsia="Calibri" w:hAnsi="Calibri"/>
    </w:rPr>
  </w:style>
  <w:style w:type="paragraph" w:customStyle="1" w:styleId="afa">
    <w:name w:val="Другое"/>
    <w:basedOn w:val="a"/>
    <w:link w:val="af9"/>
    <w:qFormat/>
    <w:rsid w:val="008E2AC2"/>
    <w:pPr>
      <w:widowControl w:val="0"/>
      <w:ind w:firstLine="400"/>
    </w:pPr>
    <w:rPr>
      <w:rFonts w:ascii="Calibri" w:eastAsia="Calibri" w:hAnsi="Calibri"/>
      <w:sz w:val="28"/>
      <w:szCs w:val="28"/>
    </w:rPr>
  </w:style>
  <w:style w:type="paragraph" w:customStyle="1" w:styleId="36">
    <w:name w:val="Основной текст (3)"/>
    <w:basedOn w:val="a"/>
    <w:link w:val="35"/>
    <w:qFormat/>
    <w:rsid w:val="008E2AC2"/>
    <w:pPr>
      <w:widowControl w:val="0"/>
      <w:spacing w:after="410"/>
      <w:ind w:left="5060"/>
    </w:pPr>
    <w:rPr>
      <w:rFonts w:ascii="Calibri" w:eastAsia="Calibri" w:hAnsi="Calibr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E2AC2"/>
    <w:pPr>
      <w:widowControl w:val="0"/>
    </w:pPr>
    <w:rPr>
      <w:sz w:val="22"/>
      <w:szCs w:val="22"/>
      <w:lang w:eastAsia="en-US"/>
    </w:rPr>
  </w:style>
  <w:style w:type="paragraph" w:customStyle="1" w:styleId="afb">
    <w:name w:val="Колонтитул"/>
    <w:basedOn w:val="a"/>
    <w:qFormat/>
    <w:rsid w:val="008E2AC2"/>
    <w:pPr>
      <w:suppressAutoHyphens/>
    </w:pPr>
    <w:rPr>
      <w:sz w:val="24"/>
      <w:szCs w:val="24"/>
      <w:lang w:eastAsia="zh-CN"/>
    </w:rPr>
  </w:style>
  <w:style w:type="paragraph" w:styleId="af">
    <w:name w:val="Title"/>
    <w:basedOn w:val="a"/>
    <w:next w:val="a"/>
    <w:link w:val="10"/>
    <w:uiPriority w:val="10"/>
    <w:qFormat/>
    <w:rsid w:val="008E2AC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f"/>
    <w:uiPriority w:val="10"/>
    <w:rsid w:val="008E2AC2"/>
    <w:rPr>
      <w:rFonts w:ascii="Calibri Light" w:eastAsia="Times New Roman" w:hAnsi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DA721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8E2A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8E2AC2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8E2AC2"/>
    <w:rPr>
      <w:rFonts w:ascii="Times New Roman" w:eastAsia="Times New Roman" w:hAnsi="Times New Roman"/>
      <w:sz w:val="24"/>
    </w:rPr>
  </w:style>
  <w:style w:type="paragraph" w:customStyle="1" w:styleId="Normal1">
    <w:name w:val="Normal1"/>
    <w:rsid w:val="008E2AC2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styleId="ac">
    <w:name w:val="Body Text"/>
    <w:basedOn w:val="a"/>
    <w:link w:val="ad"/>
    <w:uiPriority w:val="99"/>
    <w:rsid w:val="008E2A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E2AC2"/>
    <w:rPr>
      <w:rFonts w:ascii="Times New Roman" w:eastAsia="Times New Roman" w:hAnsi="Times New Roman"/>
    </w:rPr>
  </w:style>
  <w:style w:type="paragraph" w:customStyle="1" w:styleId="ae">
    <w:basedOn w:val="a"/>
    <w:next w:val="af"/>
    <w:link w:val="af0"/>
    <w:qFormat/>
    <w:rsid w:val="008E2AC2"/>
    <w:pPr>
      <w:jc w:val="center"/>
    </w:pPr>
    <w:rPr>
      <w:sz w:val="28"/>
    </w:rPr>
  </w:style>
  <w:style w:type="character" w:customStyle="1" w:styleId="af0">
    <w:name w:val="Название Знак"/>
    <w:link w:val="ae"/>
    <w:rsid w:val="008E2AC2"/>
    <w:rPr>
      <w:sz w:val="28"/>
    </w:rPr>
  </w:style>
  <w:style w:type="paragraph" w:customStyle="1" w:styleId="ConsPlusTitle">
    <w:name w:val="ConsPlusTitle"/>
    <w:rsid w:val="008E2A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8E2A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R1">
    <w:name w:val="FR1"/>
    <w:rsid w:val="008E2AC2"/>
    <w:pPr>
      <w:widowControl w:val="0"/>
      <w:autoSpaceDE w:val="0"/>
      <w:autoSpaceDN w:val="0"/>
      <w:ind w:left="4160"/>
    </w:pPr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8E2AC2"/>
    <w:pPr>
      <w:widowControl w:val="0"/>
      <w:autoSpaceDE w:val="0"/>
      <w:autoSpaceDN w:val="0"/>
      <w:ind w:left="3440"/>
    </w:pPr>
    <w:rPr>
      <w:rFonts w:ascii="Arial" w:eastAsia="Times New Roman" w:hAnsi="Arial" w:cs="Arial"/>
      <w:i/>
      <w:iCs/>
      <w:sz w:val="16"/>
      <w:szCs w:val="16"/>
    </w:rPr>
  </w:style>
  <w:style w:type="character" w:styleId="af1">
    <w:name w:val="annotation reference"/>
    <w:rsid w:val="008E2AC2"/>
    <w:rPr>
      <w:sz w:val="16"/>
      <w:szCs w:val="16"/>
    </w:rPr>
  </w:style>
  <w:style w:type="paragraph" w:styleId="af2">
    <w:name w:val="annotation text"/>
    <w:basedOn w:val="a"/>
    <w:link w:val="af3"/>
    <w:rsid w:val="008E2AC2"/>
  </w:style>
  <w:style w:type="character" w:customStyle="1" w:styleId="af3">
    <w:name w:val="Текст примечания Знак"/>
    <w:basedOn w:val="a0"/>
    <w:link w:val="af2"/>
    <w:rsid w:val="008E2AC2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8E2AC2"/>
    <w:rPr>
      <w:b/>
      <w:bCs/>
    </w:rPr>
  </w:style>
  <w:style w:type="character" w:customStyle="1" w:styleId="af5">
    <w:name w:val="Тема примечания Знак"/>
    <w:basedOn w:val="af3"/>
    <w:link w:val="af4"/>
    <w:rsid w:val="008E2AC2"/>
    <w:rPr>
      <w:rFonts w:ascii="Times New Roman" w:eastAsia="Times New Roman" w:hAnsi="Times New Roman"/>
      <w:b/>
      <w:bCs/>
    </w:rPr>
  </w:style>
  <w:style w:type="paragraph" w:styleId="31">
    <w:name w:val="Body Text Indent 3"/>
    <w:basedOn w:val="a"/>
    <w:link w:val="32"/>
    <w:rsid w:val="008E2AC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2AC2"/>
    <w:rPr>
      <w:rFonts w:ascii="Times New Roman" w:eastAsia="Times New Roman" w:hAnsi="Times New Roman"/>
      <w:sz w:val="16"/>
      <w:szCs w:val="16"/>
    </w:rPr>
  </w:style>
  <w:style w:type="paragraph" w:customStyle="1" w:styleId="Style10">
    <w:name w:val="Style10"/>
    <w:basedOn w:val="a"/>
    <w:uiPriority w:val="99"/>
    <w:rsid w:val="008E2AC2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paragraph" w:styleId="af6">
    <w:name w:val="No Spacing"/>
    <w:link w:val="af7"/>
    <w:uiPriority w:val="1"/>
    <w:qFormat/>
    <w:rsid w:val="008E2AC2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1"/>
    <w:locked/>
    <w:rsid w:val="008E2AC2"/>
    <w:rPr>
      <w:rFonts w:eastAsia="Times New Roman"/>
      <w:sz w:val="22"/>
      <w:szCs w:val="22"/>
    </w:rPr>
  </w:style>
  <w:style w:type="paragraph" w:customStyle="1" w:styleId="ConsPlusTextList">
    <w:name w:val="ConsPlusTextList"/>
    <w:rsid w:val="008E2AC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DocList">
    <w:name w:val="ConsPlusDocList"/>
    <w:rsid w:val="008E2AC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customStyle="1" w:styleId="af8">
    <w:name w:val="Основной текст_"/>
    <w:link w:val="1"/>
    <w:qFormat/>
    <w:rsid w:val="008E2AC2"/>
    <w:rPr>
      <w:color w:val="343437"/>
      <w:sz w:val="28"/>
      <w:szCs w:val="28"/>
      <w:lang w:eastAsia="zh-CN"/>
    </w:rPr>
  </w:style>
  <w:style w:type="character" w:customStyle="1" w:styleId="33">
    <w:name w:val="Заголовок №3_"/>
    <w:link w:val="34"/>
    <w:qFormat/>
    <w:rsid w:val="008E2AC2"/>
    <w:rPr>
      <w:b/>
      <w:bCs/>
      <w:sz w:val="28"/>
      <w:szCs w:val="28"/>
    </w:rPr>
  </w:style>
  <w:style w:type="paragraph" w:customStyle="1" w:styleId="1">
    <w:name w:val="Основной текст1"/>
    <w:basedOn w:val="a"/>
    <w:link w:val="af8"/>
    <w:qFormat/>
    <w:rsid w:val="008E2AC2"/>
    <w:pPr>
      <w:widowControl w:val="0"/>
      <w:ind w:firstLine="400"/>
    </w:pPr>
    <w:rPr>
      <w:rFonts w:ascii="Calibri" w:eastAsia="Calibri" w:hAnsi="Calibri"/>
      <w:color w:val="343437"/>
      <w:sz w:val="28"/>
      <w:szCs w:val="28"/>
      <w:lang w:eastAsia="zh-CN"/>
    </w:rPr>
  </w:style>
  <w:style w:type="paragraph" w:customStyle="1" w:styleId="34">
    <w:name w:val="Заголовок №3"/>
    <w:basedOn w:val="a"/>
    <w:link w:val="33"/>
    <w:qFormat/>
    <w:rsid w:val="008E2AC2"/>
    <w:pPr>
      <w:widowControl w:val="0"/>
      <w:spacing w:after="300"/>
      <w:ind w:firstLine="720"/>
      <w:outlineLvl w:val="2"/>
    </w:pPr>
    <w:rPr>
      <w:rFonts w:ascii="Calibri" w:eastAsia="Calibri" w:hAnsi="Calibri"/>
      <w:b/>
      <w:bCs/>
      <w:sz w:val="28"/>
      <w:szCs w:val="28"/>
    </w:rPr>
  </w:style>
  <w:style w:type="character" w:customStyle="1" w:styleId="21">
    <w:name w:val="Основной текст (2)_"/>
    <w:link w:val="22"/>
    <w:qFormat/>
    <w:rsid w:val="008E2AC2"/>
  </w:style>
  <w:style w:type="character" w:customStyle="1" w:styleId="af9">
    <w:name w:val="Другое_"/>
    <w:link w:val="afa"/>
    <w:qFormat/>
    <w:rsid w:val="008E2AC2"/>
    <w:rPr>
      <w:sz w:val="28"/>
      <w:szCs w:val="28"/>
    </w:rPr>
  </w:style>
  <w:style w:type="character" w:customStyle="1" w:styleId="35">
    <w:name w:val="Основной текст (3)_"/>
    <w:link w:val="36"/>
    <w:qFormat/>
    <w:rsid w:val="008E2AC2"/>
    <w:rPr>
      <w:sz w:val="18"/>
      <w:szCs w:val="18"/>
    </w:rPr>
  </w:style>
  <w:style w:type="paragraph" w:customStyle="1" w:styleId="22">
    <w:name w:val="Основной текст (2)"/>
    <w:basedOn w:val="a"/>
    <w:link w:val="21"/>
    <w:qFormat/>
    <w:rsid w:val="008E2AC2"/>
    <w:pPr>
      <w:widowControl w:val="0"/>
    </w:pPr>
    <w:rPr>
      <w:rFonts w:ascii="Calibri" w:eastAsia="Calibri" w:hAnsi="Calibri"/>
    </w:rPr>
  </w:style>
  <w:style w:type="paragraph" w:customStyle="1" w:styleId="afa">
    <w:name w:val="Другое"/>
    <w:basedOn w:val="a"/>
    <w:link w:val="af9"/>
    <w:qFormat/>
    <w:rsid w:val="008E2AC2"/>
    <w:pPr>
      <w:widowControl w:val="0"/>
      <w:ind w:firstLine="400"/>
    </w:pPr>
    <w:rPr>
      <w:rFonts w:ascii="Calibri" w:eastAsia="Calibri" w:hAnsi="Calibri"/>
      <w:sz w:val="28"/>
      <w:szCs w:val="28"/>
    </w:rPr>
  </w:style>
  <w:style w:type="paragraph" w:customStyle="1" w:styleId="36">
    <w:name w:val="Основной текст (3)"/>
    <w:basedOn w:val="a"/>
    <w:link w:val="35"/>
    <w:qFormat/>
    <w:rsid w:val="008E2AC2"/>
    <w:pPr>
      <w:widowControl w:val="0"/>
      <w:spacing w:after="410"/>
      <w:ind w:left="5060"/>
    </w:pPr>
    <w:rPr>
      <w:rFonts w:ascii="Calibri" w:eastAsia="Calibri" w:hAnsi="Calibr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E2AC2"/>
    <w:pPr>
      <w:widowControl w:val="0"/>
    </w:pPr>
    <w:rPr>
      <w:sz w:val="22"/>
      <w:szCs w:val="22"/>
      <w:lang w:eastAsia="en-US"/>
    </w:rPr>
  </w:style>
  <w:style w:type="paragraph" w:customStyle="1" w:styleId="afb">
    <w:name w:val="Колонтитул"/>
    <w:basedOn w:val="a"/>
    <w:qFormat/>
    <w:rsid w:val="008E2AC2"/>
    <w:pPr>
      <w:suppressAutoHyphens/>
    </w:pPr>
    <w:rPr>
      <w:sz w:val="24"/>
      <w:szCs w:val="24"/>
      <w:lang w:eastAsia="zh-CN"/>
    </w:rPr>
  </w:style>
  <w:style w:type="paragraph" w:styleId="af">
    <w:name w:val="Title"/>
    <w:basedOn w:val="a"/>
    <w:next w:val="a"/>
    <w:link w:val="10"/>
    <w:uiPriority w:val="10"/>
    <w:qFormat/>
    <w:rsid w:val="008E2AC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f"/>
    <w:uiPriority w:val="10"/>
    <w:rsid w:val="008E2AC2"/>
    <w:rPr>
      <w:rFonts w:ascii="Calibri Light" w:eastAsia="Times New Roman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c0d6e21-3d59-4299-9d23-6d08addb9bd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2c0d6e21-3d59-4299-9d23-6d08addb9bd1.dot</Template>
  <TotalTime>0</TotalTime>
  <Pages>13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2026-05-14T13:52:00Z</cp:lastPrinted>
  <dcterms:created xsi:type="dcterms:W3CDTF">2026-05-15T11:50:00Z</dcterms:created>
  <dcterms:modified xsi:type="dcterms:W3CDTF">2026-05-15T13:59:00Z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d7ae3f24-9abe-4783-bb8d-2157e9894a94</vt:lpwstr>
  </property>
</Properties>
</file>