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BE" w:rsidRDefault="00AC11BE" w:rsidP="00425256">
      <w:pPr>
        <w:pStyle w:val="aa"/>
        <w:jc w:val="center"/>
        <w:rPr>
          <w:rFonts w:ascii="Times New Roman" w:hAnsi="Times New Roman"/>
          <w:b/>
        </w:rPr>
      </w:pPr>
    </w:p>
    <w:p w:rsidR="00425256" w:rsidRPr="005927A0" w:rsidRDefault="00425256" w:rsidP="00425256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2636520</wp:posOffset>
            </wp:positionH>
            <wp:positionV relativeFrom="paragraph">
              <wp:posOffset>-180975</wp:posOffset>
            </wp:positionV>
            <wp:extent cx="609600" cy="7778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7A0">
        <w:rPr>
          <w:rFonts w:ascii="Times New Roman" w:hAnsi="Times New Roman"/>
          <w:b/>
        </w:rPr>
        <w:t>СОВЕТ ДЕПУТАТОВ МУНИЦИПАЛЬНОГО ОБРАЗОВАНИЯ</w:t>
      </w:r>
    </w:p>
    <w:p w:rsidR="00425256" w:rsidRPr="005927A0" w:rsidRDefault="00425256" w:rsidP="00425256">
      <w:pPr>
        <w:pStyle w:val="aa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425256" w:rsidRPr="005927A0" w:rsidRDefault="00425256" w:rsidP="00425256">
      <w:pPr>
        <w:pStyle w:val="aa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(</w:t>
      </w:r>
      <w:r w:rsidR="00485AF9">
        <w:rPr>
          <w:rFonts w:ascii="Times New Roman" w:hAnsi="Times New Roman"/>
          <w:b/>
        </w:rPr>
        <w:t xml:space="preserve">ПЯТЫЙ </w:t>
      </w:r>
      <w:r w:rsidRPr="005927A0">
        <w:rPr>
          <w:rFonts w:ascii="Times New Roman" w:hAnsi="Times New Roman"/>
          <w:b/>
        </w:rPr>
        <w:t xml:space="preserve"> СОЗЫВ)</w:t>
      </w:r>
    </w:p>
    <w:p w:rsidR="00425256" w:rsidRPr="005927A0" w:rsidRDefault="000B0EB0" w:rsidP="00425256">
      <w:pPr>
        <w:pStyle w:val="aa"/>
        <w:jc w:val="center"/>
        <w:rPr>
          <w:rFonts w:ascii="Times New Roman" w:hAnsi="Times New Roman"/>
          <w:b/>
          <w:sz w:val="24"/>
        </w:rPr>
      </w:pPr>
      <w:r w:rsidRPr="000B0EB0">
        <w:rPr>
          <w:rFonts w:ascii="Times New Roman" w:hAnsi="Times New Roman"/>
          <w:noProof/>
          <w:sz w:val="20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425256" w:rsidRPr="005927A0" w:rsidRDefault="00425256" w:rsidP="00425256">
      <w:pPr>
        <w:pStyle w:val="aa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5927A0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335B0C" w:rsidRDefault="00335B0C" w:rsidP="00485AF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335B0C" w:rsidRPr="00335B0C" w:rsidRDefault="00335B0C" w:rsidP="00335B0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>от 28.05.2026 года  № 6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425256" w:rsidRDefault="00425256" w:rsidP="004252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425256" w:rsidTr="00961EAA">
        <w:tc>
          <w:tcPr>
            <w:tcW w:w="6062" w:type="dxa"/>
          </w:tcPr>
          <w:p w:rsidR="00425256" w:rsidRPr="00281951" w:rsidRDefault="00425256" w:rsidP="00485A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195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85AF9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</w:t>
            </w:r>
            <w:r w:rsidRPr="00281951">
              <w:rPr>
                <w:rFonts w:ascii="Times New Roman" w:hAnsi="Times New Roman"/>
                <w:b/>
                <w:sz w:val="28"/>
                <w:szCs w:val="28"/>
              </w:rPr>
              <w:t>«Положени</w:t>
            </w:r>
            <w:r w:rsidR="00485AF9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281951">
              <w:rPr>
                <w:rFonts w:ascii="Times New Roman" w:hAnsi="Times New Roman"/>
                <w:b/>
                <w:sz w:val="28"/>
                <w:szCs w:val="28"/>
              </w:rPr>
              <w:t xml:space="preserve"> о порядке проведения конкурсного отбора инициативных проектов в муниципальном образовании </w:t>
            </w:r>
            <w:proofErr w:type="spellStart"/>
            <w:r w:rsidRPr="00281951">
              <w:rPr>
                <w:rFonts w:ascii="Times New Roman" w:hAnsi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Pr="00281951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425256" w:rsidRPr="00572840" w:rsidRDefault="00425256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840" w:rsidRP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2840">
        <w:rPr>
          <w:rFonts w:ascii="Times New Roman" w:hAnsi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57284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572840">
        <w:rPr>
          <w:rFonts w:ascii="Times New Roman" w:hAnsi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57284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572840">
        <w:rPr>
          <w:rFonts w:ascii="Times New Roman" w:hAnsi="Times New Roman"/>
          <w:sz w:val="24"/>
          <w:szCs w:val="24"/>
        </w:rPr>
        <w:t xml:space="preserve"> городского округа</w:t>
      </w:r>
      <w:proofErr w:type="gramEnd"/>
    </w:p>
    <w:p w:rsidR="00572840" w:rsidRP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840" w:rsidRPr="00572840" w:rsidRDefault="00572840" w:rsidP="00572840">
      <w:pPr>
        <w:pStyle w:val="aa"/>
        <w:ind w:firstLine="709"/>
        <w:jc w:val="center"/>
        <w:rPr>
          <w:rFonts w:ascii="Times New Roman" w:hAnsi="Times New Roman"/>
          <w:sz w:val="24"/>
          <w:szCs w:val="24"/>
        </w:rPr>
      </w:pPr>
      <w:r w:rsidRPr="00572840">
        <w:rPr>
          <w:rFonts w:ascii="Times New Roman" w:hAnsi="Times New Roman"/>
          <w:sz w:val="24"/>
          <w:szCs w:val="24"/>
        </w:rPr>
        <w:t>Р Е Ш И Л:</w:t>
      </w:r>
    </w:p>
    <w:p w:rsidR="00572840" w:rsidRP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572840">
        <w:rPr>
          <w:rFonts w:ascii="Times New Roman" w:hAnsi="Times New Roman"/>
          <w:sz w:val="24"/>
          <w:szCs w:val="24"/>
        </w:rPr>
        <w:t>1. Внести изменение в решени</w:t>
      </w:r>
      <w:r>
        <w:rPr>
          <w:rFonts w:ascii="Times New Roman" w:hAnsi="Times New Roman"/>
          <w:sz w:val="24"/>
          <w:szCs w:val="24"/>
        </w:rPr>
        <w:t>е</w:t>
      </w:r>
      <w:r w:rsidRPr="00572840">
        <w:rPr>
          <w:rFonts w:ascii="Times New Roman" w:hAnsi="Times New Roman"/>
          <w:sz w:val="24"/>
          <w:szCs w:val="24"/>
        </w:rPr>
        <w:t xml:space="preserve"> совета депутатов от 27 мая 2021 года № 66 «О принятии «Положения о порядке проведения конкурсного отбора инициативных проектов в муниципальном образовании </w:t>
      </w:r>
      <w:proofErr w:type="spellStart"/>
      <w:r w:rsidRPr="00572840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72840">
        <w:rPr>
          <w:rFonts w:ascii="Times New Roman" w:hAnsi="Times New Roman"/>
          <w:sz w:val="24"/>
          <w:szCs w:val="24"/>
        </w:rPr>
        <w:t xml:space="preserve"> городской округ Ленинградской области»</w:t>
      </w:r>
      <w:r>
        <w:rPr>
          <w:rFonts w:ascii="Times New Roman" w:hAnsi="Times New Roman"/>
          <w:sz w:val="24"/>
          <w:szCs w:val="24"/>
        </w:rPr>
        <w:t>, заменив в преамбуле решения слова «</w:t>
      </w:r>
      <w:r w:rsidRPr="00572840">
        <w:rPr>
          <w:rFonts w:ascii="Times New Roman" w:hAnsi="Times New Roman"/>
          <w:sz w:val="24"/>
          <w:szCs w:val="24"/>
        </w:rPr>
        <w:t>В соответствии с частью 9 статьи 26</w:t>
      </w:r>
      <w:r>
        <w:rPr>
          <w:rFonts w:ascii="Times New Roman" w:hAnsi="Times New Roman"/>
          <w:sz w:val="24"/>
          <w:szCs w:val="24"/>
        </w:rPr>
        <w:t>.</w:t>
      </w:r>
      <w:r w:rsidRPr="00572840">
        <w:rPr>
          <w:rFonts w:ascii="Times New Roman" w:hAnsi="Times New Roman"/>
          <w:sz w:val="24"/>
          <w:szCs w:val="24"/>
        </w:rPr>
        <w:t xml:space="preserve">1 </w:t>
      </w:r>
      <w:hyperlink r:id="rId7" w:history="1">
        <w:r w:rsidRPr="00572840">
          <w:rPr>
            <w:rFonts w:ascii="Times New Roman" w:hAnsi="Times New Roman"/>
            <w:sz w:val="24"/>
            <w:szCs w:val="24"/>
          </w:rPr>
          <w:t>Федерального закона от 06.10.2003 № 131-ФЗ «Об общих принципах организации местного самоуправления в Российской Федерации» словами «</w:t>
        </w:r>
      </w:hyperlink>
      <w:r w:rsidRPr="00572840">
        <w:rPr>
          <w:rFonts w:ascii="Times New Roman" w:hAnsi="Times New Roman"/>
          <w:sz w:val="24"/>
          <w:szCs w:val="24"/>
        </w:rPr>
        <w:t>В соответствии с частью 12 статьи 49 Федерального закона от 20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Pr="00572840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572840">
        <w:rPr>
          <w:rFonts w:ascii="Times New Roman" w:hAnsi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4"/>
          <w:szCs w:val="24"/>
        </w:rPr>
        <w:t>.</w:t>
      </w:r>
    </w:p>
    <w:p w:rsid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Внести следующие изменения в </w:t>
      </w:r>
      <w:r w:rsidRPr="00572840">
        <w:rPr>
          <w:rFonts w:ascii="Times New Roman" w:hAnsi="Times New Roman"/>
          <w:sz w:val="24"/>
          <w:szCs w:val="24"/>
        </w:rPr>
        <w:t>«Положени</w:t>
      </w:r>
      <w:r>
        <w:rPr>
          <w:rFonts w:ascii="Times New Roman" w:hAnsi="Times New Roman"/>
          <w:sz w:val="24"/>
          <w:szCs w:val="24"/>
        </w:rPr>
        <w:t>е</w:t>
      </w:r>
      <w:r w:rsidRPr="00572840">
        <w:rPr>
          <w:rFonts w:ascii="Times New Roman" w:hAnsi="Times New Roman"/>
          <w:sz w:val="24"/>
          <w:szCs w:val="24"/>
        </w:rPr>
        <w:t xml:space="preserve"> о порядке проведения конкурсного отбора инициативных проектов в муниципальном образовании </w:t>
      </w:r>
      <w:proofErr w:type="spellStart"/>
      <w:r w:rsidRPr="00572840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72840">
        <w:rPr>
          <w:rFonts w:ascii="Times New Roman" w:hAnsi="Times New Roman"/>
          <w:sz w:val="24"/>
          <w:szCs w:val="24"/>
        </w:rPr>
        <w:t xml:space="preserve"> городской округ Ленинградской области»</w:t>
      </w:r>
      <w:r>
        <w:rPr>
          <w:rFonts w:ascii="Times New Roman" w:hAnsi="Times New Roman"/>
          <w:sz w:val="24"/>
          <w:szCs w:val="24"/>
        </w:rPr>
        <w:t xml:space="preserve">, утвержденное решением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3F1B9E" w:rsidRPr="00572840">
        <w:rPr>
          <w:rFonts w:ascii="Times New Roman" w:hAnsi="Times New Roman"/>
          <w:sz w:val="24"/>
          <w:szCs w:val="24"/>
        </w:rPr>
        <w:t>от 27 мая 2021 года № 66</w:t>
      </w:r>
      <w:r w:rsidR="003F1B9E">
        <w:rPr>
          <w:rFonts w:ascii="Times New Roman" w:hAnsi="Times New Roman"/>
          <w:sz w:val="24"/>
          <w:szCs w:val="24"/>
        </w:rPr>
        <w:t>:</w:t>
      </w:r>
    </w:p>
    <w:p w:rsidR="003F1B9E" w:rsidRDefault="003F1B9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3F1B9E">
        <w:rPr>
          <w:rFonts w:ascii="Times New Roman" w:hAnsi="Times New Roman"/>
          <w:sz w:val="24"/>
          <w:szCs w:val="24"/>
        </w:rPr>
        <w:t>2.1. пункт 1 изложить в новой редакции:</w:t>
      </w:r>
    </w:p>
    <w:p w:rsidR="001E487F" w:rsidRDefault="001E487F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F1B9E">
        <w:rPr>
          <w:rFonts w:ascii="Times New Roman" w:hAnsi="Times New Roman"/>
          <w:sz w:val="24"/>
          <w:szCs w:val="24"/>
        </w:rPr>
        <w:t xml:space="preserve">1. Настоящее Положение </w:t>
      </w:r>
      <w:r w:rsidRPr="001E487F">
        <w:rPr>
          <w:rFonts w:ascii="Times New Roman" w:hAnsi="Times New Roman"/>
          <w:sz w:val="24"/>
          <w:szCs w:val="24"/>
        </w:rPr>
        <w:t xml:space="preserve">на основании части 12 статьи 49 Федерального закона от 20 марта 2025 года N 33-ФЗ «Об общих принципах организации местного самоуправления в единой системе публичной власти» </w:t>
      </w:r>
      <w:r w:rsidRPr="003F1B9E">
        <w:rPr>
          <w:rFonts w:ascii="Times New Roman" w:hAnsi="Times New Roman"/>
          <w:sz w:val="24"/>
          <w:szCs w:val="24"/>
        </w:rPr>
        <w:t xml:space="preserve">определяет порядок проведения конкурсного отбора инициативных проектов в муниципальном образовании </w:t>
      </w:r>
      <w:proofErr w:type="spellStart"/>
      <w:r w:rsidRPr="003F1B9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3F1B9E">
        <w:rPr>
          <w:rFonts w:ascii="Times New Roman" w:hAnsi="Times New Roman"/>
          <w:sz w:val="24"/>
          <w:szCs w:val="24"/>
        </w:rPr>
        <w:t xml:space="preserve"> городской округ Ленинградской области (далее – городской округ)</w:t>
      </w:r>
      <w:proofErr w:type="gramStart"/>
      <w:r w:rsidRPr="003F1B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3F1B9E">
        <w:rPr>
          <w:rFonts w:ascii="Times New Roman" w:hAnsi="Times New Roman"/>
          <w:sz w:val="24"/>
          <w:szCs w:val="24"/>
        </w:rPr>
        <w:lastRenderedPageBreak/>
        <w:t>2.</w:t>
      </w:r>
      <w:r w:rsidR="001E487F">
        <w:rPr>
          <w:rFonts w:ascii="Times New Roman" w:hAnsi="Times New Roman"/>
          <w:sz w:val="24"/>
          <w:szCs w:val="24"/>
        </w:rPr>
        <w:t>2</w:t>
      </w:r>
      <w:r w:rsidRPr="003F1B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подпункт 2 </w:t>
      </w:r>
      <w:r w:rsidRPr="003F1B9E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а</w:t>
      </w:r>
      <w:r w:rsidRPr="003F1B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3F1B9E">
        <w:rPr>
          <w:rFonts w:ascii="Times New Roman" w:hAnsi="Times New Roman"/>
          <w:sz w:val="24"/>
          <w:szCs w:val="24"/>
        </w:rPr>
        <w:t xml:space="preserve"> изложить в новой редакции:</w:t>
      </w:r>
    </w:p>
    <w:p w:rsidR="001E487F" w:rsidRDefault="001E487F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A01A7">
        <w:rPr>
          <w:rFonts w:ascii="Times New Roman" w:hAnsi="Times New Roman"/>
          <w:sz w:val="24"/>
          <w:szCs w:val="24"/>
        </w:rPr>
        <w:t>2) оповещает членов конкурсной комиссии о дате, времени</w:t>
      </w:r>
      <w:r>
        <w:rPr>
          <w:rFonts w:ascii="Times New Roman" w:hAnsi="Times New Roman"/>
          <w:sz w:val="24"/>
          <w:szCs w:val="24"/>
        </w:rPr>
        <w:t>,</w:t>
      </w:r>
      <w:r w:rsidRPr="008A01A7">
        <w:rPr>
          <w:rFonts w:ascii="Times New Roman" w:hAnsi="Times New Roman"/>
          <w:b/>
          <w:sz w:val="24"/>
          <w:szCs w:val="24"/>
        </w:rPr>
        <w:t xml:space="preserve"> </w:t>
      </w:r>
      <w:r w:rsidRPr="008A01A7">
        <w:rPr>
          <w:rFonts w:ascii="Times New Roman" w:hAnsi="Times New Roman"/>
          <w:sz w:val="24"/>
          <w:szCs w:val="24"/>
        </w:rPr>
        <w:t>месте проведения заседания конкурсной комиссии и повестке заседания конкурсной комиссии;</w:t>
      </w:r>
      <w:r>
        <w:rPr>
          <w:rFonts w:ascii="Times New Roman" w:hAnsi="Times New Roman"/>
          <w:sz w:val="24"/>
          <w:szCs w:val="24"/>
        </w:rPr>
        <w:t>».</w:t>
      </w:r>
    </w:p>
    <w:p w:rsidR="00572840" w:rsidRPr="008A01A7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P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8A01A7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8A01A7" w:rsidRP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P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P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/>
          <w:b/>
          <w:sz w:val="28"/>
          <w:szCs w:val="28"/>
        </w:rPr>
        <w:t xml:space="preserve">                             А.Н. Афанасьев</w:t>
      </w:r>
    </w:p>
    <w:p w:rsidR="008A01A7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8A01A7" w:rsidRPr="00FC5AD6" w:rsidSect="00AC1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471" w:rsidRDefault="00E66471">
      <w:pPr>
        <w:spacing w:after="0" w:line="240" w:lineRule="auto"/>
      </w:pPr>
      <w:r>
        <w:separator/>
      </w:r>
    </w:p>
  </w:endnote>
  <w:endnote w:type="continuationSeparator" w:id="0">
    <w:p w:rsidR="00E66471" w:rsidRDefault="00E6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1A" w:rsidRDefault="00E6647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807"/>
      <w:docPartObj>
        <w:docPartGallery w:val="Page Numbers (Bottom of Page)"/>
        <w:docPartUnique/>
      </w:docPartObj>
    </w:sdtPr>
    <w:sdtContent>
      <w:p w:rsidR="008D55DE" w:rsidRDefault="000B0EB0">
        <w:pPr>
          <w:pStyle w:val="a6"/>
          <w:jc w:val="right"/>
        </w:pPr>
        <w:r>
          <w:fldChar w:fldCharType="begin"/>
        </w:r>
        <w:r w:rsidR="00E93022">
          <w:instrText xml:space="preserve"> PAGE   \* MERGEFORMAT </w:instrText>
        </w:r>
        <w:r>
          <w:fldChar w:fldCharType="separate"/>
        </w:r>
        <w:r w:rsidR="00A81A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55DE" w:rsidRDefault="00E6647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1A" w:rsidRDefault="00E664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471" w:rsidRDefault="00E66471">
      <w:pPr>
        <w:spacing w:after="0" w:line="240" w:lineRule="auto"/>
      </w:pPr>
      <w:r>
        <w:separator/>
      </w:r>
    </w:p>
  </w:footnote>
  <w:footnote w:type="continuationSeparator" w:id="0">
    <w:p w:rsidR="00E66471" w:rsidRDefault="00E6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1A" w:rsidRDefault="00E664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5DE" w:rsidRDefault="00E6647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1A" w:rsidRDefault="00E6647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c0108ba-e2e4-4625-857f-ed7bd48cef46"/>
  </w:docVars>
  <w:rsids>
    <w:rsidRoot w:val="00425256"/>
    <w:rsid w:val="000B0EB0"/>
    <w:rsid w:val="001E487F"/>
    <w:rsid w:val="002840B6"/>
    <w:rsid w:val="00335B0C"/>
    <w:rsid w:val="003A7B1B"/>
    <w:rsid w:val="003F1B9E"/>
    <w:rsid w:val="00425256"/>
    <w:rsid w:val="00485AF9"/>
    <w:rsid w:val="004A4B1C"/>
    <w:rsid w:val="00572840"/>
    <w:rsid w:val="008A01A7"/>
    <w:rsid w:val="00A81ADF"/>
    <w:rsid w:val="00AC11BE"/>
    <w:rsid w:val="00C63BE3"/>
    <w:rsid w:val="00D71C03"/>
    <w:rsid w:val="00DC2DC7"/>
    <w:rsid w:val="00E66471"/>
    <w:rsid w:val="00E93022"/>
    <w:rsid w:val="00FA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25256"/>
    <w:pPr>
      <w:keepNext/>
      <w:spacing w:after="0" w:line="240" w:lineRule="auto"/>
      <w:jc w:val="both"/>
      <w:outlineLvl w:val="2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25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252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4252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4252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42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2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425256"/>
    <w:rPr>
      <w:color w:val="0563C1" w:themeColor="hyperlink"/>
      <w:u w:val="single"/>
    </w:rPr>
  </w:style>
  <w:style w:type="table" w:styleId="a9">
    <w:name w:val="Table Grid"/>
    <w:aliases w:val="OTR"/>
    <w:basedOn w:val="a1"/>
    <w:rsid w:val="0042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252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A0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2026-06-03T14:44:00Z</dcterms:created>
  <dcterms:modified xsi:type="dcterms:W3CDTF">2026-06-03T14:44:00Z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4c0108ba-e2e4-4625-857f-ed7bd48cef46</vt:lpwstr>
  </property>
</Properties>
</file>