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35" w:rsidRDefault="009B5235" w:rsidP="009B523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235" w:rsidRDefault="009B5235" w:rsidP="009B523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B5235" w:rsidRDefault="00A6277F" w:rsidP="009B523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B5235" w:rsidRDefault="009B5235" w:rsidP="009B5235">
      <w:pPr>
        <w:pStyle w:val="3"/>
      </w:pPr>
      <w:r>
        <w:t>постановление</w:t>
      </w:r>
    </w:p>
    <w:p w:rsidR="009B5235" w:rsidRDefault="009B5235" w:rsidP="009B5235">
      <w:pPr>
        <w:jc w:val="center"/>
        <w:rPr>
          <w:sz w:val="24"/>
        </w:rPr>
      </w:pPr>
    </w:p>
    <w:p w:rsidR="009B5235" w:rsidRDefault="009B5235" w:rsidP="009B5235">
      <w:pPr>
        <w:jc w:val="center"/>
        <w:rPr>
          <w:sz w:val="24"/>
        </w:rPr>
      </w:pPr>
      <w:r>
        <w:rPr>
          <w:sz w:val="24"/>
        </w:rPr>
        <w:t>от 02/12/2014 № 2825</w:t>
      </w:r>
    </w:p>
    <w:p w:rsidR="009B5235" w:rsidRPr="00FD70D1" w:rsidRDefault="009B5235" w:rsidP="009B5235">
      <w:pPr>
        <w:jc w:val="both"/>
        <w:rPr>
          <w:sz w:val="10"/>
          <w:szCs w:val="10"/>
        </w:rPr>
      </w:pPr>
    </w:p>
    <w:p w:rsidR="009B5235" w:rsidRPr="00857F33" w:rsidRDefault="009B5235" w:rsidP="009B5235">
      <w:pPr>
        <w:rPr>
          <w:sz w:val="24"/>
          <w:szCs w:val="24"/>
        </w:rPr>
      </w:pPr>
      <w:r w:rsidRPr="00857F33">
        <w:rPr>
          <w:sz w:val="24"/>
          <w:szCs w:val="24"/>
        </w:rPr>
        <w:t xml:space="preserve">О внесении изменений в постановление администрации </w:t>
      </w:r>
    </w:p>
    <w:p w:rsidR="009B5235" w:rsidRDefault="009B5235" w:rsidP="009B5235">
      <w:pPr>
        <w:rPr>
          <w:sz w:val="24"/>
        </w:rPr>
      </w:pPr>
      <w:r w:rsidRPr="00857F33">
        <w:rPr>
          <w:sz w:val="24"/>
          <w:szCs w:val="24"/>
        </w:rPr>
        <w:t>Сосновоборского городского округа от</w:t>
      </w:r>
      <w:r>
        <w:rPr>
          <w:sz w:val="24"/>
          <w:szCs w:val="24"/>
        </w:rPr>
        <w:t xml:space="preserve"> </w:t>
      </w:r>
      <w:r>
        <w:rPr>
          <w:sz w:val="24"/>
        </w:rPr>
        <w:t>24.06.2014 № 1482</w:t>
      </w:r>
    </w:p>
    <w:p w:rsidR="009B5235" w:rsidRPr="003B4AD0" w:rsidRDefault="009B5235" w:rsidP="009B5235">
      <w:pPr>
        <w:pStyle w:val="a7"/>
        <w:ind w:right="-99"/>
      </w:pPr>
      <w:r w:rsidRPr="00857F33">
        <w:rPr>
          <w:szCs w:val="24"/>
        </w:rPr>
        <w:t>«</w:t>
      </w:r>
      <w:r>
        <w:t>Об утверждении порядка предоставления субсидий</w:t>
      </w:r>
    </w:p>
    <w:p w:rsidR="009B5235" w:rsidRPr="003B4AD0" w:rsidRDefault="009B5235" w:rsidP="009B5235">
      <w:pPr>
        <w:pStyle w:val="a7"/>
        <w:ind w:right="-99"/>
      </w:pPr>
      <w:r>
        <w:t>из бюджета Сосновоборского городского округа</w:t>
      </w:r>
    </w:p>
    <w:p w:rsidR="009B5235" w:rsidRPr="003B4AD0" w:rsidRDefault="009B5235" w:rsidP="009B5235">
      <w:pPr>
        <w:pStyle w:val="a7"/>
        <w:ind w:right="-99"/>
        <w:rPr>
          <w:szCs w:val="24"/>
        </w:rPr>
      </w:pPr>
      <w:r>
        <w:t xml:space="preserve">юридическим лицам - </w:t>
      </w:r>
      <w:r w:rsidRPr="00AD1DC1">
        <w:rPr>
          <w:szCs w:val="24"/>
        </w:rPr>
        <w:t>производителям товаров, работ, услуг</w:t>
      </w:r>
    </w:p>
    <w:p w:rsidR="009B5235" w:rsidRPr="005D07F7" w:rsidRDefault="009B5235" w:rsidP="009B5235">
      <w:pPr>
        <w:pStyle w:val="a7"/>
        <w:ind w:right="-99"/>
      </w:pPr>
      <w:r>
        <w:t>на возмещение затрат по выполнению отдельных мероприятий,</w:t>
      </w:r>
    </w:p>
    <w:p w:rsidR="009B5235" w:rsidRDefault="009B5235" w:rsidP="009B5235">
      <w:pPr>
        <w:pStyle w:val="a7"/>
        <w:ind w:right="-99"/>
      </w:pPr>
      <w:r>
        <w:t>направленных на безаварийную работу объектов</w:t>
      </w:r>
    </w:p>
    <w:p w:rsidR="009B5235" w:rsidRDefault="009B5235" w:rsidP="009B5235">
      <w:pPr>
        <w:pStyle w:val="a7"/>
        <w:ind w:right="-99"/>
      </w:pPr>
      <w:r>
        <w:t>коммунального хозяйства в рамках муниципальной программы</w:t>
      </w:r>
    </w:p>
    <w:p w:rsidR="009B5235" w:rsidRDefault="009B5235" w:rsidP="009B5235">
      <w:pPr>
        <w:pStyle w:val="a7"/>
        <w:ind w:right="-99"/>
      </w:pPr>
      <w:r>
        <w:t xml:space="preserve">Сосновоборского городского округа «Городское хозяйство </w:t>
      </w:r>
    </w:p>
    <w:p w:rsidR="009B5235" w:rsidRDefault="009B5235" w:rsidP="009B5235">
      <w:pPr>
        <w:pStyle w:val="a7"/>
        <w:ind w:right="-99"/>
      </w:pPr>
      <w:r>
        <w:t>на 2014-2016 годы»</w:t>
      </w:r>
      <w:r w:rsidRPr="00E87724">
        <w:t xml:space="preserve">, </w:t>
      </w:r>
      <w:r>
        <w:t>государственной программы</w:t>
      </w:r>
    </w:p>
    <w:p w:rsidR="009B5235" w:rsidRDefault="009B5235" w:rsidP="009B5235">
      <w:pPr>
        <w:pStyle w:val="a7"/>
        <w:ind w:right="-99"/>
      </w:pPr>
      <w:r>
        <w:t>Ленинградской области «Обеспечение устойчивого функционирования</w:t>
      </w:r>
    </w:p>
    <w:p w:rsidR="009B5235" w:rsidRDefault="009B5235" w:rsidP="009B5235">
      <w:pPr>
        <w:pStyle w:val="a7"/>
        <w:ind w:right="-99"/>
      </w:pPr>
      <w:r>
        <w:t>и развития коммунальной инфраструктуры и повышение</w:t>
      </w:r>
    </w:p>
    <w:p w:rsidR="009B5235" w:rsidRDefault="009B5235" w:rsidP="009B5235">
      <w:pPr>
        <w:pStyle w:val="a7"/>
        <w:ind w:right="-99"/>
      </w:pPr>
      <w:r>
        <w:t>энергоэффективности в Ленинградской области»</w:t>
      </w:r>
    </w:p>
    <w:p w:rsidR="009B5235" w:rsidRDefault="009B5235" w:rsidP="009B5235">
      <w:pPr>
        <w:rPr>
          <w:sz w:val="24"/>
          <w:szCs w:val="24"/>
        </w:rPr>
      </w:pPr>
    </w:p>
    <w:p w:rsidR="009B5235" w:rsidRPr="00857F33" w:rsidRDefault="009B5235" w:rsidP="009B5235">
      <w:pPr>
        <w:rPr>
          <w:sz w:val="24"/>
          <w:szCs w:val="24"/>
        </w:rPr>
      </w:pPr>
    </w:p>
    <w:p w:rsidR="009B5235" w:rsidRDefault="009B5235" w:rsidP="009B5235">
      <w:pPr>
        <w:pStyle w:val="a7"/>
        <w:ind w:right="-99"/>
        <w:jc w:val="both"/>
        <w:rPr>
          <w:b/>
          <w:szCs w:val="24"/>
        </w:rPr>
      </w:pPr>
      <w:r>
        <w:rPr>
          <w:szCs w:val="24"/>
        </w:rPr>
        <w:t xml:space="preserve">          </w:t>
      </w:r>
      <w:proofErr w:type="gramStart"/>
      <w:r>
        <w:rPr>
          <w:szCs w:val="24"/>
        </w:rPr>
        <w:t xml:space="preserve">В связи с необходимостью внесения уточнения в Порядок предоставления субсидий из бюджета Сосновоборского городского округа </w:t>
      </w:r>
      <w:r>
        <w:t xml:space="preserve">юридическим лицам - </w:t>
      </w:r>
      <w:r w:rsidRPr="00AD1DC1">
        <w:rPr>
          <w:szCs w:val="24"/>
        </w:rPr>
        <w:t>производителям товаров, работ, услуг</w:t>
      </w:r>
      <w:r>
        <w:rPr>
          <w:szCs w:val="24"/>
        </w:rPr>
        <w:t xml:space="preserve"> </w:t>
      </w:r>
      <w:r>
        <w:t>на возмещение затрат по выполнению отдельных мероприятий, направленных на безаварийную работу объектов коммунального хозяйства в рамках муниципальной программы Сосновоборского городского округа «Городское хозяйство на 2014-2016 годы»</w:t>
      </w:r>
      <w:r w:rsidRPr="00E87724">
        <w:t xml:space="preserve">, </w:t>
      </w:r>
      <w:r>
        <w:t>государственной программы Ленинградской области «Обеспечение устойчивого функционирования и развития коммунальной</w:t>
      </w:r>
      <w:proofErr w:type="gramEnd"/>
      <w:r>
        <w:t xml:space="preserve"> инфраструктуры и повышение энергоэффективности в Ленинградской области» (дале</w:t>
      </w:r>
      <w:proofErr w:type="gramStart"/>
      <w:r>
        <w:t>е-</w:t>
      </w:r>
      <w:proofErr w:type="gramEnd"/>
      <w:r>
        <w:t xml:space="preserve"> Порядок)</w:t>
      </w:r>
      <w:r w:rsidRPr="00857F33">
        <w:rPr>
          <w:szCs w:val="24"/>
        </w:rPr>
        <w:t xml:space="preserve">, </w:t>
      </w:r>
      <w:r w:rsidRPr="00857F33">
        <w:rPr>
          <w:color w:val="000000"/>
          <w:szCs w:val="24"/>
        </w:rPr>
        <w:t xml:space="preserve">администрация Сосновоборского городского округа  </w:t>
      </w:r>
      <w:r w:rsidRPr="00857F33">
        <w:rPr>
          <w:b/>
          <w:szCs w:val="24"/>
        </w:rPr>
        <w:t>п о с т а н о в л я е т:</w:t>
      </w:r>
    </w:p>
    <w:p w:rsidR="009B5235" w:rsidRPr="00FD70D1" w:rsidRDefault="009B5235" w:rsidP="009B5235">
      <w:pPr>
        <w:ind w:firstLine="720"/>
        <w:jc w:val="both"/>
        <w:rPr>
          <w:b/>
          <w:sz w:val="10"/>
          <w:szCs w:val="10"/>
        </w:rPr>
      </w:pPr>
    </w:p>
    <w:p w:rsidR="009B5235" w:rsidRDefault="009B5235" w:rsidP="009B5235">
      <w:pPr>
        <w:numPr>
          <w:ilvl w:val="0"/>
          <w:numId w:val="1"/>
        </w:numPr>
        <w:ind w:left="0" w:firstLine="426"/>
        <w:jc w:val="both"/>
        <w:rPr>
          <w:sz w:val="24"/>
        </w:rPr>
      </w:pPr>
      <w:proofErr w:type="gramStart"/>
      <w:r>
        <w:rPr>
          <w:sz w:val="24"/>
        </w:rPr>
        <w:t xml:space="preserve">Внести изменения в постановление администрации Сосновоборского городского округа от 24.06.2014г. № 1482 </w:t>
      </w:r>
      <w:r w:rsidRPr="001B789B">
        <w:rPr>
          <w:sz w:val="24"/>
          <w:szCs w:val="24"/>
        </w:rPr>
        <w:t>«</w:t>
      </w:r>
      <w:r>
        <w:rPr>
          <w:sz w:val="24"/>
          <w:szCs w:val="24"/>
        </w:rPr>
        <w:t xml:space="preserve"> Об утверждении </w:t>
      </w:r>
      <w:hyperlink w:anchor="Par37" w:history="1">
        <w:r w:rsidRPr="00F76CB8">
          <w:rPr>
            <w:sz w:val="24"/>
            <w:szCs w:val="24"/>
          </w:rPr>
          <w:t>Поряд</w:t>
        </w:r>
        <w:r>
          <w:rPr>
            <w:sz w:val="24"/>
            <w:szCs w:val="24"/>
          </w:rPr>
          <w:t>ка</w:t>
        </w:r>
      </w:hyperlink>
      <w:r w:rsidRPr="00F76CB8">
        <w:rPr>
          <w:sz w:val="24"/>
          <w:szCs w:val="24"/>
        </w:rPr>
        <w:t xml:space="preserve"> предоставления субсидий из </w:t>
      </w:r>
      <w:r>
        <w:rPr>
          <w:sz w:val="24"/>
          <w:szCs w:val="24"/>
        </w:rPr>
        <w:t xml:space="preserve">бюджета Сосновоборского городского округа юридическим лицам - </w:t>
      </w:r>
      <w:r w:rsidRPr="000524C0">
        <w:rPr>
          <w:sz w:val="24"/>
          <w:szCs w:val="24"/>
        </w:rPr>
        <w:t>производителям товаров, работ, услуг на возмещение затрат по выполнению отдельных мероприятий в рамках</w:t>
      </w:r>
      <w:r>
        <w:rPr>
          <w:sz w:val="24"/>
          <w:szCs w:val="24"/>
        </w:rPr>
        <w:t xml:space="preserve"> муниципальной </w:t>
      </w:r>
      <w:r w:rsidRPr="000524C0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ы </w:t>
      </w:r>
      <w:r w:rsidRPr="000524C0">
        <w:rPr>
          <w:sz w:val="24"/>
          <w:szCs w:val="24"/>
        </w:rPr>
        <w:t>Сосновоборского городского округа «Городское хозяйство на 2014-2016 годы»,</w:t>
      </w:r>
      <w:r>
        <w:t xml:space="preserve"> </w:t>
      </w:r>
      <w:r>
        <w:rPr>
          <w:sz w:val="24"/>
        </w:rPr>
        <w:t xml:space="preserve">государственной программы Ленинградской области </w:t>
      </w:r>
      <w:r w:rsidRPr="00523C84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  <w:proofErr w:type="gramEnd"/>
      <w:r w:rsidRPr="00523C84">
        <w:rPr>
          <w:sz w:val="24"/>
          <w:szCs w:val="24"/>
        </w:rPr>
        <w:t xml:space="preserve"> и повышение энергоэффективности в Ленинградской области»</w:t>
      </w:r>
      <w:r>
        <w:rPr>
          <w:sz w:val="24"/>
          <w:szCs w:val="24"/>
        </w:rPr>
        <w:t>:</w:t>
      </w:r>
    </w:p>
    <w:p w:rsidR="009B5235" w:rsidRDefault="009B5235" w:rsidP="009B5235">
      <w:pPr>
        <w:numPr>
          <w:ilvl w:val="1"/>
          <w:numId w:val="1"/>
        </w:numPr>
        <w:ind w:left="0" w:firstLine="426"/>
        <w:jc w:val="both"/>
        <w:rPr>
          <w:rStyle w:val="apple-converted-space"/>
          <w:sz w:val="24"/>
        </w:rPr>
      </w:pPr>
      <w:r>
        <w:rPr>
          <w:rStyle w:val="apple-converted-space"/>
          <w:sz w:val="24"/>
        </w:rPr>
        <w:t>Пункт 3.2.1 и 3.2.3 Порядка после слов «по концессионному соглашению» дополнить словами « или в аренде».</w:t>
      </w:r>
    </w:p>
    <w:p w:rsidR="009B5235" w:rsidRDefault="009B5235" w:rsidP="009B5235">
      <w:pPr>
        <w:numPr>
          <w:ilvl w:val="1"/>
          <w:numId w:val="1"/>
        </w:numPr>
        <w:ind w:left="0" w:firstLine="426"/>
        <w:jc w:val="both"/>
        <w:rPr>
          <w:rStyle w:val="apple-converted-space"/>
          <w:sz w:val="24"/>
        </w:rPr>
      </w:pPr>
      <w:r>
        <w:rPr>
          <w:rStyle w:val="apple-converted-space"/>
          <w:sz w:val="24"/>
        </w:rPr>
        <w:t>Пункт  4.1. Порядка дополнить подпунктом п) следующего содержания:</w:t>
      </w:r>
    </w:p>
    <w:p w:rsidR="009B5235" w:rsidRPr="00A46DE5" w:rsidRDefault="009B5235" w:rsidP="009B5235">
      <w:pPr>
        <w:pStyle w:val="a7"/>
        <w:ind w:right="-99"/>
        <w:jc w:val="both"/>
        <w:rPr>
          <w:szCs w:val="24"/>
        </w:rPr>
      </w:pPr>
      <w:proofErr w:type="gramStart"/>
      <w:r>
        <w:rPr>
          <w:rStyle w:val="apple-converted-space"/>
        </w:rPr>
        <w:t xml:space="preserve">« п) </w:t>
      </w:r>
      <w:r>
        <w:rPr>
          <w:szCs w:val="24"/>
        </w:rPr>
        <w:t xml:space="preserve">копии документов,  </w:t>
      </w:r>
      <w:r w:rsidRPr="00627849">
        <w:rPr>
          <w:szCs w:val="24"/>
        </w:rPr>
        <w:t xml:space="preserve"> </w:t>
      </w:r>
      <w:r>
        <w:rPr>
          <w:noProof/>
          <w:szCs w:val="24"/>
        </w:rPr>
        <w:t xml:space="preserve">подтверждающие оплату понесенных </w:t>
      </w:r>
      <w:r w:rsidRPr="00627849">
        <w:rPr>
          <w:szCs w:val="24"/>
        </w:rPr>
        <w:t>затрат</w:t>
      </w:r>
      <w:r>
        <w:rPr>
          <w:szCs w:val="24"/>
        </w:rPr>
        <w:t xml:space="preserve">  </w:t>
      </w:r>
      <w:r>
        <w:t>по выполнению отдельных мероприятий, направленных на безаварийную работу объектов коммунального хозяйства</w:t>
      </w:r>
      <w:r>
        <w:rPr>
          <w:noProof/>
          <w:szCs w:val="24"/>
        </w:rPr>
        <w:t xml:space="preserve"> </w:t>
      </w:r>
      <w:r>
        <w:rPr>
          <w:szCs w:val="24"/>
        </w:rPr>
        <w:t xml:space="preserve">в текущем финансовом году, </w:t>
      </w:r>
      <w:r>
        <w:rPr>
          <w:rStyle w:val="apple-converted-space"/>
        </w:rPr>
        <w:t xml:space="preserve">в случае </w:t>
      </w:r>
      <w:r>
        <w:rPr>
          <w:szCs w:val="24"/>
        </w:rPr>
        <w:t xml:space="preserve"> выполнения работ </w:t>
      </w:r>
      <w:r>
        <w:rPr>
          <w:szCs w:val="24"/>
        </w:rPr>
        <w:lastRenderedPageBreak/>
        <w:t xml:space="preserve">(оказание услуг) собственными силами предприятия без заключения контрактов на выполнение работ (оказание услуг) с подрядной организацией». </w:t>
      </w:r>
      <w:proofErr w:type="gramEnd"/>
    </w:p>
    <w:p w:rsidR="009B5235" w:rsidRPr="00CF748F" w:rsidRDefault="009B5235" w:rsidP="009B5235">
      <w:pPr>
        <w:pStyle w:val="a9"/>
        <w:numPr>
          <w:ilvl w:val="1"/>
          <w:numId w:val="1"/>
        </w:numPr>
        <w:jc w:val="both"/>
        <w:rPr>
          <w:rStyle w:val="apple-converted-space"/>
          <w:sz w:val="24"/>
        </w:rPr>
      </w:pPr>
      <w:r w:rsidRPr="00CF748F">
        <w:rPr>
          <w:rStyle w:val="apple-converted-space"/>
          <w:sz w:val="24"/>
        </w:rPr>
        <w:t>Пункт 4.2. Порядка изложить в новой редакции:</w:t>
      </w:r>
    </w:p>
    <w:p w:rsidR="009B5235" w:rsidRDefault="009B5235" w:rsidP="009B5235">
      <w:pPr>
        <w:jc w:val="both"/>
        <w:rPr>
          <w:rStyle w:val="apple-converted-space"/>
          <w:sz w:val="24"/>
        </w:rPr>
      </w:pPr>
      <w:r w:rsidRPr="003217DD">
        <w:rPr>
          <w:rStyle w:val="apple-converted-space"/>
          <w:sz w:val="24"/>
        </w:rPr>
        <w:t xml:space="preserve"> « 4.2. Получатели субсидий до </w:t>
      </w:r>
      <w:r>
        <w:rPr>
          <w:rStyle w:val="apple-converted-space"/>
          <w:sz w:val="24"/>
        </w:rPr>
        <w:t>25 ноября</w:t>
      </w:r>
      <w:r w:rsidRPr="003217DD">
        <w:rPr>
          <w:rStyle w:val="apple-converted-space"/>
          <w:sz w:val="24"/>
        </w:rPr>
        <w:t xml:space="preserve"> </w:t>
      </w:r>
      <w:r>
        <w:rPr>
          <w:rStyle w:val="apple-converted-space"/>
          <w:sz w:val="24"/>
        </w:rPr>
        <w:t xml:space="preserve">2014 года и  до 12 октября последующих годов  </w:t>
      </w:r>
      <w:r w:rsidRPr="003217DD">
        <w:rPr>
          <w:rStyle w:val="apple-converted-space"/>
          <w:sz w:val="24"/>
        </w:rPr>
        <w:t>представляют в Комитет по управлению жилищно-коммунального хозяйства администрации заявку для участия в отборе юридических лиц для предоставления субсидии из бюджета Сосновоборского городского округа (далее - заявка).</w:t>
      </w:r>
    </w:p>
    <w:p w:rsidR="009B5235" w:rsidRDefault="009B5235" w:rsidP="009B52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470">
        <w:rPr>
          <w:rFonts w:ascii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</w:rPr>
        <w:t>кроме подпункта м) и п)</w:t>
      </w:r>
      <w:r w:rsidRPr="001E4470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 4.1.</w:t>
      </w:r>
      <w:r w:rsidRPr="001E4470">
        <w:rPr>
          <w:rFonts w:ascii="Times New Roman" w:hAnsi="Times New Roman" w:cs="Times New Roman"/>
          <w:sz w:val="24"/>
          <w:szCs w:val="24"/>
        </w:rPr>
        <w:t xml:space="preserve">, предоставляются </w:t>
      </w:r>
      <w:r>
        <w:rPr>
          <w:rFonts w:ascii="Times New Roman" w:hAnsi="Times New Roman" w:cs="Times New Roman"/>
          <w:sz w:val="24"/>
          <w:szCs w:val="24"/>
        </w:rPr>
        <w:t>получателями субсидий</w:t>
      </w:r>
      <w:r w:rsidRPr="001E4470">
        <w:rPr>
          <w:rFonts w:ascii="Times New Roman" w:hAnsi="Times New Roman" w:cs="Times New Roman"/>
          <w:sz w:val="24"/>
          <w:szCs w:val="24"/>
        </w:rPr>
        <w:t xml:space="preserve"> при первом обращении за предоставлением субсидии в текущем финансовом году</w:t>
      </w:r>
      <w:r w:rsidRPr="00D607C3">
        <w:rPr>
          <w:rFonts w:ascii="Times New Roman" w:hAnsi="Times New Roman" w:cs="Times New Roman"/>
          <w:sz w:val="26"/>
          <w:szCs w:val="26"/>
        </w:rPr>
        <w:t>.</w:t>
      </w:r>
    </w:p>
    <w:p w:rsidR="009B5235" w:rsidRDefault="009B5235" w:rsidP="009B52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5D8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5D8">
        <w:rPr>
          <w:rFonts w:ascii="Times New Roman" w:hAnsi="Times New Roman" w:cs="Times New Roman"/>
          <w:sz w:val="24"/>
          <w:szCs w:val="24"/>
        </w:rPr>
        <w:t xml:space="preserve"> указанные в подпункте</w:t>
      </w:r>
      <w:r>
        <w:rPr>
          <w:rFonts w:ascii="Times New Roman" w:hAnsi="Times New Roman" w:cs="Times New Roman"/>
          <w:sz w:val="24"/>
          <w:szCs w:val="24"/>
        </w:rPr>
        <w:t xml:space="preserve"> м) пункта 4.1., предоставляются получателями субсидий в течение 2 рабочих дней после  заключения контракта (договора) с подрядной организацией.</w:t>
      </w:r>
      <w:r w:rsidRPr="00A4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35" w:rsidRDefault="009B5235" w:rsidP="009B523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подпункте п) пункта 4.1.</w:t>
      </w:r>
      <w:r w:rsidRPr="003217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получателями субсидий после</w:t>
      </w:r>
      <w:r w:rsidRPr="0032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E59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1E59">
        <w:rPr>
          <w:rFonts w:ascii="Times New Roman" w:hAnsi="Times New Roman" w:cs="Times New Roman"/>
          <w:sz w:val="24"/>
          <w:szCs w:val="24"/>
        </w:rPr>
        <w:t xml:space="preserve"> понесенных затрат  по выполнению отдельных мероприятий, направленных на безаварийную работу объектов коммунального хозяйства в текущем финансовом году,</w:t>
      </w:r>
      <w:r>
        <w:rPr>
          <w:rFonts w:ascii="Times New Roman" w:hAnsi="Times New Roman" w:cs="Times New Roman"/>
          <w:sz w:val="24"/>
          <w:szCs w:val="24"/>
        </w:rPr>
        <w:t xml:space="preserve"> но не позднее </w:t>
      </w:r>
      <w:r w:rsidRPr="00F91E59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декабря текущего финансового года</w:t>
      </w:r>
      <w:r w:rsidRPr="002F3481">
        <w:rPr>
          <w:sz w:val="28"/>
          <w:szCs w:val="28"/>
        </w:rPr>
        <w:t>.</w:t>
      </w:r>
    </w:p>
    <w:p w:rsidR="009B5235" w:rsidRPr="00CF748F" w:rsidRDefault="009B5235" w:rsidP="009B52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48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F748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F748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за соответствием получателей субсидий критериям отбора юридических лиц</w:t>
      </w:r>
      <w:r w:rsidRPr="00CF74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 на получение субсидий</w:t>
      </w:r>
      <w:r w:rsidRPr="00CF74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в течение текущего года может повторно запросить отдельные документы или полный пакет документов.</w:t>
      </w:r>
    </w:p>
    <w:p w:rsidR="009B5235" w:rsidRDefault="009B5235" w:rsidP="009B5235">
      <w:pPr>
        <w:numPr>
          <w:ilvl w:val="1"/>
          <w:numId w:val="1"/>
        </w:numPr>
        <w:ind w:left="0" w:firstLine="426"/>
        <w:jc w:val="both"/>
        <w:rPr>
          <w:rStyle w:val="apple-converted-space"/>
          <w:sz w:val="24"/>
        </w:rPr>
      </w:pPr>
      <w:r>
        <w:rPr>
          <w:rStyle w:val="apple-converted-space"/>
          <w:sz w:val="24"/>
        </w:rPr>
        <w:t xml:space="preserve">Исключить пункт 4.8. Порядка. </w:t>
      </w:r>
    </w:p>
    <w:p w:rsidR="009B5235" w:rsidRDefault="009B5235" w:rsidP="009B5235">
      <w:pPr>
        <w:numPr>
          <w:ilvl w:val="1"/>
          <w:numId w:val="1"/>
        </w:numPr>
        <w:ind w:left="0" w:firstLine="426"/>
        <w:jc w:val="both"/>
        <w:rPr>
          <w:rStyle w:val="apple-converted-space"/>
          <w:sz w:val="24"/>
        </w:rPr>
      </w:pPr>
      <w:r>
        <w:rPr>
          <w:rStyle w:val="apple-converted-space"/>
          <w:sz w:val="24"/>
        </w:rPr>
        <w:t>Пункты 4.9, 4.10, 4.11 считать соответственно пунктами 4.8, 4.9, 4.10 Порядка.</w:t>
      </w:r>
    </w:p>
    <w:p w:rsidR="009B5235" w:rsidRPr="00F140C4" w:rsidRDefault="009B5235" w:rsidP="009B5235">
      <w:pPr>
        <w:numPr>
          <w:ilvl w:val="0"/>
          <w:numId w:val="1"/>
        </w:numPr>
        <w:ind w:left="0" w:firstLine="360"/>
        <w:jc w:val="both"/>
        <w:rPr>
          <w:sz w:val="24"/>
        </w:rPr>
      </w:pPr>
      <w:r w:rsidRPr="00F140C4">
        <w:rPr>
          <w:sz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9B5235" w:rsidRDefault="009B5235" w:rsidP="009B5235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3D40">
        <w:rPr>
          <w:sz w:val="24"/>
          <w:szCs w:val="24"/>
        </w:rPr>
        <w:t xml:space="preserve">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 w:rsidRPr="00AF3D40">
        <w:rPr>
          <w:sz w:val="24"/>
          <w:szCs w:val="24"/>
        </w:rPr>
        <w:t xml:space="preserve"> настоящее постановление 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9B5235" w:rsidRDefault="009B5235" w:rsidP="009B5235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333E7">
        <w:rPr>
          <w:sz w:val="24"/>
          <w:szCs w:val="24"/>
        </w:rPr>
        <w:t>Настоящее постановление</w:t>
      </w:r>
      <w:r w:rsidRPr="00AC299B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>со дня официального обнародования</w:t>
      </w:r>
      <w:r w:rsidRPr="00AC299B">
        <w:rPr>
          <w:sz w:val="24"/>
          <w:szCs w:val="24"/>
        </w:rPr>
        <w:t>.</w:t>
      </w:r>
    </w:p>
    <w:p w:rsidR="009B5235" w:rsidRDefault="009B5235" w:rsidP="009B5235">
      <w:pPr>
        <w:numPr>
          <w:ilvl w:val="0"/>
          <w:numId w:val="1"/>
        </w:numPr>
        <w:ind w:left="0" w:firstLine="360"/>
        <w:jc w:val="both"/>
      </w:pPr>
      <w:proofErr w:type="gramStart"/>
      <w:r w:rsidRPr="00BC0251">
        <w:rPr>
          <w:sz w:val="24"/>
          <w:szCs w:val="24"/>
        </w:rPr>
        <w:t>Контроль за</w:t>
      </w:r>
      <w:proofErr w:type="gramEnd"/>
      <w:r w:rsidRPr="00BC0251">
        <w:rPr>
          <w:sz w:val="24"/>
          <w:szCs w:val="24"/>
        </w:rPr>
        <w:t xml:space="preserve"> исполнением постановления возложить на заместителя главы администрации Воробьева В.С</w:t>
      </w:r>
      <w:r>
        <w:rPr>
          <w:sz w:val="24"/>
          <w:szCs w:val="24"/>
        </w:rPr>
        <w:t>.</w:t>
      </w:r>
    </w:p>
    <w:p w:rsidR="009B5235" w:rsidRDefault="009B5235" w:rsidP="009B5235">
      <w:pPr>
        <w:jc w:val="both"/>
        <w:rPr>
          <w:sz w:val="24"/>
          <w:szCs w:val="24"/>
        </w:rPr>
      </w:pPr>
    </w:p>
    <w:p w:rsidR="009B5235" w:rsidRDefault="009B5235" w:rsidP="009B5235">
      <w:pPr>
        <w:jc w:val="both"/>
        <w:rPr>
          <w:sz w:val="24"/>
          <w:szCs w:val="24"/>
        </w:rPr>
      </w:pPr>
    </w:p>
    <w:p w:rsidR="009B5235" w:rsidRDefault="009B5235" w:rsidP="009B5235">
      <w:pPr>
        <w:jc w:val="both"/>
        <w:rPr>
          <w:sz w:val="24"/>
          <w:szCs w:val="24"/>
        </w:rPr>
      </w:pPr>
    </w:p>
    <w:p w:rsidR="009B5235" w:rsidRDefault="009B5235" w:rsidP="009B523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60261D">
        <w:rPr>
          <w:sz w:val="24"/>
          <w:szCs w:val="24"/>
        </w:rPr>
        <w:t xml:space="preserve"> </w:t>
      </w:r>
    </w:p>
    <w:p w:rsidR="009B5235" w:rsidRPr="0060261D" w:rsidRDefault="009B5235" w:rsidP="009B5235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 w:rsidRPr="0060261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В.И.Голиков</w:t>
      </w:r>
      <w:r w:rsidRPr="0060261D">
        <w:rPr>
          <w:sz w:val="24"/>
          <w:szCs w:val="24"/>
        </w:rPr>
        <w:t xml:space="preserve"> </w:t>
      </w:r>
    </w:p>
    <w:p w:rsidR="009B5235" w:rsidRDefault="009B5235" w:rsidP="009B5235">
      <w:pPr>
        <w:ind w:firstLine="720"/>
        <w:jc w:val="both"/>
        <w:rPr>
          <w:color w:val="000000"/>
          <w:sz w:val="24"/>
          <w:szCs w:val="24"/>
        </w:rPr>
      </w:pPr>
    </w:p>
    <w:p w:rsidR="009B5235" w:rsidRDefault="009B5235" w:rsidP="009B5235">
      <w:pPr>
        <w:ind w:firstLine="720"/>
        <w:jc w:val="both"/>
        <w:rPr>
          <w:color w:val="000000"/>
          <w:sz w:val="24"/>
          <w:szCs w:val="24"/>
        </w:rPr>
      </w:pPr>
    </w:p>
    <w:p w:rsidR="009B5235" w:rsidRDefault="009B5235" w:rsidP="009B5235">
      <w:pPr>
        <w:ind w:firstLine="720"/>
        <w:jc w:val="both"/>
        <w:rPr>
          <w:color w:val="000000"/>
          <w:sz w:val="24"/>
          <w:szCs w:val="24"/>
        </w:rPr>
      </w:pPr>
    </w:p>
    <w:p w:rsidR="009B5235" w:rsidRDefault="009B5235" w:rsidP="009B5235">
      <w:pPr>
        <w:ind w:firstLine="720"/>
        <w:jc w:val="both"/>
        <w:rPr>
          <w:color w:val="000000"/>
          <w:sz w:val="24"/>
          <w:szCs w:val="24"/>
        </w:rPr>
      </w:pPr>
    </w:p>
    <w:p w:rsidR="009B5235" w:rsidRDefault="009B5235" w:rsidP="009B5235">
      <w:pPr>
        <w:ind w:firstLine="720"/>
        <w:jc w:val="both"/>
        <w:rPr>
          <w:color w:val="000000"/>
          <w:sz w:val="24"/>
          <w:szCs w:val="24"/>
        </w:rPr>
      </w:pPr>
    </w:p>
    <w:p w:rsidR="009B5235" w:rsidRDefault="009B5235" w:rsidP="009B5235">
      <w:pPr>
        <w:ind w:firstLine="720"/>
        <w:jc w:val="both"/>
        <w:rPr>
          <w:color w:val="000000"/>
          <w:sz w:val="24"/>
          <w:szCs w:val="24"/>
        </w:rPr>
      </w:pPr>
    </w:p>
    <w:p w:rsidR="009B5235" w:rsidRDefault="009B5235" w:rsidP="009B5235">
      <w:pPr>
        <w:ind w:firstLine="720"/>
        <w:jc w:val="both"/>
        <w:rPr>
          <w:color w:val="000000"/>
          <w:sz w:val="24"/>
          <w:szCs w:val="24"/>
        </w:rPr>
      </w:pPr>
    </w:p>
    <w:p w:rsidR="009B5235" w:rsidRDefault="009B5235" w:rsidP="009B5235">
      <w:pPr>
        <w:ind w:firstLine="720"/>
        <w:jc w:val="both"/>
        <w:rPr>
          <w:color w:val="000000"/>
          <w:sz w:val="24"/>
          <w:szCs w:val="24"/>
        </w:rPr>
      </w:pPr>
    </w:p>
    <w:p w:rsidR="009B5235" w:rsidRDefault="009B5235" w:rsidP="009B5235">
      <w:pPr>
        <w:ind w:firstLine="720"/>
        <w:jc w:val="both"/>
        <w:rPr>
          <w:color w:val="000000"/>
          <w:sz w:val="24"/>
          <w:szCs w:val="24"/>
        </w:rPr>
      </w:pPr>
    </w:p>
    <w:p w:rsidR="009B5235" w:rsidRDefault="009B5235" w:rsidP="009B5235">
      <w:pPr>
        <w:ind w:firstLine="720"/>
        <w:jc w:val="both"/>
        <w:rPr>
          <w:color w:val="000000"/>
          <w:sz w:val="24"/>
          <w:szCs w:val="24"/>
        </w:rPr>
      </w:pPr>
    </w:p>
    <w:p w:rsidR="009B5235" w:rsidRDefault="009B5235" w:rsidP="009B5235">
      <w:pPr>
        <w:ind w:firstLine="720"/>
        <w:jc w:val="both"/>
        <w:rPr>
          <w:color w:val="000000"/>
          <w:sz w:val="24"/>
          <w:szCs w:val="24"/>
        </w:rPr>
      </w:pPr>
    </w:p>
    <w:p w:rsidR="009B5235" w:rsidRDefault="009B5235" w:rsidP="009B5235">
      <w:pPr>
        <w:ind w:firstLine="720"/>
        <w:jc w:val="both"/>
        <w:rPr>
          <w:color w:val="000000"/>
          <w:sz w:val="24"/>
          <w:szCs w:val="24"/>
        </w:rPr>
      </w:pPr>
    </w:p>
    <w:p w:rsidR="009B5235" w:rsidRPr="00857F33" w:rsidRDefault="009B5235" w:rsidP="009B5235">
      <w:pPr>
        <w:ind w:firstLine="720"/>
        <w:jc w:val="both"/>
        <w:rPr>
          <w:color w:val="000000"/>
          <w:sz w:val="24"/>
          <w:szCs w:val="24"/>
        </w:rPr>
      </w:pPr>
    </w:p>
    <w:p w:rsidR="009B5235" w:rsidRPr="00FD70D1" w:rsidRDefault="009B5235" w:rsidP="009B5235">
      <w:pPr>
        <w:rPr>
          <w:sz w:val="14"/>
          <w:szCs w:val="14"/>
        </w:rPr>
      </w:pPr>
      <w:r w:rsidRPr="00FD70D1">
        <w:rPr>
          <w:sz w:val="14"/>
          <w:szCs w:val="14"/>
        </w:rPr>
        <w:t>Исп. Трехонина Н.С.</w:t>
      </w:r>
    </w:p>
    <w:p w:rsidR="009B5235" w:rsidRPr="00FD70D1" w:rsidRDefault="009B5235" w:rsidP="009B5235">
      <w:pPr>
        <w:rPr>
          <w:sz w:val="14"/>
          <w:szCs w:val="14"/>
        </w:rPr>
      </w:pPr>
      <w:r w:rsidRPr="00FD70D1">
        <w:rPr>
          <w:sz w:val="14"/>
          <w:szCs w:val="14"/>
        </w:rPr>
        <w:t>тел. 2-60-02; СЕ</w:t>
      </w:r>
      <w:bookmarkStart w:id="0" w:name="_GoBack"/>
      <w:bookmarkEnd w:id="0"/>
    </w:p>
    <w:sectPr w:rsidR="009B5235" w:rsidRPr="00FD70D1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65" w:rsidRDefault="006F0365" w:rsidP="009B5235">
      <w:r>
        <w:separator/>
      </w:r>
    </w:p>
  </w:endnote>
  <w:endnote w:type="continuationSeparator" w:id="0">
    <w:p w:rsidR="006F0365" w:rsidRDefault="006F0365" w:rsidP="009B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F03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F03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F03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65" w:rsidRDefault="006F0365" w:rsidP="009B5235">
      <w:r>
        <w:separator/>
      </w:r>
    </w:p>
  </w:footnote>
  <w:footnote w:type="continuationSeparator" w:id="0">
    <w:p w:rsidR="006F0365" w:rsidRDefault="006F0365" w:rsidP="009B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F03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F03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F0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651"/>
    <w:multiLevelType w:val="multilevel"/>
    <w:tmpl w:val="DE5C2EEA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79a862-7eaa-4bd9-a73f-1df895a372e9"/>
  </w:docVars>
  <w:rsids>
    <w:rsidRoot w:val="009B5235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27764"/>
    <w:rsid w:val="00231C5B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01321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0365"/>
    <w:rsid w:val="006F1E29"/>
    <w:rsid w:val="006F7A5A"/>
    <w:rsid w:val="00714664"/>
    <w:rsid w:val="007272F6"/>
    <w:rsid w:val="00767E39"/>
    <w:rsid w:val="00772D7A"/>
    <w:rsid w:val="00781A4B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B5235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6277F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523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523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B5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52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B5235"/>
    <w:pPr>
      <w:ind w:right="4864"/>
    </w:pPr>
    <w:rPr>
      <w:sz w:val="24"/>
    </w:rPr>
  </w:style>
  <w:style w:type="character" w:customStyle="1" w:styleId="a8">
    <w:name w:val="Основной текст Знак"/>
    <w:basedOn w:val="a0"/>
    <w:link w:val="a7"/>
    <w:rsid w:val="009B52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5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B5235"/>
  </w:style>
  <w:style w:type="paragraph" w:styleId="a9">
    <w:name w:val="List Paragraph"/>
    <w:basedOn w:val="a"/>
    <w:uiPriority w:val="34"/>
    <w:qFormat/>
    <w:rsid w:val="009B52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52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523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523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B5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52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B5235"/>
    <w:pPr>
      <w:ind w:right="4864"/>
    </w:pPr>
    <w:rPr>
      <w:sz w:val="24"/>
    </w:rPr>
  </w:style>
  <w:style w:type="character" w:customStyle="1" w:styleId="a8">
    <w:name w:val="Основной текст Знак"/>
    <w:basedOn w:val="a0"/>
    <w:link w:val="a7"/>
    <w:rsid w:val="009B52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5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B5235"/>
  </w:style>
  <w:style w:type="paragraph" w:styleId="a9">
    <w:name w:val="List Paragraph"/>
    <w:basedOn w:val="a"/>
    <w:uiPriority w:val="34"/>
    <w:qFormat/>
    <w:rsid w:val="009B52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52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2014-12-02T11:19:00Z</dcterms:created>
  <dcterms:modified xsi:type="dcterms:W3CDTF">2014-12-03T11:05:00Z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a079a862-7eaa-4bd9-a73f-1df895a372e9</vt:lpwstr>
  </property>
</Properties>
</file>