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4" w:rsidRDefault="004C3FC4" w:rsidP="004C3FC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FC4" w:rsidRDefault="004C3FC4" w:rsidP="004C3FC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C3FC4" w:rsidRDefault="004C3FC4" w:rsidP="004C3FC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C3FC4" w:rsidRDefault="00183480" w:rsidP="004C3FC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3FC4" w:rsidRDefault="004C3FC4" w:rsidP="004C3FC4">
      <w:pPr>
        <w:pStyle w:val="3"/>
        <w:jc w:val="left"/>
      </w:pPr>
      <w:r>
        <w:t xml:space="preserve">                             постановление</w:t>
      </w:r>
    </w:p>
    <w:p w:rsidR="004C3FC4" w:rsidRDefault="004C3FC4" w:rsidP="004C3FC4">
      <w:pPr>
        <w:jc w:val="center"/>
        <w:rPr>
          <w:sz w:val="24"/>
        </w:rPr>
      </w:pPr>
    </w:p>
    <w:p w:rsidR="004C3FC4" w:rsidRDefault="004C3FC4" w:rsidP="004C3FC4">
      <w:pPr>
        <w:rPr>
          <w:sz w:val="24"/>
        </w:rPr>
      </w:pPr>
      <w:r>
        <w:rPr>
          <w:sz w:val="24"/>
        </w:rPr>
        <w:t xml:space="preserve">                                                         от 08/04/2021 № 693</w:t>
      </w:r>
    </w:p>
    <w:p w:rsidR="004C3FC4" w:rsidRPr="00310978" w:rsidRDefault="004C3FC4" w:rsidP="004C3FC4">
      <w:pPr>
        <w:jc w:val="both"/>
        <w:rPr>
          <w:sz w:val="10"/>
          <w:szCs w:val="10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О проведении месячника по благоустройству </w:t>
      </w:r>
    </w:p>
    <w:p w:rsidR="004C3FC4" w:rsidRPr="00310978" w:rsidRDefault="004C3FC4" w:rsidP="004C3FC4">
      <w:pPr>
        <w:jc w:val="both"/>
        <w:rPr>
          <w:sz w:val="24"/>
          <w:szCs w:val="24"/>
        </w:rPr>
      </w:pPr>
      <w:r w:rsidRPr="00310978">
        <w:rPr>
          <w:sz w:val="24"/>
          <w:szCs w:val="24"/>
        </w:rPr>
        <w:t>и улучшению санитарного состояния</w:t>
      </w:r>
    </w:p>
    <w:p w:rsidR="004C3FC4" w:rsidRPr="00310978" w:rsidRDefault="004C3FC4" w:rsidP="004C3FC4">
      <w:pPr>
        <w:jc w:val="both"/>
        <w:rPr>
          <w:sz w:val="24"/>
          <w:szCs w:val="24"/>
        </w:rPr>
      </w:pP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</w:t>
      </w: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b/>
          <w:sz w:val="24"/>
          <w:szCs w:val="24"/>
        </w:rPr>
      </w:pPr>
      <w:r w:rsidRPr="00310978">
        <w:rPr>
          <w:sz w:val="24"/>
          <w:szCs w:val="24"/>
        </w:rPr>
        <w:t xml:space="preserve">В целях обеспечения экологической безопасности, повышения уровня благоустройства и улучшения санитарного состояния территорий города, лесных массивов, строительных объектов, дворовых территорий, дачных некоммерческих объединений, гаражных кооперативов, администрация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                          </w:t>
      </w:r>
      <w:proofErr w:type="gramStart"/>
      <w:r w:rsidRPr="00310978">
        <w:rPr>
          <w:b/>
          <w:sz w:val="24"/>
          <w:szCs w:val="24"/>
        </w:rPr>
        <w:t>п</w:t>
      </w:r>
      <w:proofErr w:type="gramEnd"/>
      <w:r w:rsidRPr="00310978">
        <w:rPr>
          <w:b/>
          <w:sz w:val="24"/>
          <w:szCs w:val="24"/>
        </w:rPr>
        <w:t xml:space="preserve"> о с т а н о в л я е т: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</w:p>
    <w:p w:rsidR="004C3FC4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1. Предложить предприятиям, организациям и учреждениям с 05 апреля по 30 мая 2021 года принять участие в субботнике по благоустройству и улучшению санитарного состояния города согласно схеме весенней санитарной очистки территорий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 (Приложение № 1).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2. В соответствии с Правилами благоустройства города Сосновый Бор Ленинградской области, утвержденными решением совета депутатов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 от 25.10.2017 № 160 и иными нормативными правовыми актами РФ в период с 05 апреля по 30 мая 2021 года: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2.1. Предложить предприятиям, организациям города провести уборку прилегающей к предприятию (организации) территории, включая территории до закрепленных за ними автобусных павильонов (</w:t>
      </w:r>
      <w:proofErr w:type="spellStart"/>
      <w:r w:rsidRPr="00310978">
        <w:rPr>
          <w:sz w:val="24"/>
          <w:szCs w:val="24"/>
        </w:rPr>
        <w:t>промзона</w:t>
      </w:r>
      <w:proofErr w:type="spellEnd"/>
      <w:r w:rsidRPr="00310978">
        <w:rPr>
          <w:sz w:val="24"/>
          <w:szCs w:val="24"/>
        </w:rPr>
        <w:t xml:space="preserve">). 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2.2. Предложить жителям многоквартирных домов принять участие в общегородском субботнике 24.04.2020 г. на придомовых территориях, а управляющим компаниям обеспечить их уборочным инвентарем и организовать вывоз мусора.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2.3. Владельцам и арендаторам торговых предприятий, индивидуальным предпринимателям провести уборку соответствующих территорий, прилегающих к магазинам, торговым павильонам, объектам общественного питания, объектам мелкорозничной торговли и прочим объектам. При необходимости восстановить подсветку, произвести промывку витрин предприятий, окраску урн, ремонт крылец, лестниц и входных групп. (Приложение № 2).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2.4. Руководителям школьных, дошкольных и высших учебных заведений организовать уборку подведомственных территорий (Приложение № 3).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2.5. Управляющим организациям: 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АО «Агентство эксплуатации недвижимости» (Русаков В.Б. - 4-98-60);</w:t>
      </w:r>
    </w:p>
    <w:p w:rsidR="004C3FC4" w:rsidRPr="00310978" w:rsidRDefault="004C3FC4" w:rsidP="004C3FC4">
      <w:pPr>
        <w:tabs>
          <w:tab w:val="left" w:pos="709"/>
        </w:tabs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«СОЦИУМ-СТРОЙ» (Чесноков С.Ю. - 4-29-65,8 921 344 35 76);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ЗАО «</w:t>
      </w:r>
      <w:proofErr w:type="spellStart"/>
      <w:r w:rsidRPr="00310978">
        <w:rPr>
          <w:sz w:val="24"/>
          <w:szCs w:val="24"/>
        </w:rPr>
        <w:t>Титанжилком</w:t>
      </w:r>
      <w:proofErr w:type="spellEnd"/>
      <w:r w:rsidRPr="00310978">
        <w:rPr>
          <w:sz w:val="24"/>
          <w:szCs w:val="24"/>
        </w:rPr>
        <w:t>» (</w:t>
      </w:r>
      <w:proofErr w:type="spellStart"/>
      <w:r w:rsidRPr="00310978">
        <w:rPr>
          <w:sz w:val="24"/>
          <w:szCs w:val="24"/>
        </w:rPr>
        <w:t>Бомк</w:t>
      </w:r>
      <w:proofErr w:type="spellEnd"/>
      <w:r w:rsidRPr="00310978">
        <w:rPr>
          <w:sz w:val="24"/>
          <w:szCs w:val="24"/>
        </w:rPr>
        <w:t xml:space="preserve"> Е.Ю. - 2-43-79,  8 981 784 02 12);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«Ай - Си» (Самохвалов В.В. - 8 906 264 90 90);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 xml:space="preserve">ООО «Дом СБ.»  (Жак М.А. - 2-70-32; 931-208-15-58); 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lastRenderedPageBreak/>
        <w:t>ООО «СИТИ СЕРВИС»</w:t>
      </w:r>
      <w:r>
        <w:rPr>
          <w:sz w:val="24"/>
          <w:szCs w:val="24"/>
        </w:rPr>
        <w:t xml:space="preserve"> </w:t>
      </w:r>
      <w:r w:rsidRPr="00310978">
        <w:rPr>
          <w:sz w:val="24"/>
          <w:szCs w:val="24"/>
        </w:rPr>
        <w:t>(Юрченко Н.С.2-25-76, 8 911 003 33 77);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«Управляющая компания «Единение» (Юрченко Н.С. 2-25-76);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«УПРАВДОМ-СБ» (</w:t>
      </w:r>
      <w:proofErr w:type="spellStart"/>
      <w:r w:rsidRPr="00310978">
        <w:rPr>
          <w:sz w:val="24"/>
          <w:szCs w:val="24"/>
        </w:rPr>
        <w:t>Блюдов</w:t>
      </w:r>
      <w:proofErr w:type="spellEnd"/>
      <w:r w:rsidRPr="00310978">
        <w:rPr>
          <w:sz w:val="24"/>
          <w:szCs w:val="24"/>
        </w:rPr>
        <w:t xml:space="preserve"> В.С. - 7-40-50, 8 931 336 32 31); 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ООО «Сервис Град» </w:t>
      </w:r>
      <w:r w:rsidRPr="00310978">
        <w:rPr>
          <w:sz w:val="24"/>
          <w:szCs w:val="24"/>
        </w:rPr>
        <w:t xml:space="preserve">(Полозова Л.В.- 9213862030);  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</w:t>
      </w:r>
      <w:proofErr w:type="spellStart"/>
      <w:r w:rsidRPr="00310978">
        <w:rPr>
          <w:sz w:val="24"/>
          <w:szCs w:val="24"/>
        </w:rPr>
        <w:t>Дом</w:t>
      </w:r>
      <w:r>
        <w:rPr>
          <w:sz w:val="24"/>
          <w:szCs w:val="24"/>
        </w:rPr>
        <w:t>ус</w:t>
      </w:r>
      <w:proofErr w:type="spellEnd"/>
      <w:r>
        <w:rPr>
          <w:sz w:val="24"/>
          <w:szCs w:val="24"/>
        </w:rPr>
        <w:t>»</w:t>
      </w:r>
      <w:r w:rsidRPr="00310978">
        <w:rPr>
          <w:sz w:val="24"/>
          <w:szCs w:val="24"/>
        </w:rPr>
        <w:t xml:space="preserve"> (Иванов А.С. - 9214268930);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«ЖКО – ЛАЭС» (</w:t>
      </w:r>
      <w:proofErr w:type="spellStart"/>
      <w:r w:rsidRPr="00310978">
        <w:rPr>
          <w:sz w:val="24"/>
          <w:szCs w:val="24"/>
        </w:rPr>
        <w:t>Блюдов</w:t>
      </w:r>
      <w:proofErr w:type="spellEnd"/>
      <w:r w:rsidRPr="00310978">
        <w:rPr>
          <w:sz w:val="24"/>
          <w:szCs w:val="24"/>
        </w:rPr>
        <w:t xml:space="preserve"> В.С. 8 931 336 32 31);</w:t>
      </w:r>
    </w:p>
    <w:p w:rsidR="004C3FC4" w:rsidRDefault="004C3FC4" w:rsidP="004C3FC4">
      <w:pPr>
        <w:ind w:firstLine="709"/>
        <w:rPr>
          <w:sz w:val="24"/>
          <w:szCs w:val="24"/>
        </w:rPr>
      </w:pPr>
      <w:r w:rsidRPr="00310978">
        <w:rPr>
          <w:sz w:val="24"/>
          <w:szCs w:val="24"/>
        </w:rPr>
        <w:t>ООО «РИТЦ» (Юрченко Н.С.2-25-76, 8 911 003 33 77).</w:t>
      </w:r>
    </w:p>
    <w:p w:rsidR="004C3FC4" w:rsidRPr="00310978" w:rsidRDefault="004C3FC4" w:rsidP="004C3FC4">
      <w:pPr>
        <w:ind w:firstLine="709"/>
        <w:rPr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Собственникам помещений в многоквартирных домах, осуществляющих непосредственное управление, ведомственным домам провести уборку дворовых территорий, промывку, ремонт и окраску цоколей, ремонт крылец, лестниц и входных групп, промывку окон и домовых указателей, при необходимости произвести покраску входных дверей и малых форм, удаление </w:t>
      </w:r>
      <w:proofErr w:type="spellStart"/>
      <w:r w:rsidRPr="00310978">
        <w:rPr>
          <w:sz w:val="24"/>
          <w:szCs w:val="24"/>
        </w:rPr>
        <w:t>вандальных</w:t>
      </w:r>
      <w:proofErr w:type="spellEnd"/>
      <w:r w:rsidRPr="00310978">
        <w:rPr>
          <w:sz w:val="24"/>
          <w:szCs w:val="24"/>
        </w:rPr>
        <w:t xml:space="preserve"> надписей с фасадов домов, обслуживаемых многоквартирных домов. 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2.6. Строительным организациям, заказчикам - застройщикам провести уборку строительных площадок и прилегающих к ним территорий.</w:t>
      </w:r>
    </w:p>
    <w:p w:rsidR="004C3FC4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2.7. Председателям дачных, садоводческих некоммерческих объединений и гаражных кооперативов, провести уборку соответствующих прилегающих территорий к кооперативам и объединениям.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3. Отделу внешнего благоустройства и дорожного хозяйства Комитета по управлению жилищно-коммунальным хозяйством администрации подготовить муниципальное задание на оказание услуг по обеспечению участников субботников инвентарем и автотранспортом для вывоза мусора с убираемых территорий.</w:t>
      </w:r>
    </w:p>
    <w:p w:rsidR="004C3FC4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3.1. СМБУ «</w:t>
      </w:r>
      <w:proofErr w:type="spellStart"/>
      <w:r w:rsidRPr="00310978">
        <w:rPr>
          <w:sz w:val="24"/>
          <w:szCs w:val="24"/>
        </w:rPr>
        <w:t>Спецавтотранс</w:t>
      </w:r>
      <w:proofErr w:type="spellEnd"/>
      <w:r w:rsidRPr="00310978">
        <w:rPr>
          <w:sz w:val="24"/>
          <w:szCs w:val="24"/>
        </w:rPr>
        <w:t>» обеспечить в рамках муниципального задания участников субботника инвентарем и автотранспортом для вывоза мусора, собранного с территорий общего пользования.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4. Координацию работ и контроль возложить: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4.1. По уборке территорий внешнего благоустройства, а также автостоянок, автопарковок, автозаправочных станций, </w:t>
      </w:r>
      <w:proofErr w:type="spellStart"/>
      <w:r w:rsidRPr="00310978">
        <w:rPr>
          <w:sz w:val="24"/>
          <w:szCs w:val="24"/>
        </w:rPr>
        <w:t>автомоечных</w:t>
      </w:r>
      <w:proofErr w:type="spellEnd"/>
      <w:r w:rsidRPr="00310978">
        <w:rPr>
          <w:sz w:val="24"/>
          <w:szCs w:val="24"/>
        </w:rPr>
        <w:t xml:space="preserve"> постов, прилегающая территория к предприятиям (организациям) и автобусным остановкам в </w:t>
      </w:r>
      <w:proofErr w:type="spellStart"/>
      <w:r w:rsidRPr="00310978">
        <w:rPr>
          <w:sz w:val="24"/>
          <w:szCs w:val="24"/>
        </w:rPr>
        <w:t>промзоне</w:t>
      </w:r>
      <w:proofErr w:type="spellEnd"/>
      <w:r w:rsidRPr="00310978">
        <w:rPr>
          <w:sz w:val="24"/>
          <w:szCs w:val="24"/>
        </w:rPr>
        <w:t xml:space="preserve"> – на заместителя председателя Комитета по управлению ЖКХ администрации, начальника отдела внешнего благоустройства и дорожного хозяйства Пржевальского П.В. – контактный телефон 6-28-75.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4.2. По уборке территорий школ, дошкольных и других общеобразовательных учреждений – на Комитет образования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</w:t>
      </w:r>
      <w:r w:rsidRPr="00310978">
        <w:rPr>
          <w:sz w:val="24"/>
          <w:szCs w:val="24"/>
        </w:rPr>
        <w:t>(Шустрова Н.Н.)</w:t>
      </w:r>
      <w:r>
        <w:rPr>
          <w:sz w:val="24"/>
          <w:szCs w:val="24"/>
        </w:rPr>
        <w:t xml:space="preserve"> </w:t>
      </w:r>
      <w:r w:rsidRPr="00310978">
        <w:rPr>
          <w:sz w:val="24"/>
          <w:szCs w:val="24"/>
        </w:rPr>
        <w:t>– тел. 2-97-43.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4.2.1. По уборке учреждений культуры – на начальника отдела по развитию культуры и туризма администрации (Михайлова Е.А.)</w:t>
      </w:r>
      <w:r>
        <w:rPr>
          <w:sz w:val="24"/>
          <w:szCs w:val="24"/>
        </w:rPr>
        <w:t xml:space="preserve"> - </w:t>
      </w:r>
      <w:r w:rsidRPr="00310978">
        <w:rPr>
          <w:sz w:val="24"/>
          <w:szCs w:val="24"/>
        </w:rPr>
        <w:t>тел.6-28-54.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4.3. По уборке территорий предприятий торговли, индивидуальным предпринимателям провести уборку соответствующих территорий, прилегающих к магазинам, торговым павильонам, объектам общественного питания, объектам мелкорозничной торговли, нестационарных торговых объектов и прочим объектам - на начальника отдела экономического развития (Севастьянов Е.В.) </w:t>
      </w:r>
      <w:r>
        <w:rPr>
          <w:sz w:val="24"/>
          <w:szCs w:val="24"/>
        </w:rPr>
        <w:t xml:space="preserve">- </w:t>
      </w:r>
      <w:r w:rsidRPr="00310978">
        <w:rPr>
          <w:sz w:val="24"/>
          <w:szCs w:val="24"/>
        </w:rPr>
        <w:t>тел. 6-28-55.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4.4. По уборке строительных объектов и прилегающих к ним территорий в сфере ответственности - на начальника отдела капитального строительства Комитета по управлению жилищно-коммунальным хозяйством администрации (Лазаренко А.Н.)</w:t>
      </w:r>
      <w:r>
        <w:rPr>
          <w:sz w:val="24"/>
          <w:szCs w:val="24"/>
        </w:rPr>
        <w:t xml:space="preserve">                      </w:t>
      </w:r>
      <w:r w:rsidRPr="00310978">
        <w:rPr>
          <w:sz w:val="24"/>
          <w:szCs w:val="24"/>
        </w:rPr>
        <w:t xml:space="preserve">тел.6-28-62. 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4.5. По уборке территорий на строительных объектах города – на председателя Комитета архитектуры, градостроительства и землепользования администрации </w:t>
      </w:r>
      <w:r>
        <w:rPr>
          <w:sz w:val="24"/>
          <w:szCs w:val="24"/>
        </w:rPr>
        <w:t xml:space="preserve">                </w:t>
      </w:r>
      <w:r w:rsidRPr="00310978">
        <w:rPr>
          <w:sz w:val="24"/>
          <w:szCs w:val="24"/>
        </w:rPr>
        <w:t>(Галочкина В.Н.) - тел.6-28-24.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lastRenderedPageBreak/>
        <w:t xml:space="preserve">4.6. По </w:t>
      </w:r>
      <w:r>
        <w:rPr>
          <w:sz w:val="24"/>
          <w:szCs w:val="24"/>
        </w:rPr>
        <w:t>уборке прилегающих территорий к</w:t>
      </w:r>
      <w:r w:rsidRPr="00310978">
        <w:rPr>
          <w:sz w:val="24"/>
          <w:szCs w:val="24"/>
        </w:rPr>
        <w:t xml:space="preserve"> гаражным и лодочным кооперативам, ДНТ, СНТ - на начальника отдела природопользования и экологической безопасности администрации (Бойцов Д.Г.) </w:t>
      </w:r>
      <w:r>
        <w:rPr>
          <w:sz w:val="24"/>
          <w:szCs w:val="24"/>
        </w:rPr>
        <w:t xml:space="preserve">- </w:t>
      </w:r>
      <w:r w:rsidRPr="00310978">
        <w:rPr>
          <w:sz w:val="24"/>
          <w:szCs w:val="24"/>
        </w:rPr>
        <w:t>тел.6-28-33.</w:t>
      </w:r>
    </w:p>
    <w:p w:rsidR="004C3FC4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4.7. По уборке территорий управляющих организаций, собственников помещений в многоквартирных домах, осуществляющих непосредственное управление, площадок, предназначенных для размещения мусорных контейнеров - на начальника отдела ЖКХ комитета по управлению ЖКХ (Долотова Н.В.) - 6-28-27.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310978">
        <w:rPr>
          <w:sz w:val="24"/>
          <w:szCs w:val="24"/>
        </w:rPr>
        <w:t>Бастина</w:t>
      </w:r>
      <w:proofErr w:type="spellEnd"/>
      <w:r w:rsidRPr="00310978">
        <w:rPr>
          <w:sz w:val="24"/>
          <w:szCs w:val="24"/>
        </w:rPr>
        <w:t xml:space="preserve"> Е.А.) </w:t>
      </w:r>
      <w:proofErr w:type="gramStart"/>
      <w:r w:rsidRPr="00310978">
        <w:rPr>
          <w:sz w:val="24"/>
          <w:szCs w:val="24"/>
        </w:rPr>
        <w:t>разместить</w:t>
      </w:r>
      <w:proofErr w:type="gramEnd"/>
      <w:r w:rsidRPr="0031097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округа. </w:t>
      </w:r>
    </w:p>
    <w:p w:rsidR="004C3FC4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5.1. Изготовить плакаты с призывом выйти на субботник формата А3 в количестве 300-500 штук (отв. </w:t>
      </w:r>
      <w:proofErr w:type="spellStart"/>
      <w:r w:rsidRPr="00310978">
        <w:rPr>
          <w:sz w:val="24"/>
          <w:szCs w:val="24"/>
        </w:rPr>
        <w:t>Бастина</w:t>
      </w:r>
      <w:proofErr w:type="spellEnd"/>
      <w:r w:rsidRPr="00310978">
        <w:rPr>
          <w:sz w:val="24"/>
          <w:szCs w:val="24"/>
        </w:rPr>
        <w:t xml:space="preserve"> Е.А.) и передать их в отдел </w:t>
      </w:r>
      <w:proofErr w:type="spellStart"/>
      <w:r w:rsidRPr="00310978">
        <w:rPr>
          <w:sz w:val="24"/>
          <w:szCs w:val="24"/>
        </w:rPr>
        <w:t>ВБиДХ</w:t>
      </w:r>
      <w:proofErr w:type="spellEnd"/>
      <w:r w:rsidRPr="00310978">
        <w:rPr>
          <w:sz w:val="24"/>
          <w:szCs w:val="24"/>
        </w:rPr>
        <w:t xml:space="preserve"> для последующего распространения.</w:t>
      </w: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</w:p>
    <w:p w:rsidR="004C3FC4" w:rsidRDefault="004C3FC4" w:rsidP="004C3FC4">
      <w:pPr>
        <w:ind w:firstLine="709"/>
        <w:jc w:val="both"/>
        <w:rPr>
          <w:color w:val="000000"/>
          <w:sz w:val="24"/>
          <w:szCs w:val="24"/>
        </w:rPr>
      </w:pPr>
      <w:r w:rsidRPr="00310978">
        <w:rPr>
          <w:color w:val="000000"/>
          <w:sz w:val="24"/>
          <w:szCs w:val="24"/>
        </w:rPr>
        <w:t>6.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C3FC4" w:rsidRPr="00310978" w:rsidRDefault="004C3FC4" w:rsidP="004C3FC4">
      <w:pPr>
        <w:ind w:firstLine="709"/>
        <w:jc w:val="both"/>
        <w:rPr>
          <w:color w:val="000000"/>
          <w:sz w:val="24"/>
          <w:szCs w:val="24"/>
        </w:rPr>
      </w:pPr>
    </w:p>
    <w:p w:rsidR="004C3FC4" w:rsidRDefault="004C3FC4" w:rsidP="004C3FC4">
      <w:pPr>
        <w:ind w:firstLine="709"/>
        <w:jc w:val="both"/>
        <w:rPr>
          <w:color w:val="000000"/>
          <w:sz w:val="24"/>
          <w:szCs w:val="24"/>
        </w:rPr>
      </w:pPr>
      <w:r w:rsidRPr="00310978">
        <w:rPr>
          <w:color w:val="000000"/>
          <w:sz w:val="24"/>
          <w:szCs w:val="24"/>
        </w:rPr>
        <w:t>7. Настоящее постановление вступает в силу со дня официального обнародования.</w:t>
      </w:r>
    </w:p>
    <w:p w:rsidR="004C3FC4" w:rsidRPr="00310978" w:rsidRDefault="004C3FC4" w:rsidP="004C3FC4">
      <w:pPr>
        <w:ind w:firstLine="709"/>
        <w:jc w:val="both"/>
        <w:rPr>
          <w:color w:val="000000"/>
          <w:sz w:val="24"/>
          <w:szCs w:val="24"/>
        </w:rPr>
      </w:pPr>
    </w:p>
    <w:p w:rsidR="004C3FC4" w:rsidRPr="00310978" w:rsidRDefault="004C3FC4" w:rsidP="004C3FC4">
      <w:pPr>
        <w:ind w:firstLine="709"/>
        <w:jc w:val="both"/>
        <w:rPr>
          <w:sz w:val="24"/>
          <w:szCs w:val="24"/>
        </w:rPr>
      </w:pPr>
      <w:r w:rsidRPr="00310978">
        <w:rPr>
          <w:sz w:val="24"/>
          <w:szCs w:val="24"/>
        </w:rPr>
        <w:t xml:space="preserve">8. </w:t>
      </w:r>
      <w:proofErr w:type="gramStart"/>
      <w:r w:rsidRPr="00310978">
        <w:rPr>
          <w:sz w:val="24"/>
          <w:szCs w:val="24"/>
        </w:rPr>
        <w:t>Контроль за</w:t>
      </w:r>
      <w:proofErr w:type="gramEnd"/>
      <w:r w:rsidRPr="0031097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4C3FC4" w:rsidRPr="00310978" w:rsidRDefault="004C3FC4" w:rsidP="004C3FC4">
      <w:pPr>
        <w:ind w:firstLine="720"/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20"/>
        <w:jc w:val="both"/>
        <w:rPr>
          <w:sz w:val="24"/>
          <w:szCs w:val="24"/>
        </w:rPr>
      </w:pPr>
    </w:p>
    <w:p w:rsidR="004C3FC4" w:rsidRPr="00310978" w:rsidRDefault="004C3FC4" w:rsidP="004C3FC4">
      <w:pPr>
        <w:ind w:firstLine="720"/>
        <w:jc w:val="both"/>
        <w:rPr>
          <w:sz w:val="24"/>
          <w:szCs w:val="24"/>
        </w:rPr>
      </w:pPr>
    </w:p>
    <w:p w:rsidR="004C3FC4" w:rsidRPr="00310978" w:rsidRDefault="004C3FC4" w:rsidP="004C3FC4">
      <w:pPr>
        <w:rPr>
          <w:sz w:val="24"/>
          <w:szCs w:val="24"/>
        </w:rPr>
      </w:pPr>
      <w:r w:rsidRPr="00310978">
        <w:rPr>
          <w:sz w:val="24"/>
          <w:szCs w:val="24"/>
        </w:rPr>
        <w:t xml:space="preserve">Глава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Pr="00310978" w:rsidRDefault="004C3FC4" w:rsidP="004C3FC4">
      <w:pPr>
        <w:jc w:val="both"/>
        <w:rPr>
          <w:sz w:val="24"/>
          <w:szCs w:val="24"/>
        </w:rPr>
      </w:pPr>
    </w:p>
    <w:p w:rsidR="004C3FC4" w:rsidRDefault="004C3FC4" w:rsidP="004C3FC4">
      <w:pPr>
        <w:spacing w:before="120"/>
        <w:jc w:val="both"/>
        <w:rPr>
          <w:sz w:val="24"/>
          <w:szCs w:val="24"/>
        </w:rPr>
      </w:pPr>
    </w:p>
    <w:p w:rsidR="004C3FC4" w:rsidRDefault="004C3FC4" w:rsidP="004C3FC4">
      <w:pPr>
        <w:jc w:val="both"/>
        <w:rPr>
          <w:sz w:val="18"/>
          <w:szCs w:val="18"/>
        </w:rPr>
      </w:pPr>
    </w:p>
    <w:p w:rsidR="00AF73FF" w:rsidRPr="00310978" w:rsidRDefault="00AF73FF" w:rsidP="004C3FC4">
      <w:pPr>
        <w:jc w:val="both"/>
        <w:rPr>
          <w:sz w:val="18"/>
          <w:szCs w:val="18"/>
        </w:rPr>
      </w:pPr>
      <w:bookmarkStart w:id="0" w:name="_GoBack"/>
      <w:bookmarkEnd w:id="0"/>
    </w:p>
    <w:p w:rsidR="004C3FC4" w:rsidRPr="00310978" w:rsidRDefault="004C3FC4" w:rsidP="004C3FC4">
      <w:pPr>
        <w:jc w:val="both"/>
        <w:rPr>
          <w:sz w:val="18"/>
          <w:szCs w:val="18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caps/>
          <w:sz w:val="24"/>
          <w:szCs w:val="24"/>
        </w:rPr>
      </w:pPr>
      <w:r w:rsidRPr="00310978">
        <w:rPr>
          <w:caps/>
          <w:sz w:val="22"/>
          <w:szCs w:val="22"/>
        </w:rPr>
        <w:t xml:space="preserve">                                                                                                      </w:t>
      </w:r>
      <w:r w:rsidRPr="00310978">
        <w:rPr>
          <w:caps/>
          <w:sz w:val="24"/>
          <w:szCs w:val="24"/>
        </w:rPr>
        <w:t>Приложение № 1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</w:t>
      </w:r>
    </w:p>
    <w:p w:rsidR="004C3FC4" w:rsidRPr="00310978" w:rsidRDefault="004C3FC4" w:rsidP="004C3FC4">
      <w:pPr>
        <w:jc w:val="right"/>
        <w:rPr>
          <w:sz w:val="18"/>
          <w:szCs w:val="18"/>
        </w:rPr>
      </w:pPr>
      <w:r>
        <w:rPr>
          <w:sz w:val="24"/>
        </w:rPr>
        <w:t>о</w:t>
      </w:r>
      <w:r w:rsidRPr="00310978">
        <w:rPr>
          <w:sz w:val="24"/>
        </w:rPr>
        <w:t>т</w:t>
      </w:r>
      <w:r>
        <w:rPr>
          <w:sz w:val="24"/>
        </w:rPr>
        <w:t xml:space="preserve"> 08/04/2021 № 693</w:t>
      </w: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  <w:r w:rsidRPr="00310978">
        <w:rPr>
          <w:b/>
          <w:sz w:val="24"/>
          <w:szCs w:val="24"/>
        </w:rPr>
        <w:t xml:space="preserve">       </w:t>
      </w: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  <w:r w:rsidRPr="00310978">
        <w:rPr>
          <w:b/>
          <w:sz w:val="24"/>
          <w:szCs w:val="24"/>
        </w:rPr>
        <w:t>СХЕМА</w:t>
      </w: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  <w:r w:rsidRPr="00310978">
        <w:rPr>
          <w:b/>
          <w:sz w:val="24"/>
          <w:szCs w:val="24"/>
        </w:rPr>
        <w:t xml:space="preserve">весенней санитарной очистки территорий </w:t>
      </w:r>
      <w:proofErr w:type="spellStart"/>
      <w:r w:rsidRPr="00310978">
        <w:rPr>
          <w:b/>
          <w:sz w:val="24"/>
          <w:szCs w:val="24"/>
        </w:rPr>
        <w:t>Сосновоборского</w:t>
      </w:r>
      <w:proofErr w:type="spellEnd"/>
      <w:r w:rsidRPr="00310978">
        <w:rPr>
          <w:b/>
          <w:sz w:val="24"/>
          <w:szCs w:val="24"/>
        </w:rPr>
        <w:t xml:space="preserve"> городского округа </w:t>
      </w:r>
    </w:p>
    <w:p w:rsidR="004C3FC4" w:rsidRPr="00310978" w:rsidRDefault="004C3FC4" w:rsidP="004C3FC4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5244"/>
      </w:tblGrid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3FC4" w:rsidRPr="00310978" w:rsidRDefault="004C3FC4" w:rsidP="00117465">
            <w:pPr>
              <w:spacing w:before="240" w:after="60"/>
              <w:jc w:val="center"/>
              <w:outlineLvl w:val="5"/>
              <w:rPr>
                <w:rFonts w:eastAsiaTheme="minorEastAsia" w:cstheme="minorBidi"/>
                <w:bCs/>
                <w:sz w:val="22"/>
                <w:szCs w:val="22"/>
              </w:rPr>
            </w:pPr>
            <w:r w:rsidRPr="00310978">
              <w:rPr>
                <w:rFonts w:eastAsiaTheme="minorEastAsia" w:cstheme="minorBidi"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Убираемый объект</w:t>
            </w:r>
          </w:p>
        </w:tc>
      </w:tr>
      <w:tr w:rsidR="004C3FC4" w:rsidRPr="00310978" w:rsidTr="00117465">
        <w:trPr>
          <w:trHeight w:val="20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</w:t>
            </w:r>
          </w:p>
        </w:tc>
      </w:tr>
      <w:tr w:rsidR="004C3FC4" w:rsidRPr="00310978" w:rsidTr="00117465">
        <w:trPr>
          <w:trHeight w:val="20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Администрация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Сосновоборского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городского округа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Совет депутатов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Сосновоборского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городского округа</w:t>
            </w:r>
          </w:p>
          <w:p w:rsidR="004C3FC4" w:rsidRPr="00310978" w:rsidRDefault="004C3FC4" w:rsidP="001174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города.</w:t>
            </w: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Филиал ОАО «Концерн Росэнергоатом» ″Ленинградская атомная станция″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Берег Финского залива (от уреза воды до лесного массива) от шлагбаума в сторону городского пляжа (от первого до  последнего  грибка  и  от  уреза воды  Финского залива до уреза  р. </w:t>
            </w:r>
            <w:proofErr w:type="spellStart"/>
            <w:r w:rsidRPr="00310978">
              <w:rPr>
                <w:sz w:val="22"/>
                <w:szCs w:val="22"/>
              </w:rPr>
              <w:t>Коваши</w:t>
            </w:r>
            <w:proofErr w:type="spellEnd"/>
            <w:r w:rsidRPr="00310978">
              <w:rPr>
                <w:sz w:val="22"/>
                <w:szCs w:val="22"/>
              </w:rPr>
              <w:t>)</w:t>
            </w: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ООО «Ленинградская АЭС-Авто»</w:t>
            </w:r>
          </w:p>
          <w:p w:rsidR="004C3FC4" w:rsidRPr="00310978" w:rsidRDefault="004C3FC4" w:rsidP="00117465">
            <w:pPr>
              <w:jc w:val="both"/>
            </w:pP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1.Лесной массив, ограниченный дорогой на пляж, </w:t>
            </w:r>
            <w:proofErr w:type="spellStart"/>
            <w:r w:rsidRPr="00310978">
              <w:rPr>
                <w:sz w:val="22"/>
                <w:szCs w:val="22"/>
              </w:rPr>
              <w:t>Копорским</w:t>
            </w:r>
            <w:proofErr w:type="spellEnd"/>
            <w:r w:rsidRPr="00310978">
              <w:rPr>
                <w:sz w:val="22"/>
                <w:szCs w:val="22"/>
              </w:rPr>
              <w:t xml:space="preserve"> шоссе и железной дорогой.</w:t>
            </w: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2.Территория лесного массива от моста и под мостом  пр. Ал. Невского до пл. 80 км и до уреза р. </w:t>
            </w:r>
            <w:proofErr w:type="spellStart"/>
            <w:r w:rsidRPr="00310978">
              <w:rPr>
                <w:sz w:val="22"/>
                <w:szCs w:val="22"/>
              </w:rPr>
              <w:t>Коваши</w:t>
            </w:r>
            <w:proofErr w:type="spellEnd"/>
            <w:r w:rsidRPr="00310978">
              <w:rPr>
                <w:sz w:val="22"/>
                <w:szCs w:val="22"/>
              </w:rPr>
              <w:t xml:space="preserve"> 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ФГУП ″НИТИ имени Александрова″</w:t>
            </w:r>
          </w:p>
          <w:p w:rsidR="004C3FC4" w:rsidRPr="00310978" w:rsidRDefault="004C3FC4" w:rsidP="00117465">
            <w:proofErr w:type="gramStart"/>
            <w:r w:rsidRPr="00310978">
              <w:t>Молодежный</w:t>
            </w:r>
            <w:proofErr w:type="gramEnd"/>
            <w:r w:rsidRPr="00310978">
              <w:t xml:space="preserve"> Совет ППО ФГУП НИТИ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1.Территория вдоль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  (от кольца вдоль бетонного  забора бывшего РКЗ до Мира,5);</w:t>
            </w: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2.Сквер напротив ТЦ «Таллинн» </w:t>
            </w:r>
          </w:p>
        </w:tc>
      </w:tr>
      <w:tr w:rsidR="004C3FC4" w:rsidRPr="00310978" w:rsidTr="00117465">
        <w:trPr>
          <w:trHeight w:val="499"/>
        </w:trPr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Филиал ″ЦКБМ-2″    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Лесной массив от лесничества до заезда на базу СМУП "</w:t>
            </w:r>
            <w:proofErr w:type="spellStart"/>
            <w:r w:rsidRPr="00310978">
              <w:rPr>
                <w:sz w:val="22"/>
                <w:szCs w:val="22"/>
              </w:rPr>
              <w:t>Спецавтотранс</w:t>
            </w:r>
            <w:proofErr w:type="spellEnd"/>
            <w:r w:rsidRPr="00310978">
              <w:rPr>
                <w:sz w:val="22"/>
                <w:szCs w:val="22"/>
              </w:rPr>
              <w:t>″.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ОАО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Атомэнергоремонт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 филиал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Ленатомэнергоремонт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сквера им. Булыгина от ТЦ «Галактика» до ул. </w:t>
            </w:r>
            <w:proofErr w:type="spellStart"/>
            <w:r w:rsidRPr="00310978">
              <w:rPr>
                <w:sz w:val="22"/>
                <w:szCs w:val="22"/>
              </w:rPr>
              <w:t>Кр</w:t>
            </w:r>
            <w:proofErr w:type="spellEnd"/>
            <w:r w:rsidRPr="00310978">
              <w:rPr>
                <w:sz w:val="22"/>
                <w:szCs w:val="22"/>
              </w:rPr>
              <w:t>. Фортов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ФГУП ″НИИ ОЭП″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Территория лесного массива вдоль пешеходной дорожки от ул. Ленинградской до пр. Героев (район шк.№9)</w:t>
            </w:r>
          </w:p>
        </w:tc>
      </w:tr>
      <w:tr w:rsidR="004C3FC4" w:rsidRPr="00310978" w:rsidTr="00117465">
        <w:trPr>
          <w:trHeight w:val="511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ОАО ″СПИИ ″ВНИПИЭТ″ 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Парк «</w:t>
            </w:r>
            <w:proofErr w:type="spellStart"/>
            <w:r w:rsidRPr="00310978">
              <w:rPr>
                <w:sz w:val="22"/>
                <w:szCs w:val="22"/>
              </w:rPr>
              <w:t>Первостроителей</w:t>
            </w:r>
            <w:proofErr w:type="spellEnd"/>
            <w:r w:rsidRPr="00310978">
              <w:rPr>
                <w:sz w:val="22"/>
                <w:szCs w:val="22"/>
              </w:rPr>
              <w:t>» в районе ж/д по ул. Ленинградскаяд.№20-28.</w:t>
            </w:r>
          </w:p>
        </w:tc>
      </w:tr>
      <w:tr w:rsidR="004C3FC4" w:rsidRPr="00310978" w:rsidTr="00117465">
        <w:trPr>
          <w:trHeight w:val="511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  <w:highlight w:val="yellow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АО « Концерн Титан-2»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 xml:space="preserve">Лесной массив у ТЦ «Перекресток» на ул. </w:t>
            </w:r>
            <w:proofErr w:type="spellStart"/>
            <w:r w:rsidRPr="00310978">
              <w:rPr>
                <w:sz w:val="22"/>
                <w:szCs w:val="22"/>
              </w:rPr>
              <w:t>Кр</w:t>
            </w:r>
            <w:proofErr w:type="spellEnd"/>
            <w:r w:rsidRPr="00310978">
              <w:rPr>
                <w:sz w:val="22"/>
                <w:szCs w:val="22"/>
              </w:rPr>
              <w:t xml:space="preserve">. Фортов,26 до ж/д.43 по ул. </w:t>
            </w:r>
            <w:proofErr w:type="gramStart"/>
            <w:r w:rsidRPr="00310978">
              <w:rPr>
                <w:sz w:val="22"/>
                <w:szCs w:val="22"/>
              </w:rPr>
              <w:t>Молодежная</w:t>
            </w:r>
            <w:proofErr w:type="gramEnd"/>
          </w:p>
        </w:tc>
      </w:tr>
      <w:tr w:rsidR="004C3FC4" w:rsidRPr="00310978" w:rsidTr="00117465">
        <w:trPr>
          <w:trHeight w:val="720"/>
        </w:trPr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10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ОАО "СЭМ" – 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Холдинг ″ТИТАН -2″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Лесной массив между заездом в Заречье и ограждением военной части шириной от проезжей части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 до берега р. </w:t>
            </w:r>
            <w:proofErr w:type="spellStart"/>
            <w:r w:rsidRPr="00310978">
              <w:rPr>
                <w:sz w:val="22"/>
                <w:szCs w:val="22"/>
              </w:rPr>
              <w:t>Коваши</w:t>
            </w:r>
            <w:proofErr w:type="spellEnd"/>
            <w:r w:rsidRPr="00310978">
              <w:rPr>
                <w:sz w:val="22"/>
                <w:szCs w:val="22"/>
              </w:rPr>
              <w:t xml:space="preserve"> (район Заречья).</w:t>
            </w:r>
          </w:p>
        </w:tc>
      </w:tr>
      <w:tr w:rsidR="004C3FC4" w:rsidRPr="00310978" w:rsidTr="00117465">
        <w:trPr>
          <w:trHeight w:val="698"/>
        </w:trPr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11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ОАО "МСУ-90"- 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Холдинг - ТИТАН-2»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/>
          </w:tcPr>
          <w:p w:rsidR="004C3FC4" w:rsidRPr="00310978" w:rsidRDefault="004C3FC4" w:rsidP="00117465">
            <w:pPr>
              <w:jc w:val="both"/>
              <w:rPr>
                <w:color w:val="FF6600"/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 Лесной массив от моста через реку </w:t>
            </w:r>
            <w:proofErr w:type="spellStart"/>
            <w:r w:rsidRPr="00310978">
              <w:rPr>
                <w:sz w:val="22"/>
                <w:szCs w:val="22"/>
              </w:rPr>
              <w:t>Коваши</w:t>
            </w:r>
            <w:proofErr w:type="spellEnd"/>
            <w:r w:rsidRPr="00310978">
              <w:rPr>
                <w:sz w:val="22"/>
                <w:szCs w:val="22"/>
              </w:rPr>
              <w:t xml:space="preserve"> в сторону ЛАЭС до «лесничества» шириной от уреза воды до ул. </w:t>
            </w:r>
            <w:proofErr w:type="spellStart"/>
            <w:r w:rsidRPr="00310978">
              <w:rPr>
                <w:sz w:val="22"/>
                <w:szCs w:val="22"/>
              </w:rPr>
              <w:t>Копорское</w:t>
            </w:r>
            <w:proofErr w:type="spellEnd"/>
            <w:r w:rsidRPr="00310978">
              <w:rPr>
                <w:sz w:val="22"/>
                <w:szCs w:val="22"/>
              </w:rPr>
              <w:t xml:space="preserve"> шоссе.</w:t>
            </w:r>
          </w:p>
        </w:tc>
      </w:tr>
      <w:tr w:rsidR="004C3FC4" w:rsidRPr="00310978" w:rsidTr="00117465">
        <w:trPr>
          <w:trHeight w:val="709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12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ОАО "УАТ" 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Холдинг ″ТИТАН -2″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rPr>
          <w:trHeight w:val="709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lastRenderedPageBreak/>
              <w:t>13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ПАО  ″СУС″ -  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Холдинг ″ТИТАН-2″;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 лесного массива вдоль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 от заезда к СМБУ «</w:t>
            </w:r>
            <w:proofErr w:type="spellStart"/>
            <w:r w:rsidRPr="00310978">
              <w:rPr>
                <w:sz w:val="22"/>
                <w:szCs w:val="22"/>
              </w:rPr>
              <w:t>Спецавтотранс</w:t>
            </w:r>
            <w:proofErr w:type="spellEnd"/>
            <w:r w:rsidRPr="00310978">
              <w:rPr>
                <w:sz w:val="22"/>
                <w:szCs w:val="22"/>
              </w:rPr>
              <w:t>» до следующего заезда в сторону ЛАЭС.</w:t>
            </w:r>
          </w:p>
        </w:tc>
      </w:tr>
      <w:tr w:rsidR="004C3FC4" w:rsidRPr="00310978" w:rsidTr="00117465">
        <w:trPr>
          <w:trHeight w:val="709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14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ОАО «УПП»  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rPr>
          <w:trHeight w:val="511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15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ЗАО ″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Спецхиммонтаж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″</w:t>
            </w:r>
          </w:p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rPr>
          <w:trHeight w:val="546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16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СМУП "Водоканал"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Газон (до забора) вдоль проезда  по  ул. </w:t>
            </w:r>
            <w:proofErr w:type="spellStart"/>
            <w:r w:rsidRPr="00310978">
              <w:rPr>
                <w:sz w:val="22"/>
                <w:szCs w:val="22"/>
              </w:rPr>
              <w:t>Устьинская</w:t>
            </w:r>
            <w:proofErr w:type="spellEnd"/>
            <w:r w:rsidRPr="00310978">
              <w:rPr>
                <w:sz w:val="22"/>
                <w:szCs w:val="22"/>
              </w:rPr>
              <w:t xml:space="preserve"> и часть лесного массива до пирса (справа) и до уреза воды Финского залива.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ind w:left="142"/>
            </w:pPr>
            <w:r w:rsidRPr="00310978">
              <w:t>17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СМУП "ТСП"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 между  </w:t>
            </w:r>
            <w:proofErr w:type="spellStart"/>
            <w:r w:rsidRPr="00310978">
              <w:rPr>
                <w:sz w:val="22"/>
                <w:szCs w:val="22"/>
              </w:rPr>
              <w:t>Копорским</w:t>
            </w:r>
            <w:proofErr w:type="spellEnd"/>
            <w:r w:rsidRPr="00310978">
              <w:rPr>
                <w:sz w:val="22"/>
                <w:szCs w:val="22"/>
              </w:rPr>
              <w:t xml:space="preserve">  шоссе  и забором  от  поворота ТСП  к  дому  № 6 по </w:t>
            </w:r>
            <w:proofErr w:type="spellStart"/>
            <w:r w:rsidRPr="00310978">
              <w:rPr>
                <w:sz w:val="22"/>
                <w:szCs w:val="22"/>
              </w:rPr>
              <w:t>Копорскому</w:t>
            </w:r>
            <w:proofErr w:type="spellEnd"/>
            <w:r w:rsidRPr="00310978">
              <w:rPr>
                <w:sz w:val="22"/>
                <w:szCs w:val="22"/>
              </w:rPr>
              <w:t xml:space="preserve">  шоссе. </w:t>
            </w:r>
          </w:p>
        </w:tc>
      </w:tr>
      <w:tr w:rsidR="004C3FC4" w:rsidRPr="00310978" w:rsidTr="00117465">
        <w:trPr>
          <w:trHeight w:val="517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18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77 ПСЧ ФГКУ ″19 отряд ФПС по Ленинградской области″</w:t>
            </w:r>
          </w:p>
        </w:tc>
        <w:tc>
          <w:tcPr>
            <w:tcW w:w="5244" w:type="dxa"/>
            <w:shd w:val="clear" w:color="auto" w:fill="FFFFFF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Лесной массив вдоль р. </w:t>
            </w:r>
            <w:proofErr w:type="spellStart"/>
            <w:r w:rsidRPr="00310978">
              <w:rPr>
                <w:sz w:val="22"/>
                <w:szCs w:val="22"/>
              </w:rPr>
              <w:t>Коваши</w:t>
            </w:r>
            <w:proofErr w:type="spellEnd"/>
            <w:r w:rsidRPr="00310978">
              <w:rPr>
                <w:sz w:val="22"/>
                <w:szCs w:val="22"/>
              </w:rPr>
              <w:t xml:space="preserve"> (от моста ул.  Ленинградская в сторону гаражей) и территория под мостом.</w:t>
            </w:r>
          </w:p>
        </w:tc>
      </w:tr>
      <w:tr w:rsidR="004C3FC4" w:rsidRPr="00310978" w:rsidTr="00117465">
        <w:trPr>
          <w:trHeight w:val="517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19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71 ПСЧ ФГКУ «19 отряд ФПС по ЛО»</w:t>
            </w:r>
          </w:p>
        </w:tc>
        <w:tc>
          <w:tcPr>
            <w:tcW w:w="5244" w:type="dxa"/>
            <w:shd w:val="clear" w:color="auto" w:fill="FFFFFF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rPr>
          <w:trHeight w:val="517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20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</w:rPr>
            </w:pPr>
            <w:r w:rsidRPr="00310978">
              <w:rPr>
                <w:rFonts w:asciiTheme="majorHAnsi" w:eastAsiaTheme="majorEastAsia" w:hAnsiTheme="majorHAnsi" w:cstheme="majorBidi"/>
                <w:b/>
                <w:bCs/>
                <w:kern w:val="32"/>
              </w:rPr>
              <w:t>СПЧ №7 ФГКУ «СУ ФПС № 50 МЧС России»</w:t>
            </w:r>
          </w:p>
        </w:tc>
        <w:tc>
          <w:tcPr>
            <w:tcW w:w="5244" w:type="dxa"/>
            <w:shd w:val="clear" w:color="auto" w:fill="auto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rPr>
          <w:trHeight w:val="397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Филиал ОАО ″ЛОЭСК″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proofErr w:type="gramStart"/>
            <w:r w:rsidRPr="00310978">
              <w:rPr>
                <w:sz w:val="22"/>
                <w:szCs w:val="22"/>
              </w:rPr>
              <w:t>Территория лесного массива, прилегающего к бетонному ограждению «ЛОЭСК» по периметру вдоль ул. Комсомольская до ул. П. Великого.</w:t>
            </w:r>
            <w:proofErr w:type="gramEnd"/>
          </w:p>
        </w:tc>
      </w:tr>
      <w:tr w:rsidR="004C3FC4" w:rsidRPr="00310978" w:rsidTr="00117465">
        <w:trPr>
          <w:trHeight w:val="397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ГБУ «Многофункциональный центр предоставления государственных и муниципальных услуг» (МФЦ)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Ул. </w:t>
            </w:r>
            <w:proofErr w:type="gramStart"/>
            <w:r w:rsidRPr="00310978">
              <w:rPr>
                <w:sz w:val="22"/>
                <w:szCs w:val="22"/>
              </w:rPr>
              <w:t>Молодежная</w:t>
            </w:r>
            <w:proofErr w:type="gramEnd"/>
            <w:r w:rsidRPr="00310978">
              <w:rPr>
                <w:sz w:val="22"/>
                <w:szCs w:val="22"/>
              </w:rPr>
              <w:t>, общественные территории города</w:t>
            </w:r>
          </w:p>
        </w:tc>
      </w:tr>
      <w:tr w:rsidR="004C3FC4" w:rsidRPr="00310978" w:rsidTr="00117465">
        <w:trPr>
          <w:trHeight w:val="397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</w:rPr>
            </w:pPr>
            <w:r w:rsidRPr="00310978">
              <w:rPr>
                <w:rFonts w:eastAsiaTheme="majorEastAsia"/>
                <w:b/>
                <w:bCs/>
                <w:kern w:val="32"/>
              </w:rPr>
              <w:t>Прокуратура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склона, прилегающая к автостоянке </w:t>
            </w:r>
            <w:proofErr w:type="gramStart"/>
            <w:r w:rsidRPr="00310978">
              <w:rPr>
                <w:sz w:val="22"/>
                <w:szCs w:val="22"/>
              </w:rPr>
              <w:t>прокуратуры</w:t>
            </w:r>
            <w:proofErr w:type="gramEnd"/>
            <w:r w:rsidRPr="00310978">
              <w:rPr>
                <w:sz w:val="22"/>
                <w:szCs w:val="22"/>
              </w:rPr>
              <w:t xml:space="preserve"> вниз, в сторону бывшей «Водокачки».</w:t>
            </w:r>
          </w:p>
        </w:tc>
      </w:tr>
      <w:tr w:rsidR="004C3FC4" w:rsidRPr="00310978" w:rsidTr="00117465">
        <w:trPr>
          <w:trHeight w:val="63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ГУ ОМВД по г. Сосновый Бор Ленинградской области.</w:t>
            </w:r>
          </w:p>
          <w:p w:rsidR="004C3FC4" w:rsidRPr="00310978" w:rsidRDefault="004C3FC4" w:rsidP="00117465">
            <w:pPr>
              <w:jc w:val="both"/>
              <w:rPr>
                <w:b/>
                <w:sz w:val="24"/>
                <w:szCs w:val="24"/>
              </w:rPr>
            </w:pPr>
            <w:r w:rsidRPr="00310978">
              <w:rPr>
                <w:b/>
                <w:sz w:val="24"/>
                <w:szCs w:val="24"/>
              </w:rPr>
              <w:t>ОГИБДД России по г. Сосновый Бор.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</w:t>
            </w:r>
          </w:p>
        </w:tc>
      </w:tr>
      <w:tr w:rsidR="004C3FC4" w:rsidRPr="00310978" w:rsidTr="00117465">
        <w:trPr>
          <w:trHeight w:val="63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ЗАО «Охранная организация «Есаул»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города.</w:t>
            </w:r>
          </w:p>
        </w:tc>
      </w:tr>
      <w:tr w:rsidR="004C3FC4" w:rsidRPr="00310978" w:rsidTr="00117465">
        <w:trPr>
          <w:trHeight w:val="63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ВУНЦ ВМФ «ВМА им. Кузнецова»  г. Сосновый Бор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Газоны от ул. Солнечная (кольцо) </w:t>
            </w:r>
            <w:proofErr w:type="gramStart"/>
            <w:r w:rsidRPr="00310978">
              <w:rPr>
                <w:sz w:val="22"/>
                <w:szCs w:val="22"/>
              </w:rPr>
              <w:t>–П</w:t>
            </w:r>
            <w:proofErr w:type="gramEnd"/>
            <w:r w:rsidRPr="00310978">
              <w:rPr>
                <w:sz w:val="22"/>
                <w:szCs w:val="22"/>
              </w:rPr>
              <w:t xml:space="preserve">. Великого,-ограждение детского сада –лесной массив между ж/д П. Великого </w:t>
            </w:r>
          </w:p>
        </w:tc>
      </w:tr>
      <w:tr w:rsidR="004C3FC4" w:rsidRPr="00310978" w:rsidTr="00117465">
        <w:trPr>
          <w:trHeight w:val="63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ОУФМС России по Санкт - Петербургу и Ленинградской области по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г</w:t>
            </w:r>
            <w:proofErr w:type="gram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.С</w:t>
            </w:r>
            <w:proofErr w:type="gram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основый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Бор (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ОВиР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Часть лесного массива, прилегающего к д.15 по ул. Петра Великого.</w:t>
            </w: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</w:tc>
      </w:tr>
      <w:tr w:rsidR="004C3FC4" w:rsidRPr="00310978" w:rsidTr="00117465">
        <w:trPr>
          <w:trHeight w:val="63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28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Войсковая часть  3705  ФС  ВГН РФ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напротив военной части от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шоссе,6 до гаражей (стоянка автотранспорта напротив КПП в/ч 3705). 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  <w:rPr>
                <w:highlight w:val="green"/>
              </w:rPr>
            </w:pPr>
            <w:r w:rsidRPr="00310978">
              <w:t>29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«Ростелеком» 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газона напротив  «Ростелеком» на ул. </w:t>
            </w:r>
            <w:proofErr w:type="spellStart"/>
            <w:r w:rsidRPr="00310978">
              <w:rPr>
                <w:sz w:val="22"/>
                <w:szCs w:val="22"/>
              </w:rPr>
              <w:t>Кр</w:t>
            </w:r>
            <w:proofErr w:type="spellEnd"/>
            <w:r w:rsidRPr="00310978">
              <w:rPr>
                <w:sz w:val="22"/>
                <w:szCs w:val="22"/>
              </w:rPr>
              <w:t>. Фортов</w:t>
            </w:r>
          </w:p>
        </w:tc>
      </w:tr>
      <w:tr w:rsidR="004C3FC4" w:rsidRPr="00310978" w:rsidTr="00117465">
        <w:trPr>
          <w:trHeight w:val="933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30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spacing w:before="240"/>
              <w:jc w:val="both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sz w:val="32"/>
                <w:szCs w:val="3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ФГУЗ «Центральная медико-санитарная часть № 38 «Федерального медико-биологического агентства» 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Придорожные газоны вдоль улицы Комсомольской (участок от ул. П. </w:t>
            </w:r>
            <w:proofErr w:type="gramStart"/>
            <w:r w:rsidRPr="00310978">
              <w:rPr>
                <w:sz w:val="22"/>
                <w:szCs w:val="22"/>
              </w:rPr>
              <w:t>Великого</w:t>
            </w:r>
            <w:proofErr w:type="gramEnd"/>
            <w:r w:rsidRPr="00310978">
              <w:rPr>
                <w:sz w:val="22"/>
                <w:szCs w:val="22"/>
              </w:rPr>
              <w:t xml:space="preserve"> до ул. Космонавтов) и газоны по  ул. Космонавтов (от бани до поликлиники).</w:t>
            </w:r>
          </w:p>
        </w:tc>
      </w:tr>
      <w:tr w:rsidR="004C3FC4" w:rsidRPr="00310978" w:rsidTr="00117465">
        <w:trPr>
          <w:trHeight w:val="588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ФГБУЗ «Центр гигиены и эпидемиологии №38 ФМБА»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 xml:space="preserve">Территория газона от ул. </w:t>
            </w:r>
            <w:proofErr w:type="gramStart"/>
            <w:r w:rsidRPr="00310978">
              <w:rPr>
                <w:sz w:val="22"/>
                <w:szCs w:val="22"/>
              </w:rPr>
              <w:t>Комсомольской</w:t>
            </w:r>
            <w:proofErr w:type="gramEnd"/>
            <w:r w:rsidRPr="00310978">
              <w:rPr>
                <w:sz w:val="22"/>
                <w:szCs w:val="22"/>
              </w:rPr>
              <w:t xml:space="preserve"> до заезда в СЭС (между проездом и ограждением СЭС)</w:t>
            </w:r>
          </w:p>
        </w:tc>
      </w:tr>
      <w:tr w:rsidR="004C3FC4" w:rsidRPr="00310978" w:rsidTr="00117465">
        <w:trPr>
          <w:trHeight w:val="588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jc w:val="both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 xml:space="preserve">Территориальный отдел межрегионального управления №122 </w:t>
            </w:r>
            <w:r w:rsidRPr="00310978">
              <w:rPr>
                <w:b/>
                <w:sz w:val="22"/>
                <w:szCs w:val="22"/>
              </w:rPr>
              <w:lastRenderedPageBreak/>
              <w:t>ФМБА России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lastRenderedPageBreak/>
              <w:t xml:space="preserve">Территория газона от ул. Комсомольская до заезда в СЭС (между проездом и ограждением СЭС) или </w:t>
            </w:r>
            <w:r w:rsidRPr="00310978">
              <w:rPr>
                <w:sz w:val="22"/>
                <w:szCs w:val="22"/>
              </w:rPr>
              <w:lastRenderedPageBreak/>
              <w:t>территории общего пользования города.</w:t>
            </w:r>
          </w:p>
        </w:tc>
      </w:tr>
      <w:tr w:rsidR="004C3FC4" w:rsidRPr="00310978" w:rsidTr="00117465">
        <w:trPr>
          <w:trHeight w:val="1073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lastRenderedPageBreak/>
              <w:t>33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  <w:highlight w:val="yellow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ООО «Комплексные системы безопасности»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rPr>
          <w:trHeight w:val="1073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ООО «НПО-НЕЙТРОН»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газона вдоль проезда к прокуратуре от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 до заезда к общежитию СУС (левая сторона)</w:t>
            </w:r>
          </w:p>
        </w:tc>
      </w:tr>
      <w:tr w:rsidR="004C3FC4" w:rsidRPr="00310978" w:rsidTr="00117465">
        <w:trPr>
          <w:trHeight w:val="1073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  <w:highlight w:val="yellow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ЗАО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Балткабель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ЛенинградскийФилиал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 ФГУП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РосРАО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proofErr w:type="gramStart"/>
            <w:r w:rsidRPr="00310978">
              <w:rPr>
                <w:sz w:val="22"/>
                <w:szCs w:val="22"/>
              </w:rPr>
              <w:t xml:space="preserve">Лесной массив, расположенный  вдоль ул. </w:t>
            </w:r>
            <w:proofErr w:type="spellStart"/>
            <w:r w:rsidRPr="00310978">
              <w:rPr>
                <w:sz w:val="22"/>
                <w:szCs w:val="22"/>
              </w:rPr>
              <w:t>П.Великого</w:t>
            </w:r>
            <w:proofErr w:type="spellEnd"/>
            <w:r w:rsidRPr="00310978">
              <w:rPr>
                <w:sz w:val="22"/>
                <w:szCs w:val="22"/>
              </w:rPr>
              <w:t xml:space="preserve">  (от  городского кладбища  до моста пр.</w:t>
            </w:r>
            <w:proofErr w:type="gramEnd"/>
            <w:r w:rsidRPr="00310978">
              <w:rPr>
                <w:sz w:val="22"/>
                <w:szCs w:val="22"/>
              </w:rPr>
              <w:t xml:space="preserve"> Ал. </w:t>
            </w:r>
            <w:proofErr w:type="gramStart"/>
            <w:r w:rsidRPr="00310978">
              <w:rPr>
                <w:sz w:val="22"/>
                <w:szCs w:val="22"/>
              </w:rPr>
              <w:t xml:space="preserve">Невского, шириной  - от П. Великого до уреза воды р. </w:t>
            </w:r>
            <w:proofErr w:type="spellStart"/>
            <w:r w:rsidRPr="00310978">
              <w:rPr>
                <w:sz w:val="22"/>
                <w:szCs w:val="22"/>
              </w:rPr>
              <w:t>Коваши</w:t>
            </w:r>
            <w:proofErr w:type="spellEnd"/>
            <w:r w:rsidRPr="0031097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ОАО «Газпром газораспределение Ленинградская область»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газовый участок.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ЗАО «НХК-Север»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39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Пенсионный фонд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Лесной массив на ул. 50 лет Октября  у кинотеатра «Современник»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40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Военкомат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Лесной массив на </w:t>
            </w:r>
            <w:proofErr w:type="gramStart"/>
            <w:r w:rsidRPr="00310978">
              <w:rPr>
                <w:sz w:val="22"/>
                <w:szCs w:val="22"/>
              </w:rPr>
              <w:t>Комсомольская</w:t>
            </w:r>
            <w:proofErr w:type="gramEnd"/>
            <w:r w:rsidRPr="00310978">
              <w:rPr>
                <w:sz w:val="22"/>
                <w:szCs w:val="22"/>
              </w:rPr>
              <w:t xml:space="preserve"> у кинотеатра «Современник»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филиал ГКУ «Центр занятости населения»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газона вдоль проезда за д. 51 по ул. </w:t>
            </w:r>
            <w:proofErr w:type="spellStart"/>
            <w:r w:rsidRPr="00310978">
              <w:rPr>
                <w:sz w:val="22"/>
                <w:szCs w:val="22"/>
              </w:rPr>
              <w:t>Кр</w:t>
            </w:r>
            <w:proofErr w:type="spellEnd"/>
            <w:r w:rsidRPr="00310978">
              <w:rPr>
                <w:sz w:val="22"/>
                <w:szCs w:val="22"/>
              </w:rPr>
              <w:t>. Фортов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  <w:highlight w:val="yellow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Налоговая инспекция по г. Сосновый Бор 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Комитет по физкультуре и спорту Ленинградской области</w:t>
            </w:r>
          </w:p>
          <w:p w:rsidR="004C3FC4" w:rsidRPr="00310978" w:rsidRDefault="004C3FC4" w:rsidP="00117465">
            <w:pPr>
              <w:jc w:val="both"/>
              <w:rPr>
                <w:b/>
              </w:rPr>
            </w:pPr>
            <w:r w:rsidRPr="00310978">
              <w:rPr>
                <w:b/>
              </w:rPr>
              <w:t>ГБУ ЛО «ЦОПВ»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СМУ ДО "СКК ″Малахит″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Территория, прилегающая к стадиону "Малахит" и территория у биатлонной трассы в </w:t>
            </w:r>
            <w:proofErr w:type="spellStart"/>
            <w:r w:rsidRPr="00310978">
              <w:rPr>
                <w:sz w:val="22"/>
                <w:szCs w:val="22"/>
              </w:rPr>
              <w:t>Липово</w:t>
            </w:r>
            <w:proofErr w:type="spellEnd"/>
            <w:r w:rsidRPr="00310978">
              <w:rPr>
                <w:sz w:val="22"/>
                <w:szCs w:val="22"/>
              </w:rPr>
              <w:t>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СМБУ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Спецавтотранс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 лесного массива вдоль 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шоссе, от заезда к СМБУ «САТ» до «СМУ-7»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  <w:highlight w:val="yellow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ИП Железнов, ООО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Церезит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 xml:space="preserve">Территория газона от поворота на </w:t>
            </w:r>
            <w:proofErr w:type="spellStart"/>
            <w:r w:rsidRPr="00310978">
              <w:rPr>
                <w:sz w:val="22"/>
                <w:szCs w:val="22"/>
              </w:rPr>
              <w:t>Ракопежи</w:t>
            </w:r>
            <w:proofErr w:type="spellEnd"/>
            <w:r w:rsidRPr="00310978">
              <w:rPr>
                <w:sz w:val="22"/>
                <w:szCs w:val="22"/>
              </w:rPr>
              <w:t xml:space="preserve"> и  до памятного знака </w:t>
            </w:r>
            <w:proofErr w:type="spellStart"/>
            <w:r w:rsidRPr="00310978">
              <w:rPr>
                <w:sz w:val="22"/>
                <w:szCs w:val="22"/>
              </w:rPr>
              <w:t>Ракопежи</w:t>
            </w:r>
            <w:proofErr w:type="spellEnd"/>
            <w:r w:rsidRPr="00310978">
              <w:rPr>
                <w:sz w:val="22"/>
                <w:szCs w:val="22"/>
              </w:rPr>
              <w:t xml:space="preserve"> (вдоль </w:t>
            </w:r>
            <w:proofErr w:type="spellStart"/>
            <w:r w:rsidRPr="00310978">
              <w:rPr>
                <w:sz w:val="22"/>
                <w:szCs w:val="22"/>
              </w:rPr>
              <w:t>Ракопежского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шоссе)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АЗС ПТК, «АТП «БАРС-2»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Территория прилегающих к АЗС газонов от бывшего лесничества до заезда в СМБУ «</w:t>
            </w:r>
            <w:proofErr w:type="spellStart"/>
            <w:r w:rsidRPr="00310978">
              <w:rPr>
                <w:sz w:val="22"/>
                <w:szCs w:val="22"/>
              </w:rPr>
              <w:t>Спецавтотранс</w:t>
            </w:r>
            <w:proofErr w:type="spellEnd"/>
            <w:r w:rsidRPr="00310978">
              <w:rPr>
                <w:sz w:val="22"/>
                <w:szCs w:val="22"/>
              </w:rPr>
              <w:t>»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</w:rPr>
              <w:t>ЗАО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</w:rPr>
              <w:t>Астиаг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</w:rPr>
              <w:t>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t xml:space="preserve">Газоны вдоль Вокзального проезда и газоны вокруг площади разворота автобусов у вокзала ст. </w:t>
            </w:r>
            <w:proofErr w:type="spellStart"/>
            <w:r w:rsidRPr="00310978">
              <w:t>Калище</w:t>
            </w:r>
            <w:proofErr w:type="spellEnd"/>
            <w:r w:rsidRPr="00310978">
              <w:t>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49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ЗАО «Агрофирма «ГРИН»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Территории, прилегающие по периметру ограждения фирмы.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50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Сосновоборская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швейная фабрика, ул. Мира-3а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Территория  газона у швейной фабрики в границах улиц Мира д.№ 3,№ 5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ООО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Сосновоборская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продуктовая компания»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Территория, прилегающая к бывшей базе ОРСА (участок  лесного массива вдоль </w:t>
            </w:r>
            <w:proofErr w:type="spellStart"/>
            <w:r w:rsidRPr="00310978">
              <w:rPr>
                <w:sz w:val="22"/>
                <w:szCs w:val="22"/>
              </w:rPr>
              <w:t>Копорского</w:t>
            </w:r>
            <w:proofErr w:type="spellEnd"/>
            <w:r w:rsidRPr="00310978">
              <w:rPr>
                <w:sz w:val="22"/>
                <w:szCs w:val="22"/>
              </w:rPr>
              <w:t xml:space="preserve"> шоссе от остановки бывшего хлебозавода (за магазином) до заезда).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Cs/>
                <w:kern w:val="32"/>
                <w:sz w:val="22"/>
                <w:szCs w:val="22"/>
              </w:rPr>
              <w:t xml:space="preserve">  </w:t>
            </w: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ЛОГАУ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КЦСОН «Надежда»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Газоны по периметру, прилегающие к ограждению центра «Надежда», ул. Ленинградская. 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МАУ «Молодежный центр «Диалог»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Лесной массив </w:t>
            </w:r>
            <w:proofErr w:type="gramStart"/>
            <w:r w:rsidRPr="00310978">
              <w:rPr>
                <w:sz w:val="22"/>
                <w:szCs w:val="22"/>
              </w:rPr>
              <w:t>у ж</w:t>
            </w:r>
            <w:proofErr w:type="gramEnd"/>
            <w:r w:rsidRPr="00310978">
              <w:rPr>
                <w:sz w:val="22"/>
                <w:szCs w:val="22"/>
              </w:rPr>
              <w:t>/д 50 лет Октября , 8-14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lastRenderedPageBreak/>
              <w:t>54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«Мы граждане города Сосновый Бор»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Сквер «Солнечный», напротив  ТЦ «Ленинград».              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ООО «Компас 47»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Экологическое движение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РазДельный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сбор» 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Союз «Чернобыль» России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Территория у памятника «Ликвидаторам ядерных аварий и катастроф» ул. Ленинградская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Cs/>
                <w:kern w:val="32"/>
                <w:sz w:val="22"/>
                <w:szCs w:val="22"/>
              </w:rPr>
              <w:t>Политические партии: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«Единая Россия»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59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«КПРФ»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Лесной массив между домами </w:t>
            </w:r>
            <w:proofErr w:type="gramStart"/>
            <w:r w:rsidRPr="00310978">
              <w:rPr>
                <w:sz w:val="22"/>
                <w:szCs w:val="22"/>
              </w:rPr>
              <w:t>Ленинградская</w:t>
            </w:r>
            <w:proofErr w:type="gramEnd"/>
            <w:r w:rsidRPr="00310978">
              <w:rPr>
                <w:sz w:val="22"/>
                <w:szCs w:val="22"/>
              </w:rPr>
              <w:t xml:space="preserve"> ,12-14 и ул. Ленинская, 5-11.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60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«Справедливая Россия»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61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«ЛДПР»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города.</w:t>
            </w:r>
          </w:p>
        </w:tc>
      </w:tr>
      <w:tr w:rsidR="004C3FC4" w:rsidRPr="00310978" w:rsidTr="00117465">
        <w:trPr>
          <w:trHeight w:val="335"/>
        </w:trPr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62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Партия «Яблоко»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63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 Ст.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Калище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, Ручьи,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Смольненский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 xml:space="preserve">, 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Липово</w:t>
            </w:r>
            <w:proofErr w:type="spellEnd"/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Общественные территории, прилегающие к жилым объектам. 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64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Автошкола «Автомобилист»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Газоны, прилегающие к территории автошколы до тротуара ТЦ «Арбат».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65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АО «</w:t>
            </w:r>
            <w:proofErr w:type="spellStart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Экомет</w:t>
            </w:r>
            <w:proofErr w:type="spellEnd"/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-С»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66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  <w:sz w:val="22"/>
                <w:szCs w:val="22"/>
              </w:rPr>
              <w:t>«ООО» Ресурс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Лесной  массив слева от проезда к зданию ул. Петра Великого, 9 (прилегающая территория к ООО «Ресурс»).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67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jc w:val="both"/>
              <w:rPr>
                <w:b/>
              </w:rPr>
            </w:pPr>
            <w:r w:rsidRPr="00310978">
              <w:rPr>
                <w:b/>
              </w:rPr>
              <w:t>Приход собора иконы Божьей Матери «Неопалимая Купина»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</w:pPr>
            <w:r w:rsidRPr="00310978">
              <w:t>Бульвар на ул. Космонавтов  (от Собора  до магазина «Великолукский»)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68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keepNext/>
              <w:jc w:val="both"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  <w:r w:rsidRPr="00310978">
              <w:rPr>
                <w:rFonts w:eastAsiaTheme="majorEastAsia"/>
                <w:b/>
                <w:bCs/>
                <w:kern w:val="32"/>
              </w:rPr>
              <w:t>Храм Праведного Лазаря</w:t>
            </w: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t xml:space="preserve">Ул. </w:t>
            </w:r>
            <w:proofErr w:type="gramStart"/>
            <w:r w:rsidRPr="00310978">
              <w:t>Комсомольская</w:t>
            </w:r>
            <w:proofErr w:type="gramEnd"/>
            <w:r w:rsidRPr="00310978">
              <w:t xml:space="preserve">, участок лесного массива в районе городского </w:t>
            </w:r>
            <w:proofErr w:type="spellStart"/>
            <w:r w:rsidRPr="00310978">
              <w:t>клабдища</w:t>
            </w:r>
            <w:proofErr w:type="spellEnd"/>
            <w:r w:rsidRPr="00310978">
              <w:t>.</w:t>
            </w:r>
          </w:p>
        </w:tc>
      </w:tr>
      <w:tr w:rsidR="004C3FC4" w:rsidRPr="00310978" w:rsidTr="00117465">
        <w:tc>
          <w:tcPr>
            <w:tcW w:w="534" w:type="dxa"/>
          </w:tcPr>
          <w:p w:rsidR="004C3FC4" w:rsidRPr="00310978" w:rsidRDefault="004C3FC4" w:rsidP="00117465">
            <w:pPr>
              <w:jc w:val="center"/>
            </w:pPr>
            <w:r w:rsidRPr="00310978">
              <w:t>69</w:t>
            </w:r>
          </w:p>
        </w:tc>
        <w:tc>
          <w:tcPr>
            <w:tcW w:w="3969" w:type="dxa"/>
          </w:tcPr>
          <w:p w:rsidR="004C3FC4" w:rsidRPr="00310978" w:rsidRDefault="004C3FC4" w:rsidP="00117465">
            <w:pPr>
              <w:rPr>
                <w:sz w:val="24"/>
                <w:szCs w:val="24"/>
              </w:rPr>
            </w:pPr>
            <w:r w:rsidRPr="00310978">
              <w:rPr>
                <w:sz w:val="24"/>
                <w:szCs w:val="24"/>
              </w:rPr>
              <w:t>ООО «ТИТАН ТЕХНОЛОДЖИ</w:t>
            </w:r>
          </w:p>
          <w:p w:rsidR="004C3FC4" w:rsidRPr="00310978" w:rsidRDefault="004C3FC4" w:rsidP="00117465">
            <w:pPr>
              <w:rPr>
                <w:sz w:val="24"/>
                <w:szCs w:val="24"/>
              </w:rPr>
            </w:pPr>
            <w:r w:rsidRPr="00310978">
              <w:rPr>
                <w:sz w:val="24"/>
                <w:szCs w:val="24"/>
              </w:rPr>
              <w:t xml:space="preserve">                ПАЙПЛАН»</w:t>
            </w:r>
          </w:p>
          <w:p w:rsidR="004C3FC4" w:rsidRPr="00310978" w:rsidRDefault="004C3FC4" w:rsidP="00117465">
            <w:pPr>
              <w:keepNext/>
              <w:outlineLvl w:val="0"/>
              <w:rPr>
                <w:rFonts w:eastAsiaTheme="majorEastAsia"/>
                <w:b/>
                <w:bCs/>
                <w:kern w:val="32"/>
                <w:sz w:val="22"/>
                <w:szCs w:val="22"/>
              </w:rPr>
            </w:pPr>
          </w:p>
        </w:tc>
        <w:tc>
          <w:tcPr>
            <w:tcW w:w="5244" w:type="dxa"/>
          </w:tcPr>
          <w:p w:rsidR="004C3FC4" w:rsidRPr="00310978" w:rsidRDefault="004C3FC4" w:rsidP="00117465">
            <w:pPr>
              <w:jc w:val="both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Общественные территории города</w:t>
            </w:r>
          </w:p>
        </w:tc>
      </w:tr>
    </w:tbl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sz w:val="24"/>
          <w:szCs w:val="24"/>
        </w:rPr>
      </w:pPr>
      <w:r w:rsidRPr="00310978">
        <w:rPr>
          <w:caps/>
          <w:sz w:val="24"/>
          <w:szCs w:val="24"/>
        </w:rPr>
        <w:lastRenderedPageBreak/>
        <w:t>Приложение № 2</w:t>
      </w:r>
      <w:r w:rsidRPr="00310978">
        <w:rPr>
          <w:sz w:val="24"/>
          <w:szCs w:val="24"/>
        </w:rPr>
        <w:t xml:space="preserve">  </w:t>
      </w:r>
    </w:p>
    <w:p w:rsidR="004C3FC4" w:rsidRPr="00310978" w:rsidRDefault="004C3FC4" w:rsidP="004C3FC4">
      <w:pPr>
        <w:tabs>
          <w:tab w:val="left" w:pos="7680"/>
        </w:tabs>
        <w:jc w:val="right"/>
        <w:rPr>
          <w:b/>
          <w:caps/>
          <w:sz w:val="24"/>
          <w:szCs w:val="24"/>
        </w:rPr>
      </w:pPr>
      <w:r w:rsidRPr="00310978">
        <w:rPr>
          <w:sz w:val="24"/>
          <w:szCs w:val="24"/>
        </w:rPr>
        <w:t>к постановлению администрации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</w:t>
      </w:r>
    </w:p>
    <w:p w:rsidR="004C3FC4" w:rsidRPr="00310978" w:rsidRDefault="004C3FC4" w:rsidP="004C3FC4">
      <w:pPr>
        <w:jc w:val="right"/>
        <w:rPr>
          <w:sz w:val="18"/>
          <w:szCs w:val="18"/>
        </w:rPr>
      </w:pPr>
      <w:r w:rsidRPr="00310978">
        <w:rPr>
          <w:sz w:val="24"/>
          <w:szCs w:val="24"/>
        </w:rPr>
        <w:tab/>
      </w:r>
      <w:r w:rsidRPr="00310978">
        <w:rPr>
          <w:sz w:val="24"/>
          <w:szCs w:val="24"/>
        </w:rPr>
        <w:tab/>
      </w:r>
      <w:r w:rsidRPr="00310978">
        <w:rPr>
          <w:sz w:val="24"/>
        </w:rPr>
        <w:t xml:space="preserve">                                                                          </w:t>
      </w:r>
      <w:r>
        <w:rPr>
          <w:sz w:val="24"/>
        </w:rPr>
        <w:t>о</w:t>
      </w:r>
      <w:r w:rsidRPr="00310978">
        <w:rPr>
          <w:sz w:val="24"/>
        </w:rPr>
        <w:t>т</w:t>
      </w:r>
      <w:r>
        <w:rPr>
          <w:sz w:val="24"/>
        </w:rPr>
        <w:t xml:space="preserve"> 08/04/2021 № 693</w:t>
      </w:r>
    </w:p>
    <w:p w:rsidR="004C3FC4" w:rsidRPr="00310978" w:rsidRDefault="004C3FC4" w:rsidP="004C3FC4">
      <w:pPr>
        <w:jc w:val="right"/>
        <w:rPr>
          <w:sz w:val="24"/>
        </w:rPr>
      </w:pPr>
    </w:p>
    <w:p w:rsidR="004C3FC4" w:rsidRPr="00310978" w:rsidRDefault="004C3FC4" w:rsidP="004C3FC4">
      <w:pPr>
        <w:jc w:val="right"/>
        <w:rPr>
          <w:b/>
          <w:sz w:val="24"/>
          <w:szCs w:val="24"/>
        </w:rPr>
      </w:pPr>
      <w:r w:rsidRPr="00310978">
        <w:rPr>
          <w:sz w:val="24"/>
          <w:szCs w:val="24"/>
        </w:rPr>
        <w:tab/>
      </w:r>
      <w:r w:rsidRPr="00310978">
        <w:rPr>
          <w:sz w:val="24"/>
          <w:szCs w:val="24"/>
        </w:rPr>
        <w:tab/>
      </w:r>
      <w:r w:rsidRPr="00310978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042"/>
        <w:gridCol w:w="3521"/>
        <w:gridCol w:w="2003"/>
      </w:tblGrid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№</w:t>
            </w:r>
          </w:p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proofErr w:type="gramStart"/>
            <w:r w:rsidRPr="00310978">
              <w:rPr>
                <w:b/>
                <w:sz w:val="22"/>
                <w:szCs w:val="22"/>
              </w:rPr>
              <w:t>п</w:t>
            </w:r>
            <w:proofErr w:type="gramEnd"/>
            <w:r w:rsidRPr="0031097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телефон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«ПЯТЕРОЧКА»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Москва,109029,ул</w:t>
            </w:r>
            <w:proofErr w:type="gramStart"/>
            <w:r w:rsidRPr="00310978">
              <w:rPr>
                <w:sz w:val="22"/>
                <w:szCs w:val="22"/>
              </w:rPr>
              <w:t>.С</w:t>
            </w:r>
            <w:proofErr w:type="gramEnd"/>
            <w:r w:rsidRPr="00310978">
              <w:rPr>
                <w:sz w:val="22"/>
                <w:szCs w:val="22"/>
              </w:rPr>
              <w:t xml:space="preserve">редняя </w:t>
            </w:r>
            <w:proofErr w:type="spellStart"/>
            <w:r w:rsidRPr="00310978">
              <w:rPr>
                <w:sz w:val="22"/>
                <w:szCs w:val="22"/>
              </w:rPr>
              <w:t>Калитниковская</w:t>
            </w:r>
            <w:proofErr w:type="spellEnd"/>
            <w:r w:rsidRPr="00310978">
              <w:rPr>
                <w:sz w:val="22"/>
                <w:szCs w:val="22"/>
              </w:rPr>
              <w:t>, д.28 стр.4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1.г. Сосновый Бор, ул. </w:t>
            </w:r>
            <w:proofErr w:type="gramStart"/>
            <w:r w:rsidRPr="00310978">
              <w:rPr>
                <w:sz w:val="22"/>
                <w:szCs w:val="22"/>
              </w:rPr>
              <w:t>Комсомольская</w:t>
            </w:r>
            <w:proofErr w:type="gramEnd"/>
            <w:r w:rsidRPr="00310978">
              <w:rPr>
                <w:sz w:val="22"/>
                <w:szCs w:val="22"/>
              </w:rPr>
              <w:t xml:space="preserve"> -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Кривенко Татьяна Николаевна -8 965 090 03 35;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2. ул. Молодежная,6а-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Садулаева</w:t>
            </w:r>
            <w:proofErr w:type="spellEnd"/>
            <w:r w:rsidRPr="00310978">
              <w:rPr>
                <w:sz w:val="22"/>
                <w:szCs w:val="22"/>
              </w:rPr>
              <w:t xml:space="preserve"> Надежда Вячеславовна - 8 965 092 24 5;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(495) 662-88-88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«ДИКСИ»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1. Москва,119361,ул.Б.Очаковская, д.47-а, стр.1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2. С-Пб,  </w:t>
            </w:r>
            <w:proofErr w:type="spellStart"/>
            <w:r w:rsidRPr="00310978">
              <w:rPr>
                <w:sz w:val="22"/>
                <w:szCs w:val="22"/>
              </w:rPr>
              <w:t>Митрофаньевское</w:t>
            </w:r>
            <w:proofErr w:type="spellEnd"/>
            <w:r w:rsidRPr="00310978">
              <w:rPr>
                <w:sz w:val="22"/>
                <w:szCs w:val="22"/>
              </w:rPr>
              <w:t xml:space="preserve"> шоссе, д.2, кор.7 </w:t>
            </w:r>
            <w:proofErr w:type="spellStart"/>
            <w:r w:rsidRPr="00310978">
              <w:rPr>
                <w:sz w:val="22"/>
                <w:szCs w:val="22"/>
              </w:rPr>
              <w:t>Лит</w:t>
            </w:r>
            <w:proofErr w:type="gramStart"/>
            <w:r w:rsidRPr="00310978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310978">
              <w:rPr>
                <w:sz w:val="22"/>
                <w:szCs w:val="22"/>
              </w:rPr>
              <w:t xml:space="preserve"> </w:t>
            </w:r>
            <w:proofErr w:type="spellStart"/>
            <w:r w:rsidRPr="00310978">
              <w:rPr>
                <w:sz w:val="22"/>
                <w:szCs w:val="22"/>
              </w:rPr>
              <w:t>email:akvasileva@dixi.ru</w:t>
            </w:r>
            <w:proofErr w:type="spellEnd"/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Горячая линия:8 800 333-02-01;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тел.:+7 495 933-15-50;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факс:+7 495 933-02-59;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«Перекресток»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109029,Москва</w:t>
            </w:r>
            <w:proofErr w:type="gramStart"/>
            <w:r w:rsidRPr="00310978">
              <w:rPr>
                <w:sz w:val="22"/>
                <w:szCs w:val="22"/>
              </w:rPr>
              <w:t xml:space="preserve"> ,</w:t>
            </w:r>
            <w:proofErr w:type="gramEnd"/>
            <w:r w:rsidRPr="00310978">
              <w:rPr>
                <w:sz w:val="22"/>
                <w:szCs w:val="22"/>
              </w:rPr>
              <w:t xml:space="preserve"> ул. Средняя Калитниковская,д.28 стр.4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196128,г. Санкт-Петербург, </w:t>
            </w:r>
            <w:proofErr w:type="spellStart"/>
            <w:r w:rsidRPr="00310978">
              <w:rPr>
                <w:sz w:val="22"/>
                <w:szCs w:val="22"/>
              </w:rPr>
              <w:t>ул</w:t>
            </w:r>
            <w:proofErr w:type="gramStart"/>
            <w:r w:rsidRPr="00310978">
              <w:rPr>
                <w:sz w:val="22"/>
                <w:szCs w:val="22"/>
              </w:rPr>
              <w:t>.В</w:t>
            </w:r>
            <w:proofErr w:type="gramEnd"/>
            <w:r w:rsidRPr="00310978">
              <w:rPr>
                <w:sz w:val="22"/>
                <w:szCs w:val="22"/>
              </w:rPr>
              <w:t>аршавская</w:t>
            </w:r>
            <w:proofErr w:type="spellEnd"/>
            <w:r w:rsidRPr="00310978">
              <w:rPr>
                <w:sz w:val="22"/>
                <w:szCs w:val="22"/>
              </w:rPr>
              <w:t>, д.23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Горячая линия: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8-800-200-56-65;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(495) 662 88-88;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«ВЕРНЫЙ»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192019,г. Санкт-Петербург,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ул. Седова, д.11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+7 (812)60-10-100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«МАГНИТ»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0978">
              <w:rPr>
                <w:b/>
                <w:sz w:val="22"/>
                <w:szCs w:val="22"/>
                <w:lang w:val="en-US"/>
              </w:rPr>
              <w:t>&lt;</w:t>
            </w:r>
            <w:hyperlink r:id="rId9" w:history="1">
              <w:r w:rsidRPr="00310978">
                <w:rPr>
                  <w:color w:val="000000" w:themeColor="text1"/>
                  <w:sz w:val="22"/>
                  <w:lang w:val="en-US"/>
                </w:rPr>
                <w:t>pavluk_zg@magnit.ru</w:t>
              </w:r>
            </w:hyperlink>
            <w:r w:rsidRPr="00310978">
              <w:rPr>
                <w:b/>
                <w:sz w:val="22"/>
                <w:szCs w:val="22"/>
                <w:lang w:val="en-US"/>
              </w:rPr>
              <w:t>&gt;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  <w:lang w:val="en-US"/>
              </w:rPr>
            </w:pPr>
            <w:r w:rsidRPr="00310978">
              <w:rPr>
                <w:sz w:val="22"/>
                <w:szCs w:val="22"/>
                <w:lang w:val="en-US"/>
              </w:rPr>
              <w:t>8 9111498077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Горячая линия: 8 800 200 90 02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«ЛЕНТА»</w:t>
            </w:r>
          </w:p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0978">
              <w:rPr>
                <w:b/>
                <w:sz w:val="22"/>
                <w:szCs w:val="22"/>
              </w:rPr>
              <w:t>ул.Ак</w:t>
            </w:r>
            <w:proofErr w:type="spellEnd"/>
            <w:r w:rsidRPr="00310978">
              <w:rPr>
                <w:b/>
                <w:sz w:val="22"/>
                <w:szCs w:val="22"/>
              </w:rPr>
              <w:t>. Александрова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197374,</w:t>
            </w:r>
            <w:proofErr w:type="gramStart"/>
            <w:r w:rsidRPr="00310978">
              <w:rPr>
                <w:sz w:val="22"/>
                <w:szCs w:val="22"/>
              </w:rPr>
              <w:t>С-Пб</w:t>
            </w:r>
            <w:proofErr w:type="gramEnd"/>
            <w:r w:rsidRPr="00310978">
              <w:rPr>
                <w:sz w:val="22"/>
                <w:szCs w:val="22"/>
              </w:rPr>
              <w:t>, ул. Савушкина,119 Виноградов Константин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Ольга - 8 981 727 63 58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+7 921 635-90-35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+7 812 380 61 31 доб.2162</w:t>
            </w:r>
          </w:p>
        </w:tc>
      </w:tr>
      <w:tr w:rsidR="004C3FC4" w:rsidRPr="00310978" w:rsidTr="00117465">
        <w:tc>
          <w:tcPr>
            <w:tcW w:w="623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42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Прочие организации торговли, общепита, индивидуальные предприниматели города.</w:t>
            </w:r>
          </w:p>
        </w:tc>
        <w:tc>
          <w:tcPr>
            <w:tcW w:w="3521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ind w:firstLine="708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-</w:t>
            </w:r>
          </w:p>
        </w:tc>
      </w:tr>
    </w:tbl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rPr>
          <w:sz w:val="18"/>
          <w:szCs w:val="18"/>
        </w:rPr>
      </w:pPr>
    </w:p>
    <w:p w:rsidR="004C3FC4" w:rsidRPr="00310978" w:rsidRDefault="004C3FC4" w:rsidP="004C3FC4">
      <w:pPr>
        <w:tabs>
          <w:tab w:val="left" w:pos="7680"/>
        </w:tabs>
        <w:ind w:left="5319"/>
        <w:jc w:val="right"/>
        <w:rPr>
          <w:sz w:val="18"/>
          <w:szCs w:val="18"/>
        </w:rPr>
      </w:pPr>
    </w:p>
    <w:p w:rsidR="004C3FC4" w:rsidRPr="00310978" w:rsidRDefault="004C3FC4" w:rsidP="004C3FC4">
      <w:pPr>
        <w:tabs>
          <w:tab w:val="left" w:pos="7680"/>
        </w:tabs>
        <w:ind w:left="5319"/>
        <w:jc w:val="right"/>
        <w:rPr>
          <w:sz w:val="18"/>
          <w:szCs w:val="18"/>
        </w:rPr>
      </w:pPr>
    </w:p>
    <w:p w:rsidR="004C3FC4" w:rsidRDefault="004C3FC4" w:rsidP="004C3FC4">
      <w:pPr>
        <w:tabs>
          <w:tab w:val="left" w:pos="7680"/>
        </w:tabs>
        <w:ind w:left="5319"/>
        <w:jc w:val="right"/>
        <w:rPr>
          <w:sz w:val="18"/>
          <w:szCs w:val="18"/>
        </w:rPr>
      </w:pPr>
    </w:p>
    <w:p w:rsidR="004C3FC4" w:rsidRDefault="004C3FC4" w:rsidP="004C3FC4">
      <w:pPr>
        <w:tabs>
          <w:tab w:val="left" w:pos="7680"/>
        </w:tabs>
        <w:ind w:left="5319"/>
        <w:jc w:val="right"/>
        <w:rPr>
          <w:sz w:val="18"/>
          <w:szCs w:val="18"/>
        </w:rPr>
      </w:pPr>
    </w:p>
    <w:p w:rsidR="004C3FC4" w:rsidRDefault="004C3FC4" w:rsidP="004C3FC4">
      <w:pPr>
        <w:tabs>
          <w:tab w:val="left" w:pos="7680"/>
        </w:tabs>
        <w:ind w:left="5319"/>
        <w:jc w:val="right"/>
        <w:rPr>
          <w:sz w:val="18"/>
          <w:szCs w:val="18"/>
        </w:rPr>
      </w:pPr>
    </w:p>
    <w:p w:rsidR="004C3FC4" w:rsidRPr="00310978" w:rsidRDefault="004C3FC4" w:rsidP="004C3FC4">
      <w:pPr>
        <w:tabs>
          <w:tab w:val="left" w:pos="7680"/>
        </w:tabs>
        <w:ind w:left="5319"/>
        <w:jc w:val="right"/>
        <w:rPr>
          <w:sz w:val="18"/>
          <w:szCs w:val="18"/>
        </w:rPr>
      </w:pPr>
    </w:p>
    <w:p w:rsidR="004C3FC4" w:rsidRPr="00310978" w:rsidRDefault="004C3FC4" w:rsidP="004C3FC4">
      <w:pPr>
        <w:tabs>
          <w:tab w:val="left" w:pos="7680"/>
        </w:tabs>
        <w:jc w:val="right"/>
        <w:rPr>
          <w:caps/>
          <w:sz w:val="24"/>
          <w:szCs w:val="24"/>
        </w:rPr>
      </w:pPr>
      <w:r w:rsidRPr="00310978">
        <w:rPr>
          <w:sz w:val="18"/>
          <w:szCs w:val="18"/>
        </w:rPr>
        <w:t xml:space="preserve">                                                                                   </w:t>
      </w:r>
      <w:r w:rsidRPr="00310978">
        <w:rPr>
          <w:sz w:val="24"/>
          <w:szCs w:val="24"/>
        </w:rPr>
        <w:t xml:space="preserve">              </w:t>
      </w:r>
      <w:r w:rsidRPr="00310978">
        <w:rPr>
          <w:caps/>
          <w:sz w:val="22"/>
          <w:szCs w:val="22"/>
        </w:rPr>
        <w:t xml:space="preserve">             </w:t>
      </w:r>
      <w:r w:rsidRPr="00310978">
        <w:rPr>
          <w:caps/>
          <w:sz w:val="24"/>
          <w:szCs w:val="24"/>
        </w:rPr>
        <w:t>Приложение № 3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</w:t>
      </w:r>
    </w:p>
    <w:p w:rsidR="004C3FC4" w:rsidRPr="00310978" w:rsidRDefault="004C3FC4" w:rsidP="004C3FC4">
      <w:pPr>
        <w:jc w:val="right"/>
        <w:rPr>
          <w:sz w:val="18"/>
          <w:szCs w:val="18"/>
        </w:rPr>
      </w:pPr>
      <w:r>
        <w:rPr>
          <w:sz w:val="24"/>
        </w:rPr>
        <w:t>о</w:t>
      </w:r>
      <w:r w:rsidRPr="00310978">
        <w:rPr>
          <w:sz w:val="24"/>
        </w:rPr>
        <w:t>т</w:t>
      </w:r>
      <w:r>
        <w:rPr>
          <w:sz w:val="24"/>
        </w:rPr>
        <w:t xml:space="preserve"> 08/04/2021 № 693</w:t>
      </w:r>
    </w:p>
    <w:p w:rsidR="004C3FC4" w:rsidRPr="00310978" w:rsidRDefault="004C3FC4" w:rsidP="004C3FC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69"/>
        <w:gridCol w:w="1816"/>
        <w:gridCol w:w="3025"/>
      </w:tblGrid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№ </w:t>
            </w:r>
            <w:proofErr w:type="gramStart"/>
            <w:r w:rsidRPr="00310978">
              <w:rPr>
                <w:sz w:val="22"/>
                <w:szCs w:val="22"/>
              </w:rPr>
              <w:t>п</w:t>
            </w:r>
            <w:proofErr w:type="gramEnd"/>
            <w:r w:rsidRPr="00310978">
              <w:rPr>
                <w:sz w:val="22"/>
                <w:szCs w:val="22"/>
              </w:rPr>
              <w:t>/п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Директор школы,</w:t>
            </w: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телефон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</w:tcPr>
          <w:p w:rsidR="004C3FC4" w:rsidRPr="00310978" w:rsidRDefault="004C3FC4" w:rsidP="00117465">
            <w:pPr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Школы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 1»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Альбицкая Елена Анатольевна,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2-25-73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Комсомольская, 11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 2»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Слуцкая Неля Ивановна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2-21-27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Космонавтов, 14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 3»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Ивойлова</w:t>
            </w:r>
            <w:proofErr w:type="spellEnd"/>
            <w:r w:rsidRPr="00310978">
              <w:rPr>
                <w:sz w:val="22"/>
                <w:szCs w:val="22"/>
              </w:rPr>
              <w:t xml:space="preserve"> Оксана Васильевна,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4-39-41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Малая Земля, 5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 4»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Михайлова Марина Васильевна,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2-44-32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Пр</w:t>
            </w:r>
            <w:proofErr w:type="gramStart"/>
            <w:r w:rsidRPr="00310978">
              <w:rPr>
                <w:sz w:val="22"/>
                <w:szCs w:val="22"/>
              </w:rPr>
              <w:t>.Г</w:t>
            </w:r>
            <w:proofErr w:type="gramEnd"/>
            <w:r w:rsidRPr="00310978">
              <w:rPr>
                <w:sz w:val="22"/>
                <w:szCs w:val="22"/>
              </w:rPr>
              <w:t>ероев</w:t>
            </w:r>
            <w:proofErr w:type="spellEnd"/>
            <w:r w:rsidRPr="00310978">
              <w:rPr>
                <w:sz w:val="22"/>
                <w:szCs w:val="22"/>
              </w:rPr>
              <w:t>, 36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5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«Гимназия № 5»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Иванова Ольга Юрьевна,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4-29-49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31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6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 6»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Полякова Ольга Яковлевна,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4-39-22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31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7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 7»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Фомина Александра Станиславовна,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4-26-81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32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8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«Лицей № 8»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Чернышева Эльвира Васильевна,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2-62-59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Ленинградская, 64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9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«Средняя общеобразовательная школа №9»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Шаталова Валентина Егоровна,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3-55-97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Липовский</w:t>
            </w:r>
            <w:proofErr w:type="spellEnd"/>
            <w:r w:rsidRPr="00310978">
              <w:rPr>
                <w:sz w:val="22"/>
                <w:szCs w:val="22"/>
              </w:rPr>
              <w:t xml:space="preserve"> проезд, 13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10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ГКС (</w:t>
            </w:r>
            <w:proofErr w:type="gramStart"/>
            <w:r w:rsidRPr="00310978">
              <w:rPr>
                <w:sz w:val="22"/>
                <w:szCs w:val="22"/>
              </w:rPr>
              <w:t>коррекционное</w:t>
            </w:r>
            <w:proofErr w:type="gramEnd"/>
            <w:r w:rsidRPr="00310978">
              <w:rPr>
                <w:sz w:val="22"/>
                <w:szCs w:val="22"/>
              </w:rPr>
              <w:t>) ОУ ЛО для обучающихся, воспитанников с ограниченными возможностями здоровья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Туранова</w:t>
            </w:r>
            <w:proofErr w:type="spellEnd"/>
            <w:r w:rsidRPr="00310978">
              <w:rPr>
                <w:sz w:val="22"/>
                <w:szCs w:val="22"/>
              </w:rPr>
              <w:t xml:space="preserve"> Лариса Арнольдовна,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2-26-01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Ленинская, 6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11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Негосударственное образовательное учреждение среднего (полного) общего образования «</w:t>
            </w:r>
            <w:proofErr w:type="spellStart"/>
            <w:r w:rsidRPr="00310978">
              <w:rPr>
                <w:sz w:val="22"/>
                <w:szCs w:val="22"/>
              </w:rPr>
              <w:t>Сосновоборская</w:t>
            </w:r>
            <w:proofErr w:type="spellEnd"/>
            <w:r w:rsidRPr="00310978">
              <w:rPr>
                <w:sz w:val="22"/>
                <w:szCs w:val="22"/>
              </w:rPr>
              <w:t xml:space="preserve"> частная школа»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Дудник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Анна Алексеевна,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2-10-88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50 Лет Октября, 21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 «Детский сад № 1»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Ильина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Надежда Александровна,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4-52-90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Машиностроителей, 10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13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2-Центр развития ребенка»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Семенова Надежда Анатольевна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2-22-01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Высотная, 1а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14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3»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Ваганова Василиса Владимировна,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2-19-02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13а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15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МБДОУ «Детский сад № 4» 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Тяпкина Елена Николаевна,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4-35-45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Героев, 7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16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5 комбинированного вида»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И.о</w:t>
            </w:r>
            <w:proofErr w:type="spellEnd"/>
            <w:r w:rsidRPr="00310978">
              <w:rPr>
                <w:sz w:val="22"/>
                <w:szCs w:val="22"/>
              </w:rPr>
              <w:t xml:space="preserve">. </w:t>
            </w:r>
            <w:proofErr w:type="spellStart"/>
            <w:r w:rsidRPr="00310978">
              <w:rPr>
                <w:sz w:val="22"/>
                <w:szCs w:val="22"/>
              </w:rPr>
              <w:t>Семешко</w:t>
            </w:r>
            <w:proofErr w:type="spellEnd"/>
            <w:r w:rsidRPr="00310978">
              <w:rPr>
                <w:sz w:val="22"/>
                <w:szCs w:val="22"/>
              </w:rPr>
              <w:t xml:space="preserve"> Людмила Витальевна.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 2-18-57,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2-19-57, 2-38-57.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17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МБДОУ «Детский сад № 6» 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Кочерова Ирина Александровна,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4-17-96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Пр. Героев, 72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18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7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Рогова Ирина Евгеньевна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2-47-69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Пр. Героев, 21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19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8»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Лаптева Наталья Валентиновна,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4-70-55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50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20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9»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Виноградова Галина Викторовна,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4-95-46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Малая Земля, 4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21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11»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Бурцева Ольга Викторовна,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4-95-17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11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22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12»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Бусырева</w:t>
            </w:r>
            <w:proofErr w:type="spellEnd"/>
            <w:r w:rsidRPr="00310978">
              <w:rPr>
                <w:sz w:val="22"/>
                <w:szCs w:val="22"/>
              </w:rPr>
              <w:t xml:space="preserve"> Лариса Павловна,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2-57-45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Соколова, 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23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«Центр развития  ребенка - детский сад № 15»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Иванова Людмила Евгеньевна,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4-80-34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35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24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«Детский сад № 18-компенсирующего вида»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Фещенко</w:t>
            </w:r>
            <w:proofErr w:type="spellEnd"/>
            <w:r w:rsidRPr="00310978">
              <w:rPr>
                <w:sz w:val="22"/>
                <w:szCs w:val="22"/>
              </w:rPr>
              <w:t xml:space="preserve"> Ольга Анатольевна,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4-90-71,2-85-08,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4-55-23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55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25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МБДОУ «Центр развития ребенка – детский сад № 19»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Лапшина Нина Михайловна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4-96-40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40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26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МБОУ </w:t>
            </w:r>
            <w:proofErr w:type="gramStart"/>
            <w:r w:rsidRPr="00310978">
              <w:rPr>
                <w:sz w:val="22"/>
                <w:szCs w:val="22"/>
              </w:rPr>
              <w:t>ДО</w:t>
            </w:r>
            <w:proofErr w:type="gramEnd"/>
            <w:r w:rsidRPr="00310978">
              <w:rPr>
                <w:sz w:val="22"/>
                <w:szCs w:val="22"/>
              </w:rPr>
              <w:t xml:space="preserve"> «</w:t>
            </w:r>
            <w:proofErr w:type="gramStart"/>
            <w:r w:rsidRPr="00310978">
              <w:rPr>
                <w:sz w:val="22"/>
                <w:szCs w:val="22"/>
              </w:rPr>
              <w:t>Центр</w:t>
            </w:r>
            <w:proofErr w:type="gramEnd"/>
            <w:r w:rsidRPr="00310978">
              <w:rPr>
                <w:sz w:val="22"/>
                <w:szCs w:val="22"/>
              </w:rPr>
              <w:t xml:space="preserve"> развития творчества детей и юношества»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Жукова Светлана Викторовна,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lastRenderedPageBreak/>
              <w:t>2-60-06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lastRenderedPageBreak/>
              <w:t>Молодежная, 5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МБОУ </w:t>
            </w:r>
            <w:proofErr w:type="gramStart"/>
            <w:r w:rsidRPr="00310978">
              <w:rPr>
                <w:sz w:val="22"/>
                <w:szCs w:val="22"/>
              </w:rPr>
              <w:t>ДО</w:t>
            </w:r>
            <w:proofErr w:type="gramEnd"/>
            <w:r w:rsidRPr="00310978">
              <w:rPr>
                <w:sz w:val="22"/>
                <w:szCs w:val="22"/>
              </w:rPr>
              <w:t xml:space="preserve"> «</w:t>
            </w:r>
            <w:proofErr w:type="gramStart"/>
            <w:r w:rsidRPr="00310978">
              <w:rPr>
                <w:sz w:val="22"/>
                <w:szCs w:val="22"/>
              </w:rPr>
              <w:t>Дом</w:t>
            </w:r>
            <w:proofErr w:type="gramEnd"/>
            <w:r w:rsidRPr="00310978"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Попова Дина Васильевна,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 4-24-68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25а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28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МБОУ </w:t>
            </w:r>
            <w:proofErr w:type="gramStart"/>
            <w:r w:rsidRPr="00310978">
              <w:rPr>
                <w:sz w:val="22"/>
                <w:szCs w:val="22"/>
              </w:rPr>
              <w:t>ДО</w:t>
            </w:r>
            <w:proofErr w:type="gramEnd"/>
            <w:r w:rsidRPr="00310978">
              <w:rPr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Павлов Александр Александрович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2-99-51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Космонавтов, 21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МБОУ </w:t>
            </w:r>
            <w:proofErr w:type="gramStart"/>
            <w:r w:rsidRPr="00310978">
              <w:rPr>
                <w:sz w:val="22"/>
                <w:szCs w:val="22"/>
              </w:rPr>
              <w:t>ДО</w:t>
            </w:r>
            <w:proofErr w:type="gramEnd"/>
            <w:r w:rsidRPr="00310978">
              <w:rPr>
                <w:sz w:val="22"/>
                <w:szCs w:val="22"/>
              </w:rPr>
              <w:t xml:space="preserve"> «</w:t>
            </w:r>
            <w:proofErr w:type="gramStart"/>
            <w:r w:rsidRPr="00310978">
              <w:rPr>
                <w:sz w:val="22"/>
                <w:szCs w:val="22"/>
              </w:rPr>
              <w:t>Дом</w:t>
            </w:r>
            <w:proofErr w:type="gramEnd"/>
            <w:r w:rsidRPr="00310978">
              <w:rPr>
                <w:sz w:val="22"/>
                <w:szCs w:val="22"/>
              </w:rPr>
              <w:t xml:space="preserve"> детского и юношеского туризма и экскурсий «</w:t>
            </w:r>
            <w:proofErr w:type="spellStart"/>
            <w:r w:rsidRPr="00310978">
              <w:rPr>
                <w:sz w:val="22"/>
                <w:szCs w:val="22"/>
              </w:rPr>
              <w:t>Ювента</w:t>
            </w:r>
            <w:proofErr w:type="spellEnd"/>
            <w:r w:rsidRPr="00310978">
              <w:rPr>
                <w:sz w:val="22"/>
                <w:szCs w:val="22"/>
              </w:rPr>
              <w:t>».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Маханьков</w:t>
            </w:r>
            <w:proofErr w:type="spellEnd"/>
            <w:r w:rsidRPr="00310978">
              <w:rPr>
                <w:sz w:val="22"/>
                <w:szCs w:val="22"/>
              </w:rPr>
              <w:t xml:space="preserve"> Александр Павлович,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2-74-07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Соколова, 6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30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МАУ «Центр информационных технологий»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Коврыга</w:t>
            </w:r>
            <w:proofErr w:type="spellEnd"/>
            <w:r w:rsidRPr="00310978">
              <w:rPr>
                <w:sz w:val="22"/>
                <w:szCs w:val="22"/>
              </w:rPr>
              <w:t xml:space="preserve"> Наталья Ильинична,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2-77-26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Ленинградская, 64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Учреждения культуры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31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СМБУК «Центр развития личности «Гармония»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Тарасова Марина Рафаиловна,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4-23-90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Пр</w:t>
            </w:r>
            <w:proofErr w:type="gramStart"/>
            <w:r w:rsidRPr="00310978">
              <w:rPr>
                <w:sz w:val="22"/>
                <w:szCs w:val="22"/>
              </w:rPr>
              <w:t>.Г</w:t>
            </w:r>
            <w:proofErr w:type="gramEnd"/>
            <w:r w:rsidRPr="00310978">
              <w:rPr>
                <w:sz w:val="22"/>
                <w:szCs w:val="22"/>
              </w:rPr>
              <w:t>ероев</w:t>
            </w:r>
            <w:proofErr w:type="spellEnd"/>
            <w:r w:rsidRPr="00310978">
              <w:rPr>
                <w:sz w:val="22"/>
                <w:szCs w:val="22"/>
              </w:rPr>
              <w:t>, 61а,63а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32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МАУК «Дворец культуры «Строитель»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Безинских</w:t>
            </w:r>
            <w:proofErr w:type="spellEnd"/>
            <w:r w:rsidRPr="00310978">
              <w:rPr>
                <w:sz w:val="22"/>
                <w:szCs w:val="22"/>
              </w:rPr>
              <w:t xml:space="preserve"> 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Олег Васильевич,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2-23-19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19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33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СМБУК «Городской Театральный Центр «Волшебный фонарь»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Певцова Елена Николаевна,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4-96-21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Молодежная, 29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34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МБУК «</w:t>
            </w:r>
            <w:proofErr w:type="spellStart"/>
            <w:r w:rsidRPr="00310978">
              <w:rPr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sz w:val="22"/>
                <w:szCs w:val="22"/>
              </w:rPr>
              <w:t xml:space="preserve"> городской музей» 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6-17-73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Афанасьева, 50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35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МАУК «</w:t>
            </w:r>
            <w:proofErr w:type="spellStart"/>
            <w:r w:rsidRPr="00310978">
              <w:rPr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sz w:val="22"/>
                <w:szCs w:val="22"/>
              </w:rPr>
              <w:t xml:space="preserve"> парк культуры и отдыха»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Фролова Елена Леонидовна,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2-23-29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Сибирская, 11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36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МАУК «Городской культурный центр «</w:t>
            </w:r>
            <w:proofErr w:type="gramStart"/>
            <w:r w:rsidRPr="00310978">
              <w:rPr>
                <w:sz w:val="22"/>
                <w:szCs w:val="22"/>
              </w:rPr>
              <w:t>Арт</w:t>
            </w:r>
            <w:proofErr w:type="gramEnd"/>
            <w:r w:rsidRPr="00310978">
              <w:rPr>
                <w:sz w:val="22"/>
                <w:szCs w:val="22"/>
              </w:rPr>
              <w:t xml:space="preserve"> - Карусель»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Ежова Галина Ивановна,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2-58-10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Кр</w:t>
            </w:r>
            <w:proofErr w:type="gramStart"/>
            <w:r w:rsidRPr="00310978">
              <w:rPr>
                <w:sz w:val="22"/>
                <w:szCs w:val="22"/>
              </w:rPr>
              <w:t>.Ф</w:t>
            </w:r>
            <w:proofErr w:type="gramEnd"/>
            <w:r w:rsidRPr="00310978">
              <w:rPr>
                <w:sz w:val="22"/>
                <w:szCs w:val="22"/>
              </w:rPr>
              <w:t>ортов</w:t>
            </w:r>
            <w:proofErr w:type="spellEnd"/>
            <w:r w:rsidRPr="00310978">
              <w:rPr>
                <w:sz w:val="22"/>
                <w:szCs w:val="22"/>
              </w:rPr>
              <w:t>, 14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37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МАУК «Городской танцевальный центр»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Хромченко Юрий Рафаилович,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2-33-60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Космонавтов, 6,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Пр</w:t>
            </w:r>
            <w:proofErr w:type="gramStart"/>
            <w:r w:rsidRPr="00310978">
              <w:rPr>
                <w:sz w:val="22"/>
                <w:szCs w:val="22"/>
              </w:rPr>
              <w:t>.Г</w:t>
            </w:r>
            <w:proofErr w:type="gramEnd"/>
            <w:r w:rsidRPr="00310978">
              <w:rPr>
                <w:sz w:val="22"/>
                <w:szCs w:val="22"/>
              </w:rPr>
              <w:t>ероев</w:t>
            </w:r>
            <w:proofErr w:type="spellEnd"/>
            <w:r w:rsidRPr="00310978">
              <w:rPr>
                <w:sz w:val="22"/>
                <w:szCs w:val="22"/>
              </w:rPr>
              <w:t>, 30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38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ДОД «</w:t>
            </w:r>
            <w:proofErr w:type="spellStart"/>
            <w:r w:rsidRPr="00310978">
              <w:rPr>
                <w:sz w:val="22"/>
                <w:szCs w:val="22"/>
              </w:rPr>
              <w:t>Сосновоборская</w:t>
            </w:r>
            <w:proofErr w:type="spellEnd"/>
            <w:r w:rsidRPr="00310978">
              <w:rPr>
                <w:sz w:val="22"/>
                <w:szCs w:val="22"/>
              </w:rPr>
              <w:t xml:space="preserve"> детская школа искусств им. Кипренского О.А.»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proofErr w:type="spellStart"/>
            <w:r w:rsidRPr="00310978">
              <w:rPr>
                <w:sz w:val="22"/>
                <w:szCs w:val="22"/>
              </w:rPr>
              <w:t>Лепин</w:t>
            </w:r>
            <w:proofErr w:type="spellEnd"/>
            <w:r w:rsidRPr="00310978">
              <w:rPr>
                <w:sz w:val="22"/>
                <w:szCs w:val="22"/>
              </w:rPr>
              <w:t xml:space="preserve"> Игорь Андреевич,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2-00-29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Пр</w:t>
            </w:r>
            <w:proofErr w:type="gramStart"/>
            <w:r w:rsidRPr="00310978">
              <w:rPr>
                <w:sz w:val="22"/>
                <w:szCs w:val="22"/>
              </w:rPr>
              <w:t>.Г</w:t>
            </w:r>
            <w:proofErr w:type="gramEnd"/>
            <w:r w:rsidRPr="00310978">
              <w:rPr>
                <w:sz w:val="22"/>
                <w:szCs w:val="22"/>
              </w:rPr>
              <w:t>ероев,5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39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МБОУ ДОД «</w:t>
            </w:r>
            <w:proofErr w:type="spellStart"/>
            <w:r w:rsidRPr="00310978">
              <w:rPr>
                <w:sz w:val="22"/>
                <w:szCs w:val="22"/>
              </w:rPr>
              <w:t>Сосновоборская</w:t>
            </w:r>
            <w:proofErr w:type="spellEnd"/>
            <w:r w:rsidRPr="00310978">
              <w:rPr>
                <w:sz w:val="22"/>
                <w:szCs w:val="22"/>
              </w:rPr>
              <w:t xml:space="preserve"> детская школа искусств «Балтика».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2-83-54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18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40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МБУ «</w:t>
            </w:r>
            <w:proofErr w:type="spellStart"/>
            <w:r w:rsidRPr="00310978">
              <w:rPr>
                <w:sz w:val="22"/>
                <w:szCs w:val="22"/>
              </w:rPr>
              <w:t>Сосновоборская</w:t>
            </w:r>
            <w:proofErr w:type="spellEnd"/>
            <w:r w:rsidRPr="00310978">
              <w:rPr>
                <w:sz w:val="22"/>
                <w:szCs w:val="22"/>
              </w:rPr>
              <w:t xml:space="preserve"> городская публичная библиотека»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2-60-88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Ленинградская, 46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Учебные заведения (</w:t>
            </w:r>
            <w:proofErr w:type="spellStart"/>
            <w:r w:rsidRPr="00310978">
              <w:rPr>
                <w:b/>
                <w:sz w:val="22"/>
                <w:szCs w:val="22"/>
              </w:rPr>
              <w:t>ВУЗы</w:t>
            </w:r>
            <w:proofErr w:type="gramStart"/>
            <w:r w:rsidRPr="00310978">
              <w:rPr>
                <w:b/>
                <w:sz w:val="22"/>
                <w:szCs w:val="22"/>
              </w:rPr>
              <w:t>,С</w:t>
            </w:r>
            <w:proofErr w:type="gramEnd"/>
            <w:r w:rsidRPr="00310978">
              <w:rPr>
                <w:b/>
                <w:sz w:val="22"/>
                <w:szCs w:val="22"/>
              </w:rPr>
              <w:t>ПО</w:t>
            </w:r>
            <w:proofErr w:type="spellEnd"/>
            <w:r w:rsidRPr="003109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41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Институт ядерной энергетики (филиал) ФГБОУ ВПО «Санкт-Петербургский государственный политехнический университет в </w:t>
            </w:r>
            <w:proofErr w:type="spellStart"/>
            <w:r w:rsidRPr="00310978">
              <w:rPr>
                <w:sz w:val="22"/>
                <w:szCs w:val="22"/>
              </w:rPr>
              <w:t>г</w:t>
            </w:r>
            <w:proofErr w:type="gramStart"/>
            <w:r w:rsidRPr="00310978">
              <w:rPr>
                <w:sz w:val="22"/>
                <w:szCs w:val="22"/>
              </w:rPr>
              <w:t>.С</w:t>
            </w:r>
            <w:proofErr w:type="gramEnd"/>
            <w:r w:rsidRPr="00310978">
              <w:rPr>
                <w:sz w:val="22"/>
                <w:szCs w:val="22"/>
              </w:rPr>
              <w:t>основый</w:t>
            </w:r>
            <w:proofErr w:type="spellEnd"/>
            <w:r w:rsidRPr="00310978">
              <w:rPr>
                <w:sz w:val="22"/>
                <w:szCs w:val="22"/>
              </w:rPr>
              <w:t xml:space="preserve"> Бор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4-57-74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Солнечная, 41</w:t>
            </w:r>
          </w:p>
        </w:tc>
      </w:tr>
      <w:tr w:rsidR="004C3FC4" w:rsidRPr="00310978" w:rsidTr="00117465">
        <w:tc>
          <w:tcPr>
            <w:tcW w:w="633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42</w:t>
            </w:r>
          </w:p>
        </w:tc>
        <w:tc>
          <w:tcPr>
            <w:tcW w:w="3569" w:type="dxa"/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ГОУ СПО ЛО «</w:t>
            </w:r>
            <w:proofErr w:type="spellStart"/>
            <w:r w:rsidRPr="00310978">
              <w:rPr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sz w:val="22"/>
                <w:szCs w:val="22"/>
              </w:rPr>
              <w:t xml:space="preserve"> политехнический колледж»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Вшивков Сергей Михайлович,</w:t>
            </w:r>
          </w:p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2-12-49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Космонавтов, 22</w:t>
            </w:r>
          </w:p>
        </w:tc>
      </w:tr>
    </w:tbl>
    <w:p w:rsidR="004C3FC4" w:rsidRDefault="004C3FC4" w:rsidP="004C3FC4">
      <w:pPr>
        <w:jc w:val="right"/>
        <w:rPr>
          <w:sz w:val="24"/>
          <w:szCs w:val="24"/>
        </w:rPr>
      </w:pP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          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>ПРИЛОЖЕНИЕ № 4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4C3FC4" w:rsidRPr="00310978" w:rsidRDefault="004C3FC4" w:rsidP="004C3FC4">
      <w:pPr>
        <w:jc w:val="right"/>
        <w:rPr>
          <w:sz w:val="24"/>
          <w:szCs w:val="24"/>
        </w:rPr>
      </w:pPr>
      <w:r w:rsidRPr="00310978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310978">
        <w:rPr>
          <w:sz w:val="24"/>
          <w:szCs w:val="24"/>
        </w:rPr>
        <w:t>Сосновоборского</w:t>
      </w:r>
      <w:proofErr w:type="spellEnd"/>
      <w:r w:rsidRPr="00310978">
        <w:rPr>
          <w:sz w:val="24"/>
          <w:szCs w:val="24"/>
        </w:rPr>
        <w:t xml:space="preserve"> городского округа</w:t>
      </w:r>
    </w:p>
    <w:p w:rsidR="004C3FC4" w:rsidRPr="00310978" w:rsidRDefault="004C3FC4" w:rsidP="004C3FC4">
      <w:pPr>
        <w:jc w:val="right"/>
        <w:rPr>
          <w:sz w:val="18"/>
          <w:szCs w:val="18"/>
        </w:rPr>
      </w:pPr>
      <w:r>
        <w:rPr>
          <w:sz w:val="24"/>
        </w:rPr>
        <w:t>о</w:t>
      </w:r>
      <w:r w:rsidRPr="00310978">
        <w:rPr>
          <w:sz w:val="24"/>
        </w:rPr>
        <w:t>т</w:t>
      </w:r>
      <w:r>
        <w:rPr>
          <w:sz w:val="24"/>
        </w:rPr>
        <w:t xml:space="preserve"> 08/04/2021 № 693</w:t>
      </w: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  <w:r w:rsidRPr="00310978">
        <w:rPr>
          <w:b/>
          <w:sz w:val="24"/>
          <w:szCs w:val="24"/>
        </w:rPr>
        <w:t>Территории, убираемые администрацией</w:t>
      </w: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  <w:proofErr w:type="spellStart"/>
      <w:r w:rsidRPr="00310978">
        <w:rPr>
          <w:b/>
          <w:sz w:val="24"/>
          <w:szCs w:val="24"/>
        </w:rPr>
        <w:t>Сосновоборского</w:t>
      </w:r>
      <w:proofErr w:type="spellEnd"/>
      <w:r w:rsidRPr="00310978">
        <w:rPr>
          <w:b/>
          <w:sz w:val="24"/>
          <w:szCs w:val="24"/>
        </w:rPr>
        <w:t xml:space="preserve"> городского округа.</w:t>
      </w:r>
    </w:p>
    <w:p w:rsidR="004C3FC4" w:rsidRPr="00310978" w:rsidRDefault="004C3FC4" w:rsidP="004C3FC4">
      <w:pPr>
        <w:jc w:val="center"/>
        <w:rPr>
          <w:b/>
          <w:sz w:val="24"/>
          <w:szCs w:val="24"/>
        </w:rPr>
      </w:pPr>
      <w:r w:rsidRPr="00310978">
        <w:rPr>
          <w:b/>
          <w:sz w:val="24"/>
          <w:szCs w:val="24"/>
        </w:rPr>
        <w:t>Субботник  2020 год.</w:t>
      </w:r>
    </w:p>
    <w:p w:rsidR="004C3FC4" w:rsidRPr="00310978" w:rsidRDefault="004C3FC4" w:rsidP="004C3F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2814"/>
        <w:gridCol w:w="1225"/>
        <w:gridCol w:w="2074"/>
        <w:gridCol w:w="2450"/>
      </w:tblGrid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н/</w:t>
            </w:r>
            <w:proofErr w:type="gramStart"/>
            <w:r w:rsidRPr="00310978">
              <w:rPr>
                <w:b/>
              </w:rPr>
              <w:t>п</w:t>
            </w:r>
            <w:proofErr w:type="gramEnd"/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Администрация (отделы)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Кол-во человек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Адрес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Территория</w:t>
            </w: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1.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 xml:space="preserve">Совет депутатов, 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 xml:space="preserve">Глава </w:t>
            </w:r>
            <w:proofErr w:type="spellStart"/>
            <w:r w:rsidRPr="00310978">
              <w:rPr>
                <w:b/>
              </w:rPr>
              <w:t>Сосновоборского</w:t>
            </w:r>
            <w:proofErr w:type="spellEnd"/>
            <w:r w:rsidRPr="00310978">
              <w:rPr>
                <w:b/>
              </w:rPr>
              <w:t xml:space="preserve"> городского округа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  <w:r w:rsidRPr="00310978">
              <w:rPr>
                <w:b/>
              </w:rPr>
              <w:t>8+57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Администрация СГО-5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Аппарат главы администрации-5чел.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кадров-6чел.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Контрольно-счетная палата-3чел.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Юридический отдел-5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Центральная бухгалтерия-14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Комитет финансов-16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внутреннего муниципального финансового контроля-3чел.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Лютиков С.Г.  - первый заместитель главы администрации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rPr>
          <w:trHeight w:val="2323"/>
        </w:trPr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КУМИ-21чел.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экономического развития-8чел.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муниципального заказа-4чел.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КАГиЗ-10чел.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Жилищный отдел-5чел.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Горшкова Т.В.-заместитель главы администрации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Комитет образования-</w:t>
            </w:r>
            <w:r w:rsidRPr="00310978">
              <w:rPr>
                <w:sz w:val="22"/>
                <w:szCs w:val="22"/>
              </w:rPr>
              <w:lastRenderedPageBreak/>
              <w:t>21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социальных программ-3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по развитию культуры и туризма-5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физической культуры и спорта-3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по молодежной политике-3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опеки и попечительства-7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ЗАКС-3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по делам несовершеннолетних и защите их прав-3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lastRenderedPageBreak/>
              <w:t>4</w:t>
            </w:r>
            <w:r w:rsidRPr="00310978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Иванов А.В.</w:t>
            </w:r>
            <w:r w:rsidRPr="00310978">
              <w:rPr>
                <w:sz w:val="22"/>
                <w:szCs w:val="22"/>
              </w:rPr>
              <w:t xml:space="preserve"> – заместитель по жилищно-коммунальному комплексу Комитет по управлению ЖКХ (ЖКХ, ОВБДХ, ОКС)-39</w:t>
            </w:r>
          </w:p>
          <w:p w:rsidR="004C3FC4" w:rsidRPr="00310978" w:rsidRDefault="004C3FC4" w:rsidP="00117465">
            <w:pPr>
              <w:spacing w:after="120"/>
              <w:ind w:left="283"/>
              <w:rPr>
                <w:sz w:val="22"/>
                <w:szCs w:val="22"/>
              </w:rPr>
            </w:pP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МКУ ЦАХО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Поплавская Наталия Юрьевн</w:t>
            </w:r>
            <w:proofErr w:type="gramStart"/>
            <w:r w:rsidRPr="00310978">
              <w:rPr>
                <w:b/>
                <w:sz w:val="22"/>
                <w:szCs w:val="22"/>
              </w:rPr>
              <w:t>а-</w:t>
            </w:r>
            <w:proofErr w:type="gramEnd"/>
            <w:r w:rsidRPr="00310978">
              <w:rPr>
                <w:b/>
                <w:sz w:val="22"/>
                <w:szCs w:val="22"/>
              </w:rPr>
              <w:t xml:space="preserve"> </w:t>
            </w:r>
            <w:r w:rsidRPr="00310978">
              <w:rPr>
                <w:sz w:val="22"/>
                <w:szCs w:val="22"/>
              </w:rPr>
              <w:t>директор МКУ «ЦАХО»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 Отдел материально-технического обеспечения-2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Служба </w:t>
            </w:r>
            <w:proofErr w:type="gramStart"/>
            <w:r w:rsidRPr="00310978">
              <w:rPr>
                <w:sz w:val="22"/>
                <w:szCs w:val="22"/>
              </w:rPr>
              <w:t>транспортного</w:t>
            </w:r>
            <w:proofErr w:type="gramEnd"/>
            <w:r w:rsidRPr="00310978">
              <w:rPr>
                <w:sz w:val="22"/>
                <w:szCs w:val="22"/>
              </w:rPr>
              <w:t xml:space="preserve"> обеспечения-10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Служба по </w:t>
            </w:r>
            <w:proofErr w:type="gramStart"/>
            <w:r w:rsidRPr="00310978">
              <w:rPr>
                <w:sz w:val="22"/>
                <w:szCs w:val="22"/>
              </w:rPr>
              <w:t>санитарному</w:t>
            </w:r>
            <w:proofErr w:type="gramEnd"/>
            <w:r w:rsidRPr="00310978">
              <w:rPr>
                <w:sz w:val="22"/>
                <w:szCs w:val="22"/>
              </w:rPr>
              <w:t xml:space="preserve"> обслуживанию-3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10978">
              <w:rPr>
                <w:b/>
                <w:sz w:val="22"/>
                <w:szCs w:val="22"/>
              </w:rPr>
              <w:t>Колган</w:t>
            </w:r>
            <w:proofErr w:type="spellEnd"/>
            <w:r w:rsidRPr="00310978">
              <w:rPr>
                <w:b/>
                <w:sz w:val="22"/>
                <w:szCs w:val="22"/>
              </w:rPr>
              <w:t xml:space="preserve">  А.В. – заместитель главы администрации по безопасности, 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Комитет по общественной безопасности и информации-1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Отдел гражданской </w:t>
            </w:r>
            <w:r w:rsidRPr="00310978">
              <w:rPr>
                <w:sz w:val="22"/>
                <w:szCs w:val="22"/>
              </w:rPr>
              <w:lastRenderedPageBreak/>
              <w:t>защиты -6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Бюро пропусков-2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общественной безопасности 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Пресс-центр-3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инф. технологий и защиты информации-7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Общий отдел-7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Архивный отдел-3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 xml:space="preserve">Отдел природопользования и </w:t>
            </w:r>
            <w:proofErr w:type="gramStart"/>
            <w:r w:rsidRPr="00310978">
              <w:rPr>
                <w:sz w:val="22"/>
                <w:szCs w:val="22"/>
              </w:rPr>
              <w:t>экологической</w:t>
            </w:r>
            <w:proofErr w:type="gramEnd"/>
            <w:r w:rsidRPr="00310978">
              <w:rPr>
                <w:sz w:val="22"/>
                <w:szCs w:val="22"/>
              </w:rPr>
              <w:t xml:space="preserve"> безопасности-4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Отдел муниципального контроля- 4</w:t>
            </w:r>
          </w:p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Административная комиссия-1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4C3FC4" w:rsidRPr="00310978" w:rsidTr="00117465">
        <w:tc>
          <w:tcPr>
            <w:tcW w:w="90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310978">
              <w:rPr>
                <w:sz w:val="22"/>
                <w:szCs w:val="22"/>
              </w:rPr>
              <w:t>МКУ «</w:t>
            </w:r>
            <w:proofErr w:type="spellStart"/>
            <w:r w:rsidRPr="00310978">
              <w:rPr>
                <w:sz w:val="22"/>
                <w:szCs w:val="22"/>
              </w:rPr>
              <w:t>Сосновоборский</w:t>
            </w:r>
            <w:proofErr w:type="spellEnd"/>
            <w:r w:rsidRPr="00310978">
              <w:rPr>
                <w:sz w:val="22"/>
                <w:szCs w:val="22"/>
              </w:rPr>
              <w:t xml:space="preserve"> фонд имущества»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b/>
                <w:sz w:val="22"/>
                <w:szCs w:val="22"/>
              </w:rPr>
            </w:pPr>
            <w:r w:rsidRPr="0031097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  <w:r w:rsidRPr="00310978">
              <w:rPr>
                <w:sz w:val="22"/>
                <w:szCs w:val="22"/>
              </w:rPr>
              <w:t>Территории города</w:t>
            </w:r>
          </w:p>
        </w:tc>
        <w:tc>
          <w:tcPr>
            <w:tcW w:w="2450" w:type="dxa"/>
          </w:tcPr>
          <w:p w:rsidR="004C3FC4" w:rsidRPr="00310978" w:rsidRDefault="004C3FC4" w:rsidP="00117465">
            <w:pPr>
              <w:spacing w:after="120"/>
              <w:ind w:left="283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C3FC4" w:rsidRPr="00310978" w:rsidRDefault="004C3FC4" w:rsidP="004C3FC4">
      <w:pPr>
        <w:jc w:val="center"/>
      </w:pPr>
    </w:p>
    <w:p w:rsidR="004C3FC4" w:rsidRDefault="004C3FC4" w:rsidP="004C3FC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A" w:rsidRDefault="00856AAA" w:rsidP="004C3FC4">
      <w:r>
        <w:separator/>
      </w:r>
    </w:p>
  </w:endnote>
  <w:endnote w:type="continuationSeparator" w:id="0">
    <w:p w:rsidR="00856AAA" w:rsidRDefault="00856AAA" w:rsidP="004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70" w:rsidRDefault="00856A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70" w:rsidRDefault="00856A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70" w:rsidRDefault="00856A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A" w:rsidRDefault="00856AAA" w:rsidP="004C3FC4">
      <w:r>
        <w:separator/>
      </w:r>
    </w:p>
  </w:footnote>
  <w:footnote w:type="continuationSeparator" w:id="0">
    <w:p w:rsidR="00856AAA" w:rsidRDefault="00856AAA" w:rsidP="004C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70" w:rsidRDefault="00856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56A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70" w:rsidRDefault="00856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4E3CA7"/>
    <w:multiLevelType w:val="hybridMultilevel"/>
    <w:tmpl w:val="979CBF68"/>
    <w:lvl w:ilvl="0" w:tplc="1EAAC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5b18fc-9c0d-46a7-8287-9f42db8bccf7"/>
  </w:docVars>
  <w:rsids>
    <w:rsidRoot w:val="004C3FC4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83480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4436B"/>
    <w:rsid w:val="00470D2D"/>
    <w:rsid w:val="004C3FC4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56AAA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73FF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1774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F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FC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C3FC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4C3F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3FC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4C3F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3F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FC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F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3F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FC4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3FC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C3FC4"/>
    <w:rPr>
      <w:rFonts w:eastAsiaTheme="minorEastAsia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C3F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C3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3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F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C3FC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4C3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4C3F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C3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C3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3FC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C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F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FC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C3FC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4C3F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3FC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4C3F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3F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FC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F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3F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FC4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3FC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C3FC4"/>
    <w:rPr>
      <w:rFonts w:eastAsiaTheme="minorEastAsia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C3F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C3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3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F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C3FC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4C3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4C3F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C3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C3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3FC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C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uk_zg@magni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2021-04-12T11:53:00Z</dcterms:created>
  <dcterms:modified xsi:type="dcterms:W3CDTF">2021-04-12T12:30:00Z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025b18fc-9c0d-46a7-8287-9f42db8bccf7</vt:lpwstr>
  </property>
</Properties>
</file>