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840B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7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840B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TO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AiNF&#10;emjRk1AcTUJ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BhgUz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DC1907">
        <w:rPr>
          <w:sz w:val="24"/>
        </w:rPr>
        <w:t xml:space="preserve"> 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DC1907">
        <w:rPr>
          <w:sz w:val="24"/>
        </w:rPr>
        <w:t>28/01/2026 № 159</w:t>
      </w:r>
    </w:p>
    <w:p w:rsidR="002A4BAB" w:rsidRDefault="002A4BAB" w:rsidP="002A4BAB"/>
    <w:p w:rsidR="002A4BAB" w:rsidRPr="003D7779" w:rsidRDefault="002A4BAB" w:rsidP="002A4BAB">
      <w:pPr>
        <w:ind w:right="5102"/>
        <w:jc w:val="both"/>
        <w:rPr>
          <w:sz w:val="24"/>
          <w:szCs w:val="24"/>
        </w:rPr>
      </w:pPr>
      <w:r w:rsidRPr="003D7779">
        <w:rPr>
          <w:sz w:val="24"/>
          <w:szCs w:val="24"/>
        </w:rPr>
        <w:t>Об утверждении Плана основных мероприятий в области</w:t>
      </w:r>
      <w:r>
        <w:rPr>
          <w:sz w:val="24"/>
          <w:szCs w:val="24"/>
        </w:rPr>
        <w:t xml:space="preserve"> </w:t>
      </w:r>
      <w:r w:rsidRPr="003D7779">
        <w:rPr>
          <w:sz w:val="24"/>
          <w:szCs w:val="24"/>
        </w:rPr>
        <w:t>гражданской обороны, предупреждения и ликвидации</w:t>
      </w:r>
      <w:r>
        <w:rPr>
          <w:sz w:val="24"/>
          <w:szCs w:val="24"/>
        </w:rPr>
        <w:t xml:space="preserve"> </w:t>
      </w:r>
      <w:r w:rsidRPr="003D7779">
        <w:rPr>
          <w:sz w:val="24"/>
          <w:szCs w:val="24"/>
        </w:rPr>
        <w:t>чрезвычайных ситуаций, обеспечения пожарной</w:t>
      </w:r>
      <w:r>
        <w:rPr>
          <w:sz w:val="24"/>
          <w:szCs w:val="24"/>
        </w:rPr>
        <w:t xml:space="preserve"> </w:t>
      </w:r>
      <w:r w:rsidRPr="003D7779">
        <w:rPr>
          <w:sz w:val="24"/>
          <w:szCs w:val="24"/>
        </w:rPr>
        <w:t>безопасности и безопасности на водных объектах</w:t>
      </w:r>
      <w:r w:rsidRPr="003D7779">
        <w:rPr>
          <w:color w:val="FF0000"/>
          <w:sz w:val="24"/>
          <w:szCs w:val="24"/>
        </w:rPr>
        <w:t xml:space="preserve"> </w:t>
      </w:r>
      <w:r w:rsidRPr="003D7779">
        <w:rPr>
          <w:sz w:val="24"/>
          <w:szCs w:val="24"/>
        </w:rPr>
        <w:t>на 2026 год</w:t>
      </w:r>
    </w:p>
    <w:p w:rsidR="002A4BAB" w:rsidRDefault="002A4BAB" w:rsidP="002A4BAB">
      <w:pPr>
        <w:keepNext/>
        <w:keepLines/>
        <w:jc w:val="center"/>
        <w:rPr>
          <w:sz w:val="24"/>
          <w:szCs w:val="24"/>
        </w:rPr>
      </w:pPr>
    </w:p>
    <w:p w:rsidR="002A4BAB" w:rsidRPr="003D7779" w:rsidRDefault="002A4BAB" w:rsidP="002A4BAB">
      <w:pPr>
        <w:keepNext/>
        <w:keepLines/>
        <w:jc w:val="center"/>
        <w:rPr>
          <w:sz w:val="24"/>
          <w:szCs w:val="24"/>
        </w:rPr>
      </w:pPr>
    </w:p>
    <w:p w:rsidR="002A4BAB" w:rsidRPr="003D7779" w:rsidRDefault="002A4BAB" w:rsidP="002A4BAB">
      <w:pPr>
        <w:keepNext/>
        <w:keepLines/>
        <w:jc w:val="center"/>
        <w:rPr>
          <w:sz w:val="24"/>
          <w:szCs w:val="24"/>
        </w:rPr>
      </w:pPr>
    </w:p>
    <w:p w:rsidR="002A4BAB" w:rsidRPr="003D7779" w:rsidRDefault="002A4BAB" w:rsidP="002A4B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7779">
        <w:rPr>
          <w:sz w:val="24"/>
          <w:szCs w:val="24"/>
        </w:rPr>
        <w:t xml:space="preserve">В соответствии с пунктом 1 статьи 3 и пунктом 2 статьи 8 Федерального закона Российской Федерации от 12 февраля 1998 г. № 28-ФЗ «О гражданской обороне», пунктом 3 </w:t>
      </w:r>
      <w:proofErr w:type="gramStart"/>
      <w:r w:rsidRPr="003D7779">
        <w:rPr>
          <w:sz w:val="24"/>
          <w:szCs w:val="24"/>
        </w:rPr>
        <w:t xml:space="preserve">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 (зарегистрирован в Минюсте России 26 ноября 2008 г., регистрационный № 12740), в целях организованного проведения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администрация муниципального образования </w:t>
      </w:r>
      <w:proofErr w:type="spellStart"/>
      <w:r w:rsidRPr="003D7779">
        <w:rPr>
          <w:sz w:val="24"/>
          <w:szCs w:val="24"/>
        </w:rPr>
        <w:t>Сосновоборский</w:t>
      </w:r>
      <w:proofErr w:type="spellEnd"/>
      <w:r w:rsidRPr="003D7779">
        <w:rPr>
          <w:sz w:val="24"/>
          <w:szCs w:val="24"/>
        </w:rPr>
        <w:t xml:space="preserve"> городской</w:t>
      </w:r>
      <w:proofErr w:type="gramEnd"/>
      <w:r w:rsidRPr="003D7779">
        <w:rPr>
          <w:sz w:val="24"/>
          <w:szCs w:val="24"/>
        </w:rPr>
        <w:t xml:space="preserve"> округ </w:t>
      </w:r>
      <w:proofErr w:type="gramStart"/>
      <w:r w:rsidRPr="003D7779">
        <w:rPr>
          <w:b/>
          <w:sz w:val="24"/>
          <w:szCs w:val="24"/>
        </w:rPr>
        <w:t>п</w:t>
      </w:r>
      <w:proofErr w:type="gramEnd"/>
      <w:r w:rsidRPr="003D7779">
        <w:rPr>
          <w:b/>
          <w:sz w:val="24"/>
          <w:szCs w:val="24"/>
        </w:rPr>
        <w:t> о с т а н о в л я е т:</w:t>
      </w:r>
    </w:p>
    <w:p w:rsidR="002A4BAB" w:rsidRPr="003D7779" w:rsidRDefault="002A4BAB" w:rsidP="002A4BAB">
      <w:pPr>
        <w:keepNext/>
        <w:keepLines/>
        <w:tabs>
          <w:tab w:val="left" w:pos="97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A4BAB" w:rsidRPr="003D7779" w:rsidRDefault="002A4BAB" w:rsidP="002A4B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7779">
        <w:rPr>
          <w:sz w:val="24"/>
          <w:szCs w:val="24"/>
        </w:rPr>
        <w:t xml:space="preserve">1. Утвердить 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(далее – План) администрации муниципального образования </w:t>
      </w:r>
      <w:proofErr w:type="spellStart"/>
      <w:r w:rsidRPr="003D7779">
        <w:rPr>
          <w:sz w:val="24"/>
          <w:szCs w:val="24"/>
        </w:rPr>
        <w:t>Сосновоборский</w:t>
      </w:r>
      <w:proofErr w:type="spellEnd"/>
      <w:r w:rsidRPr="003D7779">
        <w:rPr>
          <w:sz w:val="24"/>
          <w:szCs w:val="24"/>
        </w:rPr>
        <w:t xml:space="preserve"> городской</w:t>
      </w:r>
      <w:r>
        <w:rPr>
          <w:sz w:val="24"/>
          <w:szCs w:val="24"/>
        </w:rPr>
        <w:t xml:space="preserve"> округ Ленинградской области на 2026 год (Приложение</w:t>
      </w:r>
      <w:r w:rsidRPr="003D7779">
        <w:rPr>
          <w:sz w:val="24"/>
          <w:szCs w:val="24"/>
        </w:rPr>
        <w:t>).</w:t>
      </w:r>
    </w:p>
    <w:p w:rsidR="002A4BAB" w:rsidRPr="003D7779" w:rsidRDefault="002A4BAB" w:rsidP="002A4BA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7779">
        <w:rPr>
          <w:sz w:val="24"/>
          <w:szCs w:val="24"/>
        </w:rPr>
        <w:t xml:space="preserve">2. Руководителям предприятий и учреждений всех форм собственности муниципального образования </w:t>
      </w:r>
      <w:proofErr w:type="spellStart"/>
      <w:r w:rsidRPr="003D7779">
        <w:rPr>
          <w:sz w:val="24"/>
          <w:szCs w:val="24"/>
        </w:rPr>
        <w:t>Сосновоборский</w:t>
      </w:r>
      <w:proofErr w:type="spellEnd"/>
      <w:r w:rsidRPr="003D7779">
        <w:rPr>
          <w:sz w:val="24"/>
          <w:szCs w:val="24"/>
        </w:rPr>
        <w:t xml:space="preserve"> городской  округ</w:t>
      </w:r>
      <w:r>
        <w:rPr>
          <w:sz w:val="24"/>
          <w:szCs w:val="24"/>
        </w:rPr>
        <w:t xml:space="preserve"> Ленинградской области</w:t>
      </w:r>
      <w:r w:rsidRPr="003D7779">
        <w:rPr>
          <w:sz w:val="24"/>
          <w:szCs w:val="24"/>
        </w:rPr>
        <w:t xml:space="preserve"> обеспечить выполнение Плана муниципального образования Сосновоборского городского округа</w:t>
      </w:r>
      <w:r>
        <w:rPr>
          <w:sz w:val="24"/>
          <w:szCs w:val="24"/>
        </w:rPr>
        <w:t xml:space="preserve"> Ленинградской области</w:t>
      </w:r>
      <w:r w:rsidRPr="003D7779">
        <w:rPr>
          <w:sz w:val="24"/>
          <w:szCs w:val="24"/>
        </w:rPr>
        <w:t xml:space="preserve"> на 2026 год. </w:t>
      </w:r>
    </w:p>
    <w:p w:rsidR="002A4BAB" w:rsidRPr="003D7779" w:rsidRDefault="002A4BAB" w:rsidP="002A4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D7779">
        <w:rPr>
          <w:sz w:val="24"/>
          <w:szCs w:val="24"/>
        </w:rPr>
        <w:t xml:space="preserve">Отделу по связям с общественностью (пресс-центр) администрации                                  </w:t>
      </w:r>
      <w:proofErr w:type="gramStart"/>
      <w:r w:rsidRPr="003D7779">
        <w:rPr>
          <w:sz w:val="24"/>
          <w:szCs w:val="24"/>
        </w:rPr>
        <w:t>разместить</w:t>
      </w:r>
      <w:proofErr w:type="gramEnd"/>
      <w:r w:rsidRPr="003D7779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A4BAB" w:rsidRDefault="002A4BAB" w:rsidP="002A4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D7779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2A4BAB" w:rsidRPr="0060550A" w:rsidRDefault="002A4BAB" w:rsidP="002A4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47265C">
        <w:rPr>
          <w:sz w:val="24"/>
        </w:rPr>
        <w:t xml:space="preserve"> </w:t>
      </w:r>
      <w:r w:rsidRPr="0060550A">
        <w:rPr>
          <w:sz w:val="24"/>
        </w:rPr>
        <w:t>Настоящее постановление вступает в силу с</w:t>
      </w:r>
      <w:r>
        <w:rPr>
          <w:sz w:val="24"/>
        </w:rPr>
        <w:t>о дня официального обнародования</w:t>
      </w:r>
      <w:r w:rsidRPr="0060550A">
        <w:rPr>
          <w:sz w:val="24"/>
        </w:rPr>
        <w:t>.</w:t>
      </w:r>
    </w:p>
    <w:p w:rsidR="002A4BAB" w:rsidRDefault="002A4BAB" w:rsidP="002A4B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D7779">
        <w:rPr>
          <w:sz w:val="24"/>
          <w:szCs w:val="24"/>
        </w:rPr>
        <w:t>. </w:t>
      </w:r>
      <w:proofErr w:type="gramStart"/>
      <w:r w:rsidRPr="003D7779">
        <w:rPr>
          <w:sz w:val="24"/>
          <w:szCs w:val="24"/>
        </w:rPr>
        <w:t>Контроль за</w:t>
      </w:r>
      <w:proofErr w:type="gramEnd"/>
      <w:r w:rsidRPr="003D7779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безопасности, правопорядку и организационным вопросам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proofErr w:type="spellStart"/>
      <w:r w:rsidRPr="003D7779">
        <w:rPr>
          <w:sz w:val="24"/>
          <w:szCs w:val="24"/>
        </w:rPr>
        <w:t>Рахматова</w:t>
      </w:r>
      <w:proofErr w:type="spellEnd"/>
      <w:r>
        <w:rPr>
          <w:sz w:val="24"/>
          <w:szCs w:val="24"/>
        </w:rPr>
        <w:t xml:space="preserve"> А.Ю</w:t>
      </w:r>
      <w:r w:rsidRPr="003D7779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2A4BAB" w:rsidRDefault="002A4BAB" w:rsidP="002A4BAB">
      <w:pPr>
        <w:ind w:firstLine="720"/>
        <w:jc w:val="both"/>
        <w:rPr>
          <w:sz w:val="24"/>
          <w:szCs w:val="24"/>
        </w:rPr>
      </w:pPr>
    </w:p>
    <w:p w:rsidR="002A4BAB" w:rsidRDefault="002A4BAB" w:rsidP="002A4BAB">
      <w:pPr>
        <w:ind w:firstLine="720"/>
        <w:jc w:val="both"/>
        <w:rPr>
          <w:sz w:val="24"/>
          <w:szCs w:val="24"/>
        </w:rPr>
      </w:pPr>
    </w:p>
    <w:p w:rsidR="002A4BAB" w:rsidRPr="002A4BAB" w:rsidRDefault="002A4BAB" w:rsidP="002A4BAB">
      <w:pPr>
        <w:ind w:firstLine="720"/>
        <w:jc w:val="both"/>
        <w:rPr>
          <w:sz w:val="10"/>
          <w:szCs w:val="10"/>
        </w:rPr>
      </w:pPr>
    </w:p>
    <w:p w:rsidR="002A4BAB" w:rsidRPr="003D7779" w:rsidRDefault="002A4BAB" w:rsidP="002A4BAB">
      <w:pPr>
        <w:pStyle w:val="Normal1"/>
        <w:jc w:val="both"/>
        <w:rPr>
          <w:color w:val="000000"/>
          <w:szCs w:val="24"/>
        </w:rPr>
      </w:pPr>
      <w:r w:rsidRPr="003D7779">
        <w:rPr>
          <w:color w:val="000000"/>
          <w:szCs w:val="24"/>
        </w:rPr>
        <w:t xml:space="preserve">Глава Сосновоборского городского округа </w:t>
      </w:r>
      <w:r w:rsidRPr="003D7779">
        <w:rPr>
          <w:color w:val="000000"/>
          <w:szCs w:val="24"/>
        </w:rPr>
        <w:tab/>
        <w:t xml:space="preserve">                                               </w:t>
      </w:r>
      <w:r>
        <w:rPr>
          <w:color w:val="000000"/>
          <w:szCs w:val="24"/>
        </w:rPr>
        <w:t xml:space="preserve">     </w:t>
      </w:r>
      <w:r w:rsidRPr="003D7779">
        <w:rPr>
          <w:color w:val="000000"/>
          <w:szCs w:val="24"/>
        </w:rPr>
        <w:t>М.В. Воронков</w:t>
      </w:r>
    </w:p>
    <w:p w:rsidR="002A4BAB" w:rsidRPr="002A4BAB" w:rsidRDefault="002A4BAB" w:rsidP="002A4BAB">
      <w:pPr>
        <w:shd w:val="clear" w:color="auto" w:fill="FFFFFF"/>
        <w:rPr>
          <w:sz w:val="10"/>
          <w:szCs w:val="10"/>
        </w:rPr>
      </w:pPr>
    </w:p>
    <w:p w:rsidR="002A4BAB" w:rsidRDefault="002A4BAB" w:rsidP="002A4BAB">
      <w:pPr>
        <w:shd w:val="clear" w:color="auto" w:fill="FFFFFF"/>
      </w:pPr>
      <w:bookmarkStart w:id="0" w:name="_GoBack"/>
      <w:bookmarkEnd w:id="0"/>
    </w:p>
    <w:p w:rsidR="002A4BAB" w:rsidRDefault="002A4BAB" w:rsidP="002A4BAB">
      <w:pPr>
        <w:sectPr w:rsidR="002A4BAB" w:rsidSect="002A4B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709" w:left="1701" w:header="720" w:footer="720" w:gutter="0"/>
          <w:cols w:space="720"/>
          <w:docGrid w:linePitch="272"/>
        </w:sectPr>
      </w:pPr>
    </w:p>
    <w:p w:rsidR="002A4BAB" w:rsidRPr="007B6D26" w:rsidRDefault="002A4BAB" w:rsidP="002A4BAB">
      <w:pPr>
        <w:pStyle w:val="2"/>
        <w:jc w:val="right"/>
        <w:rPr>
          <w:b w:val="0"/>
          <w:szCs w:val="24"/>
        </w:rPr>
      </w:pPr>
      <w:r w:rsidRPr="007B6D26">
        <w:rPr>
          <w:b w:val="0"/>
          <w:szCs w:val="24"/>
        </w:rPr>
        <w:lastRenderedPageBreak/>
        <w:t>УТВЕРЖДЕН</w:t>
      </w:r>
    </w:p>
    <w:p w:rsidR="002A4BAB" w:rsidRPr="00EB4F96" w:rsidRDefault="002A4BAB" w:rsidP="002A4BAB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  постановлением администрации</w:t>
      </w:r>
    </w:p>
    <w:p w:rsidR="002A4BAB" w:rsidRPr="00EB4F96" w:rsidRDefault="002A4BAB" w:rsidP="002A4BAB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</w:t>
      </w:r>
      <w:r>
        <w:rPr>
          <w:b w:val="0"/>
          <w:szCs w:val="24"/>
        </w:rPr>
        <w:t xml:space="preserve">                    </w:t>
      </w:r>
      <w:r w:rsidRPr="00EB4F96">
        <w:rPr>
          <w:b w:val="0"/>
          <w:szCs w:val="24"/>
        </w:rPr>
        <w:t>Сосновоборского городского округа</w:t>
      </w:r>
    </w:p>
    <w:p w:rsidR="002A4BAB" w:rsidRDefault="002A4BAB" w:rsidP="002A4BAB">
      <w:pPr>
        <w:jc w:val="right"/>
        <w:rPr>
          <w:sz w:val="24"/>
        </w:rPr>
      </w:pPr>
      <w:r>
        <w:rPr>
          <w:sz w:val="24"/>
        </w:rPr>
        <w:t xml:space="preserve">от </w:t>
      </w:r>
      <w:r w:rsidR="00DC1907">
        <w:rPr>
          <w:sz w:val="24"/>
        </w:rPr>
        <w:t>28/01/2026 № 159</w:t>
      </w:r>
    </w:p>
    <w:p w:rsidR="002A4BAB" w:rsidRPr="00EB4F96" w:rsidRDefault="002A4BAB" w:rsidP="002A4BAB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2A4BAB" w:rsidRPr="00EB4F96" w:rsidRDefault="002A4BAB" w:rsidP="002A4BAB">
      <w:pPr>
        <w:pStyle w:val="2"/>
        <w:jc w:val="right"/>
        <w:rPr>
          <w:b w:val="0"/>
          <w:szCs w:val="24"/>
        </w:rPr>
      </w:pPr>
      <w:r w:rsidRPr="00EB4F96">
        <w:rPr>
          <w:b w:val="0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 w:val="0"/>
          <w:szCs w:val="24"/>
        </w:rPr>
        <w:t xml:space="preserve">  </w:t>
      </w:r>
      <w:r w:rsidRPr="00EB4F96">
        <w:rPr>
          <w:b w:val="0"/>
          <w:szCs w:val="24"/>
        </w:rPr>
        <w:t xml:space="preserve"> (Приложение)</w:t>
      </w:r>
    </w:p>
    <w:p w:rsidR="002A4BAB" w:rsidRDefault="002A4BAB" w:rsidP="002A4BAB">
      <w:pPr>
        <w:pStyle w:val="2"/>
        <w:jc w:val="right"/>
        <w:rPr>
          <w:b w:val="0"/>
          <w:szCs w:val="24"/>
        </w:rPr>
      </w:pPr>
    </w:p>
    <w:tbl>
      <w:tblPr>
        <w:tblpPr w:leftFromText="180" w:rightFromText="180" w:vertAnchor="text" w:horzAnchor="margin" w:tblpY="1"/>
        <w:tblW w:w="14742" w:type="dxa"/>
        <w:tblLayout w:type="fixed"/>
        <w:tblLook w:val="0000" w:firstRow="0" w:lastRow="0" w:firstColumn="0" w:lastColumn="0" w:noHBand="0" w:noVBand="0"/>
      </w:tblPr>
      <w:tblGrid>
        <w:gridCol w:w="5637"/>
        <w:gridCol w:w="3260"/>
        <w:gridCol w:w="5845"/>
      </w:tblGrid>
      <w:tr w:rsidR="002A4BAB" w:rsidRPr="00805928" w:rsidTr="002A4BAB">
        <w:trPr>
          <w:trHeight w:val="2723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A4BAB" w:rsidRPr="00805928" w:rsidRDefault="002A4BAB" w:rsidP="002A4BAB">
            <w:pPr>
              <w:ind w:right="864"/>
              <w:jc w:val="center"/>
              <w:rPr>
                <w:b/>
                <w:sz w:val="28"/>
                <w:szCs w:val="28"/>
              </w:rPr>
            </w:pPr>
            <w:r w:rsidRPr="00805928">
              <w:rPr>
                <w:b/>
                <w:sz w:val="28"/>
                <w:szCs w:val="28"/>
              </w:rPr>
              <w:t xml:space="preserve">         СОГЛАСОВАНО</w:t>
            </w:r>
          </w:p>
          <w:p w:rsidR="002A4BAB" w:rsidRPr="00805928" w:rsidRDefault="002A4BAB" w:rsidP="002A4BAB">
            <w:pPr>
              <w:ind w:left="317" w:right="459"/>
              <w:jc w:val="center"/>
              <w:rPr>
                <w:b/>
                <w:sz w:val="28"/>
                <w:szCs w:val="28"/>
              </w:rPr>
            </w:pPr>
            <w:r w:rsidRPr="00805928">
              <w:rPr>
                <w:b/>
                <w:sz w:val="28"/>
                <w:szCs w:val="28"/>
              </w:rPr>
              <w:t>Начальник Главного управления</w:t>
            </w:r>
          </w:p>
          <w:p w:rsidR="002A4BAB" w:rsidRPr="00805928" w:rsidRDefault="002A4BAB" w:rsidP="002A4BAB">
            <w:pPr>
              <w:ind w:left="317" w:right="459"/>
              <w:jc w:val="center"/>
              <w:rPr>
                <w:b/>
                <w:sz w:val="28"/>
                <w:szCs w:val="28"/>
              </w:rPr>
            </w:pPr>
            <w:r w:rsidRPr="00805928">
              <w:rPr>
                <w:b/>
                <w:sz w:val="28"/>
                <w:szCs w:val="28"/>
              </w:rPr>
              <w:t>МЧС России по Ленинградской области</w:t>
            </w:r>
          </w:p>
          <w:p w:rsidR="002A4BAB" w:rsidRDefault="002A4BAB" w:rsidP="002A4BAB">
            <w:pPr>
              <w:ind w:left="317" w:right="459"/>
              <w:jc w:val="center"/>
              <w:rPr>
                <w:b/>
                <w:sz w:val="28"/>
                <w:szCs w:val="28"/>
              </w:rPr>
            </w:pPr>
            <w:r w:rsidRPr="00805928">
              <w:rPr>
                <w:b/>
                <w:sz w:val="28"/>
                <w:szCs w:val="28"/>
              </w:rPr>
              <w:t>генерал-лейтенант внутренней службы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2A4BAB" w:rsidRPr="00805928" w:rsidRDefault="002A4BAB" w:rsidP="002A4BAB">
            <w:pPr>
              <w:ind w:left="317" w:right="45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r w:rsidRPr="00805928">
              <w:rPr>
                <w:b/>
                <w:sz w:val="28"/>
                <w:szCs w:val="28"/>
              </w:rPr>
              <w:t>Дейнека Е.Г.</w:t>
            </w:r>
          </w:p>
          <w:p w:rsidR="002A4BAB" w:rsidRPr="00752196" w:rsidRDefault="003840B4" w:rsidP="002A4BAB">
            <w:pPr>
              <w:ind w:right="86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-635</wp:posOffset>
                      </wp:positionV>
                      <wp:extent cx="1782445" cy="635"/>
                      <wp:effectExtent l="0" t="0" r="27305" b="3746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24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.9pt;margin-top:-.05pt;width:140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S4IAIAAD0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"/>
                  </w:pict>
                </mc:Fallback>
              </mc:AlternateContent>
            </w:r>
          </w:p>
          <w:p w:rsidR="002A4BAB" w:rsidRPr="00805928" w:rsidRDefault="003840B4" w:rsidP="002A4BAB">
            <w:pPr>
              <w:tabs>
                <w:tab w:val="left" w:pos="54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174624</wp:posOffset>
                      </wp:positionV>
                      <wp:extent cx="1782445" cy="0"/>
                      <wp:effectExtent l="0" t="0" r="27305" b="1905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9.9pt;margin-top:13.75pt;width:140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Q/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"/>
                  </w:pict>
                </mc:Fallback>
              </mc:AlternateContent>
            </w:r>
            <w:r w:rsidR="002A4BAB">
              <w:rPr>
                <w:b/>
                <w:bCs/>
                <w:sz w:val="28"/>
                <w:szCs w:val="28"/>
              </w:rPr>
              <w:t xml:space="preserve">                            202   г.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A4BAB" w:rsidRPr="00805928" w:rsidRDefault="002A4BAB" w:rsidP="002A4BAB">
            <w:pPr>
              <w:ind w:right="82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2A4BAB" w:rsidRPr="00805928" w:rsidRDefault="002A4BAB" w:rsidP="002A4BAB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 w:rsidRPr="00805928">
              <w:rPr>
                <w:b/>
                <w:bCs/>
                <w:sz w:val="28"/>
                <w:szCs w:val="28"/>
              </w:rPr>
              <w:t>УТВЕРЖДАЮ</w:t>
            </w:r>
          </w:p>
          <w:p w:rsidR="002A4BAB" w:rsidRPr="00805928" w:rsidRDefault="002A4BAB" w:rsidP="002A4BAB">
            <w:pPr>
              <w:ind w:left="317" w:right="175"/>
              <w:jc w:val="center"/>
              <w:rPr>
                <w:b/>
                <w:sz w:val="28"/>
                <w:szCs w:val="28"/>
              </w:rPr>
            </w:pPr>
            <w:r w:rsidRPr="00805928">
              <w:rPr>
                <w:b/>
                <w:sz w:val="28"/>
                <w:szCs w:val="28"/>
              </w:rPr>
              <w:t>Глава  Сосновоборского городского округа</w:t>
            </w:r>
          </w:p>
          <w:p w:rsidR="002A4BAB" w:rsidRPr="00805928" w:rsidRDefault="002A4BAB" w:rsidP="002A4BAB">
            <w:pPr>
              <w:ind w:left="317" w:right="175"/>
              <w:jc w:val="center"/>
              <w:rPr>
                <w:b/>
                <w:bCs/>
                <w:sz w:val="28"/>
                <w:szCs w:val="28"/>
              </w:rPr>
            </w:pPr>
            <w:r w:rsidRPr="00805928">
              <w:rPr>
                <w:b/>
                <w:sz w:val="28"/>
                <w:szCs w:val="28"/>
              </w:rPr>
              <w:t>Ленинградской</w:t>
            </w:r>
            <w:r w:rsidRPr="00805928">
              <w:rPr>
                <w:b/>
                <w:bCs/>
                <w:sz w:val="28"/>
                <w:szCs w:val="28"/>
              </w:rPr>
              <w:t xml:space="preserve"> области</w:t>
            </w:r>
          </w:p>
          <w:p w:rsidR="002A4BAB" w:rsidRDefault="002A4BAB" w:rsidP="002A4BAB">
            <w:pPr>
              <w:tabs>
                <w:tab w:val="left" w:pos="54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</w:p>
          <w:p w:rsidR="002A4BAB" w:rsidRPr="00805928" w:rsidRDefault="002A4BAB" w:rsidP="002A4BAB">
            <w:pPr>
              <w:tabs>
                <w:tab w:val="left" w:pos="54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</w:t>
            </w:r>
            <w:proofErr w:type="spellStart"/>
            <w:r w:rsidRPr="00805928">
              <w:rPr>
                <w:b/>
                <w:bCs/>
                <w:sz w:val="28"/>
                <w:szCs w:val="28"/>
              </w:rPr>
              <w:t>М.В.Воронков</w:t>
            </w:r>
            <w:proofErr w:type="spellEnd"/>
          </w:p>
          <w:p w:rsidR="002A4BAB" w:rsidRPr="00805928" w:rsidRDefault="003840B4" w:rsidP="002A4BAB">
            <w:pPr>
              <w:tabs>
                <w:tab w:val="left" w:pos="3330"/>
                <w:tab w:val="left" w:pos="54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0</wp:posOffset>
                      </wp:positionV>
                      <wp:extent cx="1782445" cy="635"/>
                      <wp:effectExtent l="0" t="0" r="27305" b="3746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24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16.3pt;margin-top:0;width:140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cR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"/>
                  </w:pict>
                </mc:Fallback>
              </mc:AlternateContent>
            </w:r>
          </w:p>
          <w:p w:rsidR="002A4BAB" w:rsidRPr="00805928" w:rsidRDefault="003840B4" w:rsidP="002A4BAB">
            <w:pPr>
              <w:tabs>
                <w:tab w:val="left" w:pos="54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174624</wp:posOffset>
                      </wp:positionV>
                      <wp:extent cx="1782445" cy="0"/>
                      <wp:effectExtent l="0" t="0" r="27305" b="1905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16.3pt;margin-top:13.75pt;width:140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Bv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cKXZ9A2B6tS7oxPkJ7kq35W9LtFUpUtkQ0Pxm9nDb6J94jeufiL1RBkP3xRDGwI4Ida&#10;nWrTe0ioAjqFlpxvLeEnhyg8Jg+LNMt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"/>
                  </w:pict>
                </mc:Fallback>
              </mc:AlternateContent>
            </w:r>
            <w:r w:rsidR="002A4BAB">
              <w:rPr>
                <w:b/>
                <w:bCs/>
                <w:sz w:val="28"/>
                <w:szCs w:val="28"/>
              </w:rPr>
              <w:t xml:space="preserve">                                  202   г.</w:t>
            </w:r>
          </w:p>
          <w:p w:rsidR="002A4BAB" w:rsidRPr="00805928" w:rsidRDefault="002A4BAB" w:rsidP="002A4BAB">
            <w:pPr>
              <w:tabs>
                <w:tab w:val="left" w:pos="5420"/>
              </w:tabs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A4BAB" w:rsidRPr="00805928" w:rsidRDefault="002A4BAB" w:rsidP="002A4BAB">
      <w:pPr>
        <w:tabs>
          <w:tab w:val="left" w:pos="9639"/>
        </w:tabs>
        <w:jc w:val="right"/>
        <w:rPr>
          <w:b/>
          <w:bCs/>
          <w:sz w:val="28"/>
          <w:szCs w:val="28"/>
        </w:rPr>
      </w:pPr>
    </w:p>
    <w:p w:rsidR="002A4BAB" w:rsidRPr="00805928" w:rsidRDefault="002A4BAB" w:rsidP="002A4BAB">
      <w:pPr>
        <w:ind w:right="113"/>
        <w:rPr>
          <w:b/>
          <w:bCs/>
          <w:sz w:val="28"/>
          <w:szCs w:val="28"/>
        </w:rPr>
      </w:pPr>
    </w:p>
    <w:p w:rsidR="002A4BAB" w:rsidRPr="00B934F9" w:rsidRDefault="002A4BAB" w:rsidP="002A4BAB">
      <w:pPr>
        <w:jc w:val="center"/>
        <w:rPr>
          <w:b/>
          <w:bCs/>
          <w:sz w:val="32"/>
          <w:szCs w:val="32"/>
        </w:rPr>
      </w:pPr>
      <w:r w:rsidRPr="00B934F9">
        <w:rPr>
          <w:b/>
          <w:bCs/>
          <w:sz w:val="32"/>
          <w:szCs w:val="32"/>
        </w:rPr>
        <w:t>ПЛАН</w:t>
      </w:r>
    </w:p>
    <w:p w:rsidR="002A4BAB" w:rsidRPr="00B934F9" w:rsidRDefault="002A4BAB" w:rsidP="002A4BAB">
      <w:pPr>
        <w:jc w:val="center"/>
        <w:rPr>
          <w:b/>
          <w:bCs/>
          <w:sz w:val="32"/>
          <w:szCs w:val="32"/>
        </w:rPr>
      </w:pPr>
      <w:r w:rsidRPr="00B934F9">
        <w:rPr>
          <w:b/>
          <w:bCs/>
          <w:sz w:val="32"/>
          <w:szCs w:val="32"/>
        </w:rPr>
        <w:t xml:space="preserve">основных мероприятий муниципального образования </w:t>
      </w:r>
      <w:proofErr w:type="spellStart"/>
      <w:r w:rsidRPr="00B934F9">
        <w:rPr>
          <w:b/>
          <w:bCs/>
          <w:sz w:val="32"/>
          <w:szCs w:val="32"/>
        </w:rPr>
        <w:t>Сосновоборский</w:t>
      </w:r>
      <w:proofErr w:type="spellEnd"/>
      <w:r w:rsidRPr="00B934F9">
        <w:rPr>
          <w:b/>
          <w:bCs/>
          <w:sz w:val="32"/>
          <w:szCs w:val="32"/>
        </w:rPr>
        <w:t xml:space="preserve"> городской округ</w:t>
      </w:r>
    </w:p>
    <w:p w:rsidR="002A4BAB" w:rsidRPr="00B934F9" w:rsidRDefault="002A4BAB" w:rsidP="002A4BAB">
      <w:pPr>
        <w:jc w:val="center"/>
        <w:rPr>
          <w:b/>
          <w:bCs/>
          <w:sz w:val="32"/>
          <w:szCs w:val="32"/>
        </w:rPr>
      </w:pPr>
      <w:r w:rsidRPr="00B934F9">
        <w:rPr>
          <w:b/>
          <w:bCs/>
          <w:sz w:val="32"/>
          <w:szCs w:val="32"/>
        </w:rPr>
        <w:t>Ленинградской области по вопросам гражданской обороны, предупреждения и ликвидации</w:t>
      </w:r>
    </w:p>
    <w:p w:rsidR="002A4BAB" w:rsidRPr="00B934F9" w:rsidRDefault="002A4BAB" w:rsidP="002A4BAB">
      <w:pPr>
        <w:jc w:val="center"/>
        <w:rPr>
          <w:b/>
          <w:bCs/>
          <w:sz w:val="32"/>
          <w:szCs w:val="32"/>
        </w:rPr>
      </w:pPr>
      <w:r w:rsidRPr="00B934F9">
        <w:rPr>
          <w:b/>
          <w:bCs/>
          <w:sz w:val="32"/>
          <w:szCs w:val="32"/>
        </w:rPr>
        <w:t>чрезвычайных ситуаций</w:t>
      </w:r>
      <w:r>
        <w:rPr>
          <w:b/>
          <w:bCs/>
          <w:sz w:val="32"/>
          <w:szCs w:val="32"/>
        </w:rPr>
        <w:t xml:space="preserve">, </w:t>
      </w:r>
      <w:r w:rsidRPr="004A5C4E">
        <w:rPr>
          <w:b/>
          <w:bCs/>
          <w:sz w:val="32"/>
          <w:szCs w:val="32"/>
        </w:rPr>
        <w:t xml:space="preserve">обеспечения </w:t>
      </w:r>
      <w:proofErr w:type="gramStart"/>
      <w:r w:rsidRPr="004A5C4E">
        <w:rPr>
          <w:b/>
          <w:bCs/>
          <w:sz w:val="32"/>
          <w:szCs w:val="32"/>
        </w:rPr>
        <w:t>пожарной</w:t>
      </w:r>
      <w:proofErr w:type="gramEnd"/>
      <w:r w:rsidRPr="004A5C4E">
        <w:rPr>
          <w:b/>
          <w:bCs/>
          <w:sz w:val="32"/>
          <w:szCs w:val="32"/>
        </w:rPr>
        <w:t xml:space="preserve"> безопасности и безопасности людей на водных объектах</w:t>
      </w:r>
      <w:r>
        <w:rPr>
          <w:b/>
          <w:bCs/>
          <w:sz w:val="32"/>
          <w:szCs w:val="32"/>
        </w:rPr>
        <w:t xml:space="preserve"> на 2026 г.</w:t>
      </w:r>
    </w:p>
    <w:p w:rsidR="002A4BAB" w:rsidRDefault="002A4BAB" w:rsidP="002A4BAB">
      <w:pPr>
        <w:jc w:val="center"/>
        <w:rPr>
          <w:b/>
          <w:sz w:val="28"/>
          <w:szCs w:val="28"/>
        </w:rPr>
      </w:pPr>
    </w:p>
    <w:p w:rsidR="002A4BAB" w:rsidRDefault="002A4BAB" w:rsidP="002A4BAB">
      <w:pPr>
        <w:jc w:val="center"/>
        <w:rPr>
          <w:b/>
          <w:sz w:val="28"/>
          <w:szCs w:val="28"/>
        </w:rPr>
      </w:pPr>
    </w:p>
    <w:p w:rsidR="002A4BAB" w:rsidRDefault="002A4BAB" w:rsidP="002A4BAB">
      <w:pPr>
        <w:jc w:val="center"/>
        <w:rPr>
          <w:b/>
          <w:sz w:val="28"/>
          <w:szCs w:val="28"/>
        </w:rPr>
      </w:pPr>
    </w:p>
    <w:p w:rsidR="002A4BAB" w:rsidRDefault="002A4BAB" w:rsidP="002A4BAB">
      <w:pPr>
        <w:jc w:val="center"/>
        <w:rPr>
          <w:b/>
          <w:sz w:val="28"/>
          <w:szCs w:val="28"/>
        </w:rPr>
      </w:pPr>
    </w:p>
    <w:p w:rsidR="002A4BAB" w:rsidRDefault="002A4BAB" w:rsidP="002A4BAB">
      <w:pPr>
        <w:tabs>
          <w:tab w:val="left" w:pos="9356"/>
        </w:tabs>
        <w:rPr>
          <w:b/>
          <w:sz w:val="28"/>
          <w:szCs w:val="28"/>
        </w:rPr>
      </w:pPr>
    </w:p>
    <w:p w:rsidR="002A4BAB" w:rsidRDefault="002A4BAB" w:rsidP="002A4BAB">
      <w:pPr>
        <w:tabs>
          <w:tab w:val="left" w:pos="9356"/>
        </w:tabs>
        <w:rPr>
          <w:b/>
          <w:sz w:val="28"/>
          <w:szCs w:val="28"/>
        </w:rPr>
      </w:pPr>
    </w:p>
    <w:p w:rsidR="002A4BAB" w:rsidRDefault="002A4BAB" w:rsidP="002A4BAB">
      <w:pPr>
        <w:tabs>
          <w:tab w:val="left" w:pos="9356"/>
        </w:tabs>
        <w:rPr>
          <w:b/>
          <w:sz w:val="28"/>
          <w:szCs w:val="28"/>
        </w:rPr>
      </w:pPr>
    </w:p>
    <w:p w:rsidR="002A4BAB" w:rsidRPr="00332DC3" w:rsidRDefault="002A4BAB" w:rsidP="002A4BAB">
      <w:pPr>
        <w:tabs>
          <w:tab w:val="left" w:pos="9356"/>
        </w:tabs>
        <w:jc w:val="center"/>
        <w:rPr>
          <w:b/>
          <w:sz w:val="28"/>
          <w:szCs w:val="28"/>
        </w:rPr>
      </w:pPr>
      <w:r w:rsidRPr="00B934F9">
        <w:rPr>
          <w:b/>
          <w:sz w:val="28"/>
          <w:szCs w:val="28"/>
        </w:rPr>
        <w:t>г. Сосновый Бор</w:t>
      </w:r>
    </w:p>
    <w:tbl>
      <w:tblPr>
        <w:tblW w:w="15731" w:type="dxa"/>
        <w:tblInd w:w="-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647"/>
        <w:gridCol w:w="1843"/>
        <w:gridCol w:w="2977"/>
        <w:gridCol w:w="1221"/>
        <w:gridCol w:w="6"/>
        <w:gridCol w:w="27"/>
        <w:gridCol w:w="1440"/>
      </w:tblGrid>
      <w:tr w:rsidR="002A4BAB" w:rsidRPr="00332DC3" w:rsidTr="002A4BAB">
        <w:trPr>
          <w:trHeight w:val="571"/>
          <w:tblHeader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AB" w:rsidRPr="00332DC3" w:rsidRDefault="002A4BAB" w:rsidP="002A4BA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lastRenderedPageBreak/>
              <w:t>№</w:t>
            </w:r>
          </w:p>
          <w:p w:rsidR="002A4BAB" w:rsidRPr="00332DC3" w:rsidRDefault="002A4BAB" w:rsidP="002A4BAB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332DC3">
              <w:rPr>
                <w:sz w:val="24"/>
                <w:szCs w:val="24"/>
              </w:rPr>
              <w:t>п</w:t>
            </w:r>
            <w:proofErr w:type="gramEnd"/>
            <w:r w:rsidRPr="00332DC3">
              <w:rPr>
                <w:sz w:val="24"/>
                <w:szCs w:val="24"/>
              </w:rPr>
              <w:t>/п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Срок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Исполнители,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Ориентировочные затраты /в </w:t>
            </w:r>
            <w:proofErr w:type="spellStart"/>
            <w:r w:rsidRPr="00332DC3">
              <w:rPr>
                <w:sz w:val="24"/>
                <w:szCs w:val="24"/>
              </w:rPr>
              <w:t>т.ч</w:t>
            </w:r>
            <w:proofErr w:type="spellEnd"/>
            <w:r w:rsidRPr="00332DC3">
              <w:rPr>
                <w:sz w:val="24"/>
                <w:szCs w:val="24"/>
              </w:rPr>
              <w:t>. командировочные расходы  (тыс. 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Примечание</w:t>
            </w:r>
          </w:p>
        </w:tc>
      </w:tr>
      <w:tr w:rsidR="002A4BAB" w:rsidRPr="00332DC3" w:rsidTr="002A4BAB">
        <w:trPr>
          <w:cantSplit/>
          <w:trHeight w:val="427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BAB" w:rsidRPr="00332DC3" w:rsidRDefault="002A4BAB" w:rsidP="002A4BAB">
            <w:pPr>
              <w:ind w:left="910" w:hanging="313"/>
              <w:jc w:val="center"/>
              <w:rPr>
                <w:b/>
                <w:sz w:val="24"/>
                <w:szCs w:val="24"/>
              </w:rPr>
            </w:pPr>
            <w:r w:rsidRPr="00332DC3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332DC3">
              <w:rPr>
                <w:b/>
                <w:bCs/>
                <w:sz w:val="24"/>
                <w:szCs w:val="24"/>
              </w:rPr>
              <w:t xml:space="preserve">. </w:t>
            </w:r>
            <w:r w:rsidRPr="00332DC3">
              <w:rPr>
                <w:b/>
                <w:sz w:val="24"/>
                <w:szCs w:val="24"/>
              </w:rPr>
              <w:t>Мероприятия по подготовке населения в области гражданской обороны</w:t>
            </w: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Корректировка методического материала по проведению инструктажа по действиям в чрезвычайных ситуациях.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Начальник </w:t>
            </w:r>
          </w:p>
          <w:p w:rsidR="002A4BAB" w:rsidRPr="00332DC3" w:rsidRDefault="002A4BAB" w:rsidP="002A4BAB">
            <w:pPr>
              <w:jc w:val="center"/>
              <w:rPr>
                <w:color w:val="FF0000"/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отдела 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Проведение инструкторско-методических занятий с лицами ответственными за проведение  инструктажей по ГО и по действиям в ЧС: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pStyle w:val="af7"/>
              <w:tabs>
                <w:tab w:val="left" w:pos="167"/>
              </w:tabs>
              <w:ind w:left="25"/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в администрации муниципального образования «</w:t>
            </w:r>
            <w:proofErr w:type="spellStart"/>
            <w:r w:rsidRPr="00332DC3">
              <w:rPr>
                <w:sz w:val="24"/>
                <w:szCs w:val="24"/>
              </w:rPr>
              <w:t>Сосновоборский</w:t>
            </w:r>
            <w:proofErr w:type="spellEnd"/>
            <w:r w:rsidRPr="00332DC3">
              <w:rPr>
                <w:sz w:val="24"/>
                <w:szCs w:val="24"/>
              </w:rPr>
              <w:t xml:space="preserve"> городской округ Ленинградской области» (далее – муниципальное образование)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Начальник </w:t>
            </w:r>
          </w:p>
          <w:p w:rsidR="002A4BAB" w:rsidRPr="00332DC3" w:rsidRDefault="002A4BAB" w:rsidP="002A4BAB">
            <w:pPr>
              <w:jc w:val="center"/>
              <w:rPr>
                <w:color w:val="FF0000"/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отдела 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B7094E" w:rsidRDefault="002A4BAB" w:rsidP="002A4BAB">
            <w:pPr>
              <w:pStyle w:val="af7"/>
              <w:tabs>
                <w:tab w:val="left" w:pos="167"/>
              </w:tabs>
              <w:ind w:left="25"/>
              <w:jc w:val="both"/>
              <w:rPr>
                <w:sz w:val="24"/>
                <w:szCs w:val="24"/>
              </w:rPr>
            </w:pPr>
            <w:r w:rsidRPr="00B7094E">
              <w:rPr>
                <w:sz w:val="24"/>
                <w:szCs w:val="24"/>
              </w:rPr>
              <w:t>в организациях  муниципального 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pacing w:val="-10"/>
                <w:sz w:val="24"/>
                <w:szCs w:val="24"/>
              </w:rPr>
              <w:t>По  планам организаций города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85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Проведение обучающих тематических семинаров по тематике ГО и защиты от ЧС с начальниками отделов ГОЧС, работниками,  уполномоченными на решение задач в области ГОЧС организаций, расположенных на территории муниципального образования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Начальник 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отдела 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  <w:p w:rsidR="002A4BAB" w:rsidRPr="00332DC3" w:rsidRDefault="002A4BAB" w:rsidP="002A4BAB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255"/>
        </w:trPr>
        <w:tc>
          <w:tcPr>
            <w:tcW w:w="570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32DC3">
              <w:rPr>
                <w:sz w:val="24"/>
                <w:szCs w:val="24"/>
              </w:rPr>
              <w:t>бразовательных учреждений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285"/>
        </w:trPr>
        <w:tc>
          <w:tcPr>
            <w:tcW w:w="570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учреждений культуры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285"/>
        </w:trPr>
        <w:tc>
          <w:tcPr>
            <w:tcW w:w="570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остальных организаций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Проведение обучающих тематических семинаров по тематике ГО и защиты от ЧС с руководителями организаций и  учреждений, подведомственных муниципальному образованию.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pStyle w:val="af7"/>
              <w:ind w:left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32DC3">
              <w:rPr>
                <w:color w:val="000000"/>
                <w:sz w:val="24"/>
                <w:szCs w:val="24"/>
                <w:shd w:val="clear" w:color="auto" w:fill="FFFFFF"/>
              </w:rPr>
              <w:t>Заместитель главы администрации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color w:val="000000"/>
                <w:sz w:val="24"/>
                <w:szCs w:val="24"/>
                <w:shd w:val="clear" w:color="auto" w:fill="FFFFFF"/>
              </w:rPr>
              <w:t xml:space="preserve">по безопасности, правопорядку и </w:t>
            </w:r>
            <w:proofErr w:type="gramStart"/>
            <w:r w:rsidRPr="00332DC3">
              <w:rPr>
                <w:color w:val="000000"/>
                <w:sz w:val="24"/>
                <w:szCs w:val="24"/>
                <w:shd w:val="clear" w:color="auto" w:fill="FFFFFF"/>
              </w:rPr>
              <w:t>организационным</w:t>
            </w:r>
            <w:proofErr w:type="gramEnd"/>
            <w:r w:rsidRPr="00332DC3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вопросам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B7094E" w:rsidRDefault="002A4BAB" w:rsidP="002A4BAB">
            <w:pPr>
              <w:jc w:val="both"/>
              <w:rPr>
                <w:sz w:val="24"/>
                <w:szCs w:val="24"/>
              </w:rPr>
            </w:pPr>
            <w:r w:rsidRPr="00B7094E">
              <w:rPr>
                <w:sz w:val="24"/>
                <w:szCs w:val="24"/>
              </w:rPr>
              <w:t xml:space="preserve">Формирование заявки по обучению должностных лиц и специалистов ГО и РСЧС  администрации  Сосновоборского городского округа в УМЦ ГОЧС и ПБ Ленинградской области   в </w:t>
            </w:r>
            <w:r>
              <w:rPr>
                <w:sz w:val="24"/>
                <w:szCs w:val="24"/>
              </w:rPr>
              <w:t>2026</w:t>
            </w:r>
            <w:r w:rsidRPr="00B7094E">
              <w:rPr>
                <w:sz w:val="24"/>
                <w:szCs w:val="24"/>
              </w:rPr>
              <w:t xml:space="preserve"> 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Начальник </w:t>
            </w:r>
          </w:p>
          <w:p w:rsidR="002A4BAB" w:rsidRPr="00332DC3" w:rsidRDefault="002A4BAB" w:rsidP="002A4BAB">
            <w:pPr>
              <w:jc w:val="center"/>
              <w:rPr>
                <w:color w:val="FF0000"/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отдела 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87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Организация обучения должностных лиц  и специалистов ГО и РСЧС администрации  муниципального образования в УМЦ </w:t>
            </w:r>
            <w:r>
              <w:rPr>
                <w:sz w:val="24"/>
                <w:szCs w:val="24"/>
              </w:rPr>
              <w:t>ГОЧС и ПБ Ленинградской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32DC3">
              <w:rPr>
                <w:sz w:val="24"/>
                <w:szCs w:val="24"/>
              </w:rPr>
              <w:t xml:space="preserve"> течение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Начальник </w:t>
            </w:r>
          </w:p>
          <w:p w:rsidR="002A4BAB" w:rsidRPr="00D402B3" w:rsidRDefault="002A4BAB" w:rsidP="002A4BAB">
            <w:pPr>
              <w:jc w:val="center"/>
              <w:rPr>
                <w:sz w:val="24"/>
                <w:szCs w:val="24"/>
              </w:rPr>
            </w:pPr>
            <w:r w:rsidRPr="00D402B3">
              <w:rPr>
                <w:sz w:val="24"/>
                <w:szCs w:val="24"/>
              </w:rPr>
              <w:t xml:space="preserve">отдела ГЗ и </w:t>
            </w:r>
            <w:proofErr w:type="gramStart"/>
            <w:r w:rsidRPr="00D402B3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870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Pr="00B37C47" w:rsidRDefault="002A4BAB" w:rsidP="002A4BAB">
            <w:pPr>
              <w:jc w:val="both"/>
              <w:rPr>
                <w:sz w:val="24"/>
                <w:szCs w:val="24"/>
              </w:rPr>
            </w:pPr>
            <w:r w:rsidRPr="00B37C47">
              <w:rPr>
                <w:sz w:val="24"/>
                <w:szCs w:val="24"/>
              </w:rPr>
              <w:t>Участие в штабной тренировке по гражданской обороне с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B37C47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B37C47" w:rsidRDefault="002A4BAB" w:rsidP="002A4BAB">
            <w:pPr>
              <w:jc w:val="center"/>
              <w:rPr>
                <w:sz w:val="24"/>
                <w:szCs w:val="24"/>
              </w:rPr>
            </w:pPr>
            <w:r w:rsidRPr="00B37C47">
              <w:rPr>
                <w:sz w:val="24"/>
                <w:szCs w:val="24"/>
              </w:rPr>
              <w:t>Глава СГО,</w:t>
            </w:r>
          </w:p>
          <w:p w:rsidR="002A4BAB" w:rsidRPr="00B37C47" w:rsidRDefault="002A4BAB" w:rsidP="002A4BAB">
            <w:pPr>
              <w:jc w:val="center"/>
              <w:rPr>
                <w:sz w:val="24"/>
                <w:szCs w:val="24"/>
              </w:rPr>
            </w:pPr>
            <w:r w:rsidRPr="00B37C47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Участие в штабной тренировке по гражданской обороне </w:t>
            </w:r>
            <w:r w:rsidRPr="00332DC3">
              <w:rPr>
                <w:bCs/>
                <w:sz w:val="24"/>
                <w:szCs w:val="24"/>
              </w:rPr>
              <w:t>в рамках  проведения месячника гражданской обороны на территории Ленинградской области</w:t>
            </w:r>
            <w:r>
              <w:rPr>
                <w:sz w:val="24"/>
                <w:szCs w:val="24"/>
              </w:rPr>
              <w:t>.</w:t>
            </w:r>
          </w:p>
          <w:p w:rsidR="002A4BAB" w:rsidRPr="00332DC3" w:rsidRDefault="002A4BAB" w:rsidP="002A4BAB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Глава СГО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Default="002A4BAB" w:rsidP="002A4BAB">
            <w:pPr>
              <w:pStyle w:val="a3"/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Планирование и организация подготовки в области ГО и защиты от ЧС сотрудников администрации муниципального образования.</w:t>
            </w:r>
          </w:p>
          <w:p w:rsidR="002A4BAB" w:rsidRPr="00332DC3" w:rsidRDefault="002A4BAB" w:rsidP="002A4BA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32DC3">
              <w:rPr>
                <w:sz w:val="24"/>
                <w:szCs w:val="24"/>
              </w:rPr>
              <w:t>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D402B3" w:rsidRDefault="002A4BAB" w:rsidP="002A4BAB">
            <w:pPr>
              <w:jc w:val="center"/>
              <w:rPr>
                <w:sz w:val="24"/>
                <w:szCs w:val="24"/>
              </w:rPr>
            </w:pPr>
            <w:r w:rsidRPr="00D402B3">
              <w:rPr>
                <w:sz w:val="24"/>
                <w:szCs w:val="24"/>
              </w:rPr>
              <w:t xml:space="preserve">Начальник </w:t>
            </w:r>
          </w:p>
          <w:p w:rsidR="002A4BAB" w:rsidRPr="00332DC3" w:rsidRDefault="002A4BAB" w:rsidP="002A4BAB">
            <w:pPr>
              <w:jc w:val="center"/>
              <w:rPr>
                <w:color w:val="FF0000"/>
                <w:sz w:val="24"/>
                <w:szCs w:val="24"/>
              </w:rPr>
            </w:pPr>
            <w:r w:rsidRPr="00D402B3">
              <w:rPr>
                <w:sz w:val="24"/>
                <w:szCs w:val="24"/>
              </w:rPr>
              <w:t xml:space="preserve">отдела ГЗ и </w:t>
            </w:r>
            <w:proofErr w:type="gramStart"/>
            <w:r w:rsidRPr="00D402B3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Разработка учебного материала в области ГО и защиты от ЧС для размещения в печатных СМИ.</w:t>
            </w:r>
          </w:p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32DC3">
              <w:rPr>
                <w:sz w:val="24"/>
                <w:szCs w:val="24"/>
              </w:rPr>
              <w:t xml:space="preserve"> течение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Отдел ГЗ</w:t>
            </w:r>
            <w:r>
              <w:rPr>
                <w:sz w:val="24"/>
                <w:szCs w:val="24"/>
              </w:rPr>
              <w:t xml:space="preserve"> и ОБ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4BAB" w:rsidRDefault="002A4BAB" w:rsidP="002A4BAB">
            <w:pPr>
              <w:pStyle w:val="a3"/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Оказание методической помощи организациям муниципального образования по вопросам подготовки работников в области ГО и защиты от ЧС, ведения ГО.</w:t>
            </w:r>
          </w:p>
          <w:p w:rsidR="002A4BAB" w:rsidRPr="00332DC3" w:rsidRDefault="002A4BAB" w:rsidP="002A4BA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32DC3">
              <w:rPr>
                <w:sz w:val="24"/>
                <w:szCs w:val="24"/>
              </w:rPr>
              <w:t xml:space="preserve"> течение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Отдел ГЗ</w:t>
            </w:r>
            <w:r>
              <w:rPr>
                <w:sz w:val="24"/>
                <w:szCs w:val="24"/>
              </w:rPr>
              <w:t xml:space="preserve"> и ОБ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16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Оказание помощи  при проведении  штабных и объектовых тренировок в организациях:</w:t>
            </w:r>
          </w:p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B71E39">
              <w:rPr>
                <w:color w:val="000000"/>
                <w:sz w:val="24"/>
              </w:rPr>
              <w:t>«Противоаварийные тренировки по развороту мобильной техники»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AB" w:rsidRPr="00B64143" w:rsidRDefault="002A4BAB" w:rsidP="002A4BAB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3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  <w:r w:rsidRPr="00B64143">
              <w:rPr>
                <w:rFonts w:ascii="Times New Roman" w:hAnsi="Times New Roman" w:cs="Times New Roman"/>
                <w:sz w:val="24"/>
                <w:szCs w:val="24"/>
              </w:rPr>
              <w:t>АО «Концерн Росэнергоатом»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143">
              <w:rPr>
                <w:rFonts w:ascii="Times New Roman" w:hAnsi="Times New Roman" w:cs="Times New Roman"/>
                <w:sz w:val="24"/>
                <w:szCs w:val="24"/>
              </w:rPr>
              <w:t>«Ленинградская атомная станция»</w:t>
            </w:r>
          </w:p>
          <w:p w:rsidR="002A4BAB" w:rsidRPr="00B71E39" w:rsidRDefault="002A4BAB" w:rsidP="002A4BAB"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A4BAB" w:rsidRPr="00507005" w:rsidRDefault="002A4BAB" w:rsidP="002A4BAB">
            <w:pPr>
              <w:snapToGrid w:val="0"/>
              <w:ind w:left="-23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B71E39">
              <w:rPr>
                <w:rFonts w:eastAsia="Liberation Mono" w:cs="Liberation Mono"/>
                <w:sz w:val="24"/>
                <w:szCs w:val="28"/>
              </w:rPr>
              <w:t>«Противоаварийная тренировка с группой ОПАС».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B64143" w:rsidRDefault="002A4BAB" w:rsidP="002A4BAB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3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  <w:r w:rsidRPr="00B64143">
              <w:rPr>
                <w:rFonts w:ascii="Times New Roman" w:hAnsi="Times New Roman" w:cs="Times New Roman"/>
                <w:sz w:val="24"/>
                <w:szCs w:val="24"/>
              </w:rPr>
              <w:t>АО «Концерн Росэнергоатом»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143">
              <w:rPr>
                <w:rFonts w:ascii="Times New Roman" w:hAnsi="Times New Roman" w:cs="Times New Roman"/>
                <w:sz w:val="24"/>
                <w:szCs w:val="24"/>
              </w:rPr>
              <w:t>«Ленинградская атомная станция»</w:t>
            </w:r>
          </w:p>
          <w:p w:rsidR="002A4BAB" w:rsidRPr="003760FE" w:rsidRDefault="002A4BAB" w:rsidP="002A4B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B64143">
              <w:rPr>
                <w:rFonts w:eastAsia="Liberation Mono" w:cs="Liberation Mono"/>
                <w:color w:val="000000"/>
                <w:sz w:val="24"/>
                <w:szCs w:val="28"/>
                <w:shd w:val="clear" w:color="auto" w:fill="FFFFFF"/>
              </w:rPr>
              <w:t>«Действия руководящего состава, КЧСПБО, спасательных служб, нештатных формирований, эвакуационных органов Ленинградской АЭС при переводе АС на работу в условиях военного времени. Организация проведения аварийно-спасательных и других неотложных работ по ликвидации ЧС».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B64143" w:rsidRDefault="002A4BAB" w:rsidP="002A4BAB">
            <w:pPr>
              <w:pStyle w:val="a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43">
              <w:rPr>
                <w:rFonts w:ascii="Times New Roman" w:hAnsi="Times New Roman" w:cs="Times New Roman"/>
                <w:color w:val="000000"/>
                <w:sz w:val="24"/>
              </w:rPr>
              <w:t xml:space="preserve">Директор </w:t>
            </w:r>
            <w:r w:rsidRPr="00B64143">
              <w:rPr>
                <w:rFonts w:ascii="Times New Roman" w:hAnsi="Times New Roman" w:cs="Times New Roman"/>
                <w:sz w:val="24"/>
                <w:szCs w:val="24"/>
              </w:rPr>
              <w:t>АО «Концерн Росэнергоатом»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143">
              <w:rPr>
                <w:rFonts w:ascii="Times New Roman" w:hAnsi="Times New Roman" w:cs="Times New Roman"/>
                <w:sz w:val="24"/>
                <w:szCs w:val="24"/>
              </w:rPr>
              <w:t>«Ленинградская атомная станция»</w:t>
            </w:r>
          </w:p>
          <w:p w:rsidR="002A4BAB" w:rsidRPr="003760FE" w:rsidRDefault="002A4BAB" w:rsidP="002A4BA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902944" w:rsidRDefault="002A4BAB" w:rsidP="002A4BAB">
            <w:pPr>
              <w:pStyle w:val="4"/>
              <w:widowControl w:val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02944" w:rsidRDefault="002A4BAB" w:rsidP="002A4BAB">
            <w:pPr>
              <w:jc w:val="both"/>
              <w:rPr>
                <w:sz w:val="24"/>
                <w:szCs w:val="24"/>
              </w:rPr>
            </w:pPr>
            <w:r w:rsidRPr="00902944">
              <w:rPr>
                <w:color w:val="000000"/>
                <w:sz w:val="24"/>
              </w:rPr>
              <w:t>Действие должностных лиц, работников при аварии на ХОО».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760FE" w:rsidRDefault="002A4BAB" w:rsidP="002A4B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инженер </w:t>
            </w:r>
            <w:r>
              <w:t>АО «КОНЦЕРН ТИТАН-2»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widowControl w:val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02944" w:rsidRDefault="002A4BAB" w:rsidP="002A4BAB">
            <w:pPr>
              <w:tabs>
                <w:tab w:val="left" w:pos="5685"/>
              </w:tabs>
              <w:jc w:val="both"/>
              <w:rPr>
                <w:sz w:val="24"/>
                <w:szCs w:val="24"/>
              </w:rPr>
            </w:pPr>
            <w:r w:rsidRPr="00902944">
              <w:rPr>
                <w:sz w:val="24"/>
              </w:rPr>
              <w:t xml:space="preserve">«Организация выполнения мероприятий при переводе </w:t>
            </w:r>
            <w:proofErr w:type="gramStart"/>
            <w:r w:rsidRPr="00902944">
              <w:rPr>
                <w:sz w:val="24"/>
              </w:rPr>
              <w:t>с</w:t>
            </w:r>
            <w:proofErr w:type="gramEnd"/>
            <w:r w:rsidRPr="00902944">
              <w:rPr>
                <w:sz w:val="24"/>
              </w:rPr>
              <w:t xml:space="preserve"> мирного на военное положение».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760FE" w:rsidRDefault="002A4BAB" w:rsidP="002A4B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инженер </w:t>
            </w:r>
            <w:r>
              <w:t>АО «КОНЦЕРН ТИТАН-2»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widowControl w:val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12564D" w:rsidRDefault="002A4BAB" w:rsidP="002A4BAB">
            <w:pPr>
              <w:snapToGrid w:val="0"/>
              <w:rPr>
                <w:color w:val="000000"/>
                <w:sz w:val="24"/>
              </w:rPr>
            </w:pPr>
            <w:r w:rsidRPr="0012564D">
              <w:rPr>
                <w:color w:val="000000"/>
                <w:sz w:val="24"/>
              </w:rPr>
              <w:t>«Организация работы органов управления ФГБУЗ ЦМСЧ № 38 при введении плана 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12564D" w:rsidRDefault="002A4BAB" w:rsidP="002A4BAB">
            <w:pPr>
              <w:jc w:val="center"/>
              <w:rPr>
                <w:color w:val="000000"/>
                <w:sz w:val="24"/>
                <w:szCs w:val="24"/>
              </w:rPr>
            </w:pPr>
            <w:r w:rsidRPr="0012564D">
              <w:rPr>
                <w:color w:val="000000"/>
                <w:sz w:val="24"/>
                <w:szCs w:val="24"/>
              </w:rPr>
              <w:t xml:space="preserve">Начальник </w:t>
            </w:r>
            <w:r w:rsidRPr="0012564D">
              <w:rPr>
                <w:sz w:val="24"/>
                <w:szCs w:val="24"/>
              </w:rPr>
              <w:t>ФГБУЗ ЦМСЧ № 38 ФМБА России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widowControl w:val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12564D" w:rsidRDefault="002A4BAB" w:rsidP="002A4BAB">
            <w:pPr>
              <w:snapToGrid w:val="0"/>
              <w:rPr>
                <w:color w:val="000000"/>
                <w:sz w:val="24"/>
              </w:rPr>
            </w:pPr>
            <w:r w:rsidRPr="0012564D">
              <w:rPr>
                <w:color w:val="000000"/>
                <w:sz w:val="24"/>
              </w:rPr>
              <w:t>«Эвакуация строителей из здания и тушение пожара в бытовом городке подрядной организации».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760FE" w:rsidRDefault="002A4BAB" w:rsidP="002A4BAB">
            <w:pPr>
              <w:jc w:val="center"/>
              <w:rPr>
                <w:color w:val="000000"/>
                <w:sz w:val="24"/>
                <w:szCs w:val="24"/>
              </w:rPr>
            </w:pPr>
            <w:r w:rsidRPr="0012564D">
              <w:rPr>
                <w:color w:val="000000"/>
                <w:sz w:val="24"/>
                <w:szCs w:val="24"/>
              </w:rPr>
              <w:t xml:space="preserve">Главный инженер института </w:t>
            </w:r>
            <w:r w:rsidRPr="0012564D">
              <w:rPr>
                <w:sz w:val="24"/>
                <w:szCs w:val="24"/>
              </w:rPr>
              <w:t xml:space="preserve">ФГУП «НИТИ имени </w:t>
            </w:r>
            <w:proofErr w:type="spellStart"/>
            <w:r w:rsidRPr="0012564D">
              <w:rPr>
                <w:sz w:val="24"/>
                <w:szCs w:val="24"/>
              </w:rPr>
              <w:t>А.П.Александрова</w:t>
            </w:r>
            <w:proofErr w:type="spellEnd"/>
            <w:r w:rsidRPr="0012564D">
              <w:rPr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widowControl w:val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both"/>
              <w:rPr>
                <w:color w:val="000000"/>
                <w:sz w:val="24"/>
                <w:szCs w:val="24"/>
              </w:rPr>
            </w:pPr>
            <w:r w:rsidRPr="0012564D">
              <w:rPr>
                <w:color w:val="000000"/>
                <w:sz w:val="24"/>
              </w:rPr>
              <w:t>«Организация и проведение мероприятий при возникновении ЧС».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4BAB" w:rsidRPr="003760FE" w:rsidRDefault="002A4BAB" w:rsidP="002A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НАФС </w:t>
            </w:r>
            <w:r w:rsidRPr="0012564D">
              <w:rPr>
                <w:sz w:val="24"/>
                <w:szCs w:val="24"/>
              </w:rPr>
              <w:t xml:space="preserve">ФГУП «НИТИ имени </w:t>
            </w:r>
            <w:proofErr w:type="spellStart"/>
            <w:r w:rsidRPr="0012564D">
              <w:rPr>
                <w:sz w:val="24"/>
                <w:szCs w:val="24"/>
              </w:rPr>
              <w:lastRenderedPageBreak/>
              <w:t>А.П.Александрова</w:t>
            </w:r>
            <w:proofErr w:type="spellEnd"/>
            <w:r w:rsidRPr="0012564D">
              <w:rPr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keepNext w:val="0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D3478" w:rsidRDefault="002A4BAB" w:rsidP="002A4BAB">
            <w:pPr>
              <w:snapToGrid w:val="0"/>
              <w:jc w:val="both"/>
              <w:rPr>
                <w:color w:val="000000"/>
                <w:sz w:val="24"/>
              </w:rPr>
            </w:pPr>
            <w:r w:rsidRPr="008D3478">
              <w:rPr>
                <w:color w:val="000000"/>
                <w:sz w:val="24"/>
              </w:rPr>
              <w:t>«Действия руководства института, персонала, сил охраны и МЧС России при введении режима «Аварийная обстановка»».</w:t>
            </w:r>
          </w:p>
          <w:p w:rsidR="002A4BAB" w:rsidRPr="00332DC3" w:rsidRDefault="002A4BAB" w:rsidP="002A4BAB">
            <w:pPr>
              <w:snapToGrid w:val="0"/>
              <w:jc w:val="both"/>
              <w:rPr>
                <w:rFonts w:eastAsia="Times-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Этап №1,э</w:t>
            </w:r>
            <w:r w:rsidRPr="008D3478">
              <w:rPr>
                <w:color w:val="000000"/>
                <w:sz w:val="24"/>
              </w:rPr>
              <w:t>тап №2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D3478" w:rsidRDefault="002A4BAB" w:rsidP="002A4BAB">
            <w:pPr>
              <w:jc w:val="center"/>
              <w:rPr>
                <w:sz w:val="24"/>
                <w:szCs w:val="24"/>
              </w:rPr>
            </w:pPr>
            <w:r w:rsidRPr="008D3478">
              <w:rPr>
                <w:sz w:val="24"/>
                <w:szCs w:val="24"/>
              </w:rPr>
              <w:t xml:space="preserve">Генеральный директор ФГУП «НИТИ имени </w:t>
            </w:r>
            <w:proofErr w:type="spellStart"/>
            <w:r w:rsidRPr="008D3478">
              <w:rPr>
                <w:sz w:val="24"/>
                <w:szCs w:val="24"/>
              </w:rPr>
              <w:t>А.П.Александрова</w:t>
            </w:r>
            <w:proofErr w:type="spellEnd"/>
            <w:r w:rsidRPr="008D3478">
              <w:rPr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1104"/>
        </w:trPr>
        <w:tc>
          <w:tcPr>
            <w:tcW w:w="5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keepNext w:val="0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4BAB" w:rsidRPr="008D3478" w:rsidRDefault="002A4BAB" w:rsidP="002A4BAB">
            <w:pPr>
              <w:snapToGrid w:val="0"/>
              <w:rPr>
                <w:rFonts w:eastAsia="Times-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«</w:t>
            </w:r>
            <w:r w:rsidRPr="008D3478">
              <w:rPr>
                <w:color w:val="000000"/>
                <w:sz w:val="24"/>
              </w:rPr>
              <w:t xml:space="preserve">Действия руководства института, персонала, сил охраны и МЧС </w:t>
            </w:r>
          </w:p>
          <w:p w:rsidR="002A4BAB" w:rsidRPr="008D3478" w:rsidRDefault="002A4BAB" w:rsidP="002A4BAB">
            <w:pPr>
              <w:snapToGrid w:val="0"/>
              <w:rPr>
                <w:color w:val="000000"/>
                <w:sz w:val="24"/>
              </w:rPr>
            </w:pPr>
            <w:r w:rsidRPr="008D3478">
              <w:rPr>
                <w:color w:val="000000"/>
                <w:sz w:val="24"/>
              </w:rPr>
              <w:t>России при введении режима «Аварийная обстановка»».</w:t>
            </w:r>
          </w:p>
          <w:p w:rsidR="002A4BAB" w:rsidRPr="008D3478" w:rsidRDefault="002A4BAB" w:rsidP="002A4BAB">
            <w:pPr>
              <w:snapToGrid w:val="0"/>
              <w:rPr>
                <w:rFonts w:eastAsia="Times-Roman"/>
                <w:color w:val="000000"/>
                <w:sz w:val="24"/>
                <w:szCs w:val="24"/>
              </w:rPr>
            </w:pPr>
            <w:r w:rsidRPr="008D3478">
              <w:rPr>
                <w:color w:val="000000"/>
                <w:sz w:val="24"/>
              </w:rPr>
              <w:t xml:space="preserve">Этап №3 </w:t>
            </w:r>
            <w:r>
              <w:rPr>
                <w:color w:val="000000"/>
                <w:sz w:val="24"/>
              </w:rPr>
              <w:t>, этап № 4, э</w:t>
            </w:r>
            <w:r w:rsidRPr="008D3478">
              <w:rPr>
                <w:color w:val="000000"/>
                <w:sz w:val="24"/>
              </w:rPr>
              <w:t>тап №5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4BAB" w:rsidRPr="003760FE" w:rsidRDefault="002A4BAB" w:rsidP="002A4BAB">
            <w:pPr>
              <w:jc w:val="center"/>
            </w:pPr>
            <w:r w:rsidRPr="008D3478">
              <w:rPr>
                <w:sz w:val="24"/>
                <w:szCs w:val="24"/>
              </w:rPr>
              <w:t xml:space="preserve">Генеральный директор </w:t>
            </w:r>
          </w:p>
          <w:p w:rsidR="002A4BAB" w:rsidRPr="003760FE" w:rsidRDefault="002A4BAB" w:rsidP="002A4BAB">
            <w:pPr>
              <w:jc w:val="center"/>
            </w:pPr>
            <w:r w:rsidRPr="008D3478">
              <w:rPr>
                <w:sz w:val="24"/>
                <w:szCs w:val="24"/>
              </w:rPr>
              <w:t xml:space="preserve">ФГУП «НИТИ имени </w:t>
            </w:r>
            <w:proofErr w:type="spellStart"/>
            <w:r w:rsidRPr="008D3478">
              <w:rPr>
                <w:sz w:val="24"/>
                <w:szCs w:val="24"/>
              </w:rPr>
              <w:t>А.П.Александрова</w:t>
            </w:r>
            <w:proofErr w:type="spellEnd"/>
            <w:r w:rsidRPr="008D3478">
              <w:rPr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keepNext w:val="0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tabs>
                <w:tab w:val="left" w:pos="1792"/>
              </w:tabs>
              <w:adjustRightInd w:val="0"/>
              <w:rPr>
                <w:rFonts w:eastAsia="Times-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«</w:t>
            </w:r>
            <w:r w:rsidRPr="00E3569E">
              <w:rPr>
                <w:color w:val="000000"/>
                <w:sz w:val="24"/>
              </w:rPr>
              <w:t>Локализация и ликвидация лесного пожара».</w:t>
            </w:r>
            <w:r w:rsidRPr="00E3569E">
              <w:rPr>
                <w:rFonts w:eastAsia="Times-Roman"/>
                <w:color w:val="000000"/>
                <w:sz w:val="32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760FE" w:rsidRDefault="002A4BAB" w:rsidP="002A4BAB">
            <w:pPr>
              <w:jc w:val="center"/>
            </w:pPr>
            <w:r>
              <w:rPr>
                <w:sz w:val="24"/>
                <w:szCs w:val="24"/>
              </w:rPr>
              <w:t>Главный инженер</w:t>
            </w:r>
            <w:r w:rsidRPr="008D3478">
              <w:rPr>
                <w:sz w:val="24"/>
                <w:szCs w:val="24"/>
              </w:rPr>
              <w:t xml:space="preserve"> ФГУП «НИТИ имени </w:t>
            </w:r>
            <w:proofErr w:type="spellStart"/>
            <w:r w:rsidRPr="008D3478">
              <w:rPr>
                <w:sz w:val="24"/>
                <w:szCs w:val="24"/>
              </w:rPr>
              <w:t>А.П.Александрова</w:t>
            </w:r>
            <w:proofErr w:type="spellEnd"/>
            <w:r w:rsidRPr="008D3478">
              <w:rPr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keepNext w:val="0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E3569E" w:rsidRDefault="002A4BAB" w:rsidP="002A4BAB">
            <w:pPr>
              <w:snapToGrid w:val="0"/>
              <w:rPr>
                <w:color w:val="000000"/>
                <w:sz w:val="24"/>
              </w:rPr>
            </w:pPr>
            <w:r w:rsidRPr="00E3569E">
              <w:rPr>
                <w:color w:val="000000"/>
                <w:sz w:val="24"/>
              </w:rPr>
              <w:t>«Организация взаимодействия служб ГО института по локализации и ликвидации возгорания лесного массива на территории института».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760FE" w:rsidRDefault="002A4BAB" w:rsidP="002A4BAB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r w:rsidRPr="008D3478">
              <w:rPr>
                <w:sz w:val="24"/>
                <w:szCs w:val="24"/>
              </w:rPr>
              <w:t xml:space="preserve"> ФГУП «НИТИ имени </w:t>
            </w:r>
            <w:proofErr w:type="spellStart"/>
            <w:r w:rsidRPr="008D3478">
              <w:rPr>
                <w:sz w:val="24"/>
                <w:szCs w:val="24"/>
              </w:rPr>
              <w:t>А.П.Александрова</w:t>
            </w:r>
            <w:proofErr w:type="spellEnd"/>
            <w:r w:rsidRPr="008D3478">
              <w:rPr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keepNext w:val="0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E3569E" w:rsidRDefault="002A4BAB" w:rsidP="002A4BAB">
            <w:p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«Действия персонала звена по обслуживанию ЗС ГО при подготовке убежища к приёму укрываемых».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/с НФГО СМУП «ТСП»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keepNext w:val="0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snapToGrid w:val="0"/>
              <w:rPr>
                <w:color w:val="000000"/>
                <w:sz w:val="24"/>
              </w:rPr>
            </w:pPr>
            <w:r w:rsidRPr="00205DAB">
              <w:rPr>
                <w:rFonts w:eastAsia="Liberation Mono" w:cs="Liberation Mono"/>
                <w:sz w:val="24"/>
                <w:szCs w:val="28"/>
                <w:lang w:eastAsia="en-US"/>
              </w:rPr>
              <w:t>Выполнение функциональных обязанностей личного состава пункта санитарной обработки (ПСО) по приведению в готовность к приёму граждан. Работа ПСО по приёму и санитарной обработки граждан.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205DAB" w:rsidRDefault="002A4BAB" w:rsidP="002A4BAB">
            <w:pPr>
              <w:jc w:val="center"/>
              <w:rPr>
                <w:sz w:val="24"/>
                <w:szCs w:val="24"/>
              </w:rPr>
            </w:pPr>
            <w:r w:rsidRPr="00205DAB">
              <w:rPr>
                <w:color w:val="000000"/>
                <w:sz w:val="24"/>
              </w:rPr>
              <w:t>Руководитель НФГО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ФГУП «РАДОН»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205D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332DC3" w:rsidTr="002A4BAB">
        <w:trPr>
          <w:trHeight w:val="99"/>
        </w:trPr>
        <w:tc>
          <w:tcPr>
            <w:tcW w:w="57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pStyle w:val="4"/>
              <w:keepNext w:val="0"/>
              <w:widowControl w:val="0"/>
              <w:spacing w:before="0"/>
              <w:rPr>
                <w:bCs w:val="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205DAB" w:rsidRDefault="002A4BAB" w:rsidP="002A4BAB">
            <w:pPr>
              <w:snapToGrid w:val="0"/>
              <w:rPr>
                <w:rFonts w:eastAsia="Liberation Mono" w:cs="Liberation Mono"/>
                <w:sz w:val="24"/>
                <w:szCs w:val="28"/>
                <w:lang w:eastAsia="en-US"/>
              </w:rPr>
            </w:pPr>
            <w:r w:rsidRPr="00171A15">
              <w:rPr>
                <w:rFonts w:eastAsia="Liberation Mono" w:cs="Liberation Mono"/>
                <w:sz w:val="24"/>
                <w:szCs w:val="28"/>
                <w:lang w:eastAsia="en-US"/>
              </w:rPr>
              <w:t>Ликвидация последствий радиационной аварии, при транспортировании РМ Ленинградским отделением филиала «Северо-западный территориальный округ» ФГУП «РАДОН».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205DAB" w:rsidRDefault="002A4BAB" w:rsidP="002A4BAB">
            <w:pPr>
              <w:jc w:val="center"/>
              <w:rPr>
                <w:color w:val="000000"/>
                <w:sz w:val="24"/>
              </w:rPr>
            </w:pPr>
            <w:r w:rsidRPr="00205DAB">
              <w:rPr>
                <w:color w:val="000000"/>
                <w:sz w:val="24"/>
              </w:rPr>
              <w:t>Руководитель Н</w:t>
            </w:r>
            <w:r>
              <w:rPr>
                <w:color w:val="000000"/>
                <w:sz w:val="24"/>
              </w:rPr>
              <w:t xml:space="preserve">АСФ </w:t>
            </w:r>
            <w:r>
              <w:rPr>
                <w:sz w:val="24"/>
              </w:rPr>
              <w:t>ФГУП «РАДОН»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205D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361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День защиты детей в образовательных учреждениях, совмещенный </w:t>
            </w:r>
            <w:proofErr w:type="gramStart"/>
            <w:r w:rsidRPr="00332DC3">
              <w:rPr>
                <w:sz w:val="24"/>
                <w:szCs w:val="24"/>
              </w:rPr>
              <w:t>с</w:t>
            </w:r>
            <w:proofErr w:type="gramEnd"/>
            <w:r w:rsidRPr="00332DC3">
              <w:rPr>
                <w:sz w:val="24"/>
                <w:szCs w:val="24"/>
              </w:rPr>
              <w:t xml:space="preserve"> ОТ на тему: «Действия должностных лиц ГО и РСЧС, сотрудников и учащихся при возникновении аварии на ЛАЭС».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32DC3">
              <w:rPr>
                <w:sz w:val="24"/>
                <w:szCs w:val="24"/>
              </w:rPr>
              <w:t>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D7752A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361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Командно-штабные учения по отработке вопросов реагирования на ЧС на объектах, осуществляющих образовательную деятельность.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332DC3" w:rsidRDefault="002A4BAB" w:rsidP="002A4BAB">
            <w:pPr>
              <w:jc w:val="center"/>
              <w:rPr>
                <w:sz w:val="24"/>
                <w:szCs w:val="24"/>
              </w:rPr>
            </w:pPr>
            <w:r w:rsidRPr="00332DC3">
              <w:rPr>
                <w:sz w:val="24"/>
                <w:szCs w:val="24"/>
              </w:rPr>
              <w:t xml:space="preserve">Руководители образовательных </w:t>
            </w:r>
            <w:r w:rsidRPr="00332DC3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bCs/>
                <w:sz w:val="24"/>
                <w:szCs w:val="24"/>
              </w:rPr>
              <w:t xml:space="preserve"> проведением учений, объектовых тренировок, ТСУ в организациях муниципального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Весь период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A10BF" w:rsidRDefault="002A4BAB" w:rsidP="002A4BAB">
            <w:pPr>
              <w:jc w:val="center"/>
              <w:rPr>
                <w:sz w:val="24"/>
                <w:szCs w:val="24"/>
              </w:rPr>
            </w:pPr>
            <w:r w:rsidRPr="004A10BF">
              <w:rPr>
                <w:sz w:val="24"/>
                <w:szCs w:val="24"/>
              </w:rPr>
              <w:t>Начальник</w:t>
            </w:r>
          </w:p>
          <w:p w:rsidR="002A4BAB" w:rsidRPr="00C0346F" w:rsidRDefault="002A4BAB" w:rsidP="002A4BAB">
            <w:pPr>
              <w:jc w:val="center"/>
              <w:rPr>
                <w:color w:val="FF0000"/>
                <w:sz w:val="24"/>
                <w:szCs w:val="24"/>
              </w:rPr>
            </w:pPr>
            <w:r w:rsidRPr="004A10BF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тактико-специальных учений с  участием </w:t>
            </w:r>
            <w:r>
              <w:rPr>
                <w:color w:val="000000"/>
                <w:sz w:val="24"/>
                <w:szCs w:val="24"/>
              </w:rPr>
              <w:t>объектовых НАСФ, НФГО.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планам организаций  </w:t>
            </w:r>
            <w:r>
              <w:rPr>
                <w:bCs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развитию и совершенствованию учебно-материальной базы ГО организаций </w:t>
            </w:r>
            <w:r>
              <w:rPr>
                <w:bCs/>
                <w:sz w:val="24"/>
                <w:szCs w:val="24"/>
              </w:rPr>
              <w:t>муниципального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планам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организаций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CD7879" w:rsidRDefault="002A4BAB" w:rsidP="002A4BAB">
            <w:pPr>
              <w:ind w:left="910" w:hanging="313"/>
              <w:jc w:val="center"/>
              <w:rPr>
                <w:b/>
                <w:sz w:val="24"/>
                <w:szCs w:val="24"/>
              </w:rPr>
            </w:pPr>
            <w:r w:rsidRPr="00CD7879">
              <w:rPr>
                <w:b/>
                <w:sz w:val="24"/>
                <w:szCs w:val="24"/>
                <w:lang w:val="en-US"/>
              </w:rPr>
              <w:t>II</w:t>
            </w:r>
            <w:r w:rsidRPr="00CD7879">
              <w:rPr>
                <w:b/>
                <w:sz w:val="24"/>
                <w:szCs w:val="24"/>
              </w:rPr>
              <w:t xml:space="preserve">. </w:t>
            </w:r>
            <w:r w:rsidRPr="00ED14FC">
              <w:rPr>
                <w:b/>
                <w:sz w:val="24"/>
                <w:szCs w:val="24"/>
              </w:rPr>
              <w:t>Мероприятия</w:t>
            </w:r>
            <w:r w:rsidRPr="00CD7879">
              <w:rPr>
                <w:b/>
                <w:sz w:val="24"/>
                <w:szCs w:val="24"/>
              </w:rPr>
              <w:t xml:space="preserve"> по оповещению населения об опасностях, возникающих при военных конфликтах или вс</w:t>
            </w:r>
            <w:r>
              <w:rPr>
                <w:b/>
                <w:sz w:val="24"/>
                <w:szCs w:val="24"/>
              </w:rPr>
              <w:t xml:space="preserve">ледствие этих </w:t>
            </w:r>
            <w:r w:rsidRPr="00CD7879">
              <w:rPr>
                <w:b/>
                <w:sz w:val="24"/>
                <w:szCs w:val="24"/>
              </w:rPr>
              <w:t>конфликтов, а также при возникновении чрезвычайных ситуаций природного и техногенного характера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 по оповещению должностных лиц организаций  и аварийно-спасательных служб муниципального образования по системе «Рупор».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231F18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Один раз в квартал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ОДС администрации СГО 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Тренировки по оповещению и сбору членов КЧС и ОПБ при администрации муниципального образования.</w:t>
            </w:r>
          </w:p>
          <w:p w:rsidR="002A4BAB" w:rsidRDefault="002A4BAB" w:rsidP="002A4BAB">
            <w:pPr>
              <w:jc w:val="both"/>
              <w:rPr>
                <w:sz w:val="24"/>
              </w:rPr>
            </w:pPr>
          </w:p>
          <w:p w:rsidR="002A4BAB" w:rsidRDefault="002A4BAB" w:rsidP="002A4BAB">
            <w:pPr>
              <w:jc w:val="both"/>
              <w:rPr>
                <w:sz w:val="24"/>
              </w:rPr>
            </w:pPr>
          </w:p>
          <w:p w:rsidR="002A4BAB" w:rsidRDefault="002A4BAB" w:rsidP="002A4BAB">
            <w:pPr>
              <w:jc w:val="both"/>
              <w:rPr>
                <w:sz w:val="24"/>
              </w:rPr>
            </w:pPr>
          </w:p>
          <w:p w:rsidR="002A4BAB" w:rsidRDefault="002A4BAB" w:rsidP="002A4BAB">
            <w:pPr>
              <w:jc w:val="both"/>
              <w:rPr>
                <w:sz w:val="24"/>
              </w:rPr>
            </w:pPr>
          </w:p>
          <w:p w:rsidR="002A4BAB" w:rsidRDefault="002A4BAB" w:rsidP="002A4BAB">
            <w:pPr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231F18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Один раз в квартал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6532F" w:rsidRDefault="002A4BAB" w:rsidP="002A4BAB">
            <w:pPr>
              <w:pStyle w:val="af7"/>
              <w:ind w:left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6532F">
              <w:rPr>
                <w:color w:val="000000"/>
                <w:sz w:val="24"/>
                <w:szCs w:val="24"/>
                <w:shd w:val="clear" w:color="auto" w:fill="FFFFFF"/>
              </w:rPr>
              <w:t>Заместитель главы администрации</w:t>
            </w:r>
          </w:p>
          <w:p w:rsidR="002A4BAB" w:rsidRPr="00125C10" w:rsidRDefault="002A4BAB" w:rsidP="002A4BAB">
            <w:pPr>
              <w:jc w:val="center"/>
              <w:rPr>
                <w:sz w:val="24"/>
                <w:szCs w:val="24"/>
              </w:rPr>
            </w:pPr>
            <w:r w:rsidRPr="00A6532F">
              <w:rPr>
                <w:color w:val="000000"/>
                <w:sz w:val="24"/>
                <w:szCs w:val="24"/>
                <w:shd w:val="clear" w:color="auto" w:fill="FFFFFF"/>
              </w:rPr>
              <w:t xml:space="preserve">по безопасности, правопорядку и </w:t>
            </w:r>
            <w:proofErr w:type="gramStart"/>
            <w:r w:rsidRPr="00A6532F">
              <w:rPr>
                <w:color w:val="000000"/>
                <w:sz w:val="24"/>
                <w:szCs w:val="24"/>
                <w:shd w:val="clear" w:color="auto" w:fill="FFFFFF"/>
              </w:rPr>
              <w:t>организационным</w:t>
            </w:r>
            <w:proofErr w:type="gramEnd"/>
            <w:r w:rsidRPr="00A6532F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вопросам</w:t>
            </w:r>
            <w:r>
              <w:rPr>
                <w:sz w:val="24"/>
                <w:szCs w:val="24"/>
              </w:rPr>
              <w:t xml:space="preserve">, </w:t>
            </w:r>
            <w:r w:rsidRPr="00AC76E8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ГЗ</w:t>
            </w:r>
            <w:r w:rsidRPr="00AC76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ОБ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516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441B2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Техническое обслуживание: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pStyle w:val="af7"/>
              <w:widowControl w:val="0"/>
              <w:tabs>
                <w:tab w:val="left" w:pos="167"/>
              </w:tabs>
              <w:ind w:left="25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- оборудования запасного пункта управления (ГЗПУ);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Начальник  ОДС</w:t>
            </w:r>
          </w:p>
          <w:p w:rsidR="002A4BAB" w:rsidRPr="00441B2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администрации СГО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pStyle w:val="af7"/>
              <w:tabs>
                <w:tab w:val="left" w:pos="167"/>
              </w:tabs>
              <w:ind w:left="25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- сре</w:t>
            </w:r>
            <w:proofErr w:type="gramStart"/>
            <w:r w:rsidRPr="00441B26">
              <w:rPr>
                <w:sz w:val="24"/>
                <w:szCs w:val="24"/>
              </w:rPr>
              <w:t>дств св</w:t>
            </w:r>
            <w:proofErr w:type="gramEnd"/>
            <w:r w:rsidRPr="00441B26">
              <w:rPr>
                <w:sz w:val="24"/>
                <w:szCs w:val="24"/>
              </w:rPr>
              <w:t>язи и оповещения;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Начальник  ОДС</w:t>
            </w:r>
          </w:p>
          <w:p w:rsidR="002A4BAB" w:rsidRPr="00441B2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администрации СГО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130,0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работоспособности технических средств системы оповещения и прохождения  сигналов оповещения.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Оперативный дежурный  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Заключение, обновление соглашений по вопросам информационного взаимодействия ДДС СГО.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 ОДС</w:t>
            </w:r>
          </w:p>
          <w:p w:rsidR="002A4BAB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СГО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E50467" w:rsidRDefault="002A4BAB" w:rsidP="002A4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 с ЕДДС на тему</w:t>
            </w:r>
            <w:r w:rsidRPr="00E50467">
              <w:rPr>
                <w:sz w:val="24"/>
                <w:szCs w:val="24"/>
              </w:rPr>
              <w:t>: «Обмен  информацией с проверкой всех видов связи»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E50467" w:rsidRDefault="002A4BAB" w:rsidP="002A4BAB">
            <w:pPr>
              <w:jc w:val="center"/>
              <w:rPr>
                <w:sz w:val="24"/>
                <w:szCs w:val="24"/>
              </w:rPr>
            </w:pPr>
            <w:r w:rsidRPr="00E50467">
              <w:rPr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 ОДС</w:t>
            </w:r>
          </w:p>
          <w:p w:rsidR="002A4BAB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СГО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431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BAB" w:rsidRPr="00CD7879" w:rsidRDefault="002A4BAB" w:rsidP="002A4BAB">
            <w:pPr>
              <w:ind w:left="910" w:hanging="313"/>
              <w:jc w:val="center"/>
              <w:rPr>
                <w:b/>
                <w:sz w:val="24"/>
                <w:szCs w:val="24"/>
              </w:rPr>
            </w:pPr>
            <w:r w:rsidRPr="00CD7879">
              <w:rPr>
                <w:b/>
                <w:sz w:val="24"/>
                <w:szCs w:val="24"/>
                <w:lang w:val="en-US"/>
              </w:rPr>
              <w:t>III</w:t>
            </w:r>
            <w:r w:rsidRPr="00CD787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D14FC">
              <w:rPr>
                <w:b/>
                <w:sz w:val="24"/>
                <w:szCs w:val="24"/>
              </w:rPr>
              <w:t>Мероприятия</w:t>
            </w:r>
            <w:r w:rsidRPr="00CD7879">
              <w:rPr>
                <w:b/>
                <w:sz w:val="24"/>
                <w:szCs w:val="24"/>
              </w:rPr>
              <w:t xml:space="preserve"> по эвакуации населения, материальных и культурных ценностей в безопасные районы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эвакуационной комиссии в администрации муниципального образования (далее – ГЭК).</w:t>
            </w:r>
          </w:p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1 раза в полугодие (по мере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ГЭК,</w:t>
            </w:r>
          </w:p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ОГЗ и ОБ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>Заседание рабочего аппарата ГЭК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center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>Один раз в квартал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center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>Руководитель рабочего аппарата ГЭК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Тактико-специальное занятие с руководящим и начальствующим составом ГЭК на темы:   </w:t>
            </w:r>
            <w:r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«Организация проведения эвакуации населения при возникновении </w:t>
            </w:r>
            <w:proofErr w:type="spellStart"/>
            <w:r>
              <w:rPr>
                <w:sz w:val="24"/>
                <w:szCs w:val="24"/>
              </w:rPr>
              <w:t>запроектной</w:t>
            </w:r>
            <w:proofErr w:type="spellEnd"/>
            <w:r>
              <w:rPr>
                <w:sz w:val="24"/>
                <w:szCs w:val="24"/>
              </w:rPr>
              <w:t xml:space="preserve"> (тяжелой) радиационной аварии на Ленинградской АЭС».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ГЭК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проведения эвакуации населения в военное время».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ГЭК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widowControl w:val="0"/>
              <w:jc w:val="both"/>
              <w:rPr>
                <w:sz w:val="24"/>
                <w:szCs w:val="24"/>
              </w:rPr>
            </w:pPr>
            <w:r w:rsidRPr="005B2F3A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>в организации и проведении тренировок по эвакуации в общеобразовательных учреждениях муниципального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планам </w:t>
            </w:r>
          </w:p>
          <w:p w:rsidR="002A4BAB" w:rsidRPr="00BC7A06" w:rsidRDefault="002A4BAB" w:rsidP="002A4BA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 СГО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44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BAB" w:rsidRPr="00D656A8" w:rsidRDefault="002A4BAB" w:rsidP="002A4BAB">
            <w:pPr>
              <w:ind w:left="910" w:hanging="313"/>
              <w:jc w:val="center"/>
              <w:rPr>
                <w:b/>
                <w:sz w:val="24"/>
                <w:szCs w:val="24"/>
              </w:rPr>
            </w:pPr>
            <w:r w:rsidRPr="00D656A8"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FD0FAB">
              <w:rPr>
                <w:b/>
                <w:sz w:val="24"/>
                <w:szCs w:val="24"/>
              </w:rPr>
              <w:t>Мероприятия</w:t>
            </w:r>
            <w:r w:rsidRPr="00D656A8">
              <w:rPr>
                <w:b/>
                <w:sz w:val="24"/>
                <w:szCs w:val="24"/>
              </w:rPr>
              <w:t xml:space="preserve"> по предоставлению населению средств индивидуальной защиты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условий  </w:t>
            </w:r>
            <w:r w:rsidRPr="008F112D">
              <w:rPr>
                <w:sz w:val="24"/>
                <w:szCs w:val="24"/>
              </w:rPr>
              <w:t>размещения и хранения средств</w:t>
            </w:r>
            <w:r>
              <w:rPr>
                <w:sz w:val="24"/>
                <w:szCs w:val="24"/>
              </w:rPr>
              <w:t xml:space="preserve"> индивидуальной защиты</w:t>
            </w:r>
            <w:r w:rsidRPr="008F112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4BAB" w:rsidRPr="00CE0B08" w:rsidRDefault="002A4BAB" w:rsidP="002A4BAB">
            <w:pPr>
              <w:ind w:left="910" w:hanging="313"/>
              <w:jc w:val="center"/>
              <w:rPr>
                <w:b/>
                <w:sz w:val="24"/>
                <w:szCs w:val="24"/>
              </w:rPr>
            </w:pPr>
            <w:r w:rsidRPr="00CE0B08">
              <w:rPr>
                <w:b/>
                <w:sz w:val="24"/>
                <w:szCs w:val="24"/>
                <w:lang w:val="en-US"/>
              </w:rPr>
              <w:t>V</w:t>
            </w:r>
            <w:r w:rsidRPr="00CE0B08">
              <w:rPr>
                <w:b/>
                <w:sz w:val="24"/>
                <w:szCs w:val="24"/>
              </w:rPr>
              <w:t>. Мероприятия по световой и другим видам маскировки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CE0B08" w:rsidRDefault="002A4BAB" w:rsidP="002A4BAB">
            <w:pPr>
              <w:jc w:val="both"/>
              <w:rPr>
                <w:bCs/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Уточнение и корректировка Календарного плана основных мероприятий световой маскировки на территории Сосновоборского городского округа при режиме частичного затемнения и при режиме полного затемнения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Начальник отдела 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CE0B08" w:rsidRDefault="002A4BAB" w:rsidP="002A4BAB">
            <w:pPr>
              <w:jc w:val="both"/>
              <w:rPr>
                <w:b/>
              </w:rPr>
            </w:pPr>
            <w:r w:rsidRPr="00CE0B08">
              <w:rPr>
                <w:sz w:val="24"/>
                <w:szCs w:val="24"/>
              </w:rPr>
              <w:t xml:space="preserve">Уточнение Перечня организаций, продолжающих производственную деятельность на территории муниципального образования в военное </w:t>
            </w:r>
            <w:r w:rsidRPr="00CE0B08">
              <w:rPr>
                <w:sz w:val="24"/>
                <w:szCs w:val="24"/>
              </w:rPr>
              <w:lastRenderedPageBreak/>
              <w:t>время, подлежащих светомаскировке и разрабатывающих инженерно-технические решения на светомаскировку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Начальник отдела 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CE0B08" w:rsidRDefault="002A4BAB" w:rsidP="002A4BAB">
            <w:pPr>
              <w:jc w:val="both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Уточнение расчета сил и сре</w:t>
            </w:r>
            <w:proofErr w:type="gramStart"/>
            <w:r w:rsidRPr="00CE0B08">
              <w:rPr>
                <w:sz w:val="24"/>
                <w:szCs w:val="24"/>
              </w:rPr>
              <w:t>дств дл</w:t>
            </w:r>
            <w:proofErr w:type="gramEnd"/>
            <w:r w:rsidRPr="00CE0B08">
              <w:rPr>
                <w:sz w:val="24"/>
                <w:szCs w:val="24"/>
              </w:rPr>
              <w:t>я выполнения светомаскировочных мероприятий и осуществления контроля за эффективностью светомаскировки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Главный специалист ОГЗ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CE0B08" w:rsidRDefault="002A4BAB" w:rsidP="002A4BAB">
            <w:pPr>
              <w:jc w:val="both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Уточнение перечня подготовительных мероприятий к введению на территории муниципального образования и в организациях режимов светомаскировки.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Главный специалист ОГЗ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CE0B08" w:rsidRDefault="002A4BAB" w:rsidP="002A4BAB">
            <w:pPr>
              <w:jc w:val="both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Организация и проведение обучения населения действиям по проведению светомаскировочных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CE0B08" w:rsidRDefault="002A4BAB" w:rsidP="002A4BAB">
            <w:pPr>
              <w:jc w:val="center"/>
              <w:rPr>
                <w:sz w:val="24"/>
                <w:szCs w:val="24"/>
              </w:rPr>
            </w:pPr>
            <w:r w:rsidRPr="00CE0B08">
              <w:rPr>
                <w:sz w:val="24"/>
                <w:szCs w:val="24"/>
              </w:rPr>
              <w:t>Начальник отдела 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8F112D" w:rsidRDefault="002A4BAB" w:rsidP="002A4BAB">
            <w:pPr>
              <w:keepNext/>
              <w:keepLines/>
              <w:ind w:left="980" w:hanging="383"/>
              <w:jc w:val="center"/>
              <w:rPr>
                <w:b/>
                <w:sz w:val="24"/>
                <w:szCs w:val="24"/>
              </w:rPr>
            </w:pPr>
            <w:r w:rsidRPr="008F112D">
              <w:rPr>
                <w:b/>
                <w:sz w:val="24"/>
                <w:szCs w:val="24"/>
                <w:lang w:val="en-US"/>
              </w:rPr>
              <w:t>VI</w:t>
            </w:r>
            <w:r w:rsidRPr="008F112D">
              <w:rPr>
                <w:b/>
                <w:sz w:val="24"/>
                <w:szCs w:val="24"/>
              </w:rPr>
              <w:t>. Мероприятия по проведению аварийно-спасательных и других неотложных работ в случае возникновения опасностей для населения при военных конфликтах или</w:t>
            </w:r>
            <w:r w:rsidRPr="008F112D">
              <w:rPr>
                <w:sz w:val="24"/>
                <w:szCs w:val="24"/>
              </w:rPr>
              <w:t xml:space="preserve"> </w:t>
            </w:r>
            <w:r w:rsidRPr="008F112D">
              <w:rPr>
                <w:b/>
                <w:sz w:val="24"/>
                <w:szCs w:val="24"/>
              </w:rPr>
              <w:t>вследствие этих конфликтов, а также при возникновении чрезвычайных ситуаций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8F112D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Организация подготовки органов управления, сил и средств РСЧС к действиям при угрозе и возникновении чрезвычайной ситуации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В период проведения КШУ</w:t>
            </w:r>
            <w:r>
              <w:rPr>
                <w:sz w:val="24"/>
                <w:szCs w:val="24"/>
              </w:rPr>
              <w:t xml:space="preserve"> (ТСУ, </w:t>
            </w:r>
            <w:proofErr w:type="gramStart"/>
            <w:r>
              <w:rPr>
                <w:sz w:val="24"/>
                <w:szCs w:val="24"/>
              </w:rPr>
              <w:t>ШТ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Тренировки по оповещению руководящего состава, приведению в готовность орган</w:t>
            </w:r>
            <w:r>
              <w:rPr>
                <w:sz w:val="24"/>
                <w:szCs w:val="24"/>
              </w:rPr>
              <w:t>ов управле</w:t>
            </w:r>
            <w:r>
              <w:rPr>
                <w:sz w:val="24"/>
                <w:szCs w:val="24"/>
              </w:rPr>
              <w:softHyphen/>
              <w:t>ния, сил и сре</w:t>
            </w:r>
            <w:proofErr w:type="gramStart"/>
            <w:r>
              <w:rPr>
                <w:sz w:val="24"/>
                <w:szCs w:val="24"/>
              </w:rPr>
              <w:t xml:space="preserve">дств к </w:t>
            </w:r>
            <w:r w:rsidRPr="008F112D">
              <w:rPr>
                <w:sz w:val="24"/>
                <w:szCs w:val="24"/>
              </w:rPr>
              <w:t>св</w:t>
            </w:r>
            <w:proofErr w:type="gramEnd"/>
            <w:r w:rsidRPr="008F112D">
              <w:rPr>
                <w:sz w:val="24"/>
                <w:szCs w:val="24"/>
              </w:rPr>
              <w:t>оевременному выдвижению в зону чрезвычайной ситуа</w:t>
            </w:r>
            <w:r w:rsidRPr="008F112D">
              <w:rPr>
                <w:sz w:val="24"/>
                <w:szCs w:val="24"/>
              </w:rPr>
              <w:softHyphen/>
              <w:t>ции, развертыванию системы управления, сил и средств для ликвидации чрезвычайных ситуаций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В период проведения КШУ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5307D0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и представление проекта </w:t>
            </w:r>
            <w:r w:rsidRPr="005307D0">
              <w:rPr>
                <w:sz w:val="24"/>
                <w:szCs w:val="24"/>
              </w:rPr>
              <w:t xml:space="preserve">постановления </w:t>
            </w:r>
            <w:r>
              <w:rPr>
                <w:sz w:val="24"/>
                <w:szCs w:val="24"/>
              </w:rPr>
              <w:t xml:space="preserve">                             «</w:t>
            </w:r>
            <w:r w:rsidRPr="005307D0">
              <w:rPr>
                <w:sz w:val="24"/>
                <w:szCs w:val="24"/>
              </w:rPr>
              <w:t xml:space="preserve">Об утверждении перечня организаций обеспечивающих выполнение мероприятий местного уровня по гражданской обороне на территории  муниципального </w:t>
            </w:r>
            <w:r>
              <w:rPr>
                <w:sz w:val="24"/>
                <w:szCs w:val="24"/>
              </w:rPr>
              <w:t>образования».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точнение реестра </w:t>
            </w:r>
            <w:r w:rsidRPr="008F112D">
              <w:rPr>
                <w:sz w:val="24"/>
                <w:szCs w:val="24"/>
              </w:rPr>
              <w:t xml:space="preserve"> нештатных аварийно-сп</w:t>
            </w:r>
            <w:r>
              <w:rPr>
                <w:sz w:val="24"/>
                <w:szCs w:val="24"/>
              </w:rPr>
              <w:t xml:space="preserve">асательных формирований (НАСФ) и  </w:t>
            </w:r>
            <w:r w:rsidRPr="008F112D">
              <w:rPr>
                <w:sz w:val="24"/>
                <w:szCs w:val="24"/>
              </w:rPr>
              <w:t>формирований по обеспечению выполнения мероприятий по гражданской обороне</w:t>
            </w:r>
            <w:r>
              <w:rPr>
                <w:sz w:val="24"/>
                <w:szCs w:val="24"/>
              </w:rPr>
              <w:t xml:space="preserve"> (НФГО) муниципального и объектового уровней.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both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Контроль за поддержанием в состоянии постоянной готовности к использованию по предназначению запасов материально-технических, продовольственных, медицинских сре</w:t>
            </w:r>
            <w:proofErr w:type="gramStart"/>
            <w:r w:rsidRPr="00441B26">
              <w:rPr>
                <w:sz w:val="24"/>
                <w:szCs w:val="24"/>
              </w:rPr>
              <w:t>дств дл</w:t>
            </w:r>
            <w:proofErr w:type="gramEnd"/>
            <w:r w:rsidRPr="00441B26">
              <w:rPr>
                <w:sz w:val="24"/>
                <w:szCs w:val="24"/>
              </w:rPr>
              <w:t>я всестороннего обеспечения аварийно-спасательных работ.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441B26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 xml:space="preserve">В период проведения КШУ (ТСУ, </w:t>
            </w:r>
            <w:proofErr w:type="gramStart"/>
            <w:r w:rsidRPr="00441B26">
              <w:rPr>
                <w:sz w:val="24"/>
                <w:szCs w:val="24"/>
              </w:rPr>
              <w:t>ШТ</w:t>
            </w:r>
            <w:proofErr w:type="gramEnd"/>
            <w:r w:rsidRPr="00441B26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441B26" w:rsidRDefault="002A4BAB" w:rsidP="002A4BAB">
            <w:pPr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 xml:space="preserve">Начальник ОГЗ и </w:t>
            </w:r>
            <w:proofErr w:type="gramStart"/>
            <w:r w:rsidRPr="00441B26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1498,587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B50E07" w:rsidRDefault="002A4BAB" w:rsidP="002A4BA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паспорта безопасности территории </w:t>
            </w:r>
            <w:r w:rsidRPr="005307D0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Корректировка плана действий </w:t>
            </w:r>
            <w:r w:rsidRPr="00F02FEC">
              <w:rPr>
                <w:sz w:val="24"/>
                <w:szCs w:val="24"/>
              </w:rPr>
              <w:t>при возникновении чрезвычайных ситуаций природного и техногенного характера.</w:t>
            </w:r>
          </w:p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4BAB" w:rsidRPr="008F112D" w:rsidRDefault="002A4BAB" w:rsidP="002A4BAB">
            <w:pPr>
              <w:ind w:left="1106" w:right="-3" w:hanging="509"/>
              <w:jc w:val="center"/>
              <w:rPr>
                <w:b/>
                <w:sz w:val="24"/>
                <w:szCs w:val="24"/>
              </w:rPr>
            </w:pPr>
            <w:r w:rsidRPr="008F112D">
              <w:rPr>
                <w:b/>
                <w:sz w:val="24"/>
                <w:szCs w:val="24"/>
                <w:lang w:val="en-US"/>
              </w:rPr>
              <w:t>VII</w:t>
            </w:r>
            <w:r w:rsidRPr="008F112D">
              <w:rPr>
                <w:b/>
                <w:sz w:val="24"/>
                <w:szCs w:val="24"/>
              </w:rPr>
              <w:t>. Мероприятия по первоочередному жизнеобеспечению населения,  пострадавшего при военных конфликтах или вследствие этих конфликтов, а также при возникновении чрезвычайных ситуаций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Организация и проведение обучения населения основам проведения санитарно-гигиенических и противоэпидемических мероприятий при военных конфликтах или вследствие этих конфликтов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эвакуационную комиссию Ленинградской области заявки на уточнение безопасных районов и мест размещения в безопасных районах населения, материальных и культурных ценностей.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F112D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оведение</w:t>
            </w:r>
            <w:r w:rsidRPr="008F112D">
              <w:rPr>
                <w:sz w:val="24"/>
                <w:szCs w:val="24"/>
              </w:rPr>
              <w:t xml:space="preserve"> рекогносцировки мест размещения в безопасных районах, определенных в соответствии с Планом эвакуации и рассредоточения населения, материальных и культурных ценностей муниципального образования </w:t>
            </w:r>
            <w:proofErr w:type="spellStart"/>
            <w:r w:rsidRPr="008F112D">
              <w:rPr>
                <w:sz w:val="24"/>
                <w:szCs w:val="24"/>
              </w:rPr>
              <w:t>Сосновоборский</w:t>
            </w:r>
            <w:proofErr w:type="spellEnd"/>
            <w:r w:rsidRPr="008F112D">
              <w:rPr>
                <w:sz w:val="24"/>
                <w:szCs w:val="24"/>
              </w:rPr>
              <w:t xml:space="preserve"> городской </w:t>
            </w:r>
            <w:r>
              <w:rPr>
                <w:sz w:val="24"/>
                <w:szCs w:val="24"/>
              </w:rPr>
              <w:t>округ Ленинградской области</w:t>
            </w:r>
            <w:r w:rsidRPr="00F02FEC">
              <w:rPr>
                <w:sz w:val="24"/>
                <w:szCs w:val="24"/>
              </w:rPr>
              <w:t xml:space="preserve">, а также </w:t>
            </w:r>
            <w:r>
              <w:rPr>
                <w:sz w:val="24"/>
                <w:szCs w:val="24"/>
              </w:rPr>
              <w:t xml:space="preserve">с Планом эвакуации населения </w:t>
            </w:r>
            <w:r w:rsidRPr="00F02FEC">
              <w:rPr>
                <w:sz w:val="24"/>
                <w:szCs w:val="24"/>
              </w:rPr>
              <w:t xml:space="preserve">при возникновении </w:t>
            </w:r>
            <w:r>
              <w:rPr>
                <w:sz w:val="24"/>
                <w:szCs w:val="24"/>
              </w:rPr>
              <w:t xml:space="preserve">крупной (тяжёлой) радиационной аварии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 АС</w:t>
            </w:r>
            <w:r w:rsidRPr="00F02FEC">
              <w:rPr>
                <w:sz w:val="24"/>
                <w:szCs w:val="24"/>
              </w:rPr>
              <w:t>.</w:t>
            </w:r>
            <w:r w:rsidRPr="008F11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F112D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 xml:space="preserve"> (при поступлении ответа из эвакуационной комиссии Ленинградской области)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 xml:space="preserve">зация взаимодействия с </w:t>
            </w:r>
            <w:proofErr w:type="spellStart"/>
            <w:r>
              <w:rPr>
                <w:sz w:val="24"/>
                <w:szCs w:val="24"/>
              </w:rPr>
              <w:t>эвакоприё</w:t>
            </w:r>
            <w:r w:rsidRPr="008F112D">
              <w:rPr>
                <w:sz w:val="24"/>
                <w:szCs w:val="24"/>
              </w:rPr>
              <w:t>мными</w:t>
            </w:r>
            <w:proofErr w:type="spellEnd"/>
            <w:r w:rsidRPr="008F112D">
              <w:rPr>
                <w:sz w:val="24"/>
                <w:szCs w:val="24"/>
              </w:rPr>
              <w:t xml:space="preserve"> комиссиями безопасных районов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F112D">
              <w:rPr>
                <w:sz w:val="24"/>
                <w:szCs w:val="24"/>
              </w:rPr>
              <w:t>вгуст</w:t>
            </w:r>
            <w:r>
              <w:rPr>
                <w:sz w:val="24"/>
                <w:szCs w:val="24"/>
              </w:rPr>
              <w:t xml:space="preserve"> (при поступлении ответа из </w:t>
            </w:r>
            <w:r>
              <w:rPr>
                <w:sz w:val="24"/>
                <w:szCs w:val="24"/>
              </w:rPr>
              <w:lastRenderedPageBreak/>
              <w:t>эвакуационной комиссии Ленинградской области)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8F112D" w:rsidRDefault="002A4BAB" w:rsidP="002A4BAB">
            <w:pPr>
              <w:keepNext/>
              <w:keepLines/>
              <w:ind w:left="1064" w:hanging="467"/>
              <w:jc w:val="center"/>
              <w:rPr>
                <w:b/>
                <w:sz w:val="24"/>
                <w:szCs w:val="24"/>
              </w:rPr>
            </w:pPr>
            <w:r w:rsidRPr="008F112D">
              <w:rPr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8F112D">
              <w:rPr>
                <w:b/>
                <w:sz w:val="24"/>
                <w:szCs w:val="24"/>
              </w:rPr>
              <w:t>. Мероприятия с пожарами, возникшими</w:t>
            </w:r>
            <w:r w:rsidRPr="008F112D">
              <w:rPr>
                <w:sz w:val="24"/>
                <w:szCs w:val="24"/>
              </w:rPr>
              <w:t xml:space="preserve"> </w:t>
            </w:r>
            <w:r w:rsidRPr="008F112D">
              <w:rPr>
                <w:b/>
                <w:sz w:val="24"/>
                <w:szCs w:val="24"/>
              </w:rPr>
              <w:t>при военных конфликтах или   вследствие этих конфликтов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outlineLvl w:val="0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>Уточнение и корректировка плана тушения пожаров на территории муниципального образования на перио</w:t>
            </w:r>
            <w:r>
              <w:rPr>
                <w:sz w:val="24"/>
                <w:szCs w:val="24"/>
              </w:rPr>
              <w:t>д пожароопасного сезона 2026</w:t>
            </w:r>
            <w:r w:rsidRPr="00947D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F112D">
              <w:rPr>
                <w:sz w:val="24"/>
                <w:szCs w:val="24"/>
              </w:rPr>
              <w:t>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 xml:space="preserve">Уточнение плана мероприятий по обеспечению первичных мер пожарной безопасности в муниципальном образовании </w:t>
            </w:r>
            <w:proofErr w:type="spellStart"/>
            <w:r w:rsidRPr="00947D76">
              <w:rPr>
                <w:sz w:val="24"/>
                <w:szCs w:val="24"/>
              </w:rPr>
              <w:t>Сосновоборский</w:t>
            </w:r>
            <w:proofErr w:type="spellEnd"/>
            <w:r w:rsidRPr="00947D76">
              <w:rPr>
                <w:sz w:val="24"/>
                <w:szCs w:val="24"/>
              </w:rPr>
              <w:t xml:space="preserve"> городской окр</w:t>
            </w:r>
            <w:r>
              <w:rPr>
                <w:sz w:val="24"/>
                <w:szCs w:val="24"/>
              </w:rPr>
              <w:t>уг Ленинградской области на 2026</w:t>
            </w:r>
            <w:r w:rsidRPr="00947D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F112D">
              <w:rPr>
                <w:sz w:val="24"/>
                <w:szCs w:val="24"/>
              </w:rPr>
              <w:t>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 xml:space="preserve">Корректировка паспорта </w:t>
            </w:r>
            <w:proofErr w:type="gramStart"/>
            <w:r w:rsidRPr="008F112D">
              <w:rPr>
                <w:sz w:val="24"/>
                <w:szCs w:val="24"/>
              </w:rPr>
              <w:t>пожарной</w:t>
            </w:r>
            <w:proofErr w:type="gramEnd"/>
            <w:r w:rsidRPr="008F112D">
              <w:rPr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F112D">
              <w:rPr>
                <w:sz w:val="24"/>
                <w:szCs w:val="24"/>
              </w:rPr>
              <w:t>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8F112D" w:rsidRDefault="002A4BAB" w:rsidP="002A4BAB">
            <w:pPr>
              <w:ind w:left="938" w:right="-3" w:hanging="341"/>
              <w:jc w:val="center"/>
              <w:rPr>
                <w:b/>
                <w:sz w:val="24"/>
                <w:szCs w:val="24"/>
              </w:rPr>
            </w:pPr>
            <w:r w:rsidRPr="008F112D">
              <w:rPr>
                <w:b/>
                <w:sz w:val="24"/>
                <w:szCs w:val="24"/>
                <w:lang w:val="en-US"/>
              </w:rPr>
              <w:t>IX</w:t>
            </w:r>
            <w:r w:rsidRPr="008F112D">
              <w:rPr>
                <w:b/>
                <w:sz w:val="24"/>
                <w:szCs w:val="24"/>
              </w:rPr>
              <w:t>. Мероприятия по обнаружению и обозначению районов, подвергшихся радиоактивному, химическому, биологическому и иному заражению (загрязнению)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Проверка готовности к решению задач, связанных с обнаружением и идентификацией различных видов заражения и загрязнения, учреждений сети наблюдения и лабораторного контроля Сосновоборского городского округа, их оснащения и укомплектованности</w:t>
            </w:r>
            <w:r>
              <w:rPr>
                <w:sz w:val="24"/>
                <w:szCs w:val="24"/>
              </w:rPr>
              <w:t>.</w:t>
            </w:r>
            <w:r w:rsidRPr="008F11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</w:pPr>
            <w:r>
              <w:rPr>
                <w:sz w:val="24"/>
                <w:szCs w:val="24"/>
              </w:rPr>
              <w:t>П</w:t>
            </w:r>
            <w:r w:rsidRPr="008F112D">
              <w:rPr>
                <w:sz w:val="24"/>
                <w:szCs w:val="24"/>
              </w:rPr>
              <w:t>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Организация и проведение тренировок по оценке степени зараженности и загрязнения продовольствия и объектов окружающей среды радиоактивными, химическими и биологическими веществами</w:t>
            </w:r>
            <w:r>
              <w:rPr>
                <w:sz w:val="24"/>
                <w:szCs w:val="24"/>
              </w:rPr>
              <w:t>.</w:t>
            </w:r>
            <w:r w:rsidRPr="008F11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</w:pPr>
            <w:r w:rsidRPr="008F112D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1C18C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8F112D" w:rsidRDefault="002A4BAB" w:rsidP="002A4BAB">
            <w:pPr>
              <w:ind w:left="938" w:right="-3" w:hanging="341"/>
              <w:jc w:val="center"/>
              <w:rPr>
                <w:sz w:val="24"/>
                <w:szCs w:val="24"/>
              </w:rPr>
            </w:pPr>
            <w:r w:rsidRPr="008F112D">
              <w:rPr>
                <w:b/>
                <w:sz w:val="24"/>
                <w:szCs w:val="24"/>
                <w:lang w:val="en-US"/>
              </w:rPr>
              <w:t>X</w:t>
            </w:r>
            <w:r w:rsidRPr="008F112D">
              <w:rPr>
                <w:b/>
                <w:sz w:val="24"/>
                <w:szCs w:val="24"/>
              </w:rPr>
              <w:t>. Мероприятия по санитарной обработке населения, обеззараживанию зданий и сооружений, специально</w:t>
            </w:r>
            <w:r>
              <w:rPr>
                <w:b/>
                <w:sz w:val="24"/>
                <w:szCs w:val="24"/>
              </w:rPr>
              <w:t>й обработке техники и территории.</w:t>
            </w:r>
          </w:p>
        </w:tc>
      </w:tr>
      <w:tr w:rsidR="002A4BAB" w:rsidRPr="001C18C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both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Создание запасов дезактивирующих, дегазирующих и дезинфицирующих веществ и растворов.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F112D">
              <w:rPr>
                <w:sz w:val="24"/>
                <w:szCs w:val="24"/>
              </w:rPr>
              <w:t xml:space="preserve">о плану накопления </w:t>
            </w:r>
            <w:r>
              <w:rPr>
                <w:sz w:val="24"/>
                <w:szCs w:val="24"/>
              </w:rPr>
              <w:t xml:space="preserve"> МТС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1C18C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1C18C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1C18C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 xml:space="preserve">Проверка готовности к решению задач по санитарной обработке </w:t>
            </w:r>
            <w:r w:rsidRPr="008F112D">
              <w:rPr>
                <w:sz w:val="24"/>
                <w:szCs w:val="24"/>
              </w:rPr>
              <w:lastRenderedPageBreak/>
              <w:t>населения, обеззараживанию зданий и сооружений, специальной</w:t>
            </w:r>
            <w:r>
              <w:rPr>
                <w:sz w:val="24"/>
                <w:szCs w:val="24"/>
              </w:rPr>
              <w:t xml:space="preserve"> обработке техники и территорий</w:t>
            </w:r>
            <w:r w:rsidRPr="008F112D">
              <w:rPr>
                <w:sz w:val="24"/>
                <w:szCs w:val="24"/>
              </w:rPr>
              <w:t>, их оснащения и укомплектованности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1C18C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1C18C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F95975" w:rsidTr="002A4BAB">
        <w:trPr>
          <w:trHeight w:val="513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BAB" w:rsidRPr="00F95975" w:rsidRDefault="002A4BAB" w:rsidP="002A4BAB">
            <w:pPr>
              <w:ind w:left="938" w:right="-57" w:hanging="341"/>
              <w:jc w:val="center"/>
              <w:rPr>
                <w:b/>
                <w:sz w:val="24"/>
                <w:szCs w:val="24"/>
              </w:rPr>
            </w:pPr>
            <w:r w:rsidRPr="00F95975">
              <w:rPr>
                <w:b/>
                <w:sz w:val="24"/>
                <w:szCs w:val="24"/>
                <w:lang w:val="en-US"/>
              </w:rPr>
              <w:lastRenderedPageBreak/>
              <w:t>XI</w:t>
            </w:r>
            <w:r w:rsidRPr="00F95975">
              <w:rPr>
                <w:b/>
                <w:sz w:val="24"/>
                <w:szCs w:val="24"/>
              </w:rPr>
              <w:t>. Мероприятия по вопросам срочного восстановления функционирования не</w:t>
            </w:r>
            <w:r>
              <w:rPr>
                <w:b/>
                <w:sz w:val="24"/>
                <w:szCs w:val="24"/>
              </w:rPr>
              <w:t>обходимых коммунальных служб в</w:t>
            </w:r>
            <w:r w:rsidRPr="00F95975">
              <w:rPr>
                <w:b/>
                <w:sz w:val="24"/>
                <w:szCs w:val="24"/>
              </w:rPr>
              <w:t xml:space="preserve"> условиях военных конфликтах или вследствие этих конфликтов, а также при возникновении чрезвычайных ситуаций природного и техногенного характера.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Участие в разработке Плана охраны общественного порядка</w:t>
            </w:r>
            <w:r>
              <w:rPr>
                <w:sz w:val="24"/>
                <w:szCs w:val="24"/>
              </w:rPr>
              <w:t xml:space="preserve"> при проведении мероприятий </w:t>
            </w:r>
            <w:r w:rsidRPr="008F112D">
              <w:rPr>
                <w:sz w:val="24"/>
                <w:szCs w:val="24"/>
              </w:rPr>
              <w:t>гражданской обороны</w:t>
            </w:r>
            <w:r>
              <w:rPr>
                <w:sz w:val="24"/>
                <w:szCs w:val="24"/>
              </w:rPr>
              <w:t xml:space="preserve"> в условиях</w:t>
            </w:r>
            <w:r w:rsidRPr="00A1258E">
              <w:rPr>
                <w:sz w:val="24"/>
                <w:szCs w:val="24"/>
              </w:rPr>
              <w:t xml:space="preserve"> военных конфликтах или вследствие этих конфликтов, а также при возникновении </w:t>
            </w:r>
            <w:r>
              <w:rPr>
                <w:sz w:val="24"/>
                <w:szCs w:val="24"/>
              </w:rPr>
              <w:t xml:space="preserve"> ЧС</w:t>
            </w:r>
            <w:r w:rsidRPr="00A1258E">
              <w:rPr>
                <w:sz w:val="24"/>
                <w:szCs w:val="24"/>
              </w:rPr>
              <w:t xml:space="preserve"> природного и техногенного характера.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Уточнение Перечня объектов, подлежащих обязательной охране органами внутренних дел в особый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Участие в разработке Плана охраны объектов, подлежащих обязательной охране органами внутренних дел в особый период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1C18C2" w:rsidRDefault="002A4BAB" w:rsidP="002A4BAB">
            <w:pPr>
              <w:jc w:val="center"/>
              <w:rPr>
                <w:b/>
                <w:sz w:val="24"/>
                <w:szCs w:val="24"/>
              </w:rPr>
            </w:pPr>
            <w:r w:rsidRPr="001C18C2">
              <w:rPr>
                <w:b/>
                <w:sz w:val="24"/>
                <w:szCs w:val="24"/>
                <w:lang w:val="en-US"/>
              </w:rPr>
              <w:t>XII</w:t>
            </w:r>
            <w:r w:rsidRPr="001C18C2">
              <w:rPr>
                <w:b/>
                <w:sz w:val="24"/>
                <w:szCs w:val="24"/>
              </w:rPr>
              <w:t>. Мероприятия по вопросам срочного восстановления функционирования необходимых</w:t>
            </w:r>
          </w:p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C18C2">
              <w:rPr>
                <w:b/>
                <w:sz w:val="24"/>
                <w:szCs w:val="24"/>
              </w:rPr>
              <w:t>коммунальных служб в военное время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Освежение запасов оборудования и запасных частей для ремонта поврежденных систем газ</w:t>
            </w:r>
            <w:proofErr w:type="gramStart"/>
            <w:r w:rsidRPr="00441B26">
              <w:rPr>
                <w:sz w:val="24"/>
                <w:szCs w:val="24"/>
              </w:rPr>
              <w:t>а-</w:t>
            </w:r>
            <w:proofErr w:type="gramEnd"/>
            <w:r w:rsidRPr="00441B26">
              <w:rPr>
                <w:sz w:val="24"/>
                <w:szCs w:val="24"/>
              </w:rPr>
              <w:t>, водо-, энергоснабжения, водоотведения и канализации.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организаций ЖКХ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95477" w:rsidRDefault="002A4BAB" w:rsidP="002A4BAB">
            <w:pPr>
              <w:keepNext/>
              <w:keepLines/>
              <w:jc w:val="center"/>
              <w:rPr>
                <w:sz w:val="24"/>
                <w:szCs w:val="24"/>
                <w:highlight w:val="red"/>
              </w:rPr>
            </w:pPr>
            <w:r w:rsidRPr="00441B26">
              <w:rPr>
                <w:sz w:val="24"/>
                <w:szCs w:val="24"/>
              </w:rPr>
              <w:t>2200,0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Наращивание на водопроводной станции необходимых запасов реагентов, реактивов, консервантов и дезинфицирующих средств.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сентября 2026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B82858" w:rsidRDefault="002A4BAB" w:rsidP="002A4BAB">
            <w:pPr>
              <w:tabs>
                <w:tab w:val="left" w:pos="5420"/>
              </w:tabs>
              <w:ind w:right="-108"/>
              <w:jc w:val="center"/>
              <w:rPr>
                <w:sz w:val="24"/>
                <w:szCs w:val="24"/>
              </w:rPr>
            </w:pPr>
            <w:r w:rsidRPr="00B82858">
              <w:rPr>
                <w:sz w:val="24"/>
                <w:szCs w:val="24"/>
              </w:rPr>
              <w:t>Директор филиала</w:t>
            </w:r>
          </w:p>
          <w:p w:rsidR="002A4BAB" w:rsidRPr="00B82858" w:rsidRDefault="002A4BAB" w:rsidP="002A4BAB">
            <w:pPr>
              <w:tabs>
                <w:tab w:val="left" w:pos="5420"/>
              </w:tabs>
              <w:ind w:right="-108"/>
              <w:jc w:val="center"/>
              <w:rPr>
                <w:sz w:val="28"/>
              </w:rPr>
            </w:pPr>
            <w:r w:rsidRPr="00B82858">
              <w:rPr>
                <w:sz w:val="24"/>
                <w:szCs w:val="24"/>
              </w:rPr>
              <w:t>«</w:t>
            </w:r>
            <w:proofErr w:type="spellStart"/>
            <w:r w:rsidRPr="00B82858">
              <w:rPr>
                <w:sz w:val="24"/>
                <w:szCs w:val="24"/>
              </w:rPr>
              <w:t>Атомтеплоэлектросеть</w:t>
            </w:r>
            <w:proofErr w:type="spellEnd"/>
            <w:r w:rsidRPr="00B82858">
              <w:rPr>
                <w:sz w:val="24"/>
                <w:szCs w:val="24"/>
              </w:rPr>
              <w:t>-Сосновый Бор</w:t>
            </w:r>
            <w:r>
              <w:rPr>
                <w:sz w:val="24"/>
                <w:szCs w:val="24"/>
              </w:rPr>
              <w:t xml:space="preserve"> (АТЭС)</w:t>
            </w:r>
            <w:r w:rsidRPr="00B82858">
              <w:rPr>
                <w:sz w:val="24"/>
                <w:szCs w:val="24"/>
              </w:rPr>
              <w:t>»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keepNext/>
              <w:keepLines/>
              <w:jc w:val="center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43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BAB" w:rsidRPr="008F112D" w:rsidRDefault="002A4BAB" w:rsidP="002A4BAB">
            <w:pPr>
              <w:ind w:left="938" w:right="-57" w:hanging="341"/>
              <w:jc w:val="center"/>
              <w:rPr>
                <w:b/>
                <w:sz w:val="24"/>
                <w:szCs w:val="24"/>
              </w:rPr>
            </w:pPr>
            <w:r w:rsidRPr="008F112D">
              <w:rPr>
                <w:b/>
                <w:sz w:val="24"/>
                <w:szCs w:val="24"/>
                <w:lang w:val="en-US"/>
              </w:rPr>
              <w:t>XIII</w:t>
            </w:r>
            <w:r w:rsidRPr="008F112D">
              <w:rPr>
                <w:b/>
                <w:sz w:val="24"/>
                <w:szCs w:val="24"/>
              </w:rPr>
              <w:t>. Мероприятия по срочному захоронению трупов в военное время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мест возможного захоронения</w:t>
            </w:r>
            <w:r w:rsidRPr="008F112D">
              <w:rPr>
                <w:sz w:val="24"/>
                <w:szCs w:val="24"/>
              </w:rPr>
              <w:t xml:space="preserve"> трупов </w:t>
            </w:r>
            <w:r>
              <w:rPr>
                <w:sz w:val="24"/>
                <w:szCs w:val="24"/>
              </w:rPr>
              <w:t xml:space="preserve">людей и животных при </w:t>
            </w:r>
            <w:r w:rsidRPr="00A1258E">
              <w:rPr>
                <w:sz w:val="24"/>
                <w:szCs w:val="24"/>
              </w:rPr>
              <w:t>военных конфликтах или вследствие этих конфликтов, а также при возникновении чрезвычайных ситуаций природного и техногенного характера.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проведения </w:t>
            </w:r>
            <w:r w:rsidRPr="008F112D">
              <w:rPr>
                <w:sz w:val="24"/>
                <w:szCs w:val="24"/>
              </w:rPr>
              <w:t>мероприятий по осуществлению опознания, учету и захоронению трупов в особый период с соблюдением установленных законодательством правил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F112D">
              <w:rPr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8F112D" w:rsidRDefault="002A4BAB" w:rsidP="002A4BAB">
            <w:pPr>
              <w:keepNext/>
              <w:keepLines/>
              <w:ind w:left="1162" w:right="-3" w:hanging="56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 w:rsidRPr="008F112D">
              <w:rPr>
                <w:b/>
                <w:sz w:val="24"/>
                <w:szCs w:val="24"/>
                <w:lang w:val="en-US"/>
              </w:rPr>
              <w:t>IV</w:t>
            </w:r>
            <w:r w:rsidRPr="008F112D">
              <w:rPr>
                <w:b/>
                <w:sz w:val="24"/>
                <w:szCs w:val="24"/>
              </w:rPr>
              <w:t>. Мероприятия по обеспечению устойчивости функционирования организаций, необходимых для выживания населения</w:t>
            </w:r>
            <w:r w:rsidRPr="008F112D">
              <w:rPr>
                <w:sz w:val="24"/>
                <w:szCs w:val="24"/>
              </w:rPr>
              <w:t xml:space="preserve"> </w:t>
            </w:r>
            <w:r w:rsidRPr="008F112D">
              <w:rPr>
                <w:b/>
                <w:sz w:val="24"/>
                <w:szCs w:val="24"/>
              </w:rPr>
              <w:t>при  военных конфликтах или вследствие этих конфликтов, а также при возникновении чрезвычайных ситуаций природного и техногенного характера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Организационно-методическая работа с</w:t>
            </w:r>
            <w:r>
              <w:rPr>
                <w:sz w:val="24"/>
                <w:szCs w:val="24"/>
              </w:rPr>
              <w:t xml:space="preserve"> организациями муниципального образования,  по созданию и подготовки</w:t>
            </w:r>
            <w:r w:rsidRPr="008F112D">
              <w:rPr>
                <w:sz w:val="24"/>
                <w:szCs w:val="24"/>
              </w:rPr>
              <w:t xml:space="preserve"> комиссий по вопросам повышения устойчивости функционирования объектов экономики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гражданской защиты и общественной безопасности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Разработка мероприятий, направленных на повышение надежности функционирования систем и источников газ</w:t>
            </w:r>
            <w:proofErr w:type="gramStart"/>
            <w:r w:rsidRPr="008F112D">
              <w:rPr>
                <w:sz w:val="24"/>
                <w:szCs w:val="24"/>
              </w:rPr>
              <w:t>о-</w:t>
            </w:r>
            <w:proofErr w:type="gramEnd"/>
            <w:r w:rsidRPr="008F112D">
              <w:rPr>
                <w:sz w:val="24"/>
                <w:szCs w:val="24"/>
              </w:rPr>
              <w:t xml:space="preserve">, </w:t>
            </w:r>
            <w:proofErr w:type="spellStart"/>
            <w:r w:rsidRPr="008F112D">
              <w:rPr>
                <w:sz w:val="24"/>
                <w:szCs w:val="24"/>
              </w:rPr>
              <w:t>энерго</w:t>
            </w:r>
            <w:proofErr w:type="spellEnd"/>
            <w:r w:rsidRPr="008F112D">
              <w:rPr>
                <w:sz w:val="24"/>
                <w:szCs w:val="24"/>
              </w:rPr>
              <w:t>- и водоснабжения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8F112D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both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Организационно-методическая работа по заблаговременному созданию запасов материально-технических, продовольственных, медицинских и иных средств, необходимых для сохранения и восстановления производственного процесса в организациях муниципального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Отдел гражданской защиты и общественной безопасности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41B26" w:rsidRDefault="002A4BAB" w:rsidP="002A4BAB">
            <w:pPr>
              <w:jc w:val="center"/>
              <w:rPr>
                <w:sz w:val="24"/>
                <w:szCs w:val="24"/>
              </w:rPr>
            </w:pPr>
            <w:r w:rsidRPr="00441B26">
              <w:rPr>
                <w:sz w:val="24"/>
                <w:szCs w:val="24"/>
              </w:rPr>
              <w:t>1019,607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4A7CDC" w:rsidRDefault="002A4BAB" w:rsidP="002A4BA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 xml:space="preserve">Организация подготовки и обучения членов комиссии по ПУФ </w:t>
            </w:r>
            <w:r>
              <w:rPr>
                <w:sz w:val="24"/>
                <w:szCs w:val="24"/>
              </w:rPr>
              <w:t xml:space="preserve"> администрации Сосновоборского городского округа.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F112D">
              <w:rPr>
                <w:sz w:val="24"/>
                <w:szCs w:val="24"/>
              </w:rPr>
              <w:t>о отдельному плану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A4BAB" w:rsidRPr="008F112D" w:rsidRDefault="002A4BAB" w:rsidP="002A4BAB">
            <w:pPr>
              <w:ind w:left="1106" w:hanging="5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 w:rsidRPr="008F112D">
              <w:rPr>
                <w:b/>
                <w:sz w:val="24"/>
                <w:szCs w:val="24"/>
                <w:lang w:val="en-US"/>
              </w:rPr>
              <w:t>V</w:t>
            </w:r>
            <w:r w:rsidRPr="008F112D">
              <w:rPr>
                <w:b/>
                <w:sz w:val="24"/>
                <w:szCs w:val="24"/>
              </w:rPr>
              <w:t>. Мероприятия по вопросам обеспечения постоянной готовности органов управления, сил и средст</w:t>
            </w:r>
            <w:r>
              <w:rPr>
                <w:b/>
                <w:sz w:val="24"/>
                <w:szCs w:val="24"/>
              </w:rPr>
              <w:t xml:space="preserve">в гражданской обороны и муниципального </w:t>
            </w:r>
            <w:r w:rsidRPr="008F112D">
              <w:rPr>
                <w:b/>
                <w:sz w:val="24"/>
                <w:szCs w:val="24"/>
              </w:rPr>
              <w:t>звена РСЧС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 xml:space="preserve">Учебно-методический </w:t>
            </w:r>
            <w:r>
              <w:rPr>
                <w:sz w:val="24"/>
                <w:szCs w:val="24"/>
              </w:rPr>
              <w:t>сбор руководящего состава муниципального образования</w:t>
            </w:r>
            <w:r w:rsidRPr="008F112D">
              <w:rPr>
                <w:sz w:val="24"/>
                <w:szCs w:val="24"/>
              </w:rPr>
              <w:t xml:space="preserve"> </w:t>
            </w:r>
            <w:r w:rsidRPr="00125C10">
              <w:rPr>
                <w:sz w:val="24"/>
                <w:szCs w:val="24"/>
              </w:rPr>
              <w:t xml:space="preserve">Сосновоборского городского звена </w:t>
            </w:r>
            <w:r w:rsidRPr="008F112D">
              <w:rPr>
                <w:sz w:val="24"/>
                <w:szCs w:val="24"/>
              </w:rPr>
              <w:t>по подведению итогов деятельн</w:t>
            </w:r>
            <w:r>
              <w:rPr>
                <w:sz w:val="24"/>
                <w:szCs w:val="24"/>
              </w:rPr>
              <w:t xml:space="preserve">ости муниципального </w:t>
            </w:r>
            <w:r w:rsidRPr="008F112D">
              <w:rPr>
                <w:sz w:val="24"/>
                <w:szCs w:val="24"/>
              </w:rPr>
              <w:t>звена ГО и ЛОП РСЧС</w:t>
            </w:r>
            <w:r>
              <w:rPr>
                <w:sz w:val="24"/>
                <w:szCs w:val="24"/>
              </w:rPr>
              <w:t xml:space="preserve"> в 2025 году и постановке задач на 2026 год</w:t>
            </w:r>
            <w:r w:rsidRPr="008F112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8F112D">
              <w:rPr>
                <w:sz w:val="24"/>
                <w:szCs w:val="24"/>
              </w:rPr>
              <w:t xml:space="preserve">нварь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Глава Сосновоборского городского округа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Pr="008F112D">
              <w:rPr>
                <w:sz w:val="24"/>
                <w:szCs w:val="24"/>
              </w:rPr>
              <w:t>заседаниях КЧС и ОПБ Правительства Ленинградской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F112D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>т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8F112D">
              <w:rPr>
                <w:sz w:val="24"/>
                <w:szCs w:val="24"/>
              </w:rPr>
              <w:t>екабр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lastRenderedPageBreak/>
              <w:t>Председатель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 xml:space="preserve">КЧС и </w:t>
            </w:r>
            <w:r>
              <w:rPr>
                <w:sz w:val="24"/>
                <w:szCs w:val="24"/>
              </w:rPr>
              <w:t>О</w:t>
            </w:r>
            <w:r w:rsidRPr="008F112D">
              <w:rPr>
                <w:sz w:val="24"/>
                <w:szCs w:val="24"/>
              </w:rPr>
              <w:t>ПБ администрации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both"/>
              <w:rPr>
                <w:sz w:val="24"/>
                <w:szCs w:val="24"/>
              </w:rPr>
            </w:pPr>
            <w:r w:rsidRPr="008F112D">
              <w:rPr>
                <w:sz w:val="24"/>
              </w:rPr>
              <w:t xml:space="preserve">Участие в учебно-методических сборах председателей  КЧС и </w:t>
            </w:r>
            <w:r>
              <w:rPr>
                <w:sz w:val="24"/>
              </w:rPr>
              <w:t>О</w:t>
            </w:r>
            <w:r w:rsidRPr="008F112D">
              <w:rPr>
                <w:sz w:val="24"/>
              </w:rPr>
              <w:t xml:space="preserve">ПБ органов местного самоуправления, руководителей органов, специально уполномоченных на решение задач в области </w:t>
            </w:r>
            <w:r w:rsidRPr="008F112D">
              <w:rPr>
                <w:sz w:val="24"/>
              </w:rPr>
              <w:br/>
              <w:t>защиты населения и территорий от чрезвычайных ситуаций природного и техногенного характера, а также вопросам гражданской обороны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F112D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>т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F112D">
              <w:rPr>
                <w:sz w:val="24"/>
                <w:szCs w:val="24"/>
              </w:rPr>
              <w:t>екабр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>Председатель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  <w:r w:rsidRPr="008F112D">
              <w:rPr>
                <w:sz w:val="24"/>
                <w:szCs w:val="24"/>
              </w:rPr>
              <w:t xml:space="preserve">КЧС и </w:t>
            </w:r>
            <w:r>
              <w:rPr>
                <w:sz w:val="24"/>
                <w:szCs w:val="24"/>
              </w:rPr>
              <w:t>О</w:t>
            </w:r>
            <w:r w:rsidRPr="008F112D">
              <w:rPr>
                <w:sz w:val="24"/>
                <w:szCs w:val="24"/>
              </w:rPr>
              <w:t>ПБ администрации</w:t>
            </w:r>
          </w:p>
          <w:p w:rsidR="002A4BAB" w:rsidRPr="008F112D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 xml:space="preserve">Заседания КЧС и ПБ Сосновоборского городского звена РСЧС: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>Заседание по вопросу: «Организация планирования основных мероприятий по обеспечению безопасного прохож</w:t>
            </w:r>
            <w:r>
              <w:rPr>
                <w:sz w:val="24"/>
                <w:szCs w:val="24"/>
              </w:rPr>
              <w:t>дения весеннего половодья в 2026</w:t>
            </w:r>
            <w:r w:rsidRPr="00947D76">
              <w:rPr>
                <w:sz w:val="24"/>
                <w:szCs w:val="24"/>
              </w:rPr>
              <w:t xml:space="preserve"> году».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83E3C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>Заседание по вопросу: «О подготовке образовательных организаций, дополнительных образовательных учреждений и объектов культуры Сосновоборского городского округа к учебному году».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56A83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>Заседание по вопросу: «Обеспечение необходимых мер к подготовке объектов коммунального хозяйства, жилого фонда и управляющих компаний к предстоящему осенне-зимнему периоду, обеспечение и получение в установленные сроки актов и паспортов готовности к отопительному сезону, к предстоящему осенне-зимнему периоду».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483E3C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Pr="00483E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947D76" w:rsidRDefault="002A4BAB" w:rsidP="002A4BAB">
            <w:pPr>
              <w:jc w:val="both"/>
              <w:rPr>
                <w:sz w:val="24"/>
                <w:szCs w:val="24"/>
              </w:rPr>
            </w:pPr>
            <w:r w:rsidRPr="00947D76">
              <w:rPr>
                <w:sz w:val="24"/>
                <w:szCs w:val="24"/>
              </w:rPr>
              <w:t xml:space="preserve">Заседание по вопросам: </w:t>
            </w:r>
            <w:proofErr w:type="gramStart"/>
            <w:r w:rsidRPr="00947D76">
              <w:rPr>
                <w:sz w:val="24"/>
                <w:szCs w:val="24"/>
              </w:rPr>
              <w:t>«Обеспечение безопасности людей на водных объектах</w:t>
            </w:r>
            <w:r>
              <w:rPr>
                <w:sz w:val="24"/>
                <w:szCs w:val="24"/>
              </w:rPr>
              <w:t xml:space="preserve"> в осенне-зимний период 2025 – 2026 гг.», </w:t>
            </w:r>
            <w:r w:rsidRPr="00947D76">
              <w:rPr>
                <w:sz w:val="24"/>
                <w:szCs w:val="24"/>
              </w:rPr>
              <w:t>«Об обес</w:t>
            </w:r>
            <w:r>
              <w:rPr>
                <w:sz w:val="24"/>
                <w:szCs w:val="24"/>
              </w:rPr>
              <w:t xml:space="preserve">печении пожарной безопасности,  </w:t>
            </w:r>
            <w:r w:rsidRPr="00947D76">
              <w:rPr>
                <w:sz w:val="24"/>
                <w:szCs w:val="24"/>
              </w:rPr>
              <w:t>предупреждения чрезвычайных ситуаций и правопорядка на территории  Сосновоборского городского округа</w:t>
            </w:r>
            <w:r>
              <w:rPr>
                <w:sz w:val="24"/>
                <w:szCs w:val="24"/>
              </w:rPr>
              <w:t>,</w:t>
            </w:r>
            <w:r w:rsidRPr="00947D76">
              <w:rPr>
                <w:sz w:val="24"/>
                <w:szCs w:val="24"/>
              </w:rPr>
              <w:t xml:space="preserve"> в период Новогодних и Рождественских праздников».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 w:rsidRPr="000B384A">
              <w:rPr>
                <w:sz w:val="24"/>
                <w:szCs w:val="24"/>
              </w:rPr>
              <w:t>Корректировка и уточнение плана ГО и ЗН, плана действий по предупреждению и ликвидации ЧС природного и техногенного характера, плана приведения в готовность.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D0FE9" w:rsidRDefault="002A4BAB" w:rsidP="002A4BAB">
            <w:pPr>
              <w:jc w:val="center"/>
              <w:rPr>
                <w:sz w:val="24"/>
                <w:szCs w:val="24"/>
              </w:rPr>
            </w:pPr>
            <w:r w:rsidRPr="004A10BF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</w:t>
            </w:r>
            <w:r w:rsidRPr="004A10BF">
              <w:rPr>
                <w:sz w:val="24"/>
                <w:szCs w:val="24"/>
              </w:rPr>
              <w:t>ГЗ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(тренировки) с членами КЧС и ОПБ при администрации </w:t>
            </w:r>
            <w:r>
              <w:rPr>
                <w:sz w:val="24"/>
                <w:szCs w:val="24"/>
              </w:rPr>
              <w:lastRenderedPageBreak/>
              <w:t xml:space="preserve">муниципального образования. </w:t>
            </w:r>
          </w:p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Председатель</w:t>
            </w:r>
          </w:p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КЧС и ОПБ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5B2F3A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и анализ донесений от организаций муниципального образования.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табелем отчётных материалов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5B2F3A">
              <w:rPr>
                <w:sz w:val="24"/>
                <w:szCs w:val="24"/>
              </w:rPr>
              <w:t>Подготовка</w:t>
            </w:r>
            <w:r w:rsidRPr="000C2EDB">
              <w:rPr>
                <w:sz w:val="24"/>
                <w:szCs w:val="24"/>
              </w:rPr>
              <w:t xml:space="preserve"> донесений о состоянии гражданской обороны</w:t>
            </w:r>
            <w:r>
              <w:rPr>
                <w:sz w:val="24"/>
                <w:szCs w:val="24"/>
              </w:rPr>
              <w:t>,</w:t>
            </w:r>
            <w:r w:rsidRPr="000C2EDB">
              <w:rPr>
                <w:sz w:val="24"/>
                <w:szCs w:val="24"/>
              </w:rPr>
              <w:t xml:space="preserve"> согласно методическим рекомендациям</w:t>
            </w:r>
            <w:r>
              <w:rPr>
                <w:sz w:val="24"/>
                <w:szCs w:val="24"/>
              </w:rPr>
              <w:t>,</w:t>
            </w:r>
            <w:r w:rsidRPr="000C2EDB">
              <w:rPr>
                <w:sz w:val="24"/>
                <w:szCs w:val="24"/>
              </w:rPr>
              <w:t xml:space="preserve"> по сбору и обмену информацией в области гражданской обороны</w:t>
            </w:r>
            <w:r>
              <w:rPr>
                <w:sz w:val="24"/>
                <w:szCs w:val="24"/>
              </w:rPr>
              <w:t>.</w:t>
            </w:r>
          </w:p>
          <w:p w:rsidR="002A4BAB" w:rsidRPr="000C2EDB" w:rsidRDefault="002A4BAB" w:rsidP="002A4BAB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0C2EDB" w:rsidRDefault="002A4BAB" w:rsidP="002A4BAB">
            <w:pPr>
              <w:keepNext/>
              <w:keepLines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widowControl w:val="0"/>
              <w:spacing w:before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  <w:r w:rsidRPr="005B2F3A">
              <w:rPr>
                <w:sz w:val="24"/>
                <w:szCs w:val="24"/>
              </w:rPr>
              <w:t>Подготовка</w:t>
            </w:r>
            <w:r w:rsidRPr="00657620">
              <w:rPr>
                <w:sz w:val="24"/>
                <w:szCs w:val="24"/>
              </w:rPr>
              <w:t xml:space="preserve"> ежегодного доклада о состоянии защиты населения и территорий от ЧС природ</w:t>
            </w:r>
            <w:r>
              <w:rPr>
                <w:sz w:val="24"/>
                <w:szCs w:val="24"/>
              </w:rPr>
              <w:t>ного и техногенного характера.</w:t>
            </w:r>
          </w:p>
          <w:p w:rsidR="002A4BAB" w:rsidRPr="00657620" w:rsidRDefault="002A4BAB" w:rsidP="002A4BAB">
            <w:pPr>
              <w:keepNext/>
              <w:keepLines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57620" w:rsidRDefault="002A4BAB" w:rsidP="002A4BAB">
            <w:pPr>
              <w:pStyle w:val="25"/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0B384A" w:rsidRDefault="002A4BAB" w:rsidP="002A4BAB">
            <w:pPr>
              <w:jc w:val="both"/>
              <w:rPr>
                <w:sz w:val="24"/>
                <w:szCs w:val="24"/>
              </w:rPr>
            </w:pPr>
            <w:r w:rsidRPr="000B384A">
              <w:rPr>
                <w:sz w:val="24"/>
                <w:szCs w:val="24"/>
              </w:rPr>
              <w:t xml:space="preserve">Разработка и утверждение Плана основных мероприятий  </w:t>
            </w:r>
            <w:r w:rsidRPr="000B384A">
              <w:rPr>
                <w:bCs/>
                <w:sz w:val="24"/>
                <w:szCs w:val="24"/>
              </w:rPr>
              <w:t xml:space="preserve">по вопросам гражданской обороны, предупреждения и ликвидации чрезвычайных ситуаций </w:t>
            </w:r>
            <w:r w:rsidRPr="000B384A">
              <w:rPr>
                <w:sz w:val="24"/>
                <w:szCs w:val="24"/>
              </w:rPr>
              <w:t>на 2027 г.</w:t>
            </w:r>
          </w:p>
          <w:p w:rsidR="002A4BAB" w:rsidRPr="000B384A" w:rsidRDefault="002A4BAB" w:rsidP="002A4BAB">
            <w:pPr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067FDF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Pr="00067F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 w:rsidRPr="008F112D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8F112D">
              <w:rPr>
                <w:b/>
                <w:sz w:val="24"/>
                <w:szCs w:val="24"/>
              </w:rPr>
              <w:t>Мероприятия по вопросам обеспечения</w:t>
            </w:r>
            <w:r>
              <w:rPr>
                <w:b/>
                <w:sz w:val="24"/>
                <w:szCs w:val="24"/>
              </w:rPr>
              <w:t xml:space="preserve"> безопасности людей на водных объектах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постановления администрации СГО о запрете выхода на ледовые покрытия водных объектов.</w:t>
            </w:r>
          </w:p>
          <w:p w:rsidR="002A4BAB" w:rsidRPr="006D3FC4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 по вопросам безопасности на водоёмах   в период проведения Крещенских купаний.</w:t>
            </w:r>
          </w:p>
          <w:p w:rsidR="002A4BAB" w:rsidRPr="006D3FC4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Пресс-центр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 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both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>Выставление аншлагов с информацией о запрете  выхода на лёд в выявленных опасных местах.</w:t>
            </w:r>
          </w:p>
          <w:p w:rsidR="002A4BAB" w:rsidRPr="006A31CE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 xml:space="preserve">Начальник ОГЗ и </w:t>
            </w:r>
            <w:proofErr w:type="gramStart"/>
            <w:r w:rsidRPr="006A31CE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both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>Осуществление мероприятий по обеспечению безопасности людей на водных объектах в летний период:</w:t>
            </w:r>
          </w:p>
          <w:p w:rsidR="002A4BAB" w:rsidRPr="006A31CE" w:rsidRDefault="002A4BAB" w:rsidP="002A4BAB">
            <w:pPr>
              <w:jc w:val="both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 xml:space="preserve"> -   оборудование и ввод в эксплуатацию пляжей;</w:t>
            </w:r>
          </w:p>
          <w:p w:rsidR="002A4BAB" w:rsidRPr="006A31CE" w:rsidRDefault="002A4BAB" w:rsidP="002A4BAB">
            <w:pPr>
              <w:jc w:val="both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 xml:space="preserve"> - выставление аншлагов с информацией о запрете купания в выявленных опасных местах;</w:t>
            </w:r>
          </w:p>
          <w:p w:rsidR="002A4BAB" w:rsidRPr="006A31CE" w:rsidRDefault="002A4BAB" w:rsidP="002A4BAB">
            <w:pPr>
              <w:jc w:val="both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 xml:space="preserve"> - выставление стационарных спасательных постов на территории пляжей.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</w:p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</w:p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>Май</w:t>
            </w:r>
          </w:p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>Май</w:t>
            </w:r>
          </w:p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</w:p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 w:rsidRPr="006A31CE">
              <w:rPr>
                <w:sz w:val="24"/>
                <w:szCs w:val="24"/>
              </w:rPr>
              <w:t xml:space="preserve">Начальник ОГЗ и </w:t>
            </w:r>
            <w:proofErr w:type="gramStart"/>
            <w:r w:rsidRPr="006A31CE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6A31CE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 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граждан о погодных условиях и мерах безопасного поведения населения на водных объектах.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Пресс-центр 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1573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  <w:r w:rsidRPr="008F112D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>.</w:t>
            </w:r>
            <w:r w:rsidRPr="008F112D">
              <w:rPr>
                <w:b/>
                <w:sz w:val="24"/>
                <w:szCs w:val="24"/>
              </w:rPr>
              <w:t xml:space="preserve"> Мероприятия по вопросам обеспечения</w:t>
            </w:r>
            <w:r>
              <w:rPr>
                <w:b/>
                <w:sz w:val="24"/>
                <w:szCs w:val="24"/>
              </w:rPr>
              <w:t xml:space="preserve"> пожарной безопасности</w:t>
            </w: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постановления администрации СГО «Об обеспечении первичных мер </w:t>
            </w:r>
            <w:proofErr w:type="gramStart"/>
            <w:r>
              <w:rPr>
                <w:sz w:val="24"/>
                <w:szCs w:val="24"/>
              </w:rPr>
              <w:t>пожарной</w:t>
            </w:r>
            <w:proofErr w:type="gramEnd"/>
            <w:r>
              <w:rPr>
                <w:sz w:val="24"/>
                <w:szCs w:val="24"/>
              </w:rPr>
              <w:t xml:space="preserve"> безопасности в границах Сосновоборского городского округа в весеннее - летний период 2026 г.».</w:t>
            </w:r>
          </w:p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</w:p>
          <w:p w:rsidR="002A4BAB" w:rsidRPr="006D3FC4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постановления администрации СГО «Об обеспечении первичных мер </w:t>
            </w:r>
            <w:proofErr w:type="gramStart"/>
            <w:r>
              <w:rPr>
                <w:sz w:val="24"/>
                <w:szCs w:val="24"/>
              </w:rPr>
              <w:t>пожарной</w:t>
            </w:r>
            <w:proofErr w:type="gramEnd"/>
            <w:r>
              <w:rPr>
                <w:sz w:val="24"/>
                <w:szCs w:val="24"/>
              </w:rPr>
              <w:t xml:space="preserve"> безопасности в границах Сосновоборского городского округа в  осеннее – зимний  период 2026 г.».</w:t>
            </w:r>
          </w:p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</w:p>
          <w:p w:rsidR="002A4BAB" w:rsidRPr="006D3FC4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both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>Приобретение для оснащения территорий массового пользования первичными средствами тушения пожаров и противопожарным инвентарём.</w:t>
            </w:r>
          </w:p>
          <w:p w:rsidR="002A4BAB" w:rsidRPr="00A9220C" w:rsidRDefault="002A4BAB" w:rsidP="002A4BAB">
            <w:pPr>
              <w:jc w:val="both"/>
              <w:rPr>
                <w:sz w:val="24"/>
                <w:szCs w:val="24"/>
              </w:rPr>
            </w:pPr>
          </w:p>
          <w:p w:rsidR="002A4BAB" w:rsidRPr="00A9220C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center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center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 xml:space="preserve">Начальник ОГЗ и </w:t>
            </w:r>
            <w:proofErr w:type="gramStart"/>
            <w:r w:rsidRPr="00A9220C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center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>125,0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 xml:space="preserve">Организация во взаимодействии с отделом надзорной деятельности по г. Сосновый Бор пожарно-профилактической работы в жилом секторе и на </w:t>
            </w:r>
            <w:r w:rsidRPr="00A9220C">
              <w:rPr>
                <w:sz w:val="24"/>
                <w:szCs w:val="24"/>
              </w:rPr>
              <w:lastRenderedPageBreak/>
              <w:t>местах с массовым пребыванием людей.</w:t>
            </w:r>
          </w:p>
          <w:p w:rsidR="002A4BAB" w:rsidRDefault="002A4BAB" w:rsidP="002A4BAB">
            <w:pPr>
              <w:jc w:val="both"/>
              <w:rPr>
                <w:sz w:val="24"/>
                <w:szCs w:val="24"/>
              </w:rPr>
            </w:pPr>
          </w:p>
          <w:p w:rsidR="002A4BAB" w:rsidRPr="006D3FC4" w:rsidRDefault="002A4BAB" w:rsidP="002A4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ОГЗ и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  <w:tr w:rsidR="002A4BAB" w:rsidRPr="008B3182" w:rsidTr="002A4BAB">
        <w:trPr>
          <w:trHeight w:val="99"/>
        </w:trPr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2A4BAB" w:rsidRPr="002A4BAB" w:rsidRDefault="002A4BAB" w:rsidP="002A4BAB">
            <w:pPr>
              <w:pStyle w:val="4"/>
              <w:keepNext w:val="0"/>
              <w:widowControl w:val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2A4BA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both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>Контроль исправности, своевременного обслуживания и ремонта наружных водопроводов противопожарного водоснабжения, находящегося в собственности муниципального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center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center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 xml:space="preserve">Начальник ОГЗ и </w:t>
            </w:r>
            <w:proofErr w:type="gramStart"/>
            <w:r w:rsidRPr="00A9220C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4BAB" w:rsidRPr="00A9220C" w:rsidRDefault="002A4BAB" w:rsidP="002A4BAB">
            <w:pPr>
              <w:jc w:val="center"/>
              <w:rPr>
                <w:sz w:val="24"/>
                <w:szCs w:val="24"/>
              </w:rPr>
            </w:pPr>
            <w:r w:rsidRPr="00A9220C">
              <w:rPr>
                <w:sz w:val="24"/>
                <w:szCs w:val="24"/>
              </w:rPr>
              <w:t>700,0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A4BAB" w:rsidRPr="008B3182" w:rsidRDefault="002A4BAB" w:rsidP="002A4B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A4BAB" w:rsidRDefault="002A4BAB" w:rsidP="002A4BAB">
      <w:pPr>
        <w:jc w:val="both"/>
        <w:rPr>
          <w:bCs/>
          <w:sz w:val="24"/>
          <w:szCs w:val="28"/>
        </w:rPr>
      </w:pPr>
    </w:p>
    <w:p w:rsidR="002A4BAB" w:rsidRDefault="002A4BAB" w:rsidP="002A4BAB">
      <w:pPr>
        <w:jc w:val="both"/>
        <w:rPr>
          <w:bCs/>
          <w:sz w:val="24"/>
          <w:szCs w:val="28"/>
        </w:rPr>
      </w:pPr>
    </w:p>
    <w:p w:rsidR="002A4BAB" w:rsidRDefault="002A4BAB" w:rsidP="002A4BAB">
      <w:pPr>
        <w:jc w:val="both"/>
        <w:rPr>
          <w:bCs/>
          <w:sz w:val="24"/>
          <w:szCs w:val="28"/>
        </w:rPr>
      </w:pPr>
    </w:p>
    <w:p w:rsidR="002A4BAB" w:rsidRDefault="002A4BAB" w:rsidP="002A4BAB">
      <w:pPr>
        <w:jc w:val="both"/>
        <w:rPr>
          <w:bCs/>
          <w:sz w:val="24"/>
          <w:szCs w:val="28"/>
        </w:rPr>
      </w:pPr>
    </w:p>
    <w:p w:rsidR="002A4BAB" w:rsidRPr="00471A51" w:rsidRDefault="002A4BAB" w:rsidP="002A4BAB">
      <w:pPr>
        <w:rPr>
          <w:bCs/>
          <w:sz w:val="24"/>
          <w:szCs w:val="28"/>
        </w:rPr>
      </w:pPr>
      <w:r w:rsidRPr="00471A51">
        <w:rPr>
          <w:bCs/>
          <w:sz w:val="24"/>
          <w:szCs w:val="28"/>
        </w:rPr>
        <w:t xml:space="preserve">Начальник отдела  гражданской защиты </w:t>
      </w:r>
      <w:r>
        <w:rPr>
          <w:bCs/>
          <w:sz w:val="24"/>
          <w:szCs w:val="28"/>
        </w:rPr>
        <w:t>и</w:t>
      </w:r>
      <w:r w:rsidRPr="00471A51">
        <w:rPr>
          <w:bCs/>
          <w:sz w:val="24"/>
          <w:szCs w:val="28"/>
        </w:rPr>
        <w:t xml:space="preserve"> общественной безопасности</w:t>
      </w:r>
      <w:r>
        <w:rPr>
          <w:bCs/>
          <w:sz w:val="24"/>
          <w:szCs w:val="28"/>
        </w:rPr>
        <w:t xml:space="preserve">                                                                                              </w:t>
      </w:r>
      <w:proofErr w:type="spellStart"/>
      <w:r w:rsidRPr="00471A51">
        <w:rPr>
          <w:bCs/>
          <w:sz w:val="24"/>
          <w:szCs w:val="28"/>
        </w:rPr>
        <w:t>Р.Ю.Парамонов</w:t>
      </w:r>
      <w:proofErr w:type="spellEnd"/>
      <w:r>
        <w:rPr>
          <w:bCs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4BAB" w:rsidRPr="00471A51" w:rsidRDefault="002A4BAB" w:rsidP="002A4BAB">
      <w:pPr>
        <w:jc w:val="both"/>
        <w:rPr>
          <w:bCs/>
          <w:sz w:val="24"/>
          <w:szCs w:val="28"/>
        </w:rPr>
      </w:pPr>
      <w:r w:rsidRPr="00471A51">
        <w:rPr>
          <w:bCs/>
          <w:sz w:val="24"/>
          <w:szCs w:val="28"/>
        </w:rPr>
        <w:t xml:space="preserve">                                                                                                      </w:t>
      </w:r>
    </w:p>
    <w:p w:rsidR="002A4BAB" w:rsidRDefault="002A4BAB" w:rsidP="002A4BAB">
      <w:pPr>
        <w:jc w:val="both"/>
        <w:rPr>
          <w:bCs/>
          <w:sz w:val="24"/>
          <w:szCs w:val="28"/>
        </w:rPr>
      </w:pPr>
      <w:r w:rsidRPr="00471A51">
        <w:rPr>
          <w:bCs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A4BAB" w:rsidRDefault="002A4BAB" w:rsidP="002A4BAB">
      <w:pPr>
        <w:jc w:val="both"/>
        <w:rPr>
          <w:bCs/>
          <w:sz w:val="16"/>
          <w:szCs w:val="24"/>
        </w:rPr>
      </w:pPr>
    </w:p>
    <w:p w:rsidR="002A4BAB" w:rsidRDefault="002A4BAB" w:rsidP="002A4BAB">
      <w:pPr>
        <w:tabs>
          <w:tab w:val="left" w:pos="1683"/>
        </w:tabs>
        <w:rPr>
          <w:sz w:val="24"/>
          <w:szCs w:val="24"/>
        </w:rPr>
      </w:pPr>
    </w:p>
    <w:p w:rsidR="002A4BAB" w:rsidRPr="00C23BEE" w:rsidRDefault="002A4BAB" w:rsidP="002A4BAB">
      <w:pPr>
        <w:tabs>
          <w:tab w:val="left" w:pos="1683"/>
        </w:tabs>
        <w:rPr>
          <w:sz w:val="24"/>
          <w:szCs w:val="24"/>
        </w:rPr>
      </w:pPr>
      <w:r w:rsidRPr="001D7BB0">
        <w:rPr>
          <w:sz w:val="24"/>
          <w:szCs w:val="24"/>
        </w:rPr>
        <w:t xml:space="preserve">Заместитель главы администрации по </w:t>
      </w:r>
      <w:r>
        <w:rPr>
          <w:sz w:val="24"/>
          <w:szCs w:val="24"/>
        </w:rPr>
        <w:t xml:space="preserve">безопасности,  правопорядку и </w:t>
      </w:r>
      <w:proofErr w:type="gramStart"/>
      <w:r>
        <w:rPr>
          <w:sz w:val="24"/>
          <w:szCs w:val="24"/>
        </w:rPr>
        <w:t>организационным</w:t>
      </w:r>
      <w:proofErr w:type="gramEnd"/>
      <w:r>
        <w:rPr>
          <w:sz w:val="24"/>
          <w:szCs w:val="24"/>
        </w:rPr>
        <w:t xml:space="preserve"> вопросам                                                  </w:t>
      </w:r>
      <w:proofErr w:type="spellStart"/>
      <w:r>
        <w:rPr>
          <w:sz w:val="24"/>
          <w:szCs w:val="24"/>
        </w:rPr>
        <w:t>А.Ю.Рахматов</w:t>
      </w:r>
      <w:proofErr w:type="spellEnd"/>
      <w:r w:rsidRPr="001D7BB0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      </w:t>
      </w:r>
      <w:r w:rsidRPr="001D7BB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4BAB" w:rsidRDefault="002A4BAB" w:rsidP="002A4BAB">
      <w:pPr>
        <w:jc w:val="both"/>
        <w:rPr>
          <w:bCs/>
          <w:sz w:val="16"/>
          <w:szCs w:val="24"/>
        </w:rPr>
      </w:pPr>
    </w:p>
    <w:p w:rsidR="002A4BAB" w:rsidRDefault="002A4BAB" w:rsidP="002A4BAB">
      <w:pPr>
        <w:jc w:val="both"/>
        <w:rPr>
          <w:bCs/>
          <w:szCs w:val="24"/>
        </w:rPr>
      </w:pPr>
    </w:p>
    <w:p w:rsidR="002A4BAB" w:rsidRDefault="002A4BAB" w:rsidP="002A4BAB">
      <w:pPr>
        <w:jc w:val="both"/>
        <w:rPr>
          <w:bCs/>
          <w:szCs w:val="24"/>
        </w:rPr>
      </w:pPr>
    </w:p>
    <w:p w:rsidR="002A4BAB" w:rsidRDefault="002A4BAB" w:rsidP="002A4BAB">
      <w:pPr>
        <w:jc w:val="both"/>
        <w:rPr>
          <w:bCs/>
          <w:szCs w:val="24"/>
        </w:rPr>
      </w:pPr>
    </w:p>
    <w:p w:rsidR="002A4BAB" w:rsidRDefault="002A4BAB" w:rsidP="002A4BAB">
      <w:pPr>
        <w:jc w:val="both"/>
        <w:rPr>
          <w:bCs/>
          <w:szCs w:val="24"/>
        </w:rPr>
      </w:pPr>
    </w:p>
    <w:p w:rsidR="002A4BAB" w:rsidRDefault="002A4BAB" w:rsidP="002A4BAB">
      <w:pPr>
        <w:jc w:val="both"/>
        <w:rPr>
          <w:bCs/>
          <w:szCs w:val="24"/>
        </w:rPr>
      </w:pPr>
    </w:p>
    <w:p w:rsidR="002A4BAB" w:rsidRDefault="002A4BAB" w:rsidP="002A4BAB">
      <w:pPr>
        <w:jc w:val="both"/>
        <w:rPr>
          <w:bCs/>
          <w:szCs w:val="24"/>
        </w:rPr>
      </w:pPr>
    </w:p>
    <w:p w:rsidR="002A4BAB" w:rsidRDefault="002A4BAB" w:rsidP="002A4BAB">
      <w:pPr>
        <w:jc w:val="both"/>
        <w:rPr>
          <w:bCs/>
          <w:szCs w:val="24"/>
        </w:rPr>
      </w:pPr>
    </w:p>
    <w:p w:rsidR="002A4BAB" w:rsidRDefault="002A4BAB" w:rsidP="002A4BAB">
      <w:pPr>
        <w:jc w:val="both"/>
        <w:rPr>
          <w:bCs/>
          <w:sz w:val="12"/>
          <w:szCs w:val="24"/>
        </w:rPr>
      </w:pPr>
    </w:p>
    <w:p w:rsidR="002A4BAB" w:rsidRDefault="002A4BAB" w:rsidP="002A4BAB">
      <w:pPr>
        <w:jc w:val="both"/>
        <w:rPr>
          <w:bCs/>
          <w:sz w:val="12"/>
          <w:szCs w:val="24"/>
        </w:rPr>
      </w:pPr>
    </w:p>
    <w:p w:rsidR="002A4BAB" w:rsidRDefault="002A4BAB" w:rsidP="002A4BAB">
      <w:pPr>
        <w:jc w:val="both"/>
        <w:rPr>
          <w:bCs/>
          <w:sz w:val="12"/>
          <w:szCs w:val="24"/>
        </w:rPr>
      </w:pPr>
    </w:p>
    <w:p w:rsidR="002A4BAB" w:rsidRDefault="002A4BAB" w:rsidP="002A4BAB">
      <w:pPr>
        <w:jc w:val="both"/>
        <w:rPr>
          <w:bCs/>
          <w:sz w:val="12"/>
          <w:szCs w:val="24"/>
        </w:rPr>
      </w:pPr>
    </w:p>
    <w:p w:rsidR="002A4BAB" w:rsidRDefault="002A4BAB" w:rsidP="002A4BAB">
      <w:pPr>
        <w:jc w:val="both"/>
        <w:rPr>
          <w:bCs/>
          <w:sz w:val="12"/>
          <w:szCs w:val="24"/>
        </w:rPr>
      </w:pPr>
    </w:p>
    <w:p w:rsidR="002A4BAB" w:rsidRDefault="002A4BAB" w:rsidP="002A4BAB">
      <w:pPr>
        <w:jc w:val="both"/>
        <w:rPr>
          <w:bCs/>
          <w:sz w:val="12"/>
          <w:szCs w:val="24"/>
        </w:rPr>
      </w:pPr>
    </w:p>
    <w:p w:rsidR="002A4BAB" w:rsidRPr="00C23BEE" w:rsidRDefault="002A4BAB" w:rsidP="002A4BAB">
      <w:pPr>
        <w:jc w:val="both"/>
        <w:rPr>
          <w:bCs/>
          <w:szCs w:val="28"/>
        </w:rPr>
      </w:pPr>
      <w:r w:rsidRPr="00C23BEE">
        <w:rPr>
          <w:bCs/>
          <w:sz w:val="12"/>
          <w:szCs w:val="24"/>
        </w:rPr>
        <w:t>Горбунова Алина Геннадьевна</w:t>
      </w:r>
    </w:p>
    <w:p w:rsidR="002A4BAB" w:rsidRPr="00C23BEE" w:rsidRDefault="002A4BAB" w:rsidP="002A4BAB">
      <w:pPr>
        <w:jc w:val="both"/>
        <w:rPr>
          <w:bCs/>
          <w:szCs w:val="28"/>
        </w:rPr>
      </w:pPr>
      <w:r w:rsidRPr="00C23BEE">
        <w:rPr>
          <w:bCs/>
          <w:sz w:val="12"/>
          <w:szCs w:val="24"/>
        </w:rPr>
        <w:t>8(81369)6284</w:t>
      </w:r>
      <w:r>
        <w:rPr>
          <w:bCs/>
          <w:sz w:val="12"/>
          <w:szCs w:val="24"/>
        </w:rPr>
        <w:t>3</w:t>
      </w:r>
    </w:p>
    <w:p w:rsidR="002A4BAB" w:rsidRPr="002609D3" w:rsidRDefault="002A4BAB" w:rsidP="002A4BAB">
      <w:pPr>
        <w:jc w:val="both"/>
        <w:rPr>
          <w:bCs/>
          <w:sz w:val="12"/>
          <w:szCs w:val="24"/>
        </w:rPr>
      </w:pPr>
      <w:r w:rsidRPr="00C23BEE">
        <w:rPr>
          <w:bCs/>
          <w:sz w:val="12"/>
          <w:szCs w:val="24"/>
        </w:rPr>
        <w:t xml:space="preserve">(отдел гражданской защиты и общественной безопасности) </w:t>
      </w:r>
      <w:r>
        <w:rPr>
          <w:bCs/>
          <w:sz w:val="12"/>
          <w:szCs w:val="24"/>
        </w:rPr>
        <w:t>БГ</w:t>
      </w:r>
    </w:p>
    <w:p w:rsidR="00762166" w:rsidRDefault="00762166" w:rsidP="00762166">
      <w:pPr>
        <w:jc w:val="both"/>
        <w:rPr>
          <w:sz w:val="24"/>
        </w:rPr>
      </w:pPr>
    </w:p>
    <w:sectPr w:rsidR="00762166" w:rsidSect="002A4BAB">
      <w:headerReference w:type="default" r:id="rId15"/>
      <w:pgSz w:w="16838" w:h="11906" w:orient="landscape"/>
      <w:pgMar w:top="993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31" w:rsidRDefault="00185831" w:rsidP="00762166">
      <w:r>
        <w:separator/>
      </w:r>
    </w:p>
  </w:endnote>
  <w:endnote w:type="continuationSeparator" w:id="0">
    <w:p w:rsidR="00185831" w:rsidRDefault="0018583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Devanagari">
    <w:altName w:val="Arial"/>
    <w:charset w:val="00"/>
    <w:family w:val="swiss"/>
    <w:pitch w:val="default"/>
  </w:font>
  <w:font w:name="Liberation Mono">
    <w:altName w:val="Courier New"/>
    <w:charset w:val="01"/>
    <w:family w:val="roman"/>
    <w:pitch w:val="variable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07" w:rsidRDefault="00DC19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07" w:rsidRDefault="00DC190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07" w:rsidRDefault="00DC19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31" w:rsidRDefault="00185831" w:rsidP="00762166">
      <w:r>
        <w:separator/>
      </w:r>
    </w:p>
  </w:footnote>
  <w:footnote w:type="continuationSeparator" w:id="0">
    <w:p w:rsidR="00185831" w:rsidRDefault="0018583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07" w:rsidRDefault="00DC19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AB" w:rsidRDefault="002A4BA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907" w:rsidRDefault="00DC190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BAB" w:rsidRDefault="002A4B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C6A54"/>
    <w:multiLevelType w:val="hybridMultilevel"/>
    <w:tmpl w:val="BBFC37F6"/>
    <w:lvl w:ilvl="0" w:tplc="88583E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69D696C"/>
    <w:multiLevelType w:val="hybridMultilevel"/>
    <w:tmpl w:val="F820965A"/>
    <w:lvl w:ilvl="0" w:tplc="704C8B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181650E4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7A0A21"/>
    <w:multiLevelType w:val="hybridMultilevel"/>
    <w:tmpl w:val="DD3036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0D2CF2"/>
    <w:multiLevelType w:val="hybridMultilevel"/>
    <w:tmpl w:val="AEC8CA0A"/>
    <w:lvl w:ilvl="0" w:tplc="72C8F5D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6A5EC5"/>
    <w:multiLevelType w:val="hybridMultilevel"/>
    <w:tmpl w:val="1D76A6B6"/>
    <w:lvl w:ilvl="0" w:tplc="342265B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AE62AE"/>
    <w:multiLevelType w:val="hybridMultilevel"/>
    <w:tmpl w:val="648A80B6"/>
    <w:lvl w:ilvl="0" w:tplc="A96ABBE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B53450"/>
    <w:multiLevelType w:val="hybridMultilevel"/>
    <w:tmpl w:val="BA26BFC0"/>
    <w:lvl w:ilvl="0" w:tplc="6A803FF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491F5A"/>
    <w:multiLevelType w:val="hybridMultilevel"/>
    <w:tmpl w:val="E458A644"/>
    <w:lvl w:ilvl="0" w:tplc="2F567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84A7F"/>
    <w:multiLevelType w:val="hybridMultilevel"/>
    <w:tmpl w:val="55B69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CA77EF"/>
    <w:multiLevelType w:val="hybridMultilevel"/>
    <w:tmpl w:val="BA26BFC0"/>
    <w:lvl w:ilvl="0" w:tplc="6A803FF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5373C"/>
    <w:multiLevelType w:val="hybridMultilevel"/>
    <w:tmpl w:val="8564E2F8"/>
    <w:lvl w:ilvl="0" w:tplc="5966FFA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A67915"/>
    <w:multiLevelType w:val="hybridMultilevel"/>
    <w:tmpl w:val="0D2C8E5E"/>
    <w:lvl w:ilvl="0" w:tplc="5A34DD9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E4F72"/>
    <w:multiLevelType w:val="hybridMultilevel"/>
    <w:tmpl w:val="72827A08"/>
    <w:lvl w:ilvl="0" w:tplc="38C091F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6"/>
  </w:num>
  <w:num w:numId="12">
    <w:abstractNumId w:val="7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305c11e-45d9-4d5f-906a-a549cb9a18cd"/>
  </w:docVars>
  <w:rsids>
    <w:rsidRoot w:val="002A4BA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8583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A4BAB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40B4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64B9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7007"/>
    <w:rsid w:val="00D0350B"/>
    <w:rsid w:val="00D12252"/>
    <w:rsid w:val="00D17FCD"/>
    <w:rsid w:val="00D4042E"/>
    <w:rsid w:val="00D40638"/>
    <w:rsid w:val="00D40A1A"/>
    <w:rsid w:val="00D81EB0"/>
    <w:rsid w:val="00D844DA"/>
    <w:rsid w:val="00D90893"/>
    <w:rsid w:val="00D93055"/>
    <w:rsid w:val="00DA0175"/>
    <w:rsid w:val="00DA7219"/>
    <w:rsid w:val="00DC1907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A4BAB"/>
    <w:pPr>
      <w:keepNext/>
      <w:autoSpaceDE w:val="0"/>
      <w:autoSpaceDN w:val="0"/>
      <w:ind w:right="-1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nhideWhenUsed/>
    <w:qFormat/>
    <w:rsid w:val="002A4BA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BAB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A4BA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 Знак,Знак, Знак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 Знак,Знак Знак, Знак Знак1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A4B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Title"/>
    <w:basedOn w:val="a"/>
    <w:link w:val="aa"/>
    <w:qFormat/>
    <w:rsid w:val="002A4BAB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2A4BAB"/>
    <w:rPr>
      <w:rFonts w:ascii="Times New Roman" w:eastAsia="Times New Roman" w:hAnsi="Times New Roman"/>
      <w:b/>
      <w:sz w:val="28"/>
    </w:rPr>
  </w:style>
  <w:style w:type="paragraph" w:customStyle="1" w:styleId="Normal1">
    <w:name w:val="Normal1"/>
    <w:rsid w:val="002A4BAB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6">
    <w:name w:val="заголовок 6"/>
    <w:basedOn w:val="a"/>
    <w:next w:val="a"/>
    <w:rsid w:val="002A4BAB"/>
    <w:pPr>
      <w:keepNext/>
      <w:autoSpaceDE w:val="0"/>
      <w:autoSpaceDN w:val="0"/>
      <w:ind w:left="-57" w:right="-57"/>
      <w:jc w:val="center"/>
    </w:pPr>
    <w:rPr>
      <w:sz w:val="24"/>
      <w:szCs w:val="24"/>
    </w:rPr>
  </w:style>
  <w:style w:type="character" w:customStyle="1" w:styleId="ab">
    <w:name w:val="Основной шрифт"/>
    <w:rsid w:val="002A4BAB"/>
  </w:style>
  <w:style w:type="paragraph" w:styleId="21">
    <w:name w:val="Body Text 2"/>
    <w:basedOn w:val="a"/>
    <w:link w:val="22"/>
    <w:rsid w:val="002A4BAB"/>
    <w:pPr>
      <w:autoSpaceDE w:val="0"/>
      <w:autoSpaceDN w:val="0"/>
      <w:ind w:left="1701" w:hanging="17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A4BAB"/>
    <w:rPr>
      <w:rFonts w:ascii="Times New Roman" w:eastAsia="Times New Roman" w:hAnsi="Times New Roman"/>
      <w:sz w:val="28"/>
      <w:szCs w:val="28"/>
    </w:rPr>
  </w:style>
  <w:style w:type="paragraph" w:styleId="23">
    <w:name w:val="Body Text Indent 2"/>
    <w:basedOn w:val="a"/>
    <w:link w:val="24"/>
    <w:rsid w:val="002A4BAB"/>
    <w:pPr>
      <w:autoSpaceDE w:val="0"/>
      <w:autoSpaceDN w:val="0"/>
      <w:ind w:left="1701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2A4BAB"/>
    <w:rPr>
      <w:rFonts w:ascii="Times New Roman" w:eastAsia="Times New Roman" w:hAnsi="Times New Roman"/>
      <w:sz w:val="28"/>
      <w:szCs w:val="28"/>
    </w:rPr>
  </w:style>
  <w:style w:type="character" w:customStyle="1" w:styleId="ac">
    <w:name w:val="номер страницы"/>
    <w:rsid w:val="002A4BAB"/>
  </w:style>
  <w:style w:type="paragraph" w:styleId="31">
    <w:name w:val="Body Text Indent 3"/>
    <w:basedOn w:val="a"/>
    <w:link w:val="32"/>
    <w:rsid w:val="002A4BAB"/>
    <w:pPr>
      <w:autoSpaceDE w:val="0"/>
      <w:autoSpaceDN w:val="0"/>
      <w:ind w:left="1985" w:hanging="284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2A4BAB"/>
    <w:rPr>
      <w:rFonts w:ascii="Times New Roman" w:eastAsia="Times New Roman" w:hAnsi="Times New Roman"/>
      <w:sz w:val="28"/>
      <w:szCs w:val="28"/>
    </w:rPr>
  </w:style>
  <w:style w:type="paragraph" w:styleId="ad">
    <w:name w:val="Block Text"/>
    <w:basedOn w:val="a"/>
    <w:rsid w:val="002A4BAB"/>
    <w:pPr>
      <w:autoSpaceDE w:val="0"/>
      <w:autoSpaceDN w:val="0"/>
      <w:ind w:left="5245" w:right="273"/>
      <w:jc w:val="both"/>
    </w:pPr>
  </w:style>
  <w:style w:type="paragraph" w:styleId="ae">
    <w:name w:val="Body Text Indent"/>
    <w:basedOn w:val="a"/>
    <w:link w:val="af"/>
    <w:rsid w:val="002A4BAB"/>
    <w:pPr>
      <w:autoSpaceDE w:val="0"/>
      <w:autoSpaceDN w:val="0"/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A4BAB"/>
    <w:rPr>
      <w:rFonts w:ascii="Times New Roman" w:eastAsia="Times New Roman" w:hAnsi="Times New Roman"/>
    </w:rPr>
  </w:style>
  <w:style w:type="paragraph" w:customStyle="1" w:styleId="41">
    <w:name w:val="Заголовок 41"/>
    <w:basedOn w:val="a"/>
    <w:next w:val="a"/>
    <w:rsid w:val="002A4BAB"/>
    <w:pPr>
      <w:keepNext/>
      <w:jc w:val="center"/>
    </w:pPr>
    <w:rPr>
      <w:rFonts w:ascii="Arial" w:hAnsi="Arial"/>
      <w:b/>
      <w:sz w:val="24"/>
    </w:rPr>
  </w:style>
  <w:style w:type="paragraph" w:customStyle="1" w:styleId="25">
    <w:name w:val="заголовок 2"/>
    <w:basedOn w:val="a"/>
    <w:next w:val="a"/>
    <w:rsid w:val="002A4BAB"/>
    <w:pPr>
      <w:keepNext/>
      <w:jc w:val="center"/>
    </w:pPr>
    <w:rPr>
      <w:rFonts w:ascii="Arial" w:hAnsi="Arial"/>
      <w:snapToGrid w:val="0"/>
      <w:sz w:val="24"/>
      <w:szCs w:val="24"/>
    </w:rPr>
  </w:style>
  <w:style w:type="paragraph" w:customStyle="1" w:styleId="af0">
    <w:name w:val="???????"/>
    <w:rsid w:val="002A4BAB"/>
    <w:rPr>
      <w:rFonts w:ascii="Times New Roman" w:eastAsia="Times New Roman" w:hAnsi="Times New Roman"/>
      <w:sz w:val="24"/>
      <w:szCs w:val="24"/>
    </w:rPr>
  </w:style>
  <w:style w:type="paragraph" w:customStyle="1" w:styleId="5pt">
    <w:name w:val="Обычный + 5 pt"/>
    <w:basedOn w:val="a"/>
    <w:rsid w:val="002A4BAB"/>
    <w:rPr>
      <w:sz w:val="18"/>
      <w:szCs w:val="18"/>
    </w:rPr>
  </w:style>
  <w:style w:type="character" w:customStyle="1" w:styleId="af1">
    <w:name w:val="Схема документа Знак"/>
    <w:basedOn w:val="a0"/>
    <w:link w:val="af2"/>
    <w:semiHidden/>
    <w:rsid w:val="002A4BAB"/>
    <w:rPr>
      <w:rFonts w:ascii="Tahoma" w:eastAsia="Times New Roman" w:hAnsi="Tahoma" w:cs="Tahoma"/>
      <w:shd w:val="clear" w:color="auto" w:fill="000080"/>
    </w:rPr>
  </w:style>
  <w:style w:type="paragraph" w:styleId="af2">
    <w:name w:val="Document Map"/>
    <w:basedOn w:val="a"/>
    <w:link w:val="af1"/>
    <w:semiHidden/>
    <w:rsid w:val="002A4BAB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styleId="af3">
    <w:name w:val="Body Text"/>
    <w:basedOn w:val="a"/>
    <w:link w:val="af4"/>
    <w:uiPriority w:val="99"/>
    <w:rsid w:val="002A4BAB"/>
    <w:pPr>
      <w:autoSpaceDE w:val="0"/>
      <w:autoSpaceDN w:val="0"/>
      <w:adjustRightInd w:val="0"/>
      <w:jc w:val="center"/>
    </w:pPr>
    <w:rPr>
      <w:rFonts w:ascii="Times New Roman CYR" w:hAnsi="Times New Roman CYR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2A4BAB"/>
    <w:rPr>
      <w:rFonts w:ascii="Times New Roman CYR" w:eastAsia="Times New Roman" w:hAnsi="Times New Roman CYR"/>
      <w:sz w:val="24"/>
      <w:szCs w:val="24"/>
    </w:rPr>
  </w:style>
  <w:style w:type="paragraph" w:customStyle="1" w:styleId="11">
    <w:name w:val="заголовок 1"/>
    <w:basedOn w:val="a"/>
    <w:next w:val="a"/>
    <w:rsid w:val="002A4BAB"/>
    <w:pPr>
      <w:keepNext/>
      <w:jc w:val="center"/>
    </w:pPr>
    <w:rPr>
      <w:rFonts w:ascii="Arial" w:hAnsi="Arial"/>
      <w:snapToGrid w:val="0"/>
      <w:sz w:val="32"/>
      <w:szCs w:val="24"/>
    </w:rPr>
  </w:style>
  <w:style w:type="character" w:styleId="af5">
    <w:name w:val="Hyperlink"/>
    <w:uiPriority w:val="99"/>
    <w:rsid w:val="002A4BAB"/>
    <w:rPr>
      <w:color w:val="0000FF"/>
      <w:u w:val="single"/>
    </w:rPr>
  </w:style>
  <w:style w:type="paragraph" w:customStyle="1" w:styleId="210">
    <w:name w:val="Заголовок 21"/>
    <w:basedOn w:val="a"/>
    <w:next w:val="a"/>
    <w:rsid w:val="002A4BAB"/>
    <w:pPr>
      <w:keepNext/>
      <w:jc w:val="center"/>
    </w:pPr>
    <w:rPr>
      <w:rFonts w:ascii="Arial" w:hAnsi="Arial"/>
      <w:sz w:val="24"/>
    </w:rPr>
  </w:style>
  <w:style w:type="paragraph" w:styleId="af6">
    <w:name w:val="No Spacing"/>
    <w:qFormat/>
    <w:rsid w:val="002A4BAB"/>
    <w:rPr>
      <w:sz w:val="22"/>
      <w:szCs w:val="22"/>
      <w:lang w:eastAsia="en-US"/>
    </w:rPr>
  </w:style>
  <w:style w:type="character" w:customStyle="1" w:styleId="HeaderChar">
    <w:name w:val="Header Char"/>
    <w:aliases w:val="Знак Char"/>
    <w:locked/>
    <w:rsid w:val="002A4BAB"/>
    <w:rPr>
      <w:lang w:val="ru-RU" w:eastAsia="ru-RU"/>
    </w:rPr>
  </w:style>
  <w:style w:type="paragraph" w:styleId="af7">
    <w:name w:val="List Paragraph"/>
    <w:basedOn w:val="a"/>
    <w:uiPriority w:val="34"/>
    <w:qFormat/>
    <w:rsid w:val="002A4BAB"/>
    <w:pPr>
      <w:autoSpaceDE w:val="0"/>
      <w:autoSpaceDN w:val="0"/>
      <w:ind w:left="720"/>
      <w:contextualSpacing/>
    </w:pPr>
  </w:style>
  <w:style w:type="paragraph" w:customStyle="1" w:styleId="Default">
    <w:name w:val="Default"/>
    <w:rsid w:val="002A4B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8">
    <w:name w:val="Содержимое таблицы"/>
    <w:basedOn w:val="a"/>
    <w:qFormat/>
    <w:rsid w:val="002A4BAB"/>
    <w:pPr>
      <w:widowControl w:val="0"/>
      <w:suppressLineNumbers/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A4BAB"/>
    <w:pPr>
      <w:suppressAutoHyphens/>
      <w:autoSpaceDN w:val="0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A4BAB"/>
    <w:pPr>
      <w:widowControl w:val="0"/>
      <w:suppressLineNumbers/>
    </w:pPr>
  </w:style>
  <w:style w:type="paragraph" w:customStyle="1" w:styleId="af9">
    <w:name w:val="Текст в заданном формате"/>
    <w:basedOn w:val="a"/>
    <w:qFormat/>
    <w:rsid w:val="002A4BAB"/>
    <w:rPr>
      <w:rFonts w:ascii="Liberation Mono" w:eastAsia="Liberation Mono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A4BAB"/>
    <w:pPr>
      <w:keepNext/>
      <w:autoSpaceDE w:val="0"/>
      <w:autoSpaceDN w:val="0"/>
      <w:ind w:right="-1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nhideWhenUsed/>
    <w:qFormat/>
    <w:rsid w:val="002A4BA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BAB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A4BA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 Знак,Знак, Знак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 Знак,Знак Знак, Знак Знак1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A4B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Title"/>
    <w:basedOn w:val="a"/>
    <w:link w:val="aa"/>
    <w:qFormat/>
    <w:rsid w:val="002A4BAB"/>
    <w:pPr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2A4BAB"/>
    <w:rPr>
      <w:rFonts w:ascii="Times New Roman" w:eastAsia="Times New Roman" w:hAnsi="Times New Roman"/>
      <w:b/>
      <w:sz w:val="28"/>
    </w:rPr>
  </w:style>
  <w:style w:type="paragraph" w:customStyle="1" w:styleId="Normal1">
    <w:name w:val="Normal1"/>
    <w:rsid w:val="002A4BAB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6">
    <w:name w:val="заголовок 6"/>
    <w:basedOn w:val="a"/>
    <w:next w:val="a"/>
    <w:rsid w:val="002A4BAB"/>
    <w:pPr>
      <w:keepNext/>
      <w:autoSpaceDE w:val="0"/>
      <w:autoSpaceDN w:val="0"/>
      <w:ind w:left="-57" w:right="-57"/>
      <w:jc w:val="center"/>
    </w:pPr>
    <w:rPr>
      <w:sz w:val="24"/>
      <w:szCs w:val="24"/>
    </w:rPr>
  </w:style>
  <w:style w:type="character" w:customStyle="1" w:styleId="ab">
    <w:name w:val="Основной шрифт"/>
    <w:rsid w:val="002A4BAB"/>
  </w:style>
  <w:style w:type="paragraph" w:styleId="21">
    <w:name w:val="Body Text 2"/>
    <w:basedOn w:val="a"/>
    <w:link w:val="22"/>
    <w:rsid w:val="002A4BAB"/>
    <w:pPr>
      <w:autoSpaceDE w:val="0"/>
      <w:autoSpaceDN w:val="0"/>
      <w:ind w:left="1701" w:hanging="17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2A4BAB"/>
    <w:rPr>
      <w:rFonts w:ascii="Times New Roman" w:eastAsia="Times New Roman" w:hAnsi="Times New Roman"/>
      <w:sz w:val="28"/>
      <w:szCs w:val="28"/>
    </w:rPr>
  </w:style>
  <w:style w:type="paragraph" w:styleId="23">
    <w:name w:val="Body Text Indent 2"/>
    <w:basedOn w:val="a"/>
    <w:link w:val="24"/>
    <w:rsid w:val="002A4BAB"/>
    <w:pPr>
      <w:autoSpaceDE w:val="0"/>
      <w:autoSpaceDN w:val="0"/>
      <w:ind w:left="1701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2A4BAB"/>
    <w:rPr>
      <w:rFonts w:ascii="Times New Roman" w:eastAsia="Times New Roman" w:hAnsi="Times New Roman"/>
      <w:sz w:val="28"/>
      <w:szCs w:val="28"/>
    </w:rPr>
  </w:style>
  <w:style w:type="character" w:customStyle="1" w:styleId="ac">
    <w:name w:val="номер страницы"/>
    <w:rsid w:val="002A4BAB"/>
  </w:style>
  <w:style w:type="paragraph" w:styleId="31">
    <w:name w:val="Body Text Indent 3"/>
    <w:basedOn w:val="a"/>
    <w:link w:val="32"/>
    <w:rsid w:val="002A4BAB"/>
    <w:pPr>
      <w:autoSpaceDE w:val="0"/>
      <w:autoSpaceDN w:val="0"/>
      <w:ind w:left="1985" w:hanging="284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2A4BAB"/>
    <w:rPr>
      <w:rFonts w:ascii="Times New Roman" w:eastAsia="Times New Roman" w:hAnsi="Times New Roman"/>
      <w:sz w:val="28"/>
      <w:szCs w:val="28"/>
    </w:rPr>
  </w:style>
  <w:style w:type="paragraph" w:styleId="ad">
    <w:name w:val="Block Text"/>
    <w:basedOn w:val="a"/>
    <w:rsid w:val="002A4BAB"/>
    <w:pPr>
      <w:autoSpaceDE w:val="0"/>
      <w:autoSpaceDN w:val="0"/>
      <w:ind w:left="5245" w:right="273"/>
      <w:jc w:val="both"/>
    </w:pPr>
  </w:style>
  <w:style w:type="paragraph" w:styleId="ae">
    <w:name w:val="Body Text Indent"/>
    <w:basedOn w:val="a"/>
    <w:link w:val="af"/>
    <w:rsid w:val="002A4BAB"/>
    <w:pPr>
      <w:autoSpaceDE w:val="0"/>
      <w:autoSpaceDN w:val="0"/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A4BAB"/>
    <w:rPr>
      <w:rFonts w:ascii="Times New Roman" w:eastAsia="Times New Roman" w:hAnsi="Times New Roman"/>
    </w:rPr>
  </w:style>
  <w:style w:type="paragraph" w:customStyle="1" w:styleId="41">
    <w:name w:val="Заголовок 41"/>
    <w:basedOn w:val="a"/>
    <w:next w:val="a"/>
    <w:rsid w:val="002A4BAB"/>
    <w:pPr>
      <w:keepNext/>
      <w:jc w:val="center"/>
    </w:pPr>
    <w:rPr>
      <w:rFonts w:ascii="Arial" w:hAnsi="Arial"/>
      <w:b/>
      <w:sz w:val="24"/>
    </w:rPr>
  </w:style>
  <w:style w:type="paragraph" w:customStyle="1" w:styleId="25">
    <w:name w:val="заголовок 2"/>
    <w:basedOn w:val="a"/>
    <w:next w:val="a"/>
    <w:rsid w:val="002A4BAB"/>
    <w:pPr>
      <w:keepNext/>
      <w:jc w:val="center"/>
    </w:pPr>
    <w:rPr>
      <w:rFonts w:ascii="Arial" w:hAnsi="Arial"/>
      <w:snapToGrid w:val="0"/>
      <w:sz w:val="24"/>
      <w:szCs w:val="24"/>
    </w:rPr>
  </w:style>
  <w:style w:type="paragraph" w:customStyle="1" w:styleId="af0">
    <w:name w:val="???????"/>
    <w:rsid w:val="002A4BAB"/>
    <w:rPr>
      <w:rFonts w:ascii="Times New Roman" w:eastAsia="Times New Roman" w:hAnsi="Times New Roman"/>
      <w:sz w:val="24"/>
      <w:szCs w:val="24"/>
    </w:rPr>
  </w:style>
  <w:style w:type="paragraph" w:customStyle="1" w:styleId="5pt">
    <w:name w:val="Обычный + 5 pt"/>
    <w:basedOn w:val="a"/>
    <w:rsid w:val="002A4BAB"/>
    <w:rPr>
      <w:sz w:val="18"/>
      <w:szCs w:val="18"/>
    </w:rPr>
  </w:style>
  <w:style w:type="character" w:customStyle="1" w:styleId="af1">
    <w:name w:val="Схема документа Знак"/>
    <w:basedOn w:val="a0"/>
    <w:link w:val="af2"/>
    <w:semiHidden/>
    <w:rsid w:val="002A4BAB"/>
    <w:rPr>
      <w:rFonts w:ascii="Tahoma" w:eastAsia="Times New Roman" w:hAnsi="Tahoma" w:cs="Tahoma"/>
      <w:shd w:val="clear" w:color="auto" w:fill="000080"/>
    </w:rPr>
  </w:style>
  <w:style w:type="paragraph" w:styleId="af2">
    <w:name w:val="Document Map"/>
    <w:basedOn w:val="a"/>
    <w:link w:val="af1"/>
    <w:semiHidden/>
    <w:rsid w:val="002A4BAB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styleId="af3">
    <w:name w:val="Body Text"/>
    <w:basedOn w:val="a"/>
    <w:link w:val="af4"/>
    <w:uiPriority w:val="99"/>
    <w:rsid w:val="002A4BAB"/>
    <w:pPr>
      <w:autoSpaceDE w:val="0"/>
      <w:autoSpaceDN w:val="0"/>
      <w:adjustRightInd w:val="0"/>
      <w:jc w:val="center"/>
    </w:pPr>
    <w:rPr>
      <w:rFonts w:ascii="Times New Roman CYR" w:hAnsi="Times New Roman CYR"/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2A4BAB"/>
    <w:rPr>
      <w:rFonts w:ascii="Times New Roman CYR" w:eastAsia="Times New Roman" w:hAnsi="Times New Roman CYR"/>
      <w:sz w:val="24"/>
      <w:szCs w:val="24"/>
    </w:rPr>
  </w:style>
  <w:style w:type="paragraph" w:customStyle="1" w:styleId="11">
    <w:name w:val="заголовок 1"/>
    <w:basedOn w:val="a"/>
    <w:next w:val="a"/>
    <w:rsid w:val="002A4BAB"/>
    <w:pPr>
      <w:keepNext/>
      <w:jc w:val="center"/>
    </w:pPr>
    <w:rPr>
      <w:rFonts w:ascii="Arial" w:hAnsi="Arial"/>
      <w:snapToGrid w:val="0"/>
      <w:sz w:val="32"/>
      <w:szCs w:val="24"/>
    </w:rPr>
  </w:style>
  <w:style w:type="character" w:styleId="af5">
    <w:name w:val="Hyperlink"/>
    <w:uiPriority w:val="99"/>
    <w:rsid w:val="002A4BAB"/>
    <w:rPr>
      <w:color w:val="0000FF"/>
      <w:u w:val="single"/>
    </w:rPr>
  </w:style>
  <w:style w:type="paragraph" w:customStyle="1" w:styleId="210">
    <w:name w:val="Заголовок 21"/>
    <w:basedOn w:val="a"/>
    <w:next w:val="a"/>
    <w:rsid w:val="002A4BAB"/>
    <w:pPr>
      <w:keepNext/>
      <w:jc w:val="center"/>
    </w:pPr>
    <w:rPr>
      <w:rFonts w:ascii="Arial" w:hAnsi="Arial"/>
      <w:sz w:val="24"/>
    </w:rPr>
  </w:style>
  <w:style w:type="paragraph" w:styleId="af6">
    <w:name w:val="No Spacing"/>
    <w:qFormat/>
    <w:rsid w:val="002A4BAB"/>
    <w:rPr>
      <w:sz w:val="22"/>
      <w:szCs w:val="22"/>
      <w:lang w:eastAsia="en-US"/>
    </w:rPr>
  </w:style>
  <w:style w:type="character" w:customStyle="1" w:styleId="HeaderChar">
    <w:name w:val="Header Char"/>
    <w:aliases w:val="Знак Char"/>
    <w:locked/>
    <w:rsid w:val="002A4BAB"/>
    <w:rPr>
      <w:lang w:val="ru-RU" w:eastAsia="ru-RU"/>
    </w:rPr>
  </w:style>
  <w:style w:type="paragraph" w:styleId="af7">
    <w:name w:val="List Paragraph"/>
    <w:basedOn w:val="a"/>
    <w:uiPriority w:val="34"/>
    <w:qFormat/>
    <w:rsid w:val="002A4BAB"/>
    <w:pPr>
      <w:autoSpaceDE w:val="0"/>
      <w:autoSpaceDN w:val="0"/>
      <w:ind w:left="720"/>
      <w:contextualSpacing/>
    </w:pPr>
  </w:style>
  <w:style w:type="paragraph" w:customStyle="1" w:styleId="Default">
    <w:name w:val="Default"/>
    <w:rsid w:val="002A4B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8">
    <w:name w:val="Содержимое таблицы"/>
    <w:basedOn w:val="a"/>
    <w:qFormat/>
    <w:rsid w:val="002A4BAB"/>
    <w:pPr>
      <w:widowControl w:val="0"/>
      <w:suppressLineNumbers/>
      <w:suppressAutoHyphens/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A4BAB"/>
    <w:pPr>
      <w:suppressAutoHyphens/>
      <w:autoSpaceDN w:val="0"/>
      <w:textAlignment w:val="baseline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A4BAB"/>
    <w:pPr>
      <w:widowControl w:val="0"/>
      <w:suppressLineNumbers/>
    </w:pPr>
  </w:style>
  <w:style w:type="paragraph" w:customStyle="1" w:styleId="af9">
    <w:name w:val="Текст в заданном формате"/>
    <w:basedOn w:val="a"/>
    <w:qFormat/>
    <w:rsid w:val="002A4BAB"/>
    <w:rPr>
      <w:rFonts w:ascii="Liberation Mono" w:eastAsia="Liberation Mono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0f36031-c48b-4266-878a-6df935c116b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10f36031-c48b-4266-878a-6df935c116b5.dot</Template>
  <TotalTime>0</TotalTime>
  <Pages>17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2026-01-28T11:49:00Z</cp:lastPrinted>
  <dcterms:created xsi:type="dcterms:W3CDTF">2026-01-29T14:23:00Z</dcterms:created>
  <dcterms:modified xsi:type="dcterms:W3CDTF">2026-01-29T14:38:00Z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1305c11e-45d9-4d5f-906a-a549cb9a18cd</vt:lpwstr>
  </property>
</Properties>
</file>