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2A" w:rsidRDefault="0057422A" w:rsidP="005742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22A" w:rsidRDefault="0057422A" w:rsidP="0057422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7422A" w:rsidRDefault="0057422A" w:rsidP="0057422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7422A" w:rsidRDefault="00AC687F" w:rsidP="0057422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7422A" w:rsidRDefault="0057422A" w:rsidP="0057422A">
      <w:pPr>
        <w:pStyle w:val="3"/>
        <w:jc w:val="left"/>
      </w:pPr>
      <w:r>
        <w:t xml:space="preserve">                             постановление</w:t>
      </w:r>
    </w:p>
    <w:p w:rsidR="0057422A" w:rsidRDefault="0057422A" w:rsidP="0057422A">
      <w:pPr>
        <w:jc w:val="center"/>
        <w:rPr>
          <w:sz w:val="24"/>
        </w:rPr>
      </w:pPr>
    </w:p>
    <w:p w:rsidR="0057422A" w:rsidRDefault="0057422A" w:rsidP="0057422A">
      <w:pPr>
        <w:rPr>
          <w:sz w:val="24"/>
        </w:rPr>
      </w:pPr>
      <w:r>
        <w:rPr>
          <w:sz w:val="24"/>
        </w:rPr>
        <w:t xml:space="preserve">                                                     от 14/11/2022 № 2632</w:t>
      </w:r>
    </w:p>
    <w:p w:rsidR="0057422A" w:rsidRDefault="0057422A" w:rsidP="0057422A">
      <w:pPr>
        <w:rPr>
          <w:sz w:val="24"/>
        </w:rPr>
      </w:pPr>
    </w:p>
    <w:p w:rsidR="0057422A" w:rsidRPr="008E3A84" w:rsidRDefault="0057422A" w:rsidP="0057422A">
      <w:pPr>
        <w:jc w:val="both"/>
        <w:rPr>
          <w:sz w:val="24"/>
          <w:szCs w:val="24"/>
        </w:rPr>
      </w:pPr>
      <w:bookmarkStart w:id="0" w:name="_Hlk80950664"/>
      <w:r w:rsidRPr="008E3A84">
        <w:rPr>
          <w:sz w:val="24"/>
          <w:szCs w:val="24"/>
        </w:rPr>
        <w:t>Об утверждении нормативных затрат</w:t>
      </w:r>
      <w:r>
        <w:rPr>
          <w:sz w:val="24"/>
          <w:szCs w:val="24"/>
        </w:rPr>
        <w:t xml:space="preserve"> на обеспечение</w:t>
      </w:r>
    </w:p>
    <w:p w:rsidR="0057422A" w:rsidRPr="008E3A84" w:rsidRDefault="0057422A" w:rsidP="0057422A">
      <w:pPr>
        <w:jc w:val="both"/>
        <w:rPr>
          <w:sz w:val="24"/>
          <w:szCs w:val="24"/>
        </w:rPr>
      </w:pPr>
      <w:r w:rsidRPr="008E3A84">
        <w:rPr>
          <w:sz w:val="24"/>
          <w:szCs w:val="24"/>
        </w:rPr>
        <w:t>деятельности  муниципального казенного учреждения</w:t>
      </w:r>
    </w:p>
    <w:p w:rsidR="0057422A" w:rsidRPr="008E3A84" w:rsidRDefault="0057422A" w:rsidP="0057422A">
      <w:pPr>
        <w:jc w:val="both"/>
        <w:rPr>
          <w:sz w:val="24"/>
          <w:szCs w:val="24"/>
        </w:rPr>
      </w:pPr>
      <w:r w:rsidRPr="008E3A84">
        <w:rPr>
          <w:sz w:val="24"/>
          <w:szCs w:val="24"/>
        </w:rPr>
        <w:t>«</w:t>
      </w:r>
      <w:bookmarkStart w:id="1" w:name="_Hlk111126634"/>
      <w:r>
        <w:rPr>
          <w:sz w:val="24"/>
          <w:szCs w:val="24"/>
        </w:rPr>
        <w:t>Управление строительства и благоустройства</w:t>
      </w:r>
      <w:bookmarkEnd w:id="1"/>
      <w:r w:rsidRPr="008E3A84">
        <w:rPr>
          <w:sz w:val="24"/>
          <w:szCs w:val="24"/>
        </w:rPr>
        <w:t>»</w:t>
      </w:r>
    </w:p>
    <w:bookmarkEnd w:id="0"/>
    <w:p w:rsidR="0057422A" w:rsidRPr="008944F8" w:rsidRDefault="0057422A" w:rsidP="0057422A">
      <w:pPr>
        <w:rPr>
          <w:sz w:val="24"/>
          <w:szCs w:val="24"/>
        </w:rPr>
      </w:pPr>
    </w:p>
    <w:p w:rsidR="0057422A" w:rsidRDefault="0057422A" w:rsidP="0057422A">
      <w:pPr>
        <w:rPr>
          <w:sz w:val="24"/>
          <w:szCs w:val="24"/>
        </w:rPr>
      </w:pPr>
    </w:p>
    <w:p w:rsidR="0057422A" w:rsidRPr="008944F8" w:rsidRDefault="0057422A" w:rsidP="0057422A">
      <w:pPr>
        <w:rPr>
          <w:sz w:val="24"/>
          <w:szCs w:val="24"/>
        </w:rPr>
      </w:pPr>
    </w:p>
    <w:p w:rsidR="0057422A" w:rsidRPr="008E3A84" w:rsidRDefault="0057422A" w:rsidP="0057422A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E3A84">
        <w:rPr>
          <w:sz w:val="24"/>
          <w:szCs w:val="24"/>
        </w:rPr>
        <w:t xml:space="preserve">В соответствии со статьей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на основании пункта </w:t>
      </w:r>
      <w:r>
        <w:rPr>
          <w:sz w:val="24"/>
          <w:szCs w:val="24"/>
        </w:rPr>
        <w:t>2</w:t>
      </w:r>
      <w:r w:rsidRPr="008E3A84">
        <w:rPr>
          <w:sz w:val="24"/>
          <w:szCs w:val="24"/>
        </w:rPr>
        <w:t xml:space="preserve"> Общих </w:t>
      </w:r>
      <w:r>
        <w:rPr>
          <w:sz w:val="24"/>
          <w:szCs w:val="24"/>
        </w:rPr>
        <w:t>правил определения</w:t>
      </w:r>
      <w:r w:rsidRPr="008E3A84">
        <w:rPr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>
        <w:rPr>
          <w:sz w:val="24"/>
          <w:szCs w:val="24"/>
        </w:rPr>
        <w:t>определенными внебюджетными фондами и муниципальных органов, определенных в соответствии с бюджетным кодексом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», государственной корпорации по космической деятельности «</w:t>
      </w:r>
      <w:proofErr w:type="spellStart"/>
      <w:r>
        <w:rPr>
          <w:sz w:val="24"/>
          <w:szCs w:val="24"/>
        </w:rPr>
        <w:t>Роскосмос</w:t>
      </w:r>
      <w:proofErr w:type="spellEnd"/>
      <w:r>
        <w:rPr>
          <w:sz w:val="24"/>
          <w:szCs w:val="24"/>
        </w:rPr>
        <w:t xml:space="preserve">» и подведомственных им организаций, </w:t>
      </w:r>
      <w:r w:rsidRPr="008E3A84">
        <w:rPr>
          <w:sz w:val="24"/>
          <w:szCs w:val="24"/>
        </w:rPr>
        <w:t>утвержденных</w:t>
      </w:r>
      <w:r>
        <w:rPr>
          <w:sz w:val="24"/>
          <w:szCs w:val="24"/>
        </w:rPr>
        <w:t xml:space="preserve"> </w:t>
      </w:r>
      <w:r w:rsidRPr="00757BA4">
        <w:rPr>
          <w:sz w:val="24"/>
          <w:szCs w:val="24"/>
        </w:rPr>
        <w:t>постановлением Правительства Российской Федерации от 13 октября 2014 года N 1047</w:t>
      </w:r>
      <w:r w:rsidRPr="008E3A84">
        <w:rPr>
          <w:sz w:val="24"/>
          <w:szCs w:val="24"/>
        </w:rPr>
        <w:t>, на основании постановления администрации Сосновоборского городского округа от 07.09.2016 № 2110 «Об утверждении</w:t>
      </w:r>
      <w:proofErr w:type="gramEnd"/>
      <w:r w:rsidRPr="008E3A84">
        <w:rPr>
          <w:sz w:val="24"/>
          <w:szCs w:val="24"/>
        </w:rPr>
        <w:t xml:space="preserve">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Pr="008E3A84">
        <w:rPr>
          <w:sz w:val="24"/>
          <w:szCs w:val="24"/>
        </w:rPr>
        <w:t>Сосновоборский</w:t>
      </w:r>
      <w:proofErr w:type="spellEnd"/>
      <w:r w:rsidRPr="008E3A84">
        <w:rPr>
          <w:sz w:val="24"/>
          <w:szCs w:val="24"/>
        </w:rPr>
        <w:t xml:space="preserve"> городской округ </w:t>
      </w:r>
      <w:proofErr w:type="gramStart"/>
      <w:r w:rsidRPr="008E3A84">
        <w:rPr>
          <w:sz w:val="24"/>
          <w:szCs w:val="24"/>
        </w:rPr>
        <w:t>Ленинградской области, содержанию указанных актов и обеспечению их исполнения», постановления 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 w:rsidRPr="008E3A84">
        <w:rPr>
          <w:sz w:val="24"/>
          <w:szCs w:val="24"/>
        </w:rPr>
        <w:t>от 28.12.2015 № 3310 «О порядке определения нормативных затрат на обеспечение функций органов местной власти</w:t>
      </w:r>
      <w:r w:rsidRPr="008E3A84">
        <w:rPr>
          <w:b/>
          <w:sz w:val="24"/>
          <w:szCs w:val="24"/>
        </w:rPr>
        <w:t xml:space="preserve"> </w:t>
      </w:r>
      <w:r w:rsidRPr="008E3A84">
        <w:rPr>
          <w:sz w:val="24"/>
          <w:szCs w:val="24"/>
        </w:rPr>
        <w:t xml:space="preserve">муниципального образования, подведомственных казенных </w:t>
      </w:r>
      <w:r w:rsidRPr="008E3A84">
        <w:rPr>
          <w:b/>
          <w:sz w:val="24"/>
          <w:szCs w:val="24"/>
        </w:rPr>
        <w:t xml:space="preserve"> </w:t>
      </w:r>
      <w:r w:rsidRPr="008E3A84">
        <w:rPr>
          <w:sz w:val="24"/>
          <w:szCs w:val="24"/>
        </w:rPr>
        <w:t>и бюджетных учреждений, а также автономных учреждений  и муниципальных унитарных предприятий муниципального образования</w:t>
      </w:r>
      <w:r w:rsidRPr="008E3A84">
        <w:rPr>
          <w:b/>
          <w:sz w:val="24"/>
          <w:szCs w:val="24"/>
        </w:rPr>
        <w:t xml:space="preserve">», </w:t>
      </w:r>
      <w:r w:rsidRPr="008E3A84">
        <w:rPr>
          <w:sz w:val="24"/>
          <w:szCs w:val="24"/>
        </w:rPr>
        <w:t>постановления администрации Сосновоборского городского округа от 16.09.2016 № 2201 «Об утверждении Правил определения требований к закупаемым</w:t>
      </w:r>
      <w:proofErr w:type="gramEnd"/>
      <w:r w:rsidRPr="008E3A84">
        <w:rPr>
          <w:sz w:val="24"/>
          <w:szCs w:val="24"/>
        </w:rPr>
        <w:t xml:space="preserve"> органами местного самоуправления муниципального образования </w:t>
      </w:r>
      <w:proofErr w:type="spellStart"/>
      <w:r w:rsidRPr="008E3A84">
        <w:rPr>
          <w:sz w:val="24"/>
          <w:szCs w:val="24"/>
        </w:rPr>
        <w:t>Сосновоборский</w:t>
      </w:r>
      <w:proofErr w:type="spellEnd"/>
      <w:r w:rsidRPr="008E3A84">
        <w:rPr>
          <w:sz w:val="24"/>
          <w:szCs w:val="24"/>
        </w:rPr>
        <w:t xml:space="preserve"> городской округ Ленинградской области и подведомственными им бюджетными, автономными</w:t>
      </w:r>
      <w:r>
        <w:rPr>
          <w:sz w:val="24"/>
          <w:szCs w:val="24"/>
        </w:rPr>
        <w:t>,</w:t>
      </w:r>
      <w:r w:rsidRPr="008E3A84">
        <w:rPr>
          <w:sz w:val="24"/>
          <w:szCs w:val="24"/>
        </w:rPr>
        <w:t xml:space="preserve"> казенными учреждениями, унитарными предприятиями отдельным видам товаров, работ, услуг (в том числе предельных цен товаров, работ, услуг)»,  администрация Сосновоборского городского округа </w:t>
      </w:r>
      <w:proofErr w:type="gramStart"/>
      <w:r w:rsidRPr="008E3A84">
        <w:rPr>
          <w:b/>
          <w:sz w:val="24"/>
          <w:szCs w:val="24"/>
        </w:rPr>
        <w:t>п</w:t>
      </w:r>
      <w:proofErr w:type="gramEnd"/>
      <w:r w:rsidRPr="008E3A84">
        <w:rPr>
          <w:b/>
          <w:sz w:val="24"/>
          <w:szCs w:val="24"/>
        </w:rPr>
        <w:t xml:space="preserve"> о с т а н о в л я е т:</w:t>
      </w:r>
    </w:p>
    <w:p w:rsidR="0057422A" w:rsidRPr="008944F8" w:rsidRDefault="0057422A" w:rsidP="0057422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7422A" w:rsidRDefault="0057422A" w:rsidP="0057422A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</w:pPr>
      <w:r>
        <w:t>Утвердить нормативы, применяемые при расчете нормативных затрат на обеспечение деятельности муниципального казенного учреждения «</w:t>
      </w:r>
      <w:r w:rsidRPr="00F3165E">
        <w:t>Управление строительства и благоустройства</w:t>
      </w:r>
      <w:r>
        <w:t>» (Приложение).</w:t>
      </w:r>
    </w:p>
    <w:p w:rsidR="0057422A" w:rsidRPr="008944F8" w:rsidRDefault="0057422A" w:rsidP="0057422A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</w:pPr>
      <w:r>
        <w:t xml:space="preserve"> </w:t>
      </w:r>
      <w:r w:rsidRPr="008944F8">
        <w:t>Отделу муниципального заказа администрации (</w:t>
      </w:r>
      <w:r>
        <w:t>Серебрякова</w:t>
      </w:r>
      <w:r w:rsidRPr="008944F8">
        <w:t xml:space="preserve"> А.С.) </w:t>
      </w:r>
      <w:proofErr w:type="gramStart"/>
      <w:r w:rsidRPr="008944F8">
        <w:t>разместить</w:t>
      </w:r>
      <w:proofErr w:type="gramEnd"/>
      <w:r w:rsidRPr="008944F8">
        <w:t xml:space="preserve"> настоящее постановление  в единой информационной системе в сфере закупок.</w:t>
      </w:r>
    </w:p>
    <w:p w:rsidR="0057422A" w:rsidRPr="008944F8" w:rsidRDefault="0057422A" w:rsidP="0057422A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</w:pPr>
      <w:r w:rsidRPr="008944F8">
        <w:lastRenderedPageBreak/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7422A" w:rsidRPr="008944F8" w:rsidRDefault="0057422A" w:rsidP="0057422A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</w:pPr>
      <w:r w:rsidRPr="008944F8">
        <w:t>Отделу по связям с</w:t>
      </w:r>
      <w:r>
        <w:t xml:space="preserve"> общественностью (пресс-центр) к</w:t>
      </w:r>
      <w:r w:rsidRPr="008944F8">
        <w:t xml:space="preserve">омитета по общественной безопасности и информации администрации (Бастина Е.А.) </w:t>
      </w:r>
      <w:proofErr w:type="gramStart"/>
      <w:r w:rsidRPr="008944F8">
        <w:t>разместить</w:t>
      </w:r>
      <w:proofErr w:type="gramEnd"/>
      <w:r w:rsidRPr="008944F8">
        <w:t xml:space="preserve"> настоящее постановление на официальном сайте Сосновоборского городского округа. </w:t>
      </w:r>
    </w:p>
    <w:p w:rsidR="0057422A" w:rsidRPr="008944F8" w:rsidRDefault="0057422A" w:rsidP="0057422A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</w:pPr>
      <w:r w:rsidRPr="008944F8">
        <w:t>Настоящее постановление вступает в силу со дня официального обнародования</w:t>
      </w:r>
      <w:r>
        <w:t xml:space="preserve"> </w:t>
      </w:r>
      <w:r w:rsidRPr="002F2210">
        <w:t>и распространяется на правоотношения</w:t>
      </w:r>
      <w:r>
        <w:t>, возникшие</w:t>
      </w:r>
      <w:r w:rsidRPr="002F2210">
        <w:t xml:space="preserve"> с 01 </w:t>
      </w:r>
      <w:r>
        <w:t>янва</w:t>
      </w:r>
      <w:r w:rsidRPr="002F2210">
        <w:t>ря 202</w:t>
      </w:r>
      <w:r>
        <w:t>2</w:t>
      </w:r>
      <w:r w:rsidRPr="002F2210">
        <w:t xml:space="preserve"> года</w:t>
      </w:r>
      <w:r w:rsidRPr="008944F8">
        <w:t>.</w:t>
      </w:r>
    </w:p>
    <w:p w:rsidR="0057422A" w:rsidRPr="008944F8" w:rsidRDefault="0057422A" w:rsidP="0057422A">
      <w:pPr>
        <w:pStyle w:val="a9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8944F8">
        <w:t>Контроль за</w:t>
      </w:r>
      <w:proofErr w:type="gramEnd"/>
      <w:r w:rsidRPr="008944F8"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57422A" w:rsidRPr="0098053B" w:rsidRDefault="0057422A" w:rsidP="0057422A">
      <w:pPr>
        <w:tabs>
          <w:tab w:val="left" w:pos="993"/>
        </w:tabs>
        <w:jc w:val="both"/>
        <w:rPr>
          <w:sz w:val="24"/>
          <w:szCs w:val="24"/>
        </w:rPr>
      </w:pPr>
    </w:p>
    <w:p w:rsidR="0057422A" w:rsidRDefault="0057422A" w:rsidP="0057422A">
      <w:pPr>
        <w:tabs>
          <w:tab w:val="left" w:pos="993"/>
        </w:tabs>
        <w:jc w:val="both"/>
        <w:rPr>
          <w:sz w:val="24"/>
          <w:szCs w:val="24"/>
        </w:rPr>
      </w:pPr>
    </w:p>
    <w:p w:rsidR="0057422A" w:rsidRPr="0098053B" w:rsidRDefault="0057422A" w:rsidP="0057422A">
      <w:pPr>
        <w:tabs>
          <w:tab w:val="left" w:pos="993"/>
        </w:tabs>
        <w:jc w:val="both"/>
        <w:rPr>
          <w:sz w:val="24"/>
          <w:szCs w:val="24"/>
        </w:rPr>
      </w:pPr>
    </w:p>
    <w:p w:rsidR="0057422A" w:rsidRPr="00121245" w:rsidRDefault="0057422A" w:rsidP="0057422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8944F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944F8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 xml:space="preserve">                                                             М.В. Воронков</w:t>
      </w:r>
    </w:p>
    <w:p w:rsidR="0057422A" w:rsidRPr="00DD7A24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57422A" w:rsidRDefault="0057422A" w:rsidP="0057422A">
      <w:pPr>
        <w:widowControl w:val="0"/>
        <w:rPr>
          <w:rFonts w:eastAsia="Calibri"/>
          <w:sz w:val="24"/>
          <w:szCs w:val="24"/>
          <w:lang w:eastAsia="en-US"/>
        </w:rPr>
      </w:pPr>
    </w:p>
    <w:p w:rsidR="00F753F0" w:rsidRDefault="00F753F0" w:rsidP="0057422A">
      <w:pPr>
        <w:widowControl w:val="0"/>
        <w:jc w:val="right"/>
        <w:rPr>
          <w:rFonts w:eastAsia="Calibri"/>
          <w:sz w:val="24"/>
          <w:szCs w:val="24"/>
          <w:lang w:eastAsia="en-US"/>
        </w:rPr>
      </w:pPr>
    </w:p>
    <w:p w:rsidR="0057422A" w:rsidRPr="008944F8" w:rsidRDefault="0057422A" w:rsidP="0057422A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  <w:r>
        <w:rPr>
          <w:rFonts w:eastAsia="Calibri"/>
          <w:sz w:val="24"/>
          <w:szCs w:val="24"/>
          <w:lang w:eastAsia="en-US"/>
        </w:rPr>
        <w:lastRenderedPageBreak/>
        <w:t>УТВЕРЖДЕНЫ</w:t>
      </w:r>
    </w:p>
    <w:p w:rsidR="0057422A" w:rsidRPr="008944F8" w:rsidRDefault="0057422A" w:rsidP="0057422A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8944F8">
        <w:rPr>
          <w:rFonts w:eastAsia="Calibri"/>
          <w:sz w:val="24"/>
          <w:szCs w:val="24"/>
          <w:lang w:eastAsia="en-US"/>
        </w:rPr>
        <w:t>постановлени</w:t>
      </w:r>
      <w:r>
        <w:rPr>
          <w:rFonts w:eastAsia="Calibri"/>
          <w:sz w:val="24"/>
          <w:szCs w:val="24"/>
          <w:lang w:eastAsia="en-US"/>
        </w:rPr>
        <w:t>ем</w:t>
      </w:r>
      <w:r w:rsidRPr="008944F8"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57422A" w:rsidRPr="008944F8" w:rsidRDefault="0057422A" w:rsidP="0057422A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8944F8">
        <w:rPr>
          <w:rFonts w:eastAsia="Calibri"/>
          <w:sz w:val="24"/>
          <w:szCs w:val="24"/>
          <w:lang w:eastAsia="en-US"/>
        </w:rPr>
        <w:t>Сосновоборского городского округа</w:t>
      </w:r>
    </w:p>
    <w:p w:rsidR="0057422A" w:rsidRDefault="0057422A" w:rsidP="0057422A">
      <w:pPr>
        <w:jc w:val="right"/>
        <w:rPr>
          <w:sz w:val="24"/>
        </w:rPr>
      </w:pPr>
      <w:r w:rsidRPr="008944F8">
        <w:rPr>
          <w:sz w:val="24"/>
        </w:rPr>
        <w:t xml:space="preserve">от </w:t>
      </w:r>
      <w:r>
        <w:rPr>
          <w:sz w:val="24"/>
        </w:rPr>
        <w:t>14/11/2022 № 2632</w:t>
      </w:r>
    </w:p>
    <w:p w:rsidR="0057422A" w:rsidRDefault="0057422A" w:rsidP="0057422A">
      <w:pPr>
        <w:jc w:val="right"/>
        <w:rPr>
          <w:sz w:val="24"/>
          <w:szCs w:val="24"/>
        </w:rPr>
      </w:pPr>
    </w:p>
    <w:p w:rsidR="0057422A" w:rsidRDefault="0057422A" w:rsidP="0057422A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57422A" w:rsidRPr="008944F8" w:rsidRDefault="0057422A" w:rsidP="0057422A">
      <w:pPr>
        <w:jc w:val="right"/>
        <w:rPr>
          <w:sz w:val="24"/>
        </w:rPr>
      </w:pPr>
    </w:p>
    <w:p w:rsidR="0057422A" w:rsidRPr="008944F8" w:rsidRDefault="0057422A" w:rsidP="0057422A">
      <w:pPr>
        <w:shd w:val="clear" w:color="auto" w:fill="FFFFFF"/>
        <w:spacing w:before="300" w:after="180"/>
        <w:jc w:val="center"/>
        <w:textAlignment w:val="baseline"/>
        <w:outlineLvl w:val="1"/>
        <w:rPr>
          <w:b/>
          <w:sz w:val="24"/>
          <w:szCs w:val="24"/>
        </w:rPr>
      </w:pPr>
      <w:r w:rsidRPr="008944F8">
        <w:rPr>
          <w:b/>
          <w:sz w:val="24"/>
          <w:szCs w:val="24"/>
        </w:rPr>
        <w:t xml:space="preserve">Нормативы, применяемые при расчете нормативных затрат </w:t>
      </w:r>
      <w:r>
        <w:rPr>
          <w:b/>
          <w:sz w:val="24"/>
          <w:szCs w:val="24"/>
        </w:rPr>
        <w:t xml:space="preserve">обеспечение </w:t>
      </w:r>
      <w:r w:rsidRPr="008944F8">
        <w:rPr>
          <w:b/>
          <w:sz w:val="24"/>
          <w:szCs w:val="24"/>
        </w:rPr>
        <w:t>деятельности муниципального казенного учреждения «</w:t>
      </w:r>
      <w:r>
        <w:rPr>
          <w:b/>
          <w:sz w:val="24"/>
          <w:szCs w:val="24"/>
        </w:rPr>
        <w:t>Управление строительства и благоустройства</w:t>
      </w:r>
      <w:r w:rsidRPr="008944F8">
        <w:rPr>
          <w:b/>
          <w:sz w:val="24"/>
          <w:szCs w:val="24"/>
        </w:rPr>
        <w:t>»</w:t>
      </w:r>
    </w:p>
    <w:p w:rsidR="0057422A" w:rsidRPr="008944F8" w:rsidRDefault="0057422A" w:rsidP="0057422A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spacing w:val="1"/>
          <w:sz w:val="24"/>
          <w:szCs w:val="24"/>
        </w:rPr>
      </w:pPr>
      <w:r w:rsidRPr="008944F8">
        <w:rPr>
          <w:b/>
          <w:spacing w:val="1"/>
          <w:sz w:val="24"/>
          <w:szCs w:val="24"/>
        </w:rPr>
        <w:t>Норматив на обеспечение мебелью и отдельно материально-техническими средствами</w:t>
      </w:r>
    </w:p>
    <w:tbl>
      <w:tblPr>
        <w:tblW w:w="10892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037"/>
        <w:gridCol w:w="567"/>
        <w:gridCol w:w="873"/>
        <w:gridCol w:w="567"/>
        <w:gridCol w:w="435"/>
        <w:gridCol w:w="567"/>
        <w:gridCol w:w="711"/>
        <w:gridCol w:w="567"/>
        <w:gridCol w:w="1276"/>
        <w:gridCol w:w="481"/>
        <w:gridCol w:w="1558"/>
        <w:gridCol w:w="118"/>
      </w:tblGrid>
      <w:tr w:rsidR="0057422A" w:rsidRPr="008944F8" w:rsidTr="00B55719">
        <w:trPr>
          <w:trHeight w:val="159"/>
        </w:trPr>
        <w:tc>
          <w:tcPr>
            <w:tcW w:w="426" w:type="dxa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6" w:type="dxa"/>
            <w:gridSpan w:val="2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7" w:type="dxa"/>
            <w:gridSpan w:val="3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N </w:t>
            </w:r>
            <w:proofErr w:type="gramStart"/>
            <w:r w:rsidRPr="008944F8">
              <w:rPr>
                <w:sz w:val="24"/>
                <w:szCs w:val="24"/>
              </w:rPr>
              <w:t>п</w:t>
            </w:r>
            <w:proofErr w:type="gramEnd"/>
            <w:r w:rsidRPr="008944F8">
              <w:rPr>
                <w:sz w:val="24"/>
                <w:szCs w:val="24"/>
              </w:rPr>
              <w:t>/п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Норма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Максимально допустимая цена за ед. </w:t>
            </w:r>
            <w:r w:rsidRPr="008944F8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8944F8">
              <w:rPr>
                <w:sz w:val="24"/>
                <w:szCs w:val="24"/>
              </w:rPr>
              <w:t>руб</w:t>
            </w:r>
            <w:proofErr w:type="spellEnd"/>
            <w:r w:rsidRPr="008944F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Примечания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  <w:r w:rsidRPr="008944F8">
              <w:rPr>
                <w:sz w:val="24"/>
                <w:szCs w:val="24"/>
              </w:rPr>
              <w:t xml:space="preserve"> директора МКУ </w:t>
            </w:r>
            <w:r w:rsidRPr="00E9783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УСиБ</w:t>
            </w:r>
            <w:r w:rsidRPr="00E97831">
              <w:rPr>
                <w:sz w:val="24"/>
                <w:szCs w:val="24"/>
              </w:rPr>
              <w:t>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C4243">
              <w:rPr>
                <w:sz w:val="22"/>
                <w:szCs w:val="22"/>
              </w:rPr>
              <w:t>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30000,00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10000,00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35000,00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25000,00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25000,00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C4243">
              <w:rPr>
                <w:sz w:val="22"/>
                <w:szCs w:val="22"/>
              </w:rPr>
              <w:t>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8C4243">
              <w:rPr>
                <w:sz w:val="22"/>
                <w:szCs w:val="22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при необходимости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7000,00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30000,00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Кондиционер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 </w:t>
            </w:r>
            <w:r w:rsidRPr="008C4243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Вентилятор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0807BF" w:rsidRDefault="0057422A" w:rsidP="00B55719">
            <w:pPr>
              <w:jc w:val="center"/>
              <w:rPr>
                <w:sz w:val="24"/>
                <w:szCs w:val="24"/>
              </w:rPr>
            </w:pPr>
            <w:r w:rsidRPr="000807BF">
              <w:rPr>
                <w:sz w:val="24"/>
                <w:szCs w:val="24"/>
              </w:rPr>
              <w:t>15000,00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Обогреватель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361A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30000,00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30000,00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Кофемашина</w:t>
            </w:r>
            <w:proofErr w:type="spellEnd"/>
            <w:r w:rsidRPr="008944F8">
              <w:rPr>
                <w:sz w:val="24"/>
                <w:szCs w:val="24"/>
              </w:rPr>
              <w:t xml:space="preserve"> (Кофеварка)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40000,00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Электрический чайник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4000,00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>
              <w:rPr>
                <w:sz w:val="24"/>
                <w:szCs w:val="24"/>
              </w:rPr>
              <w:t xml:space="preserve">    </w:t>
            </w: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Графин (кувшин)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3000,00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Стаканы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3000,00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Аппарат для воды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15000,00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18000,00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25000,00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окно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Часы настенные или настольные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C4243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Настольный набор руководителя (8 предметов)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C4243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Карта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7000,00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  <w:r w:rsidRPr="008944F8">
              <w:rPr>
                <w:sz w:val="24"/>
                <w:szCs w:val="24"/>
              </w:rPr>
              <w:t xml:space="preserve"> заместителя директора МКУ “</w:t>
            </w:r>
            <w:r>
              <w:rPr>
                <w:sz w:val="24"/>
                <w:szCs w:val="24"/>
              </w:rPr>
              <w:t>УСиБ</w:t>
            </w:r>
            <w:r w:rsidRPr="008944F8">
              <w:rPr>
                <w:sz w:val="24"/>
                <w:szCs w:val="24"/>
              </w:rPr>
              <w:t>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4243">
              <w:rPr>
                <w:sz w:val="22"/>
                <w:szCs w:val="22"/>
              </w:rPr>
              <w:t>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10000,00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4243">
              <w:rPr>
                <w:sz w:val="22"/>
                <w:szCs w:val="22"/>
              </w:rPr>
              <w:t>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Стул к столу приставному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8C4243">
              <w:rPr>
                <w:sz w:val="22"/>
                <w:szCs w:val="22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до 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8000,00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7000,00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30000,00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18000,00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23000,00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окно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Часы настенные или настольные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8C4243">
              <w:rPr>
                <w:sz w:val="22"/>
                <w:szCs w:val="22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971654" w:rsidRDefault="0057422A" w:rsidP="00B55719">
            <w:pPr>
              <w:rPr>
                <w:sz w:val="24"/>
                <w:szCs w:val="24"/>
              </w:rPr>
            </w:pPr>
            <w:r w:rsidRPr="00971654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971654" w:rsidRDefault="0057422A" w:rsidP="00B55719">
            <w:pPr>
              <w:jc w:val="center"/>
              <w:rPr>
                <w:sz w:val="24"/>
                <w:szCs w:val="24"/>
              </w:rPr>
            </w:pPr>
            <w:r w:rsidRPr="00971654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971654" w:rsidRDefault="0057422A" w:rsidP="00B55719">
            <w:pPr>
              <w:jc w:val="center"/>
              <w:rPr>
                <w:sz w:val="24"/>
                <w:szCs w:val="24"/>
              </w:rPr>
            </w:pPr>
            <w:r w:rsidRPr="00971654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971654" w:rsidRDefault="0057422A" w:rsidP="00B55719">
            <w:pPr>
              <w:jc w:val="center"/>
              <w:rPr>
                <w:sz w:val="24"/>
                <w:szCs w:val="24"/>
              </w:rPr>
            </w:pPr>
            <w:r w:rsidRPr="00971654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 w:rsidRPr="008C4243">
              <w:rPr>
                <w:sz w:val="22"/>
                <w:szCs w:val="22"/>
              </w:rPr>
              <w:t>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971654" w:rsidRDefault="0057422A" w:rsidP="00B55719">
            <w:pPr>
              <w:rPr>
                <w:sz w:val="24"/>
                <w:szCs w:val="24"/>
              </w:rPr>
            </w:pPr>
            <w:r w:rsidRPr="00971654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  <w:r w:rsidRPr="008944F8">
              <w:rPr>
                <w:sz w:val="24"/>
                <w:szCs w:val="24"/>
              </w:rPr>
              <w:t xml:space="preserve"> начальника сектора, отдела</w:t>
            </w:r>
            <w:r>
              <w:rPr>
                <w:sz w:val="24"/>
                <w:szCs w:val="24"/>
              </w:rPr>
              <w:t xml:space="preserve"> </w:t>
            </w:r>
            <w:r w:rsidRPr="008944F8">
              <w:rPr>
                <w:sz w:val="24"/>
                <w:szCs w:val="24"/>
              </w:rPr>
              <w:t>МКУ “</w:t>
            </w:r>
            <w:r>
              <w:rPr>
                <w:sz w:val="24"/>
                <w:szCs w:val="24"/>
              </w:rPr>
              <w:t>УСиБ</w:t>
            </w:r>
            <w:r w:rsidRPr="008944F8">
              <w:rPr>
                <w:sz w:val="24"/>
                <w:szCs w:val="24"/>
              </w:rPr>
              <w:t>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руководителя с брифингом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A42EA">
              <w:rPr>
                <w:sz w:val="22"/>
                <w:szCs w:val="22"/>
              </w:rPr>
              <w:t>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 w:rsidRPr="003A42EA">
              <w:rPr>
                <w:sz w:val="22"/>
                <w:szCs w:val="22"/>
              </w:rPr>
              <w:t>10000,00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для руководителя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A42EA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Боковая приставка к столу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 w:rsidRPr="003A42EA">
              <w:rPr>
                <w:sz w:val="22"/>
                <w:szCs w:val="22"/>
              </w:rPr>
              <w:t>7000,00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 w:rsidRPr="003A4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A42EA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для одежды с зеркалом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A42EA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A42EA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до 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3A42EA">
              <w:rPr>
                <w:sz w:val="22"/>
                <w:szCs w:val="22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 w:rsidRPr="003A42EA">
              <w:rPr>
                <w:sz w:val="22"/>
                <w:szCs w:val="22"/>
              </w:rPr>
              <w:t>30000,00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Кондиционер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6D42AA" w:rsidRDefault="0057422A" w:rsidP="00B55719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60000,00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Вентилятор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6D42AA" w:rsidRDefault="0057422A" w:rsidP="00B55719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12000,00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Обогреватель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6D42AA" w:rsidRDefault="0057422A" w:rsidP="00B55719">
            <w:pPr>
              <w:jc w:val="center"/>
              <w:rPr>
                <w:sz w:val="22"/>
                <w:szCs w:val="22"/>
              </w:rPr>
            </w:pPr>
            <w:r w:rsidRPr="006D42AA">
              <w:rPr>
                <w:sz w:val="22"/>
                <w:szCs w:val="22"/>
              </w:rPr>
              <w:t>15 000,00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6D42AA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D42AA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окно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Часы настенные или настольные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A42EA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A42EA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 w:rsidRPr="003A42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A42EA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3A42EA" w:rsidRDefault="0057422A" w:rsidP="00B55719">
            <w:pPr>
              <w:jc w:val="center"/>
              <w:rPr>
                <w:sz w:val="22"/>
                <w:szCs w:val="22"/>
              </w:rPr>
            </w:pPr>
            <w:r w:rsidRPr="003A42EA">
              <w:rPr>
                <w:sz w:val="22"/>
                <w:szCs w:val="22"/>
              </w:rPr>
              <w:t>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Рабочее место специалиста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Рабочее место (стол рабочий, тумба приставная, </w:t>
            </w:r>
            <w:proofErr w:type="spellStart"/>
            <w:r w:rsidRPr="008944F8">
              <w:rPr>
                <w:sz w:val="24"/>
                <w:szCs w:val="24"/>
              </w:rPr>
              <w:t>подкатная</w:t>
            </w:r>
            <w:proofErr w:type="spellEnd"/>
            <w:r w:rsidRPr="008944F8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C37DF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1 работника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 w:rsidRPr="002C37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C37DF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Pr="002C37DF">
              <w:rPr>
                <w:sz w:val="22"/>
                <w:szCs w:val="22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по числу АРМ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канцелярский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 w:rsidRPr="002C37DF">
              <w:rPr>
                <w:sz w:val="22"/>
                <w:szCs w:val="22"/>
              </w:rPr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3 работника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 w:rsidRPr="002C37DF">
              <w:rPr>
                <w:sz w:val="22"/>
                <w:szCs w:val="22"/>
              </w:rPr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3 работник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1 работника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 w:rsidRPr="002C37DF">
              <w:rPr>
                <w:sz w:val="22"/>
                <w:szCs w:val="22"/>
              </w:rPr>
              <w:t>20000,00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1 работника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 w:rsidRPr="002C37DF">
              <w:rPr>
                <w:sz w:val="22"/>
                <w:szCs w:val="22"/>
              </w:rPr>
              <w:t>6500,00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1 работника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 w:rsidRPr="002C37DF">
              <w:rPr>
                <w:sz w:val="22"/>
                <w:szCs w:val="22"/>
              </w:rPr>
              <w:t>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 w:rsidRPr="002C37DF">
              <w:rPr>
                <w:sz w:val="22"/>
                <w:szCs w:val="22"/>
              </w:rPr>
              <w:t>30000,00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при необходимости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Кондиционер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 w:rsidRPr="002C37DF">
              <w:rPr>
                <w:sz w:val="22"/>
                <w:szCs w:val="22"/>
              </w:rPr>
              <w:t>60000,00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Вентилятор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C4243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C4243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r w:rsidRPr="008944F8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Обогреватель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385961" w:rsidRDefault="0057422A" w:rsidP="00B55719">
            <w:pPr>
              <w:jc w:val="center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85961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4361AC" w:rsidRDefault="0057422A" w:rsidP="00B55719">
            <w:pPr>
              <w:jc w:val="center"/>
              <w:rPr>
                <w:sz w:val="24"/>
                <w:szCs w:val="24"/>
              </w:rPr>
            </w:pPr>
            <w:r w:rsidRPr="004361AC">
              <w:rPr>
                <w:sz w:val="24"/>
                <w:szCs w:val="24"/>
              </w:rPr>
              <w:t>На кабинет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 w:rsidRPr="002C37DF">
              <w:rPr>
                <w:sz w:val="22"/>
                <w:szCs w:val="22"/>
              </w:rPr>
              <w:t>5000,00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1 работника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Жалюзи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C37DF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окно</w:t>
            </w:r>
          </w:p>
        </w:tc>
      </w:tr>
      <w:tr w:rsidR="0057422A" w:rsidRPr="008944F8" w:rsidTr="00B55719">
        <w:trPr>
          <w:gridBefore w:val="1"/>
          <w:gridAfter w:val="1"/>
          <w:wBefore w:w="426" w:type="dxa"/>
          <w:wAfter w:w="11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2C37DF" w:rsidRDefault="0057422A" w:rsidP="00B55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C37DF">
              <w:rPr>
                <w:sz w:val="22"/>
                <w:szCs w:val="22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кабинет</w:t>
            </w:r>
          </w:p>
        </w:tc>
      </w:tr>
    </w:tbl>
    <w:p w:rsidR="0057422A" w:rsidRPr="002F5E3B" w:rsidRDefault="0057422A" w:rsidP="0057422A">
      <w:pPr>
        <w:shd w:val="clear" w:color="auto" w:fill="FFFFFF"/>
        <w:tabs>
          <w:tab w:val="left" w:pos="1134"/>
        </w:tabs>
        <w:spacing w:line="252" w:lineRule="atLeast"/>
        <w:ind w:left="-567" w:firstLine="709"/>
        <w:jc w:val="both"/>
        <w:textAlignment w:val="baseline"/>
        <w:rPr>
          <w:spacing w:val="1"/>
          <w:sz w:val="24"/>
          <w:szCs w:val="24"/>
        </w:rPr>
      </w:pPr>
      <w:r w:rsidRPr="002F5E3B">
        <w:rPr>
          <w:spacing w:val="1"/>
          <w:sz w:val="24"/>
          <w:szCs w:val="24"/>
        </w:rPr>
        <w:t xml:space="preserve"> </w:t>
      </w:r>
    </w:p>
    <w:p w:rsidR="0057422A" w:rsidRPr="002F5E3B" w:rsidRDefault="0057422A" w:rsidP="0057422A">
      <w:pPr>
        <w:shd w:val="clear" w:color="auto" w:fill="FFFFFF"/>
        <w:tabs>
          <w:tab w:val="left" w:pos="1134"/>
        </w:tabs>
        <w:spacing w:line="252" w:lineRule="atLeast"/>
        <w:ind w:left="-567" w:firstLine="709"/>
        <w:jc w:val="both"/>
        <w:textAlignment w:val="baseline"/>
        <w:rPr>
          <w:spacing w:val="1"/>
          <w:sz w:val="24"/>
          <w:szCs w:val="24"/>
        </w:rPr>
      </w:pPr>
      <w:r w:rsidRPr="002F5E3B">
        <w:rPr>
          <w:spacing w:val="1"/>
          <w:sz w:val="24"/>
          <w:szCs w:val="24"/>
        </w:rPr>
        <w:t>Фактическое количество и перечень на обеспечение мебелью и отдельно материально-техническими средствами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  <w:r>
        <w:rPr>
          <w:spacing w:val="1"/>
          <w:sz w:val="24"/>
          <w:szCs w:val="24"/>
        </w:rPr>
        <w:t xml:space="preserve"> </w:t>
      </w:r>
      <w:r w:rsidRPr="002F5E3B">
        <w:rPr>
          <w:spacing w:val="1"/>
          <w:sz w:val="24"/>
          <w:szCs w:val="24"/>
        </w:rPr>
        <w:t>Руководитель имеет право самостоятельно регулировать наименование и количество приобретаемой мебели и отдельно материально-техническими средствами  при условии, что фактические затраты на приобретение не превысят расчетные.</w:t>
      </w:r>
    </w:p>
    <w:p w:rsidR="0057422A" w:rsidRPr="002F5E3B" w:rsidRDefault="0057422A" w:rsidP="0057422A">
      <w:pPr>
        <w:pStyle w:val="a9"/>
        <w:tabs>
          <w:tab w:val="left" w:pos="1134"/>
        </w:tabs>
        <w:ind w:left="-567" w:firstLine="709"/>
        <w:jc w:val="both"/>
        <w:rPr>
          <w:b/>
        </w:rPr>
      </w:pPr>
    </w:p>
    <w:p w:rsidR="0057422A" w:rsidRPr="008944F8" w:rsidRDefault="0057422A" w:rsidP="0057422A">
      <w:pPr>
        <w:pStyle w:val="a9"/>
        <w:ind w:left="360"/>
        <w:jc w:val="center"/>
        <w:rPr>
          <w:rFonts w:ascii="Arial" w:hAnsi="Arial" w:cs="Arial"/>
          <w:spacing w:val="1"/>
          <w:sz w:val="17"/>
          <w:szCs w:val="17"/>
        </w:rPr>
      </w:pPr>
      <w:r w:rsidRPr="008944F8">
        <w:rPr>
          <w:b/>
        </w:rPr>
        <w:t>Норматив количества и цены канцелярских принадлежностей</w:t>
      </w:r>
    </w:p>
    <w:tbl>
      <w:tblPr>
        <w:tblW w:w="10491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97"/>
        <w:gridCol w:w="425"/>
        <w:gridCol w:w="2356"/>
        <w:gridCol w:w="1133"/>
        <w:gridCol w:w="426"/>
        <w:gridCol w:w="993"/>
        <w:gridCol w:w="566"/>
        <w:gridCol w:w="851"/>
        <w:gridCol w:w="1408"/>
        <w:gridCol w:w="10"/>
        <w:gridCol w:w="566"/>
        <w:gridCol w:w="1419"/>
      </w:tblGrid>
      <w:tr w:rsidR="0057422A" w:rsidRPr="008944F8" w:rsidTr="00B55719">
        <w:trPr>
          <w:gridAfter w:val="1"/>
          <w:wAfter w:w="1419" w:type="dxa"/>
          <w:trHeight w:val="12"/>
        </w:trPr>
        <w:tc>
          <w:tcPr>
            <w:tcW w:w="338" w:type="dxa"/>
            <w:gridSpan w:val="2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dxa"/>
            <w:gridSpan w:val="2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N </w:t>
            </w:r>
            <w:proofErr w:type="gramStart"/>
            <w:r w:rsidRPr="008944F8">
              <w:rPr>
                <w:sz w:val="24"/>
                <w:szCs w:val="24"/>
              </w:rPr>
              <w:t>п</w:t>
            </w:r>
            <w:proofErr w:type="gramEnd"/>
            <w:r w:rsidRPr="008944F8">
              <w:rPr>
                <w:sz w:val="24"/>
                <w:szCs w:val="24"/>
              </w:rPr>
              <w:t>/п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Максимально допустимая цена за ед. </w:t>
            </w:r>
            <w:r w:rsidRPr="008944F8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8944F8">
              <w:rPr>
                <w:sz w:val="24"/>
                <w:szCs w:val="24"/>
              </w:rPr>
              <w:t>руб</w:t>
            </w:r>
            <w:proofErr w:type="spellEnd"/>
            <w:r w:rsidRPr="008944F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Примечания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Блок для заметок </w:t>
            </w:r>
            <w:r w:rsidRPr="008944F8">
              <w:rPr>
                <w:sz w:val="24"/>
                <w:szCs w:val="24"/>
              </w:rPr>
              <w:lastRenderedPageBreak/>
              <w:t>сменный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230,00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и более по мере </w:t>
            </w:r>
            <w:r w:rsidRPr="008944F8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Бумага с липким слоем Количество листов в блоке 100 (штук)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Блок бумаги в подставке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300,00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Визитница</w:t>
            </w:r>
            <w:proofErr w:type="spellEnd"/>
            <w:r w:rsidRPr="008944F8">
              <w:rPr>
                <w:sz w:val="24"/>
                <w:szCs w:val="24"/>
              </w:rPr>
              <w:t xml:space="preserve"> настольная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5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Дырокол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Алфавитная книжка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550,00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Ежедневник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Планинг</w:t>
            </w:r>
            <w:proofErr w:type="spellEnd"/>
            <w:r w:rsidRPr="008944F8">
              <w:rPr>
                <w:sz w:val="24"/>
                <w:szCs w:val="24"/>
              </w:rPr>
              <w:t xml:space="preserve"> датированный, настольный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Календарь настольный, перекидной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Календарь настенный 3-блочный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8944F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110,00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Автокарандаш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Клей ПВА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Кнопки для пробковых досок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500,00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Книга учета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машинка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E514EC" w:rsidRDefault="0057422A" w:rsidP="00B5571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E514EC" w:rsidRDefault="0057422A" w:rsidP="00B5571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Клейкая лента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и более по мере </w:t>
            </w:r>
            <w:r w:rsidRPr="008944F8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Сигнальная лента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0B28">
              <w:rPr>
                <w:sz w:val="24"/>
                <w:szCs w:val="24"/>
              </w:rPr>
              <w:t>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Линейка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Ластик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90,00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Накопитель вертикальный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650,00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450,00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Маркер</w:t>
            </w:r>
            <w:proofErr w:type="gramStart"/>
            <w:r w:rsidRPr="008944F8">
              <w:rPr>
                <w:sz w:val="24"/>
                <w:szCs w:val="24"/>
              </w:rPr>
              <w:t>ы-</w:t>
            </w:r>
            <w:proofErr w:type="gramEnd"/>
            <w:r w:rsidRPr="008944F8">
              <w:rPr>
                <w:sz w:val="24"/>
                <w:szCs w:val="24"/>
              </w:rPr>
              <w:br/>
            </w:r>
            <w:proofErr w:type="spellStart"/>
            <w:r w:rsidRPr="008944F8">
              <w:rPr>
                <w:sz w:val="24"/>
                <w:szCs w:val="24"/>
              </w:rPr>
              <w:t>текстовыделители</w:t>
            </w:r>
            <w:proofErr w:type="spellEnd"/>
            <w:r w:rsidRPr="008944F8">
              <w:rPr>
                <w:sz w:val="24"/>
                <w:szCs w:val="24"/>
              </w:rPr>
              <w:t>, 4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1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210,00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Салфетки для оргтехники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260,00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Нить прошивная белая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450,00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5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на молнии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220,00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на 4-х кольцах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на резинках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дело с завязками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210,00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Ручка </w:t>
            </w:r>
            <w:proofErr w:type="spellStart"/>
            <w:r w:rsidRPr="008944F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0B28">
              <w:rPr>
                <w:sz w:val="24"/>
                <w:szCs w:val="24"/>
              </w:rPr>
              <w:t>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Ручка роллер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Разделитель цветной Количество листов в упаковке 12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Разделитель листов Количество 31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260,00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8944F8">
              <w:rPr>
                <w:sz w:val="24"/>
                <w:szCs w:val="24"/>
              </w:rPr>
              <w:t>степлера</w:t>
            </w:r>
            <w:proofErr w:type="spellEnd"/>
            <w:r w:rsidRPr="008944F8">
              <w:rPr>
                <w:sz w:val="24"/>
                <w:szCs w:val="24"/>
              </w:rPr>
              <w:t xml:space="preserve"> 1000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110,00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90,00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Папка скоросшиватель пластиковый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80,00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Архивная папка картон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190,00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5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Подставка для календаря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10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300,00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Скотч 19 мм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80,00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Скотч 50 мм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Скрепки 28 мм, 100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90,00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Скрепки 50 мм, 50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Скрепочница</w:t>
            </w:r>
            <w:proofErr w:type="spellEnd"/>
            <w:r w:rsidRPr="008944F8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5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4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Грифель </w:t>
            </w:r>
            <w:proofErr w:type="spellStart"/>
            <w:r w:rsidRPr="008944F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1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Тетрадь общая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Набор фломастеров 24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1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750,00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Шило канцелярское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10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220,00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Шпагат полипропиленовый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Исходя из фактической </w:t>
            </w:r>
            <w:r w:rsidRPr="008944F8">
              <w:rPr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lastRenderedPageBreak/>
              <w:t>400,00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Конверт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80,00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Клейкие закладки 100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300,00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Термотрансферные</w:t>
            </w:r>
            <w:proofErr w:type="spellEnd"/>
            <w:r w:rsidRPr="008944F8">
              <w:rPr>
                <w:sz w:val="24"/>
                <w:szCs w:val="24"/>
              </w:rPr>
              <w:t xml:space="preserve"> этикетки 1000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Термотрансферная</w:t>
            </w:r>
            <w:proofErr w:type="spellEnd"/>
            <w:r w:rsidRPr="008944F8">
              <w:rPr>
                <w:sz w:val="24"/>
                <w:szCs w:val="24"/>
              </w:rPr>
              <w:t xml:space="preserve"> лента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Этикетки самоклеющиеся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0E0B2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Люверсы для </w:t>
            </w:r>
            <w:proofErr w:type="spellStart"/>
            <w:r w:rsidRPr="008944F8">
              <w:rPr>
                <w:sz w:val="24"/>
                <w:szCs w:val="24"/>
              </w:rPr>
              <w:t>степлера</w:t>
            </w:r>
            <w:proofErr w:type="spellEnd"/>
            <w:r w:rsidRPr="008944F8">
              <w:rPr>
                <w:sz w:val="24"/>
                <w:szCs w:val="24"/>
              </w:rPr>
              <w:t xml:space="preserve"> 250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Лента для ленточного принтера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850,00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Бумага А</w:t>
            </w:r>
            <w:proofErr w:type="gramStart"/>
            <w:r w:rsidRPr="008944F8">
              <w:rPr>
                <w:sz w:val="24"/>
                <w:szCs w:val="24"/>
              </w:rPr>
              <w:t>4</w:t>
            </w:r>
            <w:proofErr w:type="gramEnd"/>
            <w:r w:rsidRPr="008944F8">
              <w:rPr>
                <w:sz w:val="24"/>
                <w:szCs w:val="24"/>
              </w:rPr>
              <w:t xml:space="preserve"> для принтера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962A1A">
              <w:rPr>
                <w:sz w:val="24"/>
                <w:szCs w:val="24"/>
              </w:rPr>
              <w:t>600,00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Бумага А3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Бумага для лазерной печати А</w:t>
            </w:r>
            <w:proofErr w:type="gramStart"/>
            <w:r w:rsidRPr="008944F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Бумага для факсов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рул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Книга канцелярская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</w:t>
            </w:r>
            <w:r w:rsidRPr="008944F8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Накопитель картонный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250,00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Степлер</w:t>
            </w:r>
            <w:proofErr w:type="spellEnd"/>
            <w:r w:rsidRPr="008944F8">
              <w:rPr>
                <w:sz w:val="24"/>
                <w:szCs w:val="24"/>
              </w:rPr>
              <w:t xml:space="preserve"> для люверсов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раз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1300,00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Корректирующий карандаш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300,00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Гель для увлажнения пальцев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270,00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орган исполнительной власти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Подкладка на стол для письма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 w:rsidRPr="000E0B2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 орган исполнительной власти</w:t>
            </w:r>
          </w:p>
        </w:tc>
      </w:tr>
      <w:tr w:rsidR="0057422A" w:rsidRPr="008944F8" w:rsidTr="00B55719">
        <w:trPr>
          <w:gridBefore w:val="1"/>
          <w:wBefore w:w="141" w:type="dxa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Вкладыш с перфорацией для </w:t>
            </w:r>
            <w:proofErr w:type="spellStart"/>
            <w:r w:rsidRPr="008944F8">
              <w:rPr>
                <w:sz w:val="24"/>
                <w:szCs w:val="24"/>
              </w:rPr>
              <w:t>визитниц</w:t>
            </w:r>
            <w:proofErr w:type="spellEnd"/>
            <w:r w:rsidRPr="008944F8">
              <w:rPr>
                <w:sz w:val="24"/>
                <w:szCs w:val="24"/>
              </w:rPr>
              <w:t xml:space="preserve"> 10 шт./</w:t>
            </w: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уп</w:t>
            </w:r>
            <w:proofErr w:type="spellEnd"/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  <w:trHeight w:val="56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Рамки для грамот А</w:t>
            </w:r>
            <w:proofErr w:type="gramStart"/>
            <w:r w:rsidRPr="008944F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E0B28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  <w:trHeight w:val="56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Стержень для роллеров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422A" w:rsidRPr="000E0B2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E0B28">
              <w:rPr>
                <w:sz w:val="24"/>
                <w:szCs w:val="24"/>
                <w:lang w:val="en-US"/>
              </w:rPr>
              <w:t>80</w:t>
            </w:r>
            <w:r w:rsidRPr="000E0B2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  <w:trHeight w:val="56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Планшет с зажимом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256E5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6E53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более </w:t>
            </w:r>
            <w:r w:rsidRPr="00256E53">
              <w:rPr>
                <w:sz w:val="24"/>
                <w:szCs w:val="24"/>
              </w:rPr>
              <w:t>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  <w:trHeight w:val="56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Блок 9*9*9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256E5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Исходя из фактической потребнос</w:t>
            </w:r>
            <w:r w:rsidRPr="00256E53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256E53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более </w:t>
            </w:r>
            <w:r w:rsidRPr="00256E53">
              <w:rPr>
                <w:sz w:val="24"/>
                <w:szCs w:val="24"/>
              </w:rPr>
              <w:t>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  <w:trHeight w:val="56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Копировальная бумага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256E53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более </w:t>
            </w:r>
            <w:r w:rsidRPr="00256E53">
              <w:rPr>
                <w:sz w:val="24"/>
                <w:szCs w:val="24"/>
              </w:rPr>
              <w:t>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  <w:trHeight w:val="56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Лупа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256E5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56E53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более </w:t>
            </w:r>
            <w:r w:rsidRPr="00256E53">
              <w:rPr>
                <w:sz w:val="24"/>
                <w:szCs w:val="24"/>
              </w:rPr>
              <w:t>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  <w:trHeight w:val="56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256E5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56E53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более </w:t>
            </w:r>
            <w:r w:rsidRPr="00256E53">
              <w:rPr>
                <w:sz w:val="24"/>
                <w:szCs w:val="24"/>
              </w:rPr>
              <w:t>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  <w:trHeight w:val="56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для переплета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256E5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256E5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более </w:t>
            </w:r>
            <w:r w:rsidRPr="00256E53">
              <w:rPr>
                <w:sz w:val="24"/>
                <w:szCs w:val="24"/>
              </w:rPr>
              <w:t>по мере необходимости</w:t>
            </w:r>
          </w:p>
        </w:tc>
      </w:tr>
      <w:tr w:rsidR="0057422A" w:rsidRPr="008944F8" w:rsidTr="00B55719">
        <w:trPr>
          <w:gridBefore w:val="1"/>
          <w:wBefore w:w="141" w:type="dxa"/>
          <w:trHeight w:val="56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422A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Default="0057422A" w:rsidP="00B557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Скотч двухсторонний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256E5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textAlignment w:val="baseline"/>
              <w:rPr>
                <w:sz w:val="24"/>
                <w:szCs w:val="24"/>
              </w:rPr>
            </w:pPr>
            <w:r w:rsidRPr="00256E53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256E53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22A" w:rsidRPr="00256E53" w:rsidRDefault="0057422A" w:rsidP="00B55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более </w:t>
            </w:r>
            <w:r w:rsidRPr="00256E53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57422A" w:rsidRPr="002F5E3B" w:rsidRDefault="0057422A" w:rsidP="0057422A">
      <w:pPr>
        <w:shd w:val="clear" w:color="auto" w:fill="FFFFFF"/>
        <w:spacing w:line="252" w:lineRule="atLeast"/>
        <w:ind w:left="-567" w:firstLine="709"/>
        <w:jc w:val="both"/>
        <w:textAlignment w:val="baseline"/>
        <w:rPr>
          <w:spacing w:val="1"/>
          <w:sz w:val="28"/>
          <w:szCs w:val="24"/>
        </w:rPr>
      </w:pPr>
    </w:p>
    <w:p w:rsidR="0057422A" w:rsidRDefault="0057422A" w:rsidP="0057422A">
      <w:pPr>
        <w:shd w:val="clear" w:color="auto" w:fill="FFFFFF"/>
        <w:spacing w:line="252" w:lineRule="atLeast"/>
        <w:ind w:left="-567" w:firstLine="709"/>
        <w:jc w:val="both"/>
        <w:textAlignment w:val="baseline"/>
        <w:rPr>
          <w:spacing w:val="1"/>
          <w:sz w:val="24"/>
          <w:szCs w:val="22"/>
        </w:rPr>
      </w:pPr>
      <w:r w:rsidRPr="002F5E3B">
        <w:rPr>
          <w:spacing w:val="1"/>
          <w:sz w:val="28"/>
          <w:szCs w:val="24"/>
        </w:rPr>
        <w:t xml:space="preserve"> </w:t>
      </w:r>
      <w:r w:rsidRPr="002F5E3B">
        <w:rPr>
          <w:spacing w:val="1"/>
          <w:sz w:val="24"/>
          <w:szCs w:val="22"/>
        </w:rPr>
        <w:t>Фактическое количество и перечень на обеспечение канцелярскими принадлежностями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  <w:r w:rsidRPr="002F5E3B">
        <w:rPr>
          <w:spacing w:val="1"/>
          <w:sz w:val="24"/>
          <w:szCs w:val="22"/>
        </w:rPr>
        <w:br/>
        <w:t>Руководитель имеет право самостоятельно регулировать наименование и количество приобретаемых канцелярских принадлежностей  при условии, что фактические затраты на приобретение не превысят расчетные.</w:t>
      </w:r>
    </w:p>
    <w:p w:rsidR="0057422A" w:rsidRPr="002F5E3B" w:rsidRDefault="0057422A" w:rsidP="0057422A">
      <w:pPr>
        <w:shd w:val="clear" w:color="auto" w:fill="FFFFFF"/>
        <w:spacing w:line="252" w:lineRule="atLeast"/>
        <w:ind w:left="-567" w:firstLine="709"/>
        <w:jc w:val="both"/>
        <w:textAlignment w:val="baseline"/>
        <w:rPr>
          <w:spacing w:val="1"/>
          <w:sz w:val="24"/>
          <w:szCs w:val="22"/>
        </w:rPr>
      </w:pPr>
    </w:p>
    <w:p w:rsidR="0057422A" w:rsidRPr="008944F8" w:rsidRDefault="0057422A" w:rsidP="0057422A">
      <w:pPr>
        <w:jc w:val="center"/>
        <w:rPr>
          <w:b/>
          <w:sz w:val="24"/>
        </w:rPr>
      </w:pPr>
      <w:r w:rsidRPr="008944F8">
        <w:rPr>
          <w:b/>
          <w:sz w:val="24"/>
        </w:rPr>
        <w:t>Норматив расчета стоимости технического обслуживания кондиционеров:</w:t>
      </w:r>
    </w:p>
    <w:p w:rsidR="0057422A" w:rsidRPr="008944F8" w:rsidRDefault="0057422A" w:rsidP="0057422A">
      <w:pPr>
        <w:jc w:val="center"/>
        <w:rPr>
          <w:b/>
          <w:sz w:val="24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09"/>
        <w:gridCol w:w="2017"/>
      </w:tblGrid>
      <w:tr w:rsidR="0057422A" w:rsidRPr="008944F8" w:rsidTr="00B55719">
        <w:tc>
          <w:tcPr>
            <w:tcW w:w="7621" w:type="dxa"/>
            <w:shd w:val="clear" w:color="auto" w:fill="auto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  <w:r w:rsidRPr="008944F8">
              <w:rPr>
                <w:b/>
                <w:sz w:val="24"/>
              </w:rPr>
              <w:t xml:space="preserve">Объём работ </w:t>
            </w:r>
          </w:p>
        </w:tc>
        <w:tc>
          <w:tcPr>
            <w:tcW w:w="709" w:type="dxa"/>
            <w:shd w:val="clear" w:color="auto" w:fill="auto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8944F8">
              <w:rPr>
                <w:b/>
                <w:sz w:val="24"/>
              </w:rPr>
              <w:t>Ед</w:t>
            </w:r>
            <w:proofErr w:type="spellEnd"/>
            <w:proofErr w:type="gramEnd"/>
            <w:r w:rsidRPr="008944F8">
              <w:rPr>
                <w:b/>
                <w:sz w:val="24"/>
              </w:rPr>
              <w:t xml:space="preserve"> изм.</w:t>
            </w:r>
          </w:p>
        </w:tc>
        <w:tc>
          <w:tcPr>
            <w:tcW w:w="2017" w:type="dxa"/>
            <w:shd w:val="clear" w:color="auto" w:fill="auto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  <w:r w:rsidRPr="008944F8">
              <w:rPr>
                <w:b/>
                <w:sz w:val="24"/>
              </w:rPr>
              <w:t>Цена за ед. руб.</w:t>
            </w:r>
          </w:p>
        </w:tc>
      </w:tr>
      <w:tr w:rsidR="0057422A" w:rsidRPr="008944F8" w:rsidTr="00B55719">
        <w:tc>
          <w:tcPr>
            <w:tcW w:w="8330" w:type="dxa"/>
            <w:gridSpan w:val="2"/>
            <w:shd w:val="clear" w:color="auto" w:fill="auto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  <w:r w:rsidRPr="008944F8">
              <w:rPr>
                <w:b/>
                <w:sz w:val="24"/>
              </w:rPr>
              <w:t>При техническом обслуживании внутреннего блока кондиционера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11 250,</w:t>
            </w:r>
            <w:r w:rsidRPr="008944F8">
              <w:rPr>
                <w:b/>
                <w:sz w:val="24"/>
              </w:rPr>
              <w:t>00</w:t>
            </w:r>
          </w:p>
        </w:tc>
      </w:tr>
      <w:tr w:rsidR="0057422A" w:rsidRPr="008944F8" w:rsidTr="00B55719">
        <w:tc>
          <w:tcPr>
            <w:tcW w:w="7621" w:type="dxa"/>
            <w:shd w:val="clear" w:color="auto" w:fill="auto"/>
            <w:vAlign w:val="center"/>
          </w:tcPr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b/>
                <w:sz w:val="24"/>
              </w:rPr>
              <w:t>•</w:t>
            </w:r>
            <w:r w:rsidRPr="008944F8">
              <w:rPr>
                <w:b/>
                <w:sz w:val="24"/>
              </w:rPr>
              <w:tab/>
            </w:r>
            <w:r w:rsidRPr="008944F8">
              <w:rPr>
                <w:sz w:val="24"/>
              </w:rPr>
              <w:t>выезд механика к месту работы;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 xml:space="preserve">чистка воздушных фильтров и </w:t>
            </w:r>
            <w:proofErr w:type="spellStart"/>
            <w:r w:rsidRPr="008944F8">
              <w:rPr>
                <w:sz w:val="24"/>
              </w:rPr>
              <w:t>оребрения</w:t>
            </w:r>
            <w:proofErr w:type="spellEnd"/>
            <w:r w:rsidRPr="008944F8">
              <w:rPr>
                <w:sz w:val="24"/>
              </w:rPr>
              <w:t xml:space="preserve"> внутреннего блока;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очистка декоративной панели воздухозаборника;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проверка надежности контактов электрических соединений, питающего и соединительного кабелей;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очистка и промывка дренажных каналов для слива конденсата;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проверка подшипников вентилятора;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очистка вентилятора и проверка балансировки рабочего колеса вентилятора;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проверка элементов питания, при необходимости их замена;</w:t>
            </w:r>
          </w:p>
          <w:p w:rsidR="0057422A" w:rsidRPr="008944F8" w:rsidRDefault="0057422A" w:rsidP="00B55719">
            <w:pPr>
              <w:rPr>
                <w:b/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контроль эффективности работы испарителя по перепаду температур входящего и выходящего воздуха;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  <w:r w:rsidRPr="008944F8">
              <w:rPr>
                <w:b/>
                <w:sz w:val="24"/>
              </w:rPr>
              <w:t>шт.</w:t>
            </w:r>
          </w:p>
        </w:tc>
        <w:tc>
          <w:tcPr>
            <w:tcW w:w="2017" w:type="dxa"/>
            <w:vMerge/>
            <w:shd w:val="clear" w:color="auto" w:fill="auto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</w:p>
        </w:tc>
      </w:tr>
      <w:tr w:rsidR="0057422A" w:rsidRPr="008944F8" w:rsidTr="00B55719">
        <w:tc>
          <w:tcPr>
            <w:tcW w:w="8330" w:type="dxa"/>
            <w:gridSpan w:val="2"/>
            <w:shd w:val="clear" w:color="auto" w:fill="auto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  <w:r w:rsidRPr="008944F8">
              <w:rPr>
                <w:b/>
                <w:sz w:val="24"/>
              </w:rPr>
              <w:t>При техническом обслуживании наружного блока кондиционера</w:t>
            </w:r>
          </w:p>
        </w:tc>
        <w:tc>
          <w:tcPr>
            <w:tcW w:w="2017" w:type="dxa"/>
            <w:vMerge/>
            <w:shd w:val="clear" w:color="auto" w:fill="auto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</w:p>
        </w:tc>
      </w:tr>
      <w:tr w:rsidR="0057422A" w:rsidRPr="008944F8" w:rsidTr="00B55719">
        <w:tc>
          <w:tcPr>
            <w:tcW w:w="7621" w:type="dxa"/>
            <w:shd w:val="clear" w:color="auto" w:fill="auto"/>
            <w:vAlign w:val="center"/>
          </w:tcPr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проверка надежности электрических контактов соединительного кабеля;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lastRenderedPageBreak/>
              <w:t>•</w:t>
            </w:r>
            <w:r w:rsidRPr="008944F8">
              <w:rPr>
                <w:sz w:val="24"/>
              </w:rPr>
              <w:tab/>
              <w:t>обнаружение и устранение мест утечек хладона;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контроль давления конденсации и давления всасывания холодильного агрегата кондиционера;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проверка крепления и балансировка крыльчатки вентилятора;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проверка подшипников вентилятора;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 xml:space="preserve">при необходимости очистка воздухозаборной решетки и </w:t>
            </w:r>
            <w:proofErr w:type="spellStart"/>
            <w:r w:rsidRPr="008944F8">
              <w:rPr>
                <w:sz w:val="24"/>
              </w:rPr>
              <w:t>оребрения</w:t>
            </w:r>
            <w:proofErr w:type="spellEnd"/>
            <w:r w:rsidRPr="008944F8">
              <w:rPr>
                <w:sz w:val="24"/>
              </w:rPr>
              <w:t xml:space="preserve"> конденсатора (включая услуги альпиниста);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контроль потребляемого тока в режиме обогрева и охлаждения на соответствие паспортным данным;</w:t>
            </w:r>
          </w:p>
          <w:p w:rsidR="0057422A" w:rsidRPr="008944F8" w:rsidRDefault="0057422A" w:rsidP="00B55719">
            <w:pPr>
              <w:rPr>
                <w:sz w:val="24"/>
              </w:rPr>
            </w:pPr>
            <w:r w:rsidRPr="008944F8">
              <w:rPr>
                <w:sz w:val="24"/>
              </w:rPr>
              <w:t>•</w:t>
            </w:r>
            <w:r w:rsidRPr="008944F8">
              <w:rPr>
                <w:sz w:val="24"/>
              </w:rPr>
              <w:tab/>
              <w:t>дозаправка  хладагентом.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  <w:r w:rsidRPr="008944F8">
              <w:rPr>
                <w:b/>
                <w:sz w:val="24"/>
              </w:rPr>
              <w:lastRenderedPageBreak/>
              <w:t>шт.</w:t>
            </w:r>
          </w:p>
        </w:tc>
        <w:tc>
          <w:tcPr>
            <w:tcW w:w="2017" w:type="dxa"/>
            <w:vMerge/>
            <w:shd w:val="clear" w:color="auto" w:fill="auto"/>
          </w:tcPr>
          <w:p w:rsidR="0057422A" w:rsidRPr="008944F8" w:rsidRDefault="0057422A" w:rsidP="00B55719">
            <w:pPr>
              <w:jc w:val="center"/>
              <w:rPr>
                <w:b/>
                <w:sz w:val="24"/>
              </w:rPr>
            </w:pPr>
          </w:p>
        </w:tc>
      </w:tr>
    </w:tbl>
    <w:p w:rsidR="0057422A" w:rsidRPr="002F5E3B" w:rsidRDefault="0057422A" w:rsidP="0057422A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F5E3B">
        <w:rPr>
          <w:rFonts w:ascii="Times New Roman" w:hAnsi="Times New Roman" w:cs="Times New Roman"/>
          <w:sz w:val="24"/>
          <w:szCs w:val="22"/>
        </w:rPr>
        <w:lastRenderedPageBreak/>
        <w:t>Иные виды ремонтных работ, услуг по текущему обслуживанию и ремонту кондиционеров, приобретение запасных частей, не включенные в настоящее приложение, могут быть закуплены по фактической необходимости в течение финансового года в рамках средств, предусмотренных на указанные цели.</w:t>
      </w:r>
    </w:p>
    <w:p w:rsidR="0057422A" w:rsidRPr="008944F8" w:rsidRDefault="0057422A" w:rsidP="0057422A">
      <w:pPr>
        <w:shd w:val="clear" w:color="auto" w:fill="FFFFFF"/>
        <w:spacing w:line="252" w:lineRule="atLeast"/>
        <w:textAlignment w:val="baseline"/>
        <w:rPr>
          <w:spacing w:val="1"/>
          <w:sz w:val="24"/>
          <w:szCs w:val="24"/>
        </w:rPr>
      </w:pPr>
    </w:p>
    <w:tbl>
      <w:tblPr>
        <w:tblW w:w="106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6"/>
        <w:gridCol w:w="27"/>
        <w:gridCol w:w="6"/>
        <w:gridCol w:w="2802"/>
        <w:gridCol w:w="850"/>
        <w:gridCol w:w="1127"/>
        <w:gridCol w:w="7"/>
        <w:gridCol w:w="1559"/>
        <w:gridCol w:w="1560"/>
        <w:gridCol w:w="1984"/>
        <w:gridCol w:w="258"/>
      </w:tblGrid>
      <w:tr w:rsidR="0057422A" w:rsidRPr="008944F8" w:rsidTr="00B55719">
        <w:trPr>
          <w:gridBefore w:val="3"/>
          <w:wBefore w:w="459" w:type="dxa"/>
          <w:trHeight w:val="465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22A" w:rsidRPr="003518EA" w:rsidRDefault="0057422A" w:rsidP="00B55719">
            <w:pPr>
              <w:jc w:val="center"/>
              <w:rPr>
                <w:b/>
                <w:spacing w:val="1"/>
                <w:sz w:val="24"/>
                <w:szCs w:val="24"/>
              </w:rPr>
            </w:pPr>
            <w:r w:rsidRPr="003518EA">
              <w:rPr>
                <w:b/>
                <w:spacing w:val="1"/>
                <w:sz w:val="24"/>
                <w:szCs w:val="24"/>
              </w:rPr>
              <w:t>Норматив,  применяемый при расчете нормативных затрат на материалы, инструмент</w:t>
            </w:r>
            <w:r>
              <w:rPr>
                <w:b/>
                <w:spacing w:val="1"/>
                <w:sz w:val="24"/>
                <w:szCs w:val="24"/>
              </w:rPr>
              <w:t xml:space="preserve">ы </w:t>
            </w:r>
            <w:r w:rsidRPr="003518EA">
              <w:rPr>
                <w:b/>
                <w:spacing w:val="1"/>
                <w:sz w:val="24"/>
                <w:szCs w:val="24"/>
              </w:rPr>
              <w:t xml:space="preserve">и </w:t>
            </w:r>
            <w:r>
              <w:rPr>
                <w:b/>
                <w:spacing w:val="1"/>
                <w:sz w:val="24"/>
                <w:szCs w:val="24"/>
              </w:rPr>
              <w:t xml:space="preserve">прочий </w:t>
            </w:r>
            <w:r w:rsidRPr="003518EA">
              <w:rPr>
                <w:b/>
                <w:spacing w:val="1"/>
                <w:sz w:val="24"/>
                <w:szCs w:val="24"/>
              </w:rPr>
              <w:t>инвентар</w:t>
            </w:r>
            <w:r>
              <w:rPr>
                <w:b/>
                <w:spacing w:val="1"/>
                <w:sz w:val="24"/>
                <w:szCs w:val="24"/>
              </w:rPr>
              <w:t>ь</w:t>
            </w:r>
            <w:r w:rsidRPr="003518EA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57422A" w:rsidRPr="008944F8" w:rsidTr="00B55719">
        <w:trPr>
          <w:gridBefore w:val="3"/>
          <w:wBefore w:w="459" w:type="dxa"/>
          <w:trHeight w:val="300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22A" w:rsidRPr="003518EA" w:rsidRDefault="0057422A" w:rsidP="00B55719">
            <w:pPr>
              <w:jc w:val="center"/>
              <w:rPr>
                <w:b/>
                <w:spacing w:val="1"/>
                <w:sz w:val="24"/>
                <w:szCs w:val="24"/>
              </w:rPr>
            </w:pPr>
          </w:p>
        </w:tc>
      </w:tr>
      <w:tr w:rsidR="0057422A" w:rsidRPr="008944F8" w:rsidTr="00B5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8" w:type="dxa"/>
        </w:trPr>
        <w:tc>
          <w:tcPr>
            <w:tcW w:w="453" w:type="dxa"/>
            <w:gridSpan w:val="2"/>
            <w:vAlign w:val="center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№</w:t>
            </w:r>
          </w:p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518EA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518EA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2808" w:type="dxa"/>
            <w:gridSpan w:val="2"/>
            <w:vAlign w:val="center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Наименование</w:t>
            </w:r>
          </w:p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товара</w:t>
            </w:r>
          </w:p>
        </w:tc>
        <w:tc>
          <w:tcPr>
            <w:tcW w:w="850" w:type="dxa"/>
            <w:vAlign w:val="center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 xml:space="preserve">Ед. </w:t>
            </w:r>
            <w:proofErr w:type="spellStart"/>
            <w:r w:rsidRPr="003518EA">
              <w:rPr>
                <w:sz w:val="22"/>
                <w:szCs w:val="22"/>
                <w:shd w:val="clear" w:color="auto" w:fill="FFFFFF"/>
              </w:rPr>
              <w:t>изм</w:t>
            </w:r>
            <w:proofErr w:type="spellEnd"/>
          </w:p>
        </w:tc>
        <w:tc>
          <w:tcPr>
            <w:tcW w:w="1127" w:type="dxa"/>
            <w:vAlign w:val="center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Кол-во на год</w:t>
            </w:r>
          </w:p>
        </w:tc>
        <w:tc>
          <w:tcPr>
            <w:tcW w:w="1566" w:type="dxa"/>
            <w:gridSpan w:val="2"/>
            <w:vAlign w:val="center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Максимально допустимая цена (руб. за ед.)</w:t>
            </w:r>
          </w:p>
        </w:tc>
        <w:tc>
          <w:tcPr>
            <w:tcW w:w="1560" w:type="dxa"/>
            <w:vAlign w:val="center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Периодичность получения</w:t>
            </w:r>
          </w:p>
        </w:tc>
        <w:tc>
          <w:tcPr>
            <w:tcW w:w="1984" w:type="dxa"/>
            <w:vAlign w:val="center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Примечания</w:t>
            </w:r>
          </w:p>
        </w:tc>
      </w:tr>
      <w:tr w:rsidR="0057422A" w:rsidRPr="008944F8" w:rsidTr="00B5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8" w:type="dxa"/>
        </w:trPr>
        <w:tc>
          <w:tcPr>
            <w:tcW w:w="426" w:type="dxa"/>
            <w:vAlign w:val="center"/>
          </w:tcPr>
          <w:p w:rsidR="0057422A" w:rsidRPr="003518EA" w:rsidRDefault="0057422A" w:rsidP="00B55719">
            <w:pPr>
              <w:numPr>
                <w:ilvl w:val="0"/>
                <w:numId w:val="10"/>
              </w:numPr>
              <w:tabs>
                <w:tab w:val="num" w:pos="34"/>
                <w:tab w:val="left" w:pos="318"/>
                <w:tab w:val="num" w:pos="360"/>
                <w:tab w:val="num" w:pos="786"/>
              </w:tabs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57422A" w:rsidRPr="003518EA" w:rsidRDefault="0057422A" w:rsidP="00B55719">
            <w:pPr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Аптечка первой помощи работникам по приказу № 1331н</w:t>
            </w:r>
          </w:p>
        </w:tc>
        <w:tc>
          <w:tcPr>
            <w:tcW w:w="85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3000,00</w:t>
            </w:r>
          </w:p>
        </w:tc>
        <w:tc>
          <w:tcPr>
            <w:tcW w:w="156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Исходя из фактической потребности, по заявке</w:t>
            </w:r>
          </w:p>
        </w:tc>
        <w:tc>
          <w:tcPr>
            <w:tcW w:w="1984" w:type="dxa"/>
          </w:tcPr>
          <w:p w:rsidR="0057422A" w:rsidRPr="003518EA" w:rsidRDefault="0057422A" w:rsidP="00B55719">
            <w:pPr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и более по мере необходимости</w:t>
            </w:r>
          </w:p>
        </w:tc>
      </w:tr>
      <w:tr w:rsidR="0057422A" w:rsidRPr="008944F8" w:rsidTr="00B5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8" w:type="dxa"/>
        </w:trPr>
        <w:tc>
          <w:tcPr>
            <w:tcW w:w="426" w:type="dxa"/>
            <w:vAlign w:val="center"/>
          </w:tcPr>
          <w:p w:rsidR="0057422A" w:rsidRPr="003518EA" w:rsidRDefault="0057422A" w:rsidP="00B55719">
            <w:pPr>
              <w:numPr>
                <w:ilvl w:val="0"/>
                <w:numId w:val="10"/>
              </w:numPr>
              <w:tabs>
                <w:tab w:val="num" w:pos="34"/>
                <w:tab w:val="left" w:pos="318"/>
                <w:tab w:val="num" w:pos="360"/>
                <w:tab w:val="num" w:pos="786"/>
              </w:tabs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57422A" w:rsidRPr="003518EA" w:rsidRDefault="0057422A" w:rsidP="00B55719">
            <w:pPr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Строительные товары</w:t>
            </w:r>
          </w:p>
          <w:p w:rsidR="0057422A" w:rsidRPr="003518EA" w:rsidRDefault="0057422A" w:rsidP="00B55719">
            <w:pPr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(замки, шурупы, болты и т.д.)</w:t>
            </w:r>
          </w:p>
        </w:tc>
        <w:tc>
          <w:tcPr>
            <w:tcW w:w="85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-----</w:t>
            </w:r>
          </w:p>
        </w:tc>
        <w:tc>
          <w:tcPr>
            <w:tcW w:w="1559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--------</w:t>
            </w:r>
          </w:p>
        </w:tc>
        <w:tc>
          <w:tcPr>
            <w:tcW w:w="156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Исходя из фактической потребности, по заявке</w:t>
            </w:r>
          </w:p>
        </w:tc>
        <w:tc>
          <w:tcPr>
            <w:tcW w:w="1984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-------</w:t>
            </w:r>
          </w:p>
        </w:tc>
      </w:tr>
      <w:tr w:rsidR="0057422A" w:rsidRPr="008944F8" w:rsidTr="00B5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8" w:type="dxa"/>
        </w:trPr>
        <w:tc>
          <w:tcPr>
            <w:tcW w:w="426" w:type="dxa"/>
            <w:vAlign w:val="center"/>
          </w:tcPr>
          <w:p w:rsidR="0057422A" w:rsidRPr="003518EA" w:rsidRDefault="0057422A" w:rsidP="00B55719">
            <w:pPr>
              <w:numPr>
                <w:ilvl w:val="0"/>
                <w:numId w:val="10"/>
              </w:numPr>
              <w:tabs>
                <w:tab w:val="num" w:pos="34"/>
                <w:tab w:val="left" w:pos="318"/>
                <w:tab w:val="num" w:pos="360"/>
                <w:tab w:val="num" w:pos="786"/>
              </w:tabs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57422A" w:rsidRPr="003518EA" w:rsidRDefault="0057422A" w:rsidP="00B5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(напильник, отвертка, плоскогубцы и т.д.)</w:t>
            </w:r>
          </w:p>
        </w:tc>
        <w:tc>
          <w:tcPr>
            <w:tcW w:w="85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-----</w:t>
            </w:r>
          </w:p>
        </w:tc>
        <w:tc>
          <w:tcPr>
            <w:tcW w:w="1559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--------</w:t>
            </w:r>
          </w:p>
        </w:tc>
        <w:tc>
          <w:tcPr>
            <w:tcW w:w="156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Исходя из фактической потребности, по заявке</w:t>
            </w:r>
          </w:p>
        </w:tc>
        <w:tc>
          <w:tcPr>
            <w:tcW w:w="1984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-------</w:t>
            </w:r>
          </w:p>
        </w:tc>
      </w:tr>
      <w:tr w:rsidR="0057422A" w:rsidRPr="008944F8" w:rsidTr="00B5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8" w:type="dxa"/>
        </w:trPr>
        <w:tc>
          <w:tcPr>
            <w:tcW w:w="426" w:type="dxa"/>
            <w:vAlign w:val="center"/>
          </w:tcPr>
          <w:p w:rsidR="0057422A" w:rsidRPr="003518EA" w:rsidRDefault="0057422A" w:rsidP="00B55719">
            <w:pPr>
              <w:numPr>
                <w:ilvl w:val="0"/>
                <w:numId w:val="10"/>
              </w:numPr>
              <w:tabs>
                <w:tab w:val="num" w:pos="34"/>
                <w:tab w:val="left" w:pos="318"/>
                <w:tab w:val="num" w:pos="360"/>
                <w:tab w:val="num" w:pos="786"/>
              </w:tabs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57422A" w:rsidRDefault="0057422A" w:rsidP="00B5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Измерительные приборы (лазерный дальномер, курвиметр, рулетка и т.д.)</w:t>
            </w:r>
          </w:p>
        </w:tc>
        <w:tc>
          <w:tcPr>
            <w:tcW w:w="85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-----</w:t>
            </w:r>
          </w:p>
        </w:tc>
        <w:tc>
          <w:tcPr>
            <w:tcW w:w="1559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--------</w:t>
            </w:r>
          </w:p>
        </w:tc>
        <w:tc>
          <w:tcPr>
            <w:tcW w:w="156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Исходя из фактической потребности, по заявке</w:t>
            </w:r>
          </w:p>
        </w:tc>
        <w:tc>
          <w:tcPr>
            <w:tcW w:w="1984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-------</w:t>
            </w:r>
          </w:p>
        </w:tc>
      </w:tr>
      <w:tr w:rsidR="0057422A" w:rsidRPr="008944F8" w:rsidTr="00B5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8" w:type="dxa"/>
        </w:trPr>
        <w:tc>
          <w:tcPr>
            <w:tcW w:w="426" w:type="dxa"/>
            <w:vAlign w:val="center"/>
          </w:tcPr>
          <w:p w:rsidR="0057422A" w:rsidRPr="003518EA" w:rsidRDefault="0057422A" w:rsidP="00B55719">
            <w:pPr>
              <w:numPr>
                <w:ilvl w:val="0"/>
                <w:numId w:val="10"/>
              </w:numPr>
              <w:tabs>
                <w:tab w:val="num" w:pos="34"/>
                <w:tab w:val="left" w:pos="318"/>
                <w:tab w:val="num" w:pos="360"/>
                <w:tab w:val="num" w:pos="786"/>
              </w:tabs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57422A" w:rsidRPr="003518EA" w:rsidRDefault="0057422A" w:rsidP="00B55719">
            <w:pPr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 xml:space="preserve">Огнетушитель </w:t>
            </w:r>
          </w:p>
        </w:tc>
        <w:tc>
          <w:tcPr>
            <w:tcW w:w="85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18E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3000,00</w:t>
            </w:r>
          </w:p>
        </w:tc>
        <w:tc>
          <w:tcPr>
            <w:tcW w:w="1560" w:type="dxa"/>
          </w:tcPr>
          <w:p w:rsidR="0057422A" w:rsidRPr="003518EA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18EA">
              <w:rPr>
                <w:sz w:val="22"/>
                <w:szCs w:val="22"/>
                <w:shd w:val="clear" w:color="auto" w:fill="FFFFFF"/>
              </w:rPr>
              <w:t>Исходя из фактической потребности, по заявке</w:t>
            </w:r>
          </w:p>
        </w:tc>
        <w:tc>
          <w:tcPr>
            <w:tcW w:w="1984" w:type="dxa"/>
          </w:tcPr>
          <w:p w:rsidR="0057422A" w:rsidRPr="003518EA" w:rsidRDefault="0057422A" w:rsidP="00B55719">
            <w:pPr>
              <w:rPr>
                <w:sz w:val="22"/>
                <w:szCs w:val="22"/>
              </w:rPr>
            </w:pPr>
            <w:r w:rsidRPr="003518EA">
              <w:rPr>
                <w:sz w:val="22"/>
                <w:szCs w:val="22"/>
              </w:rPr>
              <w:t>и более по мере необходимости</w:t>
            </w:r>
          </w:p>
        </w:tc>
      </w:tr>
    </w:tbl>
    <w:p w:rsidR="0057422A" w:rsidRPr="002F5E3B" w:rsidRDefault="0057422A" w:rsidP="0057422A">
      <w:pPr>
        <w:shd w:val="clear" w:color="auto" w:fill="FFFFFF"/>
        <w:tabs>
          <w:tab w:val="left" w:pos="426"/>
        </w:tabs>
        <w:spacing w:line="252" w:lineRule="atLeast"/>
        <w:ind w:left="-567" w:firstLine="709"/>
        <w:textAlignment w:val="baseline"/>
        <w:rPr>
          <w:spacing w:val="1"/>
          <w:sz w:val="28"/>
          <w:szCs w:val="24"/>
        </w:rPr>
      </w:pPr>
    </w:p>
    <w:p w:rsidR="0057422A" w:rsidRPr="002F5E3B" w:rsidRDefault="0057422A" w:rsidP="0057422A">
      <w:pPr>
        <w:pStyle w:val="ConsPlusNormal"/>
        <w:tabs>
          <w:tab w:val="left" w:pos="426"/>
        </w:tabs>
        <w:ind w:left="-567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F5E3B">
        <w:rPr>
          <w:rFonts w:ascii="Times New Roman" w:hAnsi="Times New Roman" w:cs="Times New Roman"/>
          <w:sz w:val="24"/>
          <w:szCs w:val="22"/>
        </w:rPr>
        <w:t xml:space="preserve">Приобретение </w:t>
      </w:r>
      <w:r w:rsidRPr="002F5E3B">
        <w:rPr>
          <w:rFonts w:ascii="Times New Roman" w:hAnsi="Times New Roman" w:cs="Times New Roman"/>
          <w:spacing w:val="1"/>
          <w:sz w:val="24"/>
          <w:szCs w:val="22"/>
        </w:rPr>
        <w:t>строительных товаров, инструментов, приборов и принадлежностей могут</w:t>
      </w:r>
      <w:r w:rsidRPr="002F5E3B">
        <w:rPr>
          <w:rFonts w:ascii="Times New Roman" w:hAnsi="Times New Roman" w:cs="Times New Roman"/>
          <w:sz w:val="24"/>
          <w:szCs w:val="22"/>
        </w:rPr>
        <w:t xml:space="preserve"> осуществляться по мере необходимости в рамках, выделенных на указанные цели лимитов бюджетных обязательств. Иные предметы, не включенные в настоящее приложение, могут быть закуплены по решению руководителя учреждения в течение финансового года в рамках средств, предусмотренных на указанные цели.</w:t>
      </w:r>
    </w:p>
    <w:tbl>
      <w:tblPr>
        <w:tblW w:w="10855" w:type="dxa"/>
        <w:tblInd w:w="-792" w:type="dxa"/>
        <w:tblLook w:val="0000" w:firstRow="0" w:lastRow="0" w:firstColumn="0" w:lastColumn="0" w:noHBand="0" w:noVBand="0"/>
      </w:tblPr>
      <w:tblGrid>
        <w:gridCol w:w="333"/>
        <w:gridCol w:w="674"/>
        <w:gridCol w:w="2081"/>
        <w:gridCol w:w="850"/>
        <w:gridCol w:w="921"/>
        <w:gridCol w:w="2481"/>
        <w:gridCol w:w="1624"/>
        <w:gridCol w:w="1717"/>
        <w:gridCol w:w="174"/>
      </w:tblGrid>
      <w:tr w:rsidR="0057422A" w:rsidRPr="008944F8" w:rsidTr="00B55719">
        <w:trPr>
          <w:trHeight w:val="465"/>
        </w:trPr>
        <w:tc>
          <w:tcPr>
            <w:tcW w:w="10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22A" w:rsidRPr="008944F8" w:rsidRDefault="0057422A" w:rsidP="00B55719">
            <w:pPr>
              <w:jc w:val="center"/>
              <w:rPr>
                <w:b/>
                <w:spacing w:val="1"/>
                <w:sz w:val="24"/>
                <w:szCs w:val="24"/>
              </w:rPr>
            </w:pPr>
          </w:p>
          <w:p w:rsidR="0057422A" w:rsidRPr="008944F8" w:rsidRDefault="0057422A" w:rsidP="00B55719">
            <w:pPr>
              <w:jc w:val="center"/>
              <w:rPr>
                <w:b/>
                <w:spacing w:val="1"/>
                <w:sz w:val="24"/>
                <w:szCs w:val="24"/>
              </w:rPr>
            </w:pPr>
            <w:r w:rsidRPr="008944F8">
              <w:rPr>
                <w:b/>
                <w:spacing w:val="1"/>
                <w:sz w:val="24"/>
                <w:szCs w:val="24"/>
              </w:rPr>
              <w:t>Нормативы обеспечения деятельности МКУ «</w:t>
            </w:r>
            <w:r>
              <w:rPr>
                <w:b/>
                <w:spacing w:val="1"/>
                <w:sz w:val="24"/>
                <w:szCs w:val="24"/>
              </w:rPr>
              <w:t>УСиБ</w:t>
            </w:r>
            <w:r w:rsidRPr="008944F8">
              <w:rPr>
                <w:b/>
                <w:spacing w:val="1"/>
                <w:sz w:val="24"/>
                <w:szCs w:val="24"/>
              </w:rPr>
              <w:t xml:space="preserve">», применяемые </w:t>
            </w:r>
            <w:proofErr w:type="gramStart"/>
            <w:r w:rsidRPr="008944F8">
              <w:rPr>
                <w:b/>
                <w:spacing w:val="1"/>
                <w:sz w:val="24"/>
                <w:szCs w:val="24"/>
              </w:rPr>
              <w:t>при</w:t>
            </w:r>
            <w:proofErr w:type="gramEnd"/>
            <w:r w:rsidRPr="008944F8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57422A" w:rsidRDefault="0057422A" w:rsidP="00B55719">
            <w:pPr>
              <w:jc w:val="center"/>
              <w:rPr>
                <w:b/>
                <w:spacing w:val="1"/>
                <w:sz w:val="24"/>
                <w:szCs w:val="24"/>
              </w:rPr>
            </w:pPr>
            <w:proofErr w:type="gramStart"/>
            <w:r w:rsidRPr="008944F8">
              <w:rPr>
                <w:b/>
                <w:spacing w:val="1"/>
                <w:sz w:val="24"/>
                <w:szCs w:val="24"/>
              </w:rPr>
              <w:t>расчете</w:t>
            </w:r>
            <w:proofErr w:type="gramEnd"/>
            <w:r w:rsidRPr="008944F8">
              <w:rPr>
                <w:b/>
                <w:spacing w:val="1"/>
                <w:sz w:val="24"/>
                <w:szCs w:val="24"/>
              </w:rPr>
              <w:t xml:space="preserve"> нормативных затрат на приобретение спецодежды</w:t>
            </w:r>
          </w:p>
          <w:p w:rsidR="0057422A" w:rsidRPr="008944F8" w:rsidRDefault="0057422A" w:rsidP="00B55719">
            <w:pPr>
              <w:jc w:val="center"/>
              <w:rPr>
                <w:b/>
                <w:spacing w:val="1"/>
                <w:sz w:val="24"/>
                <w:szCs w:val="24"/>
              </w:rPr>
            </w:pPr>
          </w:p>
        </w:tc>
      </w:tr>
      <w:tr w:rsidR="0057422A" w:rsidRPr="008944F8" w:rsidTr="00B55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33" w:type="dxa"/>
          <w:wAfter w:w="174" w:type="dxa"/>
        </w:trPr>
        <w:tc>
          <w:tcPr>
            <w:tcW w:w="674" w:type="dxa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4B72">
              <w:rPr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2081" w:type="dxa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4B72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>товара</w:t>
            </w:r>
          </w:p>
        </w:tc>
        <w:tc>
          <w:tcPr>
            <w:tcW w:w="850" w:type="dxa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>Ед.</w:t>
            </w:r>
          </w:p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>изм.</w:t>
            </w:r>
          </w:p>
        </w:tc>
        <w:tc>
          <w:tcPr>
            <w:tcW w:w="921" w:type="dxa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>Кол-</w:t>
            </w: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>во</w:t>
            </w:r>
          </w:p>
        </w:tc>
        <w:tc>
          <w:tcPr>
            <w:tcW w:w="2481" w:type="dxa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 xml:space="preserve">Периодичность </w:t>
            </w: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>получения</w:t>
            </w:r>
          </w:p>
        </w:tc>
        <w:tc>
          <w:tcPr>
            <w:tcW w:w="1624" w:type="dxa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 xml:space="preserve">Максимально </w:t>
            </w: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 xml:space="preserve">допустимая цена за ед. </w:t>
            </w:r>
            <w:r w:rsidRPr="00204B72">
              <w:rPr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204B72">
              <w:rPr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204B72">
              <w:rPr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717" w:type="dxa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>Примечания</w:t>
            </w:r>
          </w:p>
        </w:tc>
      </w:tr>
      <w:tr w:rsidR="0057422A" w:rsidRPr="008944F8" w:rsidTr="00B55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33" w:type="dxa"/>
          <w:wAfter w:w="174" w:type="dxa"/>
        </w:trPr>
        <w:tc>
          <w:tcPr>
            <w:tcW w:w="674" w:type="dxa"/>
            <w:vAlign w:val="center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04B72">
              <w:rPr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2081" w:type="dxa"/>
          </w:tcPr>
          <w:p w:rsidR="0057422A" w:rsidRPr="004A6164" w:rsidRDefault="0057422A" w:rsidP="00B55719">
            <w:pPr>
              <w:rPr>
                <w:sz w:val="24"/>
                <w:szCs w:val="24"/>
              </w:rPr>
            </w:pPr>
            <w:r w:rsidRPr="004A6164">
              <w:rPr>
                <w:sz w:val="24"/>
                <w:szCs w:val="24"/>
              </w:rPr>
              <w:t xml:space="preserve">Куртка-ветровка </w:t>
            </w:r>
          </w:p>
        </w:tc>
        <w:tc>
          <w:tcPr>
            <w:tcW w:w="850" w:type="dxa"/>
            <w:vAlign w:val="center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</w:rPr>
            </w:pPr>
            <w:r w:rsidRPr="00204B72">
              <w:rPr>
                <w:sz w:val="24"/>
                <w:szCs w:val="24"/>
              </w:rPr>
              <w:t>шт.</w:t>
            </w:r>
          </w:p>
        </w:tc>
        <w:tc>
          <w:tcPr>
            <w:tcW w:w="921" w:type="dxa"/>
            <w:vAlign w:val="center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57422A" w:rsidRDefault="0057422A" w:rsidP="00B55719">
            <w:r w:rsidRPr="0090081F">
              <w:rPr>
                <w:sz w:val="22"/>
                <w:szCs w:val="22"/>
                <w:shd w:val="clear" w:color="auto" w:fill="FFFFFF"/>
              </w:rPr>
              <w:t>Исходя из фактической потребности, по заявке</w:t>
            </w:r>
          </w:p>
        </w:tc>
        <w:tc>
          <w:tcPr>
            <w:tcW w:w="1624" w:type="dxa"/>
            <w:vAlign w:val="center"/>
          </w:tcPr>
          <w:p w:rsidR="0057422A" w:rsidRPr="00204B72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3 </w:t>
            </w:r>
            <w:r w:rsidRPr="00204B72">
              <w:rPr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1717" w:type="dxa"/>
          </w:tcPr>
          <w:p w:rsidR="0057422A" w:rsidRDefault="0057422A" w:rsidP="00B55719">
            <w:r w:rsidRPr="00B86192">
              <w:rPr>
                <w:sz w:val="22"/>
                <w:szCs w:val="22"/>
              </w:rPr>
              <w:t>и более по мере необходимости</w:t>
            </w:r>
          </w:p>
        </w:tc>
      </w:tr>
      <w:tr w:rsidR="0057422A" w:rsidRPr="008944F8" w:rsidTr="00B55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33" w:type="dxa"/>
          <w:wAfter w:w="174" w:type="dxa"/>
        </w:trPr>
        <w:tc>
          <w:tcPr>
            <w:tcW w:w="674" w:type="dxa"/>
            <w:vAlign w:val="center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204B72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81" w:type="dxa"/>
          </w:tcPr>
          <w:p w:rsidR="0057422A" w:rsidRPr="004A6164" w:rsidRDefault="0057422A" w:rsidP="00B55719">
            <w:pPr>
              <w:rPr>
                <w:sz w:val="24"/>
                <w:szCs w:val="24"/>
              </w:rPr>
            </w:pPr>
            <w:r w:rsidRPr="004A6164">
              <w:rPr>
                <w:sz w:val="24"/>
                <w:szCs w:val="24"/>
              </w:rPr>
              <w:t xml:space="preserve">Каска </w:t>
            </w:r>
          </w:p>
        </w:tc>
        <w:tc>
          <w:tcPr>
            <w:tcW w:w="850" w:type="dxa"/>
            <w:vAlign w:val="center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</w:rPr>
            </w:pPr>
            <w:r w:rsidRPr="00204B72">
              <w:rPr>
                <w:sz w:val="24"/>
                <w:szCs w:val="24"/>
              </w:rPr>
              <w:t>шт.</w:t>
            </w:r>
          </w:p>
        </w:tc>
        <w:tc>
          <w:tcPr>
            <w:tcW w:w="921" w:type="dxa"/>
          </w:tcPr>
          <w:p w:rsidR="0057422A" w:rsidRPr="00204B72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57422A" w:rsidRDefault="0057422A" w:rsidP="00B55719">
            <w:r w:rsidRPr="0090081F">
              <w:rPr>
                <w:sz w:val="22"/>
                <w:szCs w:val="22"/>
                <w:shd w:val="clear" w:color="auto" w:fill="FFFFFF"/>
              </w:rPr>
              <w:t>Исходя из фактической потребности, по заявке</w:t>
            </w:r>
          </w:p>
        </w:tc>
        <w:tc>
          <w:tcPr>
            <w:tcW w:w="1624" w:type="dxa"/>
          </w:tcPr>
          <w:p w:rsidR="0057422A" w:rsidRPr="00204B72" w:rsidRDefault="0057422A" w:rsidP="00B557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04B72">
              <w:rPr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1717" w:type="dxa"/>
          </w:tcPr>
          <w:p w:rsidR="0057422A" w:rsidRDefault="0057422A" w:rsidP="00B55719">
            <w:r w:rsidRPr="00B86192">
              <w:rPr>
                <w:sz w:val="22"/>
                <w:szCs w:val="22"/>
              </w:rPr>
              <w:t>и более по мере необходимости</w:t>
            </w:r>
          </w:p>
        </w:tc>
      </w:tr>
    </w:tbl>
    <w:p w:rsidR="0057422A" w:rsidRPr="008944F8" w:rsidRDefault="0057422A" w:rsidP="0057422A">
      <w:pPr>
        <w:ind w:left="-567" w:firstLine="709"/>
        <w:jc w:val="center"/>
        <w:rPr>
          <w:b/>
          <w:shd w:val="clear" w:color="auto" w:fill="FFFFFF"/>
        </w:rPr>
      </w:pPr>
    </w:p>
    <w:p w:rsidR="0057422A" w:rsidRPr="002F5E3B" w:rsidRDefault="0057422A" w:rsidP="0057422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F5E3B">
        <w:rPr>
          <w:rFonts w:ascii="Times New Roman" w:hAnsi="Times New Roman" w:cs="Times New Roman"/>
          <w:sz w:val="24"/>
          <w:szCs w:val="22"/>
        </w:rPr>
        <w:t xml:space="preserve">Приобретение спецодежды осуществляется по мере необходимости в </w:t>
      </w:r>
      <w:proofErr w:type="gramStart"/>
      <w:r w:rsidRPr="002F5E3B">
        <w:rPr>
          <w:rFonts w:ascii="Times New Roman" w:hAnsi="Times New Roman" w:cs="Times New Roman"/>
          <w:sz w:val="24"/>
          <w:szCs w:val="22"/>
        </w:rPr>
        <w:t>рамках</w:t>
      </w:r>
      <w:proofErr w:type="gramEnd"/>
      <w:r w:rsidRPr="002F5E3B">
        <w:rPr>
          <w:rFonts w:ascii="Times New Roman" w:hAnsi="Times New Roman" w:cs="Times New Roman"/>
          <w:sz w:val="24"/>
          <w:szCs w:val="22"/>
        </w:rPr>
        <w:t xml:space="preserve"> выделенных на указанные цели лимитов бюджетных обязательств с учетом срока полезного использования и фактических остатков основных средств и материальных запасов, учитываемых на балансе учреждения. Иные предметы, не включенные в настоящее приложение, могут быть закуплены по решению руководителя учреждения в течение финансового года в рамках средств, предусмотренных на указанные цели.</w:t>
      </w:r>
    </w:p>
    <w:p w:rsidR="0057422A" w:rsidRDefault="0057422A" w:rsidP="0057422A">
      <w:pPr>
        <w:shd w:val="clear" w:color="auto" w:fill="FFFFFF"/>
        <w:ind w:left="-567" w:firstLine="709"/>
        <w:jc w:val="center"/>
        <w:textAlignment w:val="baseline"/>
        <w:outlineLvl w:val="1"/>
        <w:rPr>
          <w:b/>
          <w:spacing w:val="1"/>
          <w:sz w:val="24"/>
          <w:szCs w:val="24"/>
        </w:rPr>
      </w:pPr>
    </w:p>
    <w:p w:rsidR="0057422A" w:rsidRPr="008944F8" w:rsidRDefault="0057422A" w:rsidP="0057422A">
      <w:pPr>
        <w:shd w:val="clear" w:color="auto" w:fill="FFFFFF"/>
        <w:jc w:val="center"/>
        <w:textAlignment w:val="baseline"/>
        <w:outlineLvl w:val="1"/>
        <w:rPr>
          <w:spacing w:val="1"/>
          <w:sz w:val="24"/>
          <w:szCs w:val="24"/>
        </w:rPr>
      </w:pPr>
      <w:r w:rsidRPr="008944F8">
        <w:rPr>
          <w:b/>
          <w:spacing w:val="1"/>
          <w:sz w:val="24"/>
          <w:szCs w:val="24"/>
        </w:rPr>
        <w:t>Норматив на приобретение печатной продукции</w:t>
      </w:r>
    </w:p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568"/>
        <w:gridCol w:w="2926"/>
      </w:tblGrid>
      <w:tr w:rsidR="0057422A" w:rsidRPr="008944F8" w:rsidTr="00B55719">
        <w:trPr>
          <w:trHeight w:val="12"/>
        </w:trPr>
        <w:tc>
          <w:tcPr>
            <w:tcW w:w="712" w:type="dxa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N </w:t>
            </w:r>
            <w:proofErr w:type="gramStart"/>
            <w:r w:rsidRPr="008944F8">
              <w:rPr>
                <w:sz w:val="24"/>
                <w:szCs w:val="24"/>
              </w:rPr>
              <w:t>п</w:t>
            </w:r>
            <w:proofErr w:type="gramEnd"/>
            <w:r w:rsidRPr="008944F8">
              <w:rPr>
                <w:sz w:val="24"/>
                <w:szCs w:val="24"/>
              </w:rPr>
              <w:t>/п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Примечание</w:t>
            </w: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Бланк A4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8944F8">
              <w:rPr>
                <w:sz w:val="24"/>
                <w:szCs w:val="24"/>
              </w:rPr>
              <w:t>1 раз в квартал</w:t>
            </w: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Бланк A6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Пакеты бумажные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Папки именные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Визитные карточки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6.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Бланки пропусков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7.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Бланк A3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Журнал учета документов ДСП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9.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Конверты </w:t>
            </w:r>
            <w:proofErr w:type="spellStart"/>
            <w:r w:rsidRPr="008944F8">
              <w:rPr>
                <w:sz w:val="24"/>
                <w:szCs w:val="24"/>
              </w:rPr>
              <w:t>крафт</w:t>
            </w:r>
            <w:proofErr w:type="spellEnd"/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trHeight w:val="11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Бланк папка-дело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trHeight w:val="11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Грамоты, благодарности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trHeight w:val="11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trHeight w:val="11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</w:tbl>
    <w:p w:rsidR="0057422A" w:rsidRDefault="0057422A" w:rsidP="0057422A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4"/>
          <w:szCs w:val="24"/>
        </w:rPr>
      </w:pPr>
    </w:p>
    <w:p w:rsidR="0057422A" w:rsidRPr="008944F8" w:rsidRDefault="0057422A" w:rsidP="0057422A">
      <w:pPr>
        <w:shd w:val="clear" w:color="auto" w:fill="FFFFFF"/>
        <w:tabs>
          <w:tab w:val="left" w:pos="567"/>
        </w:tabs>
        <w:spacing w:line="252" w:lineRule="atLeast"/>
        <w:ind w:left="-567" w:firstLine="709"/>
        <w:jc w:val="both"/>
        <w:textAlignment w:val="baseline"/>
        <w:rPr>
          <w:spacing w:val="1"/>
          <w:sz w:val="24"/>
          <w:szCs w:val="24"/>
        </w:rPr>
      </w:pPr>
      <w:r w:rsidRPr="008944F8">
        <w:rPr>
          <w:spacing w:val="1"/>
          <w:sz w:val="24"/>
          <w:szCs w:val="24"/>
        </w:rPr>
        <w:t>Фактическое количество и перечень печатной продукции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</w:p>
    <w:p w:rsidR="0057422A" w:rsidRPr="008944F8" w:rsidRDefault="0057422A" w:rsidP="0057422A">
      <w:pPr>
        <w:shd w:val="clear" w:color="auto" w:fill="FFFFFF"/>
        <w:tabs>
          <w:tab w:val="left" w:pos="567"/>
        </w:tabs>
        <w:spacing w:line="252" w:lineRule="atLeast"/>
        <w:ind w:left="-567" w:firstLine="709"/>
        <w:jc w:val="both"/>
        <w:textAlignment w:val="baseline"/>
        <w:rPr>
          <w:spacing w:val="1"/>
          <w:sz w:val="24"/>
          <w:szCs w:val="24"/>
        </w:rPr>
      </w:pPr>
      <w:r w:rsidRPr="008944F8">
        <w:rPr>
          <w:spacing w:val="1"/>
          <w:sz w:val="24"/>
          <w:szCs w:val="24"/>
        </w:rPr>
        <w:t>Руководитель имеет право самостоятельно регулировать наименование и количество приобретаемой печатной продукции при условии, что фактические затраты на приобретение не превысят расчетные.</w:t>
      </w:r>
    </w:p>
    <w:p w:rsidR="0057422A" w:rsidRDefault="0057422A" w:rsidP="0057422A">
      <w:pPr>
        <w:shd w:val="clear" w:color="auto" w:fill="FFFFFF"/>
        <w:spacing w:line="252" w:lineRule="atLeast"/>
        <w:jc w:val="center"/>
        <w:textAlignment w:val="baseline"/>
        <w:rPr>
          <w:b/>
          <w:spacing w:val="1"/>
          <w:sz w:val="24"/>
          <w:szCs w:val="24"/>
        </w:rPr>
      </w:pPr>
    </w:p>
    <w:p w:rsidR="0057422A" w:rsidRPr="008944F8" w:rsidRDefault="0057422A" w:rsidP="0057422A">
      <w:pPr>
        <w:shd w:val="clear" w:color="auto" w:fill="FFFFFF"/>
        <w:spacing w:line="252" w:lineRule="atLeast"/>
        <w:jc w:val="center"/>
        <w:textAlignment w:val="baseline"/>
        <w:rPr>
          <w:spacing w:val="1"/>
          <w:sz w:val="24"/>
          <w:szCs w:val="24"/>
        </w:rPr>
      </w:pPr>
      <w:r w:rsidRPr="00A9158A">
        <w:rPr>
          <w:b/>
          <w:spacing w:val="1"/>
          <w:sz w:val="24"/>
          <w:szCs w:val="24"/>
        </w:rPr>
        <w:t>Норматив по приобретению (сопровождению) программного обеспечения</w:t>
      </w:r>
      <w:r w:rsidRPr="008944F8">
        <w:rPr>
          <w:spacing w:val="1"/>
          <w:sz w:val="24"/>
          <w:szCs w:val="24"/>
        </w:rPr>
        <w:br/>
      </w:r>
    </w:p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5676"/>
        <w:gridCol w:w="3686"/>
      </w:tblGrid>
      <w:tr w:rsidR="0057422A" w:rsidRPr="008944F8" w:rsidTr="00B55719">
        <w:trPr>
          <w:trHeight w:val="12"/>
        </w:trPr>
        <w:tc>
          <w:tcPr>
            <w:tcW w:w="844" w:type="dxa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6" w:type="dxa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422A" w:rsidRPr="008944F8" w:rsidTr="00B5571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N </w:t>
            </w:r>
            <w:proofErr w:type="gramStart"/>
            <w:r w:rsidRPr="008944F8">
              <w:rPr>
                <w:sz w:val="24"/>
                <w:szCs w:val="24"/>
              </w:rPr>
              <w:t>п</w:t>
            </w:r>
            <w:proofErr w:type="gramEnd"/>
            <w:r w:rsidRPr="008944F8">
              <w:rPr>
                <w:sz w:val="24"/>
                <w:szCs w:val="24"/>
              </w:rPr>
              <w:t>/п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D83733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D83733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Кол-во лицензий/рабочих мест</w:t>
            </w:r>
          </w:p>
        </w:tc>
      </w:tr>
      <w:tr w:rsidR="0057422A" w:rsidRPr="008944F8" w:rsidTr="00B55719">
        <w:trPr>
          <w:trHeight w:val="32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D83733" w:rsidRDefault="0057422A" w:rsidP="00B55719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1С</w:t>
            </w:r>
            <w:proofErr w:type="gramStart"/>
            <w:r w:rsidRPr="00D83733">
              <w:rPr>
                <w:sz w:val="24"/>
                <w:szCs w:val="24"/>
              </w:rPr>
              <w:t>:П</w:t>
            </w:r>
            <w:proofErr w:type="gramEnd"/>
            <w:r w:rsidRPr="00D83733">
              <w:rPr>
                <w:sz w:val="24"/>
                <w:szCs w:val="24"/>
              </w:rPr>
              <w:t>редприятие 8 ПРОФ (поставка абонемента лицензионного обслуживания на программный продукт 1С:Предприятие 8 ПРОФ)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D83733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1/5</w:t>
            </w:r>
          </w:p>
        </w:tc>
      </w:tr>
      <w:tr w:rsidR="0057422A" w:rsidRPr="008944F8" w:rsidTr="00B55719">
        <w:trPr>
          <w:trHeight w:val="32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D83733" w:rsidRDefault="0057422A" w:rsidP="00B55719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1С</w:t>
            </w:r>
            <w:proofErr w:type="gramStart"/>
            <w:r w:rsidRPr="00D83733">
              <w:rPr>
                <w:sz w:val="24"/>
                <w:szCs w:val="24"/>
              </w:rPr>
              <w:t>:Б</w:t>
            </w:r>
            <w:proofErr w:type="gramEnd"/>
            <w:r w:rsidRPr="00D83733">
              <w:rPr>
                <w:sz w:val="24"/>
                <w:szCs w:val="24"/>
              </w:rPr>
              <w:t>ухгалтерия государственного учреждения 8 ПРОФ (обслуживание системы бухгалтерского учета и обновление программного продукта)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D83733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1/5</w:t>
            </w:r>
          </w:p>
        </w:tc>
      </w:tr>
      <w:tr w:rsidR="0057422A" w:rsidRPr="008944F8" w:rsidTr="00B55719">
        <w:trPr>
          <w:trHeight w:val="32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D83733" w:rsidRDefault="0057422A" w:rsidP="00B55719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1С</w:t>
            </w:r>
            <w:proofErr w:type="gramStart"/>
            <w:r w:rsidRPr="00D83733">
              <w:rPr>
                <w:sz w:val="24"/>
                <w:szCs w:val="24"/>
              </w:rPr>
              <w:t>:З</w:t>
            </w:r>
            <w:proofErr w:type="gramEnd"/>
            <w:r w:rsidRPr="00D83733">
              <w:rPr>
                <w:sz w:val="24"/>
                <w:szCs w:val="24"/>
              </w:rPr>
              <w:t>арплата и кадры государственного учреждения 8 ПРОФ (обслуживание системы и обновление программного продукта)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D83733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1/5</w:t>
            </w:r>
          </w:p>
        </w:tc>
      </w:tr>
      <w:tr w:rsidR="0057422A" w:rsidRPr="008944F8" w:rsidTr="00B5571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D83733" w:rsidRDefault="0057422A" w:rsidP="00B55719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Антивирус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D83733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3733">
              <w:rPr>
                <w:sz w:val="24"/>
                <w:szCs w:val="24"/>
              </w:rPr>
              <w:t>/54</w:t>
            </w:r>
          </w:p>
        </w:tc>
      </w:tr>
      <w:tr w:rsidR="0057422A" w:rsidRPr="008944F8" w:rsidTr="00B5571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D83733" w:rsidRDefault="0057422A" w:rsidP="00B55719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Услуги по предоставлению тематических услуг связи (Интернет)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D83733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1/54</w:t>
            </w:r>
          </w:p>
        </w:tc>
      </w:tr>
      <w:tr w:rsidR="0057422A" w:rsidRPr="008944F8" w:rsidTr="00B5571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Создание и выдача квалифицированного сертификата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D83733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1/1</w:t>
            </w:r>
          </w:p>
        </w:tc>
      </w:tr>
      <w:tr w:rsidR="0057422A" w:rsidRPr="008944F8" w:rsidTr="00B55719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ind w:left="-150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Заправка картриджей, ремонт и обслуживание оргтехники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422A" w:rsidRPr="00D83733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83733">
              <w:rPr>
                <w:sz w:val="24"/>
                <w:szCs w:val="24"/>
              </w:rPr>
              <w:t>15</w:t>
            </w:r>
          </w:p>
        </w:tc>
      </w:tr>
    </w:tbl>
    <w:p w:rsidR="0057422A" w:rsidRPr="008944F8" w:rsidRDefault="0057422A" w:rsidP="0057422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57422A" w:rsidRPr="008944F8" w:rsidRDefault="0057422A" w:rsidP="0057422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8944F8">
        <w:rPr>
          <w:b/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 (оргтехники)</w:t>
      </w:r>
    </w:p>
    <w:p w:rsidR="0057422A" w:rsidRPr="008944F8" w:rsidRDefault="0057422A" w:rsidP="005742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2398"/>
        <w:gridCol w:w="1701"/>
        <w:gridCol w:w="1985"/>
        <w:gridCol w:w="3119"/>
      </w:tblGrid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№ </w:t>
            </w:r>
            <w:proofErr w:type="gramStart"/>
            <w:r w:rsidRPr="008944F8">
              <w:rPr>
                <w:sz w:val="24"/>
                <w:szCs w:val="24"/>
              </w:rPr>
              <w:t>п</w:t>
            </w:r>
            <w:proofErr w:type="gramEnd"/>
            <w:r w:rsidRPr="008944F8">
              <w:rPr>
                <w:sz w:val="24"/>
                <w:szCs w:val="24"/>
              </w:rPr>
              <w:t>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Максимально допустимая цена за ед. (руб.).</w:t>
            </w:r>
          </w:p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Руководители  </w:t>
            </w:r>
          </w:p>
        </w:tc>
      </w:tr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Рабочая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944F8">
              <w:rPr>
                <w:sz w:val="24"/>
                <w:szCs w:val="24"/>
              </w:rPr>
              <w:t>0000,00</w:t>
            </w:r>
          </w:p>
        </w:tc>
      </w:tr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8944F8">
              <w:rPr>
                <w:sz w:val="24"/>
                <w:szCs w:val="24"/>
              </w:rPr>
              <w:t>000,00</w:t>
            </w:r>
          </w:p>
        </w:tc>
      </w:tr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8944F8">
              <w:rPr>
                <w:sz w:val="24"/>
                <w:szCs w:val="24"/>
              </w:rPr>
              <w:t>000,00</w:t>
            </w:r>
          </w:p>
        </w:tc>
      </w:tr>
      <w:tr w:rsidR="0057422A" w:rsidRPr="008944F8" w:rsidTr="00B5571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both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Специалисты</w:t>
            </w:r>
          </w:p>
        </w:tc>
      </w:tr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Рабочая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944F8">
              <w:rPr>
                <w:sz w:val="24"/>
                <w:szCs w:val="24"/>
              </w:rPr>
              <w:t>000,00</w:t>
            </w:r>
          </w:p>
        </w:tc>
      </w:tr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МФУ цветное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 на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8944F8">
              <w:rPr>
                <w:sz w:val="24"/>
                <w:szCs w:val="24"/>
              </w:rPr>
              <w:t>000,00</w:t>
            </w:r>
          </w:p>
        </w:tc>
      </w:tr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8944F8">
              <w:rPr>
                <w:sz w:val="24"/>
                <w:szCs w:val="24"/>
              </w:rPr>
              <w:t>000,00</w:t>
            </w:r>
          </w:p>
        </w:tc>
      </w:tr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  <w:vertAlign w:val="superscript"/>
              </w:rPr>
            </w:pPr>
            <w:r w:rsidRPr="008944F8">
              <w:rPr>
                <w:sz w:val="24"/>
                <w:szCs w:val="24"/>
              </w:rPr>
              <w:t>Принтер</w:t>
            </w:r>
            <w:r w:rsidRPr="008944F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944F8">
              <w:rPr>
                <w:sz w:val="24"/>
                <w:szCs w:val="24"/>
              </w:rPr>
              <w:t>0000,00</w:t>
            </w:r>
          </w:p>
        </w:tc>
      </w:tr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944F8">
              <w:rPr>
                <w:sz w:val="24"/>
                <w:szCs w:val="24"/>
              </w:rPr>
              <w:t>000,00</w:t>
            </w:r>
          </w:p>
        </w:tc>
      </w:tr>
      <w:tr w:rsidR="0057422A" w:rsidRPr="008944F8" w:rsidTr="00B557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Другое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 на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8944F8">
              <w:rPr>
                <w:sz w:val="24"/>
                <w:szCs w:val="24"/>
              </w:rPr>
              <w:t>000,00</w:t>
            </w:r>
          </w:p>
        </w:tc>
      </w:tr>
    </w:tbl>
    <w:p w:rsidR="0057422A" w:rsidRPr="008944F8" w:rsidRDefault="0057422A" w:rsidP="0057422A">
      <w:pPr>
        <w:pStyle w:val="af2"/>
      </w:pPr>
      <w:r w:rsidRPr="008944F8">
        <w:t xml:space="preserve">     *При отсутствии многофункционального устройства</w:t>
      </w:r>
    </w:p>
    <w:p w:rsidR="0057422A" w:rsidRPr="008944F8" w:rsidRDefault="0057422A" w:rsidP="0057422A">
      <w:pPr>
        <w:pStyle w:val="a9"/>
        <w:ind w:left="360"/>
        <w:jc w:val="right"/>
      </w:pPr>
    </w:p>
    <w:p w:rsidR="0057422A" w:rsidRPr="008944F8" w:rsidRDefault="0057422A" w:rsidP="0057422A">
      <w:pPr>
        <w:pStyle w:val="a9"/>
        <w:ind w:left="360"/>
        <w:jc w:val="center"/>
        <w:rPr>
          <w:b/>
        </w:rPr>
      </w:pPr>
      <w:r w:rsidRPr="008944F8">
        <w:rPr>
          <w:b/>
        </w:rPr>
        <w:t>Норматив количества и цены носителей информации</w:t>
      </w:r>
    </w:p>
    <w:p w:rsidR="0057422A" w:rsidRPr="008944F8" w:rsidRDefault="0057422A" w:rsidP="0057422A">
      <w:pPr>
        <w:pStyle w:val="a9"/>
        <w:ind w:left="360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409"/>
        <w:gridCol w:w="1701"/>
        <w:gridCol w:w="1985"/>
        <w:gridCol w:w="3117"/>
      </w:tblGrid>
      <w:tr w:rsidR="0057422A" w:rsidRPr="008944F8" w:rsidTr="00B557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№ </w:t>
            </w:r>
            <w:proofErr w:type="gramStart"/>
            <w:r w:rsidRPr="008944F8">
              <w:rPr>
                <w:sz w:val="24"/>
                <w:szCs w:val="24"/>
              </w:rPr>
              <w:t>п</w:t>
            </w:r>
            <w:proofErr w:type="gramEnd"/>
            <w:r w:rsidRPr="008944F8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Норматив на одного пользователя в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Максимально допустимая цена за ед. (руб.).</w:t>
            </w:r>
          </w:p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Все должности</w:t>
            </w:r>
          </w:p>
        </w:tc>
      </w:tr>
      <w:tr w:rsidR="0057422A" w:rsidRPr="008944F8" w:rsidTr="00B557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  <w:lang w:val="en-US"/>
              </w:rPr>
              <w:t>Flash</w:t>
            </w:r>
            <w:r w:rsidRPr="008944F8">
              <w:rPr>
                <w:sz w:val="24"/>
                <w:szCs w:val="24"/>
              </w:rPr>
              <w:t xml:space="preserve">-карты и прочие накопители емкостью не более </w:t>
            </w:r>
            <w:r>
              <w:rPr>
                <w:sz w:val="24"/>
                <w:szCs w:val="24"/>
              </w:rPr>
              <w:t>128</w:t>
            </w:r>
            <w:r w:rsidRPr="008944F8">
              <w:rPr>
                <w:sz w:val="24"/>
                <w:szCs w:val="24"/>
              </w:rPr>
              <w:t xml:space="preserve"> Гб, </w:t>
            </w:r>
            <w:proofErr w:type="spellStart"/>
            <w:r w:rsidRPr="008944F8">
              <w:rPr>
                <w:sz w:val="24"/>
                <w:szCs w:val="24"/>
              </w:rPr>
              <w:t>рутокен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944F8">
              <w:rPr>
                <w:sz w:val="24"/>
                <w:szCs w:val="24"/>
              </w:rPr>
              <w:t>000,00</w:t>
            </w:r>
          </w:p>
        </w:tc>
      </w:tr>
      <w:tr w:rsidR="0057422A" w:rsidRPr="008944F8" w:rsidTr="00B557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Накопители, емкостью не более 5ТБ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 на учреждение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944F8">
              <w:rPr>
                <w:sz w:val="24"/>
                <w:szCs w:val="24"/>
              </w:rPr>
              <w:t>000,00</w:t>
            </w:r>
          </w:p>
        </w:tc>
      </w:tr>
    </w:tbl>
    <w:p w:rsidR="0057422A" w:rsidRPr="008944F8" w:rsidRDefault="0057422A" w:rsidP="0057422A">
      <w:pPr>
        <w:pStyle w:val="a9"/>
        <w:ind w:left="360"/>
        <w:jc w:val="center"/>
      </w:pPr>
    </w:p>
    <w:p w:rsidR="0057422A" w:rsidRPr="008A1A72" w:rsidRDefault="0057422A" w:rsidP="0057422A">
      <w:pPr>
        <w:spacing w:line="276" w:lineRule="auto"/>
        <w:ind w:firstLine="709"/>
        <w:jc w:val="center"/>
        <w:rPr>
          <w:sz w:val="24"/>
          <w:szCs w:val="24"/>
        </w:rPr>
      </w:pPr>
      <w:r w:rsidRPr="008A1A72">
        <w:rPr>
          <w:b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550"/>
        <w:gridCol w:w="1843"/>
        <w:gridCol w:w="1276"/>
        <w:gridCol w:w="1134"/>
        <w:gridCol w:w="2409"/>
      </w:tblGrid>
      <w:tr w:rsidR="0057422A" w:rsidRPr="008944F8" w:rsidTr="00B557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№ </w:t>
            </w:r>
            <w:proofErr w:type="gramStart"/>
            <w:r w:rsidRPr="008944F8">
              <w:rPr>
                <w:sz w:val="24"/>
                <w:szCs w:val="24"/>
              </w:rPr>
              <w:t>п</w:t>
            </w:r>
            <w:proofErr w:type="gramEnd"/>
            <w:r w:rsidRPr="008944F8">
              <w:rPr>
                <w:sz w:val="24"/>
                <w:szCs w:val="24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gramStart"/>
            <w:r w:rsidRPr="008944F8">
              <w:rPr>
                <w:sz w:val="24"/>
                <w:szCs w:val="24"/>
              </w:rPr>
              <w:t xml:space="preserve">Норматив на одну </w:t>
            </w:r>
            <w:r w:rsidRPr="008944F8">
              <w:rPr>
                <w:sz w:val="24"/>
                <w:szCs w:val="24"/>
              </w:rPr>
              <w:lastRenderedPageBreak/>
              <w:t>единицу оргтехники в год)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 xml:space="preserve">Максимально </w:t>
            </w:r>
            <w:r w:rsidRPr="008944F8">
              <w:rPr>
                <w:sz w:val="24"/>
                <w:szCs w:val="24"/>
              </w:rPr>
              <w:lastRenderedPageBreak/>
              <w:t>допустимая цена за ед. (руб.).</w:t>
            </w:r>
          </w:p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Примечания</w:t>
            </w:r>
          </w:p>
        </w:tc>
      </w:tr>
      <w:tr w:rsidR="0057422A" w:rsidRPr="008944F8" w:rsidTr="00B557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Картридж для лазерного МФУ (принтера)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944F8">
              <w:rPr>
                <w:sz w:val="24"/>
                <w:szCs w:val="24"/>
              </w:rPr>
              <w:t>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57422A" w:rsidRPr="008944F8" w:rsidTr="00B5571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Картридж для струйного МФУ (принтера)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944F8">
              <w:rPr>
                <w:sz w:val="24"/>
                <w:szCs w:val="24"/>
              </w:rPr>
              <w:t>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и более по мере необходимости</w:t>
            </w:r>
          </w:p>
        </w:tc>
      </w:tr>
    </w:tbl>
    <w:p w:rsidR="0057422A" w:rsidRPr="008944F8" w:rsidRDefault="0057422A" w:rsidP="0057422A">
      <w:pPr>
        <w:pStyle w:val="a9"/>
        <w:ind w:left="360"/>
        <w:jc w:val="right"/>
      </w:pPr>
    </w:p>
    <w:tbl>
      <w:tblPr>
        <w:tblW w:w="10206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5482"/>
      </w:tblGrid>
      <w:tr w:rsidR="0057422A" w:rsidRPr="008944F8" w:rsidTr="00B55719">
        <w:trPr>
          <w:trHeight w:val="12"/>
        </w:trPr>
        <w:tc>
          <w:tcPr>
            <w:tcW w:w="10206" w:type="dxa"/>
            <w:gridSpan w:val="2"/>
            <w:hideMark/>
          </w:tcPr>
          <w:p w:rsidR="0057422A" w:rsidRPr="008944F8" w:rsidRDefault="0057422A" w:rsidP="00B557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44F8">
              <w:rPr>
                <w:b/>
                <w:spacing w:val="1"/>
                <w:sz w:val="24"/>
                <w:szCs w:val="24"/>
              </w:rPr>
              <w:t>Норматив на дополнительное профессиональное образование, повышение квалификации</w:t>
            </w:r>
            <w:r w:rsidRPr="008944F8">
              <w:rPr>
                <w:spacing w:val="1"/>
                <w:sz w:val="24"/>
                <w:szCs w:val="24"/>
              </w:rPr>
              <w:br/>
            </w:r>
          </w:p>
        </w:tc>
      </w:tr>
      <w:tr w:rsidR="0057422A" w:rsidRPr="008944F8" w:rsidTr="00B55719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Руководители и специалисты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Все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</w:tr>
      <w:tr w:rsidR="0057422A" w:rsidRPr="008944F8" w:rsidTr="00B55719">
        <w:trPr>
          <w:trHeight w:val="12"/>
        </w:trPr>
        <w:tc>
          <w:tcPr>
            <w:tcW w:w="4724" w:type="dxa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4"/>
                <w:szCs w:val="24"/>
              </w:rPr>
            </w:pPr>
            <w:r w:rsidRPr="008944F8">
              <w:rPr>
                <w:spacing w:val="1"/>
                <w:sz w:val="24"/>
                <w:szCs w:val="24"/>
              </w:rPr>
              <w:br/>
              <w:t>профессиональная переподготовка</w:t>
            </w:r>
            <w:r w:rsidRPr="008944F8">
              <w:rPr>
                <w:spacing w:val="1"/>
                <w:sz w:val="24"/>
                <w:szCs w:val="24"/>
              </w:rPr>
              <w:br/>
            </w:r>
          </w:p>
        </w:tc>
        <w:tc>
          <w:tcPr>
            <w:tcW w:w="5482" w:type="dxa"/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Руководители и специалисты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Все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</w:tr>
    </w:tbl>
    <w:p w:rsidR="0057422A" w:rsidRPr="008944F8" w:rsidRDefault="0057422A" w:rsidP="0057422A">
      <w:pPr>
        <w:shd w:val="clear" w:color="auto" w:fill="FFFFFF"/>
        <w:spacing w:before="300" w:after="180"/>
        <w:jc w:val="center"/>
        <w:textAlignment w:val="baseline"/>
        <w:outlineLvl w:val="1"/>
        <w:rPr>
          <w:b/>
          <w:spacing w:val="1"/>
          <w:sz w:val="28"/>
          <w:szCs w:val="28"/>
        </w:rPr>
      </w:pPr>
      <w:r w:rsidRPr="008944F8">
        <w:rPr>
          <w:b/>
          <w:spacing w:val="1"/>
          <w:sz w:val="24"/>
          <w:szCs w:val="24"/>
        </w:rPr>
        <w:t>Норматив на использование почтовой связи</w:t>
      </w:r>
    </w:p>
    <w:tbl>
      <w:tblPr>
        <w:tblW w:w="10206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846"/>
        <w:gridCol w:w="1454"/>
        <w:gridCol w:w="1927"/>
        <w:gridCol w:w="2963"/>
      </w:tblGrid>
      <w:tr w:rsidR="0057422A" w:rsidRPr="008944F8" w:rsidTr="00B55719">
        <w:trPr>
          <w:trHeight w:val="12"/>
        </w:trPr>
        <w:tc>
          <w:tcPr>
            <w:tcW w:w="2016" w:type="dxa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Виды почтовых услуг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Примечание</w:t>
            </w:r>
          </w:p>
        </w:tc>
      </w:tr>
      <w:tr w:rsidR="0057422A" w:rsidRPr="008944F8" w:rsidTr="00B55719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Франкирование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Простое письмо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Усл</w:t>
            </w:r>
            <w:proofErr w:type="spellEnd"/>
            <w:r w:rsidRPr="008944F8">
              <w:rPr>
                <w:sz w:val="24"/>
                <w:szCs w:val="24"/>
              </w:rPr>
              <w:t>. ед.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Исходя из фактической потребности, по заявке </w:t>
            </w:r>
          </w:p>
        </w:tc>
      </w:tr>
      <w:tr w:rsidR="0057422A" w:rsidRPr="008944F8" w:rsidTr="00B55719"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trHeight w:val="340"/>
        </w:trPr>
        <w:tc>
          <w:tcPr>
            <w:tcW w:w="2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Поставка ГЗПО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Конверт </w:t>
            </w:r>
            <w:proofErr w:type="spellStart"/>
            <w:r w:rsidRPr="008944F8">
              <w:rPr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Усл</w:t>
            </w:r>
            <w:proofErr w:type="spellEnd"/>
            <w:r w:rsidRPr="008944F8">
              <w:rPr>
                <w:sz w:val="24"/>
                <w:szCs w:val="24"/>
              </w:rPr>
              <w:t>. ед.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Исходя из фактической потребности, по заявке </w:t>
            </w:r>
          </w:p>
        </w:tc>
      </w:tr>
      <w:tr w:rsidR="0057422A" w:rsidRPr="008944F8" w:rsidTr="00B5571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  <w:lang w:val="en-US"/>
              </w:rPr>
            </w:pPr>
            <w:r w:rsidRPr="008944F8">
              <w:rPr>
                <w:sz w:val="24"/>
                <w:szCs w:val="24"/>
              </w:rPr>
              <w:t xml:space="preserve">Конверт лит </w:t>
            </w:r>
            <w:r w:rsidRPr="008944F8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Марки по номиналу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Простое письмо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Усл</w:t>
            </w:r>
            <w:proofErr w:type="spellEnd"/>
            <w:r w:rsidRPr="008944F8">
              <w:rPr>
                <w:sz w:val="24"/>
                <w:szCs w:val="24"/>
              </w:rPr>
              <w:t>. ед.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Исходя из фактической потребности, по заявке </w:t>
            </w:r>
          </w:p>
        </w:tc>
      </w:tr>
      <w:tr w:rsidR="0057422A" w:rsidRPr="008944F8" w:rsidTr="00B55719">
        <w:trPr>
          <w:trHeight w:val="745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Оказание услуг телеграфной связи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8944F8">
              <w:rPr>
                <w:sz w:val="24"/>
                <w:szCs w:val="24"/>
              </w:rPr>
              <w:t>Усл</w:t>
            </w:r>
            <w:proofErr w:type="spellEnd"/>
            <w:r w:rsidRPr="008944F8">
              <w:rPr>
                <w:sz w:val="24"/>
                <w:szCs w:val="24"/>
              </w:rPr>
              <w:t>. ед.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22A" w:rsidRPr="008944F8" w:rsidRDefault="0057422A" w:rsidP="00B55719">
            <w:pPr>
              <w:spacing w:line="252" w:lineRule="atLeast"/>
              <w:textAlignment w:val="baseline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Исходя из фактической потребности, по заявке </w:t>
            </w:r>
          </w:p>
        </w:tc>
      </w:tr>
    </w:tbl>
    <w:p w:rsidR="0057422A" w:rsidRPr="00FB5FE1" w:rsidRDefault="0057422A" w:rsidP="0057422A">
      <w:pPr>
        <w:rPr>
          <w:b/>
        </w:rPr>
      </w:pPr>
    </w:p>
    <w:p w:rsidR="0057422A" w:rsidRDefault="0057422A" w:rsidP="0057422A">
      <w:pPr>
        <w:pStyle w:val="a9"/>
        <w:ind w:left="360"/>
        <w:jc w:val="center"/>
        <w:rPr>
          <w:b/>
        </w:rPr>
      </w:pPr>
    </w:p>
    <w:p w:rsidR="0057422A" w:rsidRPr="008944F8" w:rsidRDefault="0057422A" w:rsidP="0057422A">
      <w:pPr>
        <w:pStyle w:val="a9"/>
        <w:ind w:left="360"/>
        <w:jc w:val="center"/>
        <w:rPr>
          <w:b/>
        </w:rPr>
      </w:pPr>
      <w:r w:rsidRPr="008944F8">
        <w:rPr>
          <w:b/>
        </w:rPr>
        <w:t>Норматив количества и цены хозяйственных товаров и принадлежностей</w:t>
      </w:r>
    </w:p>
    <w:p w:rsidR="0057422A" w:rsidRPr="008944F8" w:rsidRDefault="0057422A" w:rsidP="0057422A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268"/>
        <w:gridCol w:w="3685"/>
      </w:tblGrid>
      <w:tr w:rsidR="0057422A" w:rsidRPr="008944F8" w:rsidTr="00B55719">
        <w:tc>
          <w:tcPr>
            <w:tcW w:w="993" w:type="dxa"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№ </w:t>
            </w:r>
            <w:proofErr w:type="gramStart"/>
            <w:r w:rsidRPr="008944F8">
              <w:rPr>
                <w:sz w:val="24"/>
                <w:szCs w:val="24"/>
              </w:rPr>
              <w:t>п</w:t>
            </w:r>
            <w:proofErr w:type="gramEnd"/>
            <w:r w:rsidRPr="008944F8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7422A" w:rsidRPr="008944F8" w:rsidRDefault="0057422A" w:rsidP="00B5571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 xml:space="preserve">Количество </w:t>
            </w:r>
          </w:p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>(максимально допустимое)</w:t>
            </w:r>
            <w:r w:rsidRPr="008944F8">
              <w:rPr>
                <w:rFonts w:cs="Calibri"/>
                <w:sz w:val="24"/>
                <w:szCs w:val="24"/>
              </w:rPr>
              <w:t xml:space="preserve"> в расчете на 1 работника</w:t>
            </w:r>
            <w:r w:rsidRPr="008944F8">
              <w:rPr>
                <w:sz w:val="24"/>
                <w:szCs w:val="24"/>
              </w:rPr>
              <w:t xml:space="preserve"> в год, </w:t>
            </w:r>
            <w:proofErr w:type="spellStart"/>
            <w:proofErr w:type="gramStart"/>
            <w:r w:rsidRPr="008944F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 xml:space="preserve">Максимально допустимая цена за </w:t>
            </w:r>
            <w:r w:rsidRPr="008944F8">
              <w:rPr>
                <w:sz w:val="24"/>
                <w:szCs w:val="24"/>
              </w:rPr>
              <w:lastRenderedPageBreak/>
              <w:t>ед. (руб.).</w:t>
            </w:r>
          </w:p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</w:p>
        </w:tc>
      </w:tr>
      <w:tr w:rsidR="0057422A" w:rsidRPr="008944F8" w:rsidTr="00B55719">
        <w:tc>
          <w:tcPr>
            <w:tcW w:w="10206" w:type="dxa"/>
            <w:gridSpan w:val="4"/>
          </w:tcPr>
          <w:p w:rsidR="0057422A" w:rsidRPr="008944F8" w:rsidRDefault="0057422A" w:rsidP="00B55719">
            <w:pPr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lastRenderedPageBreak/>
              <w:t xml:space="preserve">Все должности </w:t>
            </w:r>
          </w:p>
        </w:tc>
      </w:tr>
      <w:tr w:rsidR="0057422A" w:rsidRPr="008944F8" w:rsidTr="00B55719">
        <w:tc>
          <w:tcPr>
            <w:tcW w:w="993" w:type="dxa"/>
            <w:vAlign w:val="center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7422A" w:rsidRPr="008944F8" w:rsidRDefault="0057422A" w:rsidP="00B55719">
            <w:pPr>
              <w:tabs>
                <w:tab w:val="left" w:pos="595"/>
              </w:tabs>
              <w:jc w:val="both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  <w:lang w:eastAsia="en-US"/>
              </w:rPr>
              <w:t>Батарейки (в ассортименте)</w:t>
            </w:r>
          </w:p>
        </w:tc>
        <w:tc>
          <w:tcPr>
            <w:tcW w:w="2268" w:type="dxa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500,00</w:t>
            </w:r>
          </w:p>
        </w:tc>
      </w:tr>
      <w:tr w:rsidR="0057422A" w:rsidRPr="008944F8" w:rsidTr="00B55719">
        <w:tc>
          <w:tcPr>
            <w:tcW w:w="993" w:type="dxa"/>
            <w:vAlign w:val="center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7422A" w:rsidRPr="008944F8" w:rsidRDefault="0057422A" w:rsidP="00B55719">
            <w:pPr>
              <w:tabs>
                <w:tab w:val="left" w:pos="595"/>
              </w:tabs>
              <w:jc w:val="both"/>
              <w:rPr>
                <w:sz w:val="24"/>
                <w:szCs w:val="24"/>
                <w:lang w:eastAsia="en-US"/>
              </w:rPr>
            </w:pPr>
            <w:r w:rsidRPr="008944F8">
              <w:rPr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2268" w:type="dxa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200,00</w:t>
            </w:r>
          </w:p>
        </w:tc>
      </w:tr>
      <w:tr w:rsidR="0057422A" w:rsidRPr="008944F8" w:rsidTr="00B55719">
        <w:tc>
          <w:tcPr>
            <w:tcW w:w="993" w:type="dxa"/>
            <w:vAlign w:val="center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44F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7422A" w:rsidRPr="008944F8" w:rsidRDefault="0057422A" w:rsidP="00B55719">
            <w:pPr>
              <w:tabs>
                <w:tab w:val="left" w:pos="595"/>
              </w:tabs>
              <w:rPr>
                <w:sz w:val="24"/>
                <w:szCs w:val="24"/>
                <w:lang w:eastAsia="en-US"/>
              </w:rPr>
            </w:pPr>
            <w:r w:rsidRPr="008944F8">
              <w:rPr>
                <w:sz w:val="24"/>
                <w:szCs w:val="24"/>
                <w:lang w:eastAsia="en-US"/>
              </w:rPr>
              <w:t xml:space="preserve">Прочие хозяйственные товары и принадлежности </w:t>
            </w:r>
          </w:p>
        </w:tc>
        <w:tc>
          <w:tcPr>
            <w:tcW w:w="2268" w:type="dxa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 w:rsidRPr="008944F8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7422A" w:rsidRPr="008944F8" w:rsidRDefault="0057422A" w:rsidP="00B55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8944F8">
              <w:rPr>
                <w:sz w:val="24"/>
                <w:szCs w:val="24"/>
              </w:rPr>
              <w:t>00,00</w:t>
            </w:r>
          </w:p>
        </w:tc>
      </w:tr>
    </w:tbl>
    <w:p w:rsidR="0057422A" w:rsidRDefault="0057422A" w:rsidP="0057422A">
      <w:pPr>
        <w:jc w:val="both"/>
        <w:rPr>
          <w:sz w:val="24"/>
        </w:rPr>
      </w:pPr>
    </w:p>
    <w:p w:rsidR="0057422A" w:rsidRDefault="0057422A" w:rsidP="0057422A">
      <w:pPr>
        <w:jc w:val="both"/>
        <w:rPr>
          <w:sz w:val="24"/>
        </w:rPr>
      </w:pPr>
    </w:p>
    <w:p w:rsidR="0057422A" w:rsidRDefault="0057422A" w:rsidP="0057422A">
      <w:pPr>
        <w:jc w:val="both"/>
        <w:rPr>
          <w:sz w:val="24"/>
        </w:rPr>
      </w:pPr>
    </w:p>
    <w:p w:rsidR="0057422A" w:rsidRDefault="0057422A" w:rsidP="0057422A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68" w:rsidRDefault="00091B68" w:rsidP="0057422A">
      <w:r>
        <w:separator/>
      </w:r>
    </w:p>
  </w:endnote>
  <w:endnote w:type="continuationSeparator" w:id="0">
    <w:p w:rsidR="00091B68" w:rsidRDefault="00091B68" w:rsidP="005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091B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091B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091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68" w:rsidRDefault="00091B68" w:rsidP="0057422A">
      <w:r>
        <w:separator/>
      </w:r>
    </w:p>
  </w:footnote>
  <w:footnote w:type="continuationSeparator" w:id="0">
    <w:p w:rsidR="00091B68" w:rsidRDefault="00091B68" w:rsidP="0057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091B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91B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091B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048"/>
    <w:multiLevelType w:val="hybridMultilevel"/>
    <w:tmpl w:val="0F883098"/>
    <w:lvl w:ilvl="0" w:tplc="B4328F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375FB"/>
    <w:multiLevelType w:val="hybridMultilevel"/>
    <w:tmpl w:val="C0EC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2AFA"/>
    <w:multiLevelType w:val="hybridMultilevel"/>
    <w:tmpl w:val="F38E4FEA"/>
    <w:lvl w:ilvl="0" w:tplc="67AA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243F"/>
    <w:multiLevelType w:val="hybridMultilevel"/>
    <w:tmpl w:val="C20C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F60476"/>
    <w:multiLevelType w:val="hybridMultilevel"/>
    <w:tmpl w:val="81A05424"/>
    <w:lvl w:ilvl="0" w:tplc="AE54413A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8229A"/>
    <w:multiLevelType w:val="hybridMultilevel"/>
    <w:tmpl w:val="4CA25BEC"/>
    <w:lvl w:ilvl="0" w:tplc="B68C98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81BF5"/>
    <w:multiLevelType w:val="hybridMultilevel"/>
    <w:tmpl w:val="70C8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A5037"/>
    <w:multiLevelType w:val="hybridMultilevel"/>
    <w:tmpl w:val="478063A2"/>
    <w:lvl w:ilvl="0" w:tplc="67AA4A7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346B4"/>
    <w:multiLevelType w:val="hybridMultilevel"/>
    <w:tmpl w:val="291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A7D"/>
    <w:multiLevelType w:val="hybridMultilevel"/>
    <w:tmpl w:val="40E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3B5F"/>
    <w:multiLevelType w:val="hybridMultilevel"/>
    <w:tmpl w:val="1C4E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30342"/>
    <w:multiLevelType w:val="hybridMultilevel"/>
    <w:tmpl w:val="5324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F64A9"/>
    <w:multiLevelType w:val="hybridMultilevel"/>
    <w:tmpl w:val="C188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4CE1161"/>
    <w:multiLevelType w:val="hybridMultilevel"/>
    <w:tmpl w:val="0A1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63F4B"/>
    <w:multiLevelType w:val="hybridMultilevel"/>
    <w:tmpl w:val="CEE01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76395E"/>
    <w:multiLevelType w:val="multilevel"/>
    <w:tmpl w:val="BD12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>
    <w:nsid w:val="6FD93166"/>
    <w:multiLevelType w:val="hybridMultilevel"/>
    <w:tmpl w:val="A0EAE3A6"/>
    <w:lvl w:ilvl="0" w:tplc="67AA4A7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F7DE1"/>
    <w:multiLevelType w:val="hybridMultilevel"/>
    <w:tmpl w:val="F6A6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074AC"/>
    <w:multiLevelType w:val="hybridMultilevel"/>
    <w:tmpl w:val="76BA3A7E"/>
    <w:lvl w:ilvl="0" w:tplc="67AA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8"/>
  </w:num>
  <w:num w:numId="5">
    <w:abstractNumId w:val="15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22"/>
  </w:num>
  <w:num w:numId="14">
    <w:abstractNumId w:val="24"/>
  </w:num>
  <w:num w:numId="15">
    <w:abstractNumId w:val="23"/>
  </w:num>
  <w:num w:numId="16">
    <w:abstractNumId w:val="13"/>
  </w:num>
  <w:num w:numId="17">
    <w:abstractNumId w:val="11"/>
  </w:num>
  <w:num w:numId="18">
    <w:abstractNumId w:val="14"/>
  </w:num>
  <w:num w:numId="19">
    <w:abstractNumId w:val="20"/>
  </w:num>
  <w:num w:numId="20">
    <w:abstractNumId w:val="16"/>
  </w:num>
  <w:num w:numId="21">
    <w:abstractNumId w:val="7"/>
  </w:num>
  <w:num w:numId="22">
    <w:abstractNumId w:val="17"/>
  </w:num>
  <w:num w:numId="23">
    <w:abstractNumId w:val="10"/>
  </w:num>
  <w:num w:numId="24">
    <w:abstractNumId w:val="3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63e9440-bfb0-4355-bce1-14c6b0aad4b7"/>
  </w:docVars>
  <w:rsids>
    <w:rsidRoot w:val="0057422A"/>
    <w:rsid w:val="000230E3"/>
    <w:rsid w:val="00032969"/>
    <w:rsid w:val="00046AA9"/>
    <w:rsid w:val="00057AB4"/>
    <w:rsid w:val="00061FBC"/>
    <w:rsid w:val="00091B68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422A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615C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687F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B28FE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3F0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4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742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422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5742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2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422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574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74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574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7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74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742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7422A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57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57422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57422A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57422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d">
    <w:name w:val="Hyperlink"/>
    <w:basedOn w:val="a0"/>
    <w:uiPriority w:val="99"/>
    <w:unhideWhenUsed/>
    <w:rsid w:val="0057422A"/>
    <w:rPr>
      <w:color w:val="0000FF"/>
      <w:u w:val="single"/>
    </w:rPr>
  </w:style>
  <w:style w:type="character" w:customStyle="1" w:styleId="ae">
    <w:name w:val="Основной текст_"/>
    <w:link w:val="11"/>
    <w:rsid w:val="0057422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57422A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">
    <w:name w:val="formattext"/>
    <w:basedOn w:val="a"/>
    <w:rsid w:val="0057422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742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57422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7422A"/>
  </w:style>
  <w:style w:type="character" w:customStyle="1" w:styleId="9">
    <w:name w:val="Заголовок №9_"/>
    <w:basedOn w:val="a0"/>
    <w:link w:val="90"/>
    <w:rsid w:val="0057422A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57422A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basedOn w:val="ae"/>
    <w:rsid w:val="0057422A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e"/>
    <w:rsid w:val="0057422A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basedOn w:val="ae"/>
    <w:rsid w:val="0057422A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7422A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f">
    <w:name w:val="Прижатый влево"/>
    <w:basedOn w:val="a"/>
    <w:next w:val="a"/>
    <w:rsid w:val="005742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57422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12">
    <w:name w:val="Абзац списка1"/>
    <w:basedOn w:val="a"/>
    <w:rsid w:val="0057422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basedOn w:val="a0"/>
    <w:rsid w:val="0057422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57422A"/>
  </w:style>
  <w:style w:type="paragraph" w:customStyle="1" w:styleId="Default">
    <w:name w:val="Default"/>
    <w:rsid w:val="00574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rsid w:val="0057422A"/>
  </w:style>
  <w:style w:type="character" w:customStyle="1" w:styleId="af3">
    <w:name w:val="Текст сноски Знак"/>
    <w:basedOn w:val="a0"/>
    <w:link w:val="af2"/>
    <w:rsid w:val="0057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57422A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5742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57422A"/>
    <w:rPr>
      <w:rFonts w:ascii="Times New Roman" w:eastAsia="Times New Roman" w:hAnsi="Times New Roman"/>
    </w:rPr>
  </w:style>
  <w:style w:type="paragraph" w:styleId="af7">
    <w:name w:val="Body Text Indent"/>
    <w:basedOn w:val="a"/>
    <w:link w:val="af6"/>
    <w:uiPriority w:val="99"/>
    <w:semiHidden/>
    <w:unhideWhenUsed/>
    <w:rsid w:val="0057422A"/>
    <w:pPr>
      <w:spacing w:after="120"/>
      <w:ind w:left="283"/>
    </w:pPr>
    <w:rPr>
      <w:rFonts w:cstheme="minorBidi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574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422A"/>
  </w:style>
  <w:style w:type="paragraph" w:customStyle="1" w:styleId="western">
    <w:name w:val="western"/>
    <w:basedOn w:val="a"/>
    <w:uiPriority w:val="99"/>
    <w:rsid w:val="0057422A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7422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57422A"/>
    <w:rPr>
      <w:color w:val="800080"/>
      <w:u w:val="single"/>
    </w:rPr>
  </w:style>
  <w:style w:type="paragraph" w:customStyle="1" w:styleId="msonormal0">
    <w:name w:val="msonormal"/>
    <w:basedOn w:val="a"/>
    <w:rsid w:val="0057422A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7422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57422A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4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742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422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5742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2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422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574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74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574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7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74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742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7422A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57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57422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57422A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57422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d">
    <w:name w:val="Hyperlink"/>
    <w:basedOn w:val="a0"/>
    <w:uiPriority w:val="99"/>
    <w:unhideWhenUsed/>
    <w:rsid w:val="0057422A"/>
    <w:rPr>
      <w:color w:val="0000FF"/>
      <w:u w:val="single"/>
    </w:rPr>
  </w:style>
  <w:style w:type="character" w:customStyle="1" w:styleId="ae">
    <w:name w:val="Основной текст_"/>
    <w:link w:val="11"/>
    <w:rsid w:val="0057422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57422A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">
    <w:name w:val="formattext"/>
    <w:basedOn w:val="a"/>
    <w:rsid w:val="0057422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742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57422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7422A"/>
  </w:style>
  <w:style w:type="character" w:customStyle="1" w:styleId="9">
    <w:name w:val="Заголовок №9_"/>
    <w:basedOn w:val="a0"/>
    <w:link w:val="90"/>
    <w:rsid w:val="0057422A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57422A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basedOn w:val="ae"/>
    <w:rsid w:val="0057422A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e"/>
    <w:rsid w:val="0057422A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basedOn w:val="ae"/>
    <w:rsid w:val="0057422A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7422A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f">
    <w:name w:val="Прижатый влево"/>
    <w:basedOn w:val="a"/>
    <w:next w:val="a"/>
    <w:rsid w:val="005742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57422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12">
    <w:name w:val="Абзац списка1"/>
    <w:basedOn w:val="a"/>
    <w:rsid w:val="0057422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basedOn w:val="a0"/>
    <w:rsid w:val="0057422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57422A"/>
  </w:style>
  <w:style w:type="paragraph" w:customStyle="1" w:styleId="Default">
    <w:name w:val="Default"/>
    <w:rsid w:val="00574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rsid w:val="0057422A"/>
  </w:style>
  <w:style w:type="character" w:customStyle="1" w:styleId="af3">
    <w:name w:val="Текст сноски Знак"/>
    <w:basedOn w:val="a0"/>
    <w:link w:val="af2"/>
    <w:rsid w:val="0057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57422A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5742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57422A"/>
    <w:rPr>
      <w:rFonts w:ascii="Times New Roman" w:eastAsia="Times New Roman" w:hAnsi="Times New Roman"/>
    </w:rPr>
  </w:style>
  <w:style w:type="paragraph" w:styleId="af7">
    <w:name w:val="Body Text Indent"/>
    <w:basedOn w:val="a"/>
    <w:link w:val="af6"/>
    <w:uiPriority w:val="99"/>
    <w:semiHidden/>
    <w:unhideWhenUsed/>
    <w:rsid w:val="0057422A"/>
    <w:pPr>
      <w:spacing w:after="120"/>
      <w:ind w:left="283"/>
    </w:pPr>
    <w:rPr>
      <w:rFonts w:cstheme="minorBidi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574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422A"/>
  </w:style>
  <w:style w:type="paragraph" w:customStyle="1" w:styleId="western">
    <w:name w:val="western"/>
    <w:basedOn w:val="a"/>
    <w:uiPriority w:val="99"/>
    <w:rsid w:val="0057422A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7422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57422A"/>
    <w:rPr>
      <w:color w:val="800080"/>
      <w:u w:val="single"/>
    </w:rPr>
  </w:style>
  <w:style w:type="paragraph" w:customStyle="1" w:styleId="msonormal0">
    <w:name w:val="msonormal"/>
    <w:basedOn w:val="a"/>
    <w:rsid w:val="0057422A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7422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57422A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57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2022-11-17T16:01:00Z</dcterms:created>
  <dcterms:modified xsi:type="dcterms:W3CDTF">2022-11-17T16:14:00Z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563e9440-bfb0-4355-bce1-14c6b0aad4b7</vt:lpwstr>
  </property>
</Properties>
</file>