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7730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7730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40639F">
        <w:rPr>
          <w:sz w:val="24"/>
        </w:rPr>
        <w:t xml:space="preserve">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40639F">
        <w:rPr>
          <w:sz w:val="24"/>
        </w:rPr>
        <w:t>20/10/2025 № 2868</w:t>
      </w:r>
    </w:p>
    <w:p w:rsidR="00A65745" w:rsidRDefault="00A65745" w:rsidP="00A65745">
      <w:pPr>
        <w:tabs>
          <w:tab w:val="left" w:pos="5670"/>
          <w:tab w:val="left" w:pos="5954"/>
        </w:tabs>
        <w:ind w:right="3019"/>
        <w:rPr>
          <w:color w:val="000000"/>
          <w:sz w:val="24"/>
          <w:szCs w:val="24"/>
        </w:rPr>
      </w:pPr>
    </w:p>
    <w:p w:rsidR="00A65745" w:rsidRPr="001B1CBA" w:rsidRDefault="00A65745" w:rsidP="00A65745">
      <w:pPr>
        <w:tabs>
          <w:tab w:val="left" w:pos="5670"/>
          <w:tab w:val="left" w:pos="5954"/>
        </w:tabs>
        <w:ind w:right="3019"/>
        <w:rPr>
          <w:color w:val="000000"/>
          <w:sz w:val="24"/>
          <w:szCs w:val="24"/>
        </w:rPr>
      </w:pPr>
      <w:r w:rsidRPr="0086689C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внесении изменений в Положение о п</w:t>
      </w:r>
      <w:r w:rsidRPr="0086689C">
        <w:rPr>
          <w:color w:val="000000"/>
          <w:sz w:val="24"/>
          <w:szCs w:val="24"/>
        </w:rPr>
        <w:t xml:space="preserve">орядке </w:t>
      </w:r>
      <w:proofErr w:type="gramStart"/>
      <w:r w:rsidRPr="0086689C">
        <w:rPr>
          <w:color w:val="000000"/>
          <w:sz w:val="24"/>
          <w:szCs w:val="24"/>
        </w:rPr>
        <w:t xml:space="preserve">компенсации расходов нанимателей жилых помещений муниципального жилищного </w:t>
      </w:r>
      <w:r w:rsidRPr="001B1CBA">
        <w:rPr>
          <w:color w:val="000000"/>
          <w:sz w:val="24"/>
          <w:szCs w:val="24"/>
        </w:rPr>
        <w:t>фонда</w:t>
      </w:r>
      <w:proofErr w:type="gramEnd"/>
      <w:r w:rsidRPr="001B1CBA">
        <w:rPr>
          <w:color w:val="000000"/>
          <w:sz w:val="24"/>
          <w:szCs w:val="24"/>
        </w:rPr>
        <w:t xml:space="preserve"> на установку (замену) внутриквартирного оборудования</w:t>
      </w:r>
    </w:p>
    <w:p w:rsidR="00A65745" w:rsidRDefault="00A65745" w:rsidP="00A65745">
      <w:pPr>
        <w:rPr>
          <w:color w:val="000000"/>
          <w:sz w:val="24"/>
          <w:szCs w:val="24"/>
        </w:rPr>
      </w:pPr>
    </w:p>
    <w:p w:rsidR="00A65745" w:rsidRDefault="00A65745" w:rsidP="00A65745">
      <w:pPr>
        <w:rPr>
          <w:color w:val="000000"/>
          <w:sz w:val="24"/>
          <w:szCs w:val="24"/>
        </w:rPr>
      </w:pPr>
    </w:p>
    <w:p w:rsidR="00A65745" w:rsidRPr="001B1CBA" w:rsidRDefault="00A65745" w:rsidP="00A65745">
      <w:pPr>
        <w:rPr>
          <w:color w:val="000000"/>
          <w:sz w:val="24"/>
          <w:szCs w:val="24"/>
        </w:rPr>
      </w:pPr>
    </w:p>
    <w:p w:rsidR="00A65745" w:rsidRPr="001B1CBA" w:rsidRDefault="00A65745" w:rsidP="00A65745">
      <w:pPr>
        <w:shd w:val="clear" w:color="auto" w:fill="FFFFFF"/>
        <w:tabs>
          <w:tab w:val="left" w:pos="1134"/>
        </w:tabs>
        <w:ind w:firstLine="709"/>
        <w:jc w:val="both"/>
        <w:rPr>
          <w:iCs/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 xml:space="preserve">Руководствуясь Федеральным законом от 23.11.2009 № 261-ФЗ                                              «Об энергосбережении и о повышении энергетической эффективности и о внесении изменений в отдельные законодательные акты Российской Федерации», в целях обеспечения поддержки отдельных категорий потребителей из числа граждан, проживающих </w:t>
      </w:r>
      <w:proofErr w:type="gramStart"/>
      <w:r w:rsidRPr="001B1CBA">
        <w:rPr>
          <w:color w:val="000000"/>
          <w:sz w:val="24"/>
          <w:szCs w:val="24"/>
        </w:rPr>
        <w:t>в</w:t>
      </w:r>
      <w:proofErr w:type="gramEnd"/>
      <w:r w:rsidRPr="001B1CBA">
        <w:rPr>
          <w:color w:val="000000"/>
          <w:sz w:val="24"/>
          <w:szCs w:val="24"/>
        </w:rPr>
        <w:t xml:space="preserve"> муниципальных жилых помещениях при оснащении указанных жилых помещений </w:t>
      </w:r>
      <w:r>
        <w:rPr>
          <w:color w:val="000000"/>
          <w:sz w:val="24"/>
          <w:szCs w:val="24"/>
        </w:rPr>
        <w:t>внутриквартирным оборудованием</w:t>
      </w:r>
      <w:r w:rsidRPr="001B1CBA">
        <w:rPr>
          <w:color w:val="000000"/>
          <w:sz w:val="24"/>
          <w:szCs w:val="24"/>
        </w:rPr>
        <w:t xml:space="preserve">, администрация Сосновоборского городского округа </w:t>
      </w:r>
      <w:r>
        <w:rPr>
          <w:color w:val="000000"/>
          <w:sz w:val="24"/>
          <w:szCs w:val="24"/>
        </w:rPr>
        <w:t xml:space="preserve">      </w:t>
      </w:r>
      <w:proofErr w:type="gramStart"/>
      <w:r w:rsidRPr="001B1CBA">
        <w:rPr>
          <w:b/>
          <w:bCs/>
          <w:iCs/>
          <w:color w:val="000000"/>
          <w:sz w:val="24"/>
          <w:szCs w:val="24"/>
        </w:rPr>
        <w:t>п</w:t>
      </w:r>
      <w:proofErr w:type="gramEnd"/>
      <w:r w:rsidRPr="001B1CBA">
        <w:rPr>
          <w:b/>
          <w:bCs/>
          <w:iCs/>
          <w:color w:val="000000"/>
          <w:sz w:val="24"/>
          <w:szCs w:val="24"/>
        </w:rPr>
        <w:t xml:space="preserve"> о с т а н о в л я е т</w:t>
      </w:r>
      <w:r w:rsidRPr="001B1CBA">
        <w:rPr>
          <w:iCs/>
          <w:color w:val="000000"/>
          <w:sz w:val="24"/>
          <w:szCs w:val="24"/>
        </w:rPr>
        <w:t>:</w:t>
      </w:r>
    </w:p>
    <w:p w:rsidR="00A65745" w:rsidRDefault="00A65745" w:rsidP="00A6574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10"/>
          <w:szCs w:val="10"/>
        </w:rPr>
      </w:pPr>
    </w:p>
    <w:p w:rsidR="00A65745" w:rsidRDefault="00A65745" w:rsidP="00A6574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10"/>
          <w:szCs w:val="10"/>
        </w:rPr>
      </w:pPr>
    </w:p>
    <w:p w:rsidR="00A65745" w:rsidRPr="00E366B5" w:rsidRDefault="00A65745" w:rsidP="00A6574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10"/>
          <w:szCs w:val="10"/>
        </w:rPr>
      </w:pPr>
    </w:p>
    <w:p w:rsidR="00A65745" w:rsidRDefault="00A65745" w:rsidP="00A6574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C66439">
        <w:rPr>
          <w:color w:val="000000"/>
          <w:sz w:val="24"/>
          <w:szCs w:val="24"/>
        </w:rPr>
        <w:t>Утвердить прилагаем</w:t>
      </w:r>
      <w:r>
        <w:rPr>
          <w:color w:val="000000"/>
          <w:sz w:val="24"/>
          <w:szCs w:val="24"/>
        </w:rPr>
        <w:t xml:space="preserve">ые изменения, которые вносятся </w:t>
      </w:r>
      <w:r w:rsidRPr="00C66439">
        <w:rPr>
          <w:color w:val="000000"/>
          <w:sz w:val="24"/>
          <w:szCs w:val="24"/>
        </w:rPr>
        <w:t xml:space="preserve">в Положение о порядке </w:t>
      </w:r>
      <w:proofErr w:type="gramStart"/>
      <w:r w:rsidRPr="00C66439">
        <w:rPr>
          <w:color w:val="000000"/>
          <w:sz w:val="24"/>
          <w:szCs w:val="24"/>
        </w:rPr>
        <w:t>компенсации расходов нанимателей жилых помещений муниципального жилищного фонда</w:t>
      </w:r>
      <w:proofErr w:type="gramEnd"/>
      <w:r w:rsidRPr="00C66439">
        <w:rPr>
          <w:color w:val="000000"/>
          <w:sz w:val="24"/>
          <w:szCs w:val="24"/>
        </w:rPr>
        <w:t xml:space="preserve"> на установку (замену) внутриквартирного оборудования, утвержденное постановлением администрации Сосновоборского городского округа от 27.08.2024 № 2078.</w:t>
      </w:r>
    </w:p>
    <w:p w:rsidR="00A65745" w:rsidRPr="001B1CBA" w:rsidRDefault="00A65745" w:rsidP="00A65745">
      <w:pPr>
        <w:shd w:val="clear" w:color="auto" w:fill="FFFFFF"/>
        <w:tabs>
          <w:tab w:val="left" w:pos="1134"/>
        </w:tabs>
        <w:ind w:left="709"/>
        <w:jc w:val="both"/>
        <w:rPr>
          <w:color w:val="000000"/>
          <w:sz w:val="24"/>
          <w:szCs w:val="24"/>
        </w:rPr>
      </w:pPr>
    </w:p>
    <w:p w:rsidR="00A65745" w:rsidRDefault="00A65745" w:rsidP="00A65745">
      <w:pPr>
        <w:pStyle w:val="a9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1BE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A65745" w:rsidRPr="007601BE" w:rsidRDefault="00A65745" w:rsidP="00A65745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65745" w:rsidRDefault="00A65745" w:rsidP="00A65745">
      <w:pPr>
        <w:pStyle w:val="a9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1BE">
        <w:rPr>
          <w:rFonts w:ascii="Times New Roman" w:hAnsi="Times New Roman"/>
          <w:sz w:val="24"/>
          <w:szCs w:val="24"/>
        </w:rPr>
        <w:t>Отделу по связям с</w:t>
      </w:r>
      <w:r>
        <w:rPr>
          <w:rFonts w:ascii="Times New Roman" w:hAnsi="Times New Roman"/>
          <w:sz w:val="24"/>
          <w:szCs w:val="24"/>
        </w:rPr>
        <w:t xml:space="preserve"> общественностью (пресс-центр) </w:t>
      </w:r>
      <w:proofErr w:type="gramStart"/>
      <w:r w:rsidRPr="007601BE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7601BE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65745" w:rsidRDefault="00A65745" w:rsidP="00A65745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65745" w:rsidRDefault="00A65745" w:rsidP="00A65745">
      <w:pPr>
        <w:pStyle w:val="a9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1BE">
        <w:rPr>
          <w:rFonts w:ascii="Times New Roman" w:hAnsi="Times New Roman"/>
          <w:sz w:val="24"/>
          <w:szCs w:val="24"/>
        </w:rPr>
        <w:t xml:space="preserve">Настоящее постановление вступает </w:t>
      </w:r>
      <w:r w:rsidRPr="006D1B23">
        <w:rPr>
          <w:rFonts w:ascii="Times New Roman" w:hAnsi="Times New Roman"/>
          <w:sz w:val="24"/>
          <w:szCs w:val="24"/>
        </w:rPr>
        <w:t>в силу со дня официального обнародования.</w:t>
      </w:r>
    </w:p>
    <w:p w:rsidR="00A65745" w:rsidRPr="006D1B23" w:rsidRDefault="00A65745" w:rsidP="00A65745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65745" w:rsidRPr="006D1B23" w:rsidRDefault="00A65745" w:rsidP="00A65745">
      <w:pPr>
        <w:pStyle w:val="a9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1B2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D1B23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A65745" w:rsidRPr="006D1B23" w:rsidRDefault="00A65745" w:rsidP="00A65745">
      <w:pPr>
        <w:jc w:val="both"/>
        <w:rPr>
          <w:sz w:val="24"/>
          <w:szCs w:val="24"/>
        </w:rPr>
      </w:pPr>
    </w:p>
    <w:p w:rsidR="00A65745" w:rsidRDefault="00A65745" w:rsidP="00A65745">
      <w:pPr>
        <w:jc w:val="both"/>
        <w:rPr>
          <w:sz w:val="24"/>
          <w:szCs w:val="24"/>
        </w:rPr>
      </w:pPr>
    </w:p>
    <w:p w:rsidR="00A65745" w:rsidRPr="007601BE" w:rsidRDefault="00A65745" w:rsidP="00A65745">
      <w:pPr>
        <w:jc w:val="both"/>
        <w:rPr>
          <w:sz w:val="24"/>
          <w:szCs w:val="24"/>
        </w:rPr>
      </w:pPr>
    </w:p>
    <w:p w:rsidR="00A65745" w:rsidRDefault="00A65745" w:rsidP="00A65745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</w:t>
      </w:r>
      <w:r w:rsidRPr="001B1C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B1C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</w:t>
      </w:r>
      <w:r w:rsidRPr="001B1CB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М.В.Воронков</w:t>
      </w:r>
      <w:proofErr w:type="spellEnd"/>
    </w:p>
    <w:p w:rsidR="00A65745" w:rsidRPr="008F76D0" w:rsidRDefault="00A65745" w:rsidP="00A65745">
      <w:pPr>
        <w:jc w:val="both"/>
        <w:rPr>
          <w:sz w:val="24"/>
          <w:szCs w:val="24"/>
        </w:rPr>
      </w:pPr>
    </w:p>
    <w:p w:rsidR="00A65745" w:rsidRPr="008F76D0" w:rsidRDefault="00A65745" w:rsidP="00A65745">
      <w:pPr>
        <w:jc w:val="both"/>
        <w:rPr>
          <w:sz w:val="24"/>
          <w:szCs w:val="24"/>
        </w:rPr>
      </w:pPr>
    </w:p>
    <w:p w:rsidR="00A65745" w:rsidRPr="008F76D0" w:rsidRDefault="00A65745" w:rsidP="00A65745">
      <w:pPr>
        <w:jc w:val="both"/>
        <w:rPr>
          <w:sz w:val="24"/>
          <w:szCs w:val="24"/>
        </w:rPr>
      </w:pPr>
    </w:p>
    <w:p w:rsidR="00A65745" w:rsidRPr="008F76D0" w:rsidRDefault="00A65745" w:rsidP="00A65745">
      <w:pPr>
        <w:jc w:val="both"/>
        <w:rPr>
          <w:sz w:val="24"/>
          <w:szCs w:val="24"/>
        </w:rPr>
      </w:pPr>
    </w:p>
    <w:p w:rsidR="00A65745" w:rsidRDefault="00A65745" w:rsidP="00A65745">
      <w:pPr>
        <w:jc w:val="both"/>
        <w:rPr>
          <w:sz w:val="24"/>
          <w:szCs w:val="24"/>
        </w:rPr>
      </w:pPr>
    </w:p>
    <w:p w:rsidR="00A65745" w:rsidRDefault="00A65745" w:rsidP="00A65745">
      <w:pPr>
        <w:jc w:val="both"/>
        <w:rPr>
          <w:sz w:val="12"/>
          <w:szCs w:val="12"/>
        </w:rPr>
      </w:pPr>
    </w:p>
    <w:p w:rsidR="00A65745" w:rsidRDefault="00A65745" w:rsidP="00A65745">
      <w:pPr>
        <w:jc w:val="both"/>
        <w:rPr>
          <w:sz w:val="12"/>
          <w:szCs w:val="12"/>
        </w:rPr>
      </w:pPr>
      <w:bookmarkStart w:id="0" w:name="_GoBack"/>
      <w:bookmarkEnd w:id="0"/>
    </w:p>
    <w:p w:rsidR="00A65745" w:rsidRPr="007601BE" w:rsidRDefault="00A65745" w:rsidP="00A65745">
      <w:pPr>
        <w:jc w:val="right"/>
        <w:rPr>
          <w:sz w:val="24"/>
          <w:szCs w:val="24"/>
        </w:rPr>
      </w:pPr>
      <w:r w:rsidRPr="007601BE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Ы</w:t>
      </w:r>
    </w:p>
    <w:p w:rsidR="00A65745" w:rsidRPr="007601BE" w:rsidRDefault="00A65745" w:rsidP="00A65745">
      <w:pPr>
        <w:jc w:val="right"/>
        <w:rPr>
          <w:sz w:val="24"/>
          <w:szCs w:val="24"/>
        </w:rPr>
      </w:pPr>
      <w:r w:rsidRPr="007601BE">
        <w:rPr>
          <w:sz w:val="24"/>
          <w:szCs w:val="24"/>
        </w:rPr>
        <w:t>постановлением администрации</w:t>
      </w:r>
    </w:p>
    <w:p w:rsidR="00A65745" w:rsidRPr="007601BE" w:rsidRDefault="00A65745" w:rsidP="00A65745">
      <w:pPr>
        <w:jc w:val="right"/>
        <w:rPr>
          <w:sz w:val="24"/>
          <w:szCs w:val="24"/>
        </w:rPr>
      </w:pPr>
      <w:r w:rsidRPr="007601BE">
        <w:rPr>
          <w:sz w:val="24"/>
          <w:szCs w:val="24"/>
        </w:rPr>
        <w:t>Сосновоборского городского округа</w:t>
      </w:r>
    </w:p>
    <w:p w:rsidR="00A65745" w:rsidRPr="007601BE" w:rsidRDefault="00A65745" w:rsidP="00A65745">
      <w:pPr>
        <w:jc w:val="right"/>
        <w:rPr>
          <w:sz w:val="24"/>
          <w:szCs w:val="24"/>
        </w:rPr>
      </w:pPr>
      <w:r>
        <w:rPr>
          <w:sz w:val="24"/>
        </w:rPr>
        <w:t xml:space="preserve">от </w:t>
      </w:r>
      <w:r w:rsidR="0040639F">
        <w:rPr>
          <w:sz w:val="24"/>
        </w:rPr>
        <w:t>20/10/2025 № 2868</w:t>
      </w:r>
    </w:p>
    <w:p w:rsidR="00A65745" w:rsidRDefault="00A65745" w:rsidP="00A65745">
      <w:pPr>
        <w:jc w:val="right"/>
        <w:rPr>
          <w:sz w:val="24"/>
          <w:szCs w:val="24"/>
        </w:rPr>
      </w:pPr>
    </w:p>
    <w:p w:rsidR="00A65745" w:rsidRPr="007601BE" w:rsidRDefault="00A65745" w:rsidP="00A65745">
      <w:pPr>
        <w:jc w:val="right"/>
        <w:rPr>
          <w:sz w:val="24"/>
          <w:szCs w:val="24"/>
        </w:rPr>
      </w:pPr>
      <w:r w:rsidRPr="007601BE">
        <w:rPr>
          <w:sz w:val="24"/>
          <w:szCs w:val="24"/>
        </w:rPr>
        <w:t>(Приложение)</w:t>
      </w:r>
    </w:p>
    <w:p w:rsidR="00A65745" w:rsidRPr="007601BE" w:rsidRDefault="00A65745" w:rsidP="00A65745">
      <w:pPr>
        <w:jc w:val="both"/>
        <w:rPr>
          <w:sz w:val="16"/>
          <w:szCs w:val="16"/>
        </w:rPr>
      </w:pPr>
    </w:p>
    <w:p w:rsidR="00A65745" w:rsidRDefault="00A65745" w:rsidP="00A6574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A65745" w:rsidRDefault="00A65745" w:rsidP="00A6574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A65745" w:rsidRPr="0040027C" w:rsidRDefault="00A65745" w:rsidP="00A65745">
      <w:pPr>
        <w:shd w:val="clear" w:color="auto" w:fill="FFFFFF"/>
        <w:jc w:val="center"/>
        <w:rPr>
          <w:b/>
          <w:sz w:val="24"/>
          <w:szCs w:val="24"/>
        </w:rPr>
      </w:pPr>
      <w:r w:rsidRPr="0040027C">
        <w:rPr>
          <w:b/>
          <w:bCs/>
          <w:sz w:val="24"/>
          <w:szCs w:val="24"/>
        </w:rPr>
        <w:t xml:space="preserve">Изменения, которые вносятся в Положение о порядке </w:t>
      </w:r>
      <w:proofErr w:type="gramStart"/>
      <w:r w:rsidRPr="0040027C">
        <w:rPr>
          <w:b/>
          <w:bCs/>
          <w:sz w:val="24"/>
          <w:szCs w:val="24"/>
        </w:rPr>
        <w:t>компенсации расходов нанимателей жилых помещений муниципального жилищного фонда</w:t>
      </w:r>
      <w:proofErr w:type="gramEnd"/>
      <w:r w:rsidRPr="0040027C">
        <w:rPr>
          <w:b/>
          <w:bCs/>
          <w:sz w:val="24"/>
          <w:szCs w:val="24"/>
        </w:rPr>
        <w:t xml:space="preserve"> </w:t>
      </w:r>
      <w:r w:rsidRPr="0040027C">
        <w:rPr>
          <w:b/>
          <w:sz w:val="24"/>
          <w:szCs w:val="24"/>
        </w:rPr>
        <w:t>на установку (замену) внутриквартирного оборудования</w:t>
      </w:r>
    </w:p>
    <w:p w:rsidR="00A65745" w:rsidRPr="0040027C" w:rsidRDefault="00A65745" w:rsidP="00A65745">
      <w:pPr>
        <w:pStyle w:val="aa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5745" w:rsidRDefault="00A65745" w:rsidP="00A65745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40027C">
        <w:rPr>
          <w:sz w:val="24"/>
          <w:szCs w:val="24"/>
        </w:rPr>
        <w:t xml:space="preserve">. </w:t>
      </w:r>
      <w:r>
        <w:rPr>
          <w:sz w:val="24"/>
          <w:szCs w:val="24"/>
        </w:rPr>
        <w:t>В пункте 2.6. слова «не позднее 20 (двадцати) дней» заменить словами «не позднее 30 (тридцати) дней».</w:t>
      </w:r>
    </w:p>
    <w:p w:rsidR="00A65745" w:rsidRDefault="00A65745" w:rsidP="00A6574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65745" w:rsidRDefault="00A65745" w:rsidP="00A6574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Пункт 3.1. изложить в следующей редакции:</w:t>
      </w:r>
    </w:p>
    <w:p w:rsidR="00A65745" w:rsidRPr="007601BE" w:rsidRDefault="00A65745" w:rsidP="00A6574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3.1. В случае принятия решения о предоставлении компенсации, КУМИ в течение 5 (пяти) рабочих дней со дня </w:t>
      </w:r>
      <w:r>
        <w:rPr>
          <w:color w:val="000000"/>
          <w:sz w:val="24"/>
          <w:szCs w:val="24"/>
        </w:rPr>
        <w:t>подписания распоряжения при наличии необходимого финансирования, а при его отсутствии – со дня доведения лимитов финансирования</w:t>
      </w:r>
      <w:r w:rsidRPr="007601BE">
        <w:rPr>
          <w:color w:val="000000"/>
          <w:sz w:val="24"/>
          <w:szCs w:val="24"/>
        </w:rPr>
        <w:t xml:space="preserve"> перечисляет денежные средства </w:t>
      </w:r>
      <w:r>
        <w:rPr>
          <w:color w:val="000000"/>
          <w:sz w:val="24"/>
          <w:szCs w:val="24"/>
        </w:rPr>
        <w:t>нанимателю</w:t>
      </w:r>
      <w:r w:rsidRPr="007601BE">
        <w:rPr>
          <w:color w:val="000000"/>
          <w:sz w:val="24"/>
          <w:szCs w:val="24"/>
        </w:rPr>
        <w:t xml:space="preserve"> на указанн</w:t>
      </w:r>
      <w:r>
        <w:rPr>
          <w:color w:val="000000"/>
          <w:sz w:val="24"/>
          <w:szCs w:val="24"/>
        </w:rPr>
        <w:t>ый в заявлении банковский счет</w:t>
      </w:r>
      <w:proofErr w:type="gramStart"/>
      <w:r>
        <w:rPr>
          <w:color w:val="000000"/>
          <w:sz w:val="24"/>
          <w:szCs w:val="24"/>
        </w:rPr>
        <w:t>.»</w:t>
      </w:r>
      <w:proofErr w:type="gramEnd"/>
    </w:p>
    <w:p w:rsidR="00A65745" w:rsidRDefault="00A65745" w:rsidP="00A6574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65745" w:rsidRPr="0040027C" w:rsidRDefault="00A65745" w:rsidP="00A65745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0027C">
        <w:rPr>
          <w:sz w:val="24"/>
          <w:szCs w:val="24"/>
        </w:rPr>
        <w:t xml:space="preserve">Дополнить пунктом 1.13. </w:t>
      </w:r>
      <w:r>
        <w:rPr>
          <w:sz w:val="24"/>
          <w:szCs w:val="24"/>
        </w:rPr>
        <w:t>следующего содержания:</w:t>
      </w:r>
    </w:p>
    <w:p w:rsidR="00A65745" w:rsidRDefault="00A65745" w:rsidP="00A65745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«</w:t>
      </w:r>
      <w:r w:rsidRPr="0040027C">
        <w:rPr>
          <w:sz w:val="24"/>
          <w:szCs w:val="24"/>
        </w:rPr>
        <w:t xml:space="preserve">1.13. </w:t>
      </w:r>
      <w:proofErr w:type="gramStart"/>
      <w:r w:rsidRPr="0040027C">
        <w:rPr>
          <w:sz w:val="24"/>
          <w:szCs w:val="24"/>
        </w:rPr>
        <w:t xml:space="preserve">Компенсация производится за отдельно стоящие плиты и радиаторы отопления по цене не более средней величины цены, определенной </w:t>
      </w:r>
      <w:r w:rsidRPr="0040027C">
        <w:rPr>
          <w:rFonts w:eastAsia="Calibri"/>
          <w:sz w:val="24"/>
          <w:szCs w:val="24"/>
        </w:rPr>
        <w:t>на основании информации о рыночных ценах идентичных товаров</w:t>
      </w:r>
      <w:r>
        <w:rPr>
          <w:rFonts w:eastAsia="Calibri"/>
          <w:sz w:val="24"/>
          <w:szCs w:val="24"/>
        </w:rPr>
        <w:t xml:space="preserve"> отечественного производства</w:t>
      </w:r>
      <w:r w:rsidRPr="0040027C">
        <w:rPr>
          <w:rFonts w:eastAsia="Calibri"/>
          <w:sz w:val="24"/>
          <w:szCs w:val="24"/>
        </w:rPr>
        <w:t>,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567, по состоянию на дату принятия</w:t>
      </w:r>
      <w:proofErr w:type="gramEnd"/>
      <w:r w:rsidRPr="0040027C">
        <w:rPr>
          <w:rFonts w:eastAsia="Calibri"/>
          <w:sz w:val="24"/>
          <w:szCs w:val="24"/>
        </w:rPr>
        <w:t xml:space="preserve"> заявления о компенсации</w:t>
      </w:r>
      <w:proofErr w:type="gramStart"/>
      <w:r w:rsidRPr="0040027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»</w:t>
      </w:r>
      <w:proofErr w:type="gramEnd"/>
    </w:p>
    <w:p w:rsidR="00A65745" w:rsidRDefault="00A65745" w:rsidP="00A65745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:rsidR="00A65745" w:rsidRDefault="00A65745" w:rsidP="00A65745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Приложение к Положению изложить в следующей редакции:</w:t>
      </w:r>
    </w:p>
    <w:p w:rsidR="00A65745" w:rsidRPr="007601BE" w:rsidRDefault="00A65745" w:rsidP="00A65745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color w:val="000000"/>
          <w:sz w:val="24"/>
          <w:szCs w:val="24"/>
        </w:rPr>
        <w:t>Приложение к Положению</w:t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 </w:t>
      </w:r>
    </w:p>
    <w:p w:rsidR="00A65745" w:rsidRPr="007601BE" w:rsidRDefault="00A65745" w:rsidP="00A65745">
      <w:pPr>
        <w:shd w:val="clear" w:color="auto" w:fill="FFFFFF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В КУМИ Сосновоборского городского округа </w:t>
      </w:r>
    </w:p>
    <w:p w:rsidR="00A65745" w:rsidRPr="007601BE" w:rsidRDefault="00A65745" w:rsidP="00A65745">
      <w:pPr>
        <w:shd w:val="clear" w:color="auto" w:fill="FFFFFF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от гр.__________________________________</w:t>
      </w:r>
      <w:r w:rsidRPr="007601BE">
        <w:rPr>
          <w:color w:val="000000"/>
          <w:sz w:val="24"/>
          <w:szCs w:val="24"/>
        </w:rPr>
        <w:br/>
        <w:t>зарегистрированног</w:t>
      </w:r>
      <w:proofErr w:type="gramStart"/>
      <w:r w:rsidRPr="007601BE">
        <w:rPr>
          <w:color w:val="000000"/>
          <w:sz w:val="24"/>
          <w:szCs w:val="24"/>
        </w:rPr>
        <w:t>о(</w:t>
      </w:r>
      <w:proofErr w:type="gramEnd"/>
      <w:r w:rsidRPr="007601BE">
        <w:rPr>
          <w:color w:val="000000"/>
          <w:sz w:val="24"/>
          <w:szCs w:val="24"/>
        </w:rPr>
        <w:t>-ой) по месту</w:t>
      </w:r>
      <w:r w:rsidRPr="007601BE">
        <w:rPr>
          <w:color w:val="000000"/>
          <w:sz w:val="24"/>
          <w:szCs w:val="24"/>
        </w:rPr>
        <w:br/>
        <w:t>жительства (по месту пребывания):</w:t>
      </w:r>
    </w:p>
    <w:p w:rsidR="00A65745" w:rsidRPr="007601BE" w:rsidRDefault="00A65745" w:rsidP="00A65745">
      <w:pPr>
        <w:shd w:val="clear" w:color="auto" w:fill="FFFFFF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___________________________________</w:t>
      </w:r>
      <w:r w:rsidRPr="007601BE">
        <w:rPr>
          <w:color w:val="000000"/>
          <w:sz w:val="24"/>
          <w:szCs w:val="24"/>
        </w:rPr>
        <w:br/>
        <w:t>___________________________________</w:t>
      </w:r>
    </w:p>
    <w:p w:rsidR="00A65745" w:rsidRPr="007601BE" w:rsidRDefault="00A65745" w:rsidP="00A65745">
      <w:pPr>
        <w:shd w:val="clear" w:color="auto" w:fill="FFFFFF"/>
        <w:ind w:left="4253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Паспорт:</w:t>
      </w:r>
      <w:r w:rsidRPr="007601BE">
        <w:rPr>
          <w:color w:val="000000"/>
          <w:sz w:val="24"/>
          <w:szCs w:val="24"/>
        </w:rPr>
        <w:br/>
        <w:t>Серия ____________ N ______________</w:t>
      </w:r>
      <w:r w:rsidRPr="007601BE">
        <w:rPr>
          <w:color w:val="000000"/>
          <w:sz w:val="24"/>
          <w:szCs w:val="24"/>
        </w:rPr>
        <w:br/>
        <w:t xml:space="preserve">Кем </w:t>
      </w:r>
      <w:proofErr w:type="gramStart"/>
      <w:r w:rsidRPr="007601BE">
        <w:rPr>
          <w:color w:val="000000"/>
          <w:sz w:val="24"/>
          <w:szCs w:val="24"/>
        </w:rPr>
        <w:t>выдан</w:t>
      </w:r>
      <w:proofErr w:type="gramEnd"/>
      <w:r w:rsidRPr="007601BE">
        <w:rPr>
          <w:color w:val="000000"/>
          <w:sz w:val="24"/>
          <w:szCs w:val="24"/>
        </w:rPr>
        <w:t xml:space="preserve"> _________________________</w:t>
      </w:r>
      <w:r w:rsidRPr="007601BE">
        <w:rPr>
          <w:color w:val="000000"/>
          <w:sz w:val="24"/>
          <w:szCs w:val="24"/>
        </w:rPr>
        <w:br/>
        <w:t>___________________________________</w:t>
      </w:r>
      <w:r w:rsidRPr="007601BE">
        <w:rPr>
          <w:color w:val="000000"/>
          <w:sz w:val="24"/>
          <w:szCs w:val="24"/>
        </w:rPr>
        <w:br/>
        <w:t>Дата выдачи _______________________</w:t>
      </w:r>
    </w:p>
    <w:p w:rsidR="00A65745" w:rsidRDefault="00A65745" w:rsidP="00A65745">
      <w:pPr>
        <w:shd w:val="clear" w:color="auto" w:fill="FFFFFF"/>
        <w:ind w:left="4253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Тел. ______________________________</w:t>
      </w:r>
    </w:p>
    <w:p w:rsidR="00A65745" w:rsidRPr="007601BE" w:rsidRDefault="00A65745" w:rsidP="00A65745">
      <w:pPr>
        <w:shd w:val="clear" w:color="auto" w:fill="FFFFFF"/>
        <w:ind w:left="4253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Эл</w:t>
      </w:r>
      <w:proofErr w:type="gramStart"/>
      <w:r>
        <w:rPr>
          <w:color w:val="000000"/>
          <w:sz w:val="24"/>
          <w:szCs w:val="24"/>
        </w:rPr>
        <w:t>.п</w:t>
      </w:r>
      <w:proofErr w:type="gramEnd"/>
      <w:r>
        <w:rPr>
          <w:color w:val="000000"/>
          <w:sz w:val="24"/>
          <w:szCs w:val="24"/>
        </w:rPr>
        <w:t>очта</w:t>
      </w:r>
      <w:proofErr w:type="spellEnd"/>
      <w:r>
        <w:rPr>
          <w:color w:val="000000"/>
          <w:sz w:val="24"/>
          <w:szCs w:val="24"/>
        </w:rPr>
        <w:t xml:space="preserve"> ____________________ (при наличии)</w:t>
      </w:r>
    </w:p>
    <w:p w:rsidR="00A65745" w:rsidRPr="007601BE" w:rsidRDefault="00A65745" w:rsidP="00A65745">
      <w:pPr>
        <w:shd w:val="clear" w:color="auto" w:fill="FFFFFF"/>
        <w:ind w:left="4253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 </w:t>
      </w:r>
    </w:p>
    <w:p w:rsidR="00A65745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Default="00A65745" w:rsidP="00A65745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65745" w:rsidRPr="007601BE" w:rsidRDefault="00A65745" w:rsidP="00A65745">
      <w:pPr>
        <w:shd w:val="clear" w:color="auto" w:fill="FFFFFF"/>
        <w:jc w:val="center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lastRenderedPageBreak/>
        <w:t>ЗАЯВЛЕНИЕ</w:t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Pr="007601BE" w:rsidRDefault="00A65745" w:rsidP="00A6574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Прошу выплатить мне компенсацию понесенных мной расходов на </w:t>
      </w:r>
      <w:r w:rsidRPr="007601BE">
        <w:rPr>
          <w:iCs/>
          <w:color w:val="000000"/>
          <w:sz w:val="24"/>
          <w:szCs w:val="24"/>
        </w:rPr>
        <w:t>приобретение и/или установку</w:t>
      </w:r>
      <w:r>
        <w:rPr>
          <w:iCs/>
          <w:color w:val="000000"/>
          <w:sz w:val="24"/>
          <w:szCs w:val="24"/>
        </w:rPr>
        <w:t xml:space="preserve"> (замену)</w:t>
      </w:r>
      <w:r w:rsidRPr="007601BE">
        <w:rPr>
          <w:color w:val="000000"/>
          <w:sz w:val="24"/>
          <w:szCs w:val="24"/>
        </w:rPr>
        <w:t>:</w:t>
      </w:r>
    </w:p>
    <w:p w:rsidR="00A65745" w:rsidRPr="007601BE" w:rsidRDefault="00A65745" w:rsidP="00A65745">
      <w:pPr>
        <w:shd w:val="clear" w:color="auto" w:fill="FFFFFF"/>
        <w:rPr>
          <w:i/>
          <w:color w:val="000000"/>
          <w:sz w:val="24"/>
          <w:szCs w:val="24"/>
        </w:rPr>
      </w:pPr>
      <w:r w:rsidRPr="007601BE">
        <w:rPr>
          <w:i/>
          <w:color w:val="000000"/>
          <w:sz w:val="24"/>
          <w:szCs w:val="24"/>
        </w:rPr>
        <w:t>(нужное подчеркнуть)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а) </w:t>
      </w:r>
      <w:r w:rsidRPr="007601BE">
        <w:rPr>
          <w:iCs/>
          <w:color w:val="000000"/>
          <w:sz w:val="24"/>
          <w:szCs w:val="24"/>
        </w:rPr>
        <w:t>индивидуальн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/общ</w:t>
      </w:r>
      <w:r>
        <w:rPr>
          <w:iCs/>
          <w:color w:val="000000"/>
          <w:sz w:val="24"/>
          <w:szCs w:val="24"/>
        </w:rPr>
        <w:t>его</w:t>
      </w:r>
      <w:r w:rsidRPr="007601BE">
        <w:rPr>
          <w:iCs/>
          <w:color w:val="000000"/>
          <w:sz w:val="24"/>
          <w:szCs w:val="24"/>
        </w:rPr>
        <w:t xml:space="preserve"> (квартирн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)/комнатн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 xml:space="preserve"> </w:t>
      </w:r>
      <w:r w:rsidRPr="007601BE">
        <w:rPr>
          <w:color w:val="000000"/>
          <w:sz w:val="24"/>
          <w:szCs w:val="24"/>
        </w:rPr>
        <w:t>прибор</w:t>
      </w:r>
      <w:r>
        <w:rPr>
          <w:color w:val="000000"/>
          <w:sz w:val="24"/>
          <w:szCs w:val="24"/>
        </w:rPr>
        <w:t>а</w:t>
      </w:r>
      <w:r w:rsidRPr="007601BE">
        <w:rPr>
          <w:color w:val="000000"/>
          <w:sz w:val="24"/>
          <w:szCs w:val="24"/>
        </w:rPr>
        <w:t xml:space="preserve"> учета электрической энергии</w:t>
      </w:r>
    </w:p>
    <w:p w:rsidR="00A65745" w:rsidRPr="007601BE" w:rsidRDefault="00A65745" w:rsidP="00A65745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601BE">
        <w:rPr>
          <w:i/>
          <w:color w:val="000000"/>
          <w:sz w:val="24"/>
          <w:szCs w:val="24"/>
        </w:rPr>
        <w:t>(нужное подчеркнуть)</w:t>
      </w:r>
      <w:r>
        <w:rPr>
          <w:i/>
          <w:color w:val="000000"/>
          <w:sz w:val="24"/>
          <w:szCs w:val="24"/>
        </w:rPr>
        <w:t>;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б) </w:t>
      </w:r>
      <w:r w:rsidRPr="007601BE">
        <w:rPr>
          <w:iCs/>
          <w:color w:val="000000"/>
          <w:sz w:val="24"/>
          <w:szCs w:val="24"/>
        </w:rPr>
        <w:t>индивидуальн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/общ</w:t>
      </w:r>
      <w:r>
        <w:rPr>
          <w:iCs/>
          <w:color w:val="000000"/>
          <w:sz w:val="24"/>
          <w:szCs w:val="24"/>
        </w:rPr>
        <w:t>его</w:t>
      </w:r>
      <w:r w:rsidRPr="007601BE">
        <w:rPr>
          <w:iCs/>
          <w:color w:val="000000"/>
          <w:sz w:val="24"/>
          <w:szCs w:val="24"/>
        </w:rPr>
        <w:t xml:space="preserve"> (квартирн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)/комнатн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 xml:space="preserve"> </w:t>
      </w:r>
      <w:r w:rsidRPr="007601BE">
        <w:rPr>
          <w:color w:val="000000"/>
          <w:sz w:val="24"/>
          <w:szCs w:val="24"/>
        </w:rPr>
        <w:t>прибор</w:t>
      </w:r>
      <w:r>
        <w:rPr>
          <w:color w:val="000000"/>
          <w:sz w:val="24"/>
          <w:szCs w:val="24"/>
        </w:rPr>
        <w:t>а</w:t>
      </w:r>
      <w:r w:rsidRPr="007601BE">
        <w:rPr>
          <w:color w:val="000000"/>
          <w:sz w:val="24"/>
          <w:szCs w:val="24"/>
        </w:rPr>
        <w:t xml:space="preserve"> учета холодной воды</w:t>
      </w:r>
    </w:p>
    <w:p w:rsidR="00A65745" w:rsidRPr="007601BE" w:rsidRDefault="00A65745" w:rsidP="00A65745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601BE">
        <w:rPr>
          <w:i/>
          <w:color w:val="000000"/>
          <w:sz w:val="24"/>
          <w:szCs w:val="24"/>
        </w:rPr>
        <w:t>(нужное подчеркнуть)</w:t>
      </w:r>
      <w:r>
        <w:rPr>
          <w:i/>
          <w:color w:val="000000"/>
          <w:sz w:val="24"/>
          <w:szCs w:val="24"/>
        </w:rPr>
        <w:t>;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в) </w:t>
      </w:r>
      <w:r w:rsidRPr="007601BE">
        <w:rPr>
          <w:iCs/>
          <w:color w:val="000000"/>
          <w:sz w:val="24"/>
          <w:szCs w:val="24"/>
        </w:rPr>
        <w:t>индивидуальн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/общ</w:t>
      </w:r>
      <w:r>
        <w:rPr>
          <w:iCs/>
          <w:color w:val="000000"/>
          <w:sz w:val="24"/>
          <w:szCs w:val="24"/>
        </w:rPr>
        <w:t>его</w:t>
      </w:r>
      <w:r w:rsidRPr="007601BE">
        <w:rPr>
          <w:iCs/>
          <w:color w:val="000000"/>
          <w:sz w:val="24"/>
          <w:szCs w:val="24"/>
        </w:rPr>
        <w:t xml:space="preserve"> (квартирн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)/комнатн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 xml:space="preserve"> </w:t>
      </w:r>
      <w:r w:rsidRPr="007601BE">
        <w:rPr>
          <w:color w:val="000000"/>
          <w:sz w:val="24"/>
          <w:szCs w:val="24"/>
        </w:rPr>
        <w:t>прибор</w:t>
      </w:r>
      <w:r>
        <w:rPr>
          <w:color w:val="000000"/>
          <w:sz w:val="24"/>
          <w:szCs w:val="24"/>
        </w:rPr>
        <w:t>а</w:t>
      </w:r>
      <w:r w:rsidRPr="007601BE">
        <w:rPr>
          <w:color w:val="000000"/>
          <w:sz w:val="24"/>
          <w:szCs w:val="24"/>
        </w:rPr>
        <w:t xml:space="preserve"> учета горячей воды или</w:t>
      </w:r>
      <w:r>
        <w:rPr>
          <w:color w:val="000000"/>
          <w:sz w:val="24"/>
          <w:szCs w:val="24"/>
        </w:rPr>
        <w:t xml:space="preserve"> </w:t>
      </w:r>
      <w:r w:rsidRPr="007601BE">
        <w:rPr>
          <w:color w:val="000000"/>
          <w:sz w:val="24"/>
          <w:szCs w:val="24"/>
        </w:rPr>
        <w:t>универсальный прибор учета воды</w:t>
      </w:r>
    </w:p>
    <w:p w:rsidR="00A65745" w:rsidRDefault="00A65745" w:rsidP="00A65745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601BE">
        <w:rPr>
          <w:i/>
          <w:color w:val="000000"/>
          <w:sz w:val="24"/>
          <w:szCs w:val="24"/>
        </w:rPr>
        <w:t>(нужное подчеркнуть)</w:t>
      </w:r>
      <w:r>
        <w:rPr>
          <w:i/>
          <w:color w:val="000000"/>
          <w:sz w:val="24"/>
          <w:szCs w:val="24"/>
        </w:rPr>
        <w:t>;</w:t>
      </w:r>
    </w:p>
    <w:p w:rsidR="00A65745" w:rsidRPr="001B1CBA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>г) радиатора отопления.</w:t>
      </w:r>
    </w:p>
    <w:p w:rsidR="00A65745" w:rsidRPr="001B1CBA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Pr="001B1CBA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b/>
          <w:color w:val="000000"/>
          <w:sz w:val="24"/>
          <w:szCs w:val="24"/>
        </w:rPr>
        <w:t>Вид понесенных расходов</w:t>
      </w:r>
      <w:r w:rsidRPr="001B1CBA">
        <w:rPr>
          <w:color w:val="000000"/>
          <w:sz w:val="24"/>
          <w:szCs w:val="24"/>
        </w:rPr>
        <w:t xml:space="preserve"> </w:t>
      </w:r>
      <w:r w:rsidRPr="001B1CBA">
        <w:rPr>
          <w:i/>
          <w:color w:val="000000"/>
          <w:sz w:val="24"/>
          <w:szCs w:val="24"/>
        </w:rPr>
        <w:t>(</w:t>
      </w:r>
      <w:proofErr w:type="gramStart"/>
      <w:r w:rsidRPr="001B1CBA">
        <w:rPr>
          <w:i/>
          <w:color w:val="000000"/>
          <w:sz w:val="24"/>
          <w:szCs w:val="24"/>
        </w:rPr>
        <w:t>нужное</w:t>
      </w:r>
      <w:proofErr w:type="gramEnd"/>
      <w:r w:rsidRPr="001B1CBA">
        <w:rPr>
          <w:i/>
          <w:color w:val="000000"/>
          <w:sz w:val="24"/>
          <w:szCs w:val="24"/>
        </w:rPr>
        <w:t xml:space="preserve"> подчеркнуть)</w:t>
      </w:r>
      <w:r w:rsidRPr="001B1CBA">
        <w:rPr>
          <w:color w:val="000000"/>
          <w:sz w:val="24"/>
          <w:szCs w:val="24"/>
        </w:rPr>
        <w:t>:</w:t>
      </w:r>
    </w:p>
    <w:p w:rsidR="00A65745" w:rsidRPr="001B1CBA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 xml:space="preserve">- приобретение </w:t>
      </w:r>
      <w:proofErr w:type="gramStart"/>
      <w:r w:rsidRPr="001B1CBA">
        <w:rPr>
          <w:color w:val="000000"/>
          <w:sz w:val="24"/>
          <w:szCs w:val="24"/>
        </w:rPr>
        <w:t>прибора учета/плиты/радиатора отопления</w:t>
      </w:r>
      <w:proofErr w:type="gramEnd"/>
      <w:r w:rsidRPr="001B1CBA">
        <w:rPr>
          <w:color w:val="000000"/>
          <w:sz w:val="24"/>
          <w:szCs w:val="24"/>
        </w:rPr>
        <w:t>;</w:t>
      </w:r>
    </w:p>
    <w:p w:rsidR="00A65745" w:rsidRPr="001B1CBA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 xml:space="preserve">- установка </w:t>
      </w:r>
      <w:proofErr w:type="gramStart"/>
      <w:r w:rsidRPr="001B1CBA">
        <w:rPr>
          <w:color w:val="000000"/>
          <w:sz w:val="24"/>
          <w:szCs w:val="24"/>
        </w:rPr>
        <w:t>прибора учета/плиты/радиатора отопления</w:t>
      </w:r>
      <w:proofErr w:type="gramEnd"/>
      <w:r w:rsidRPr="001B1CBA">
        <w:rPr>
          <w:color w:val="000000"/>
          <w:sz w:val="24"/>
          <w:szCs w:val="24"/>
        </w:rPr>
        <w:t>.</w:t>
      </w:r>
    </w:p>
    <w:p w:rsidR="00A65745" w:rsidRPr="001B1CBA" w:rsidRDefault="00A65745" w:rsidP="00A65745">
      <w:pPr>
        <w:shd w:val="clear" w:color="auto" w:fill="FFFFFF"/>
        <w:rPr>
          <w:i/>
          <w:color w:val="000000"/>
          <w:sz w:val="24"/>
          <w:szCs w:val="24"/>
        </w:rPr>
      </w:pPr>
    </w:p>
    <w:p w:rsidR="00A65745" w:rsidRPr="001B1CBA" w:rsidRDefault="00A65745" w:rsidP="00A65745">
      <w:pPr>
        <w:shd w:val="clear" w:color="auto" w:fill="FFFFFF"/>
        <w:rPr>
          <w:b/>
          <w:color w:val="000000"/>
          <w:sz w:val="24"/>
          <w:szCs w:val="24"/>
        </w:rPr>
      </w:pPr>
      <w:r w:rsidRPr="001B1CBA">
        <w:rPr>
          <w:b/>
          <w:color w:val="000000"/>
          <w:sz w:val="24"/>
          <w:szCs w:val="24"/>
        </w:rPr>
        <w:t xml:space="preserve">Причина замены/установки </w:t>
      </w:r>
      <w:r w:rsidRPr="001B1CBA">
        <w:rPr>
          <w:i/>
          <w:color w:val="000000"/>
          <w:sz w:val="24"/>
          <w:szCs w:val="24"/>
        </w:rPr>
        <w:t>(</w:t>
      </w:r>
      <w:proofErr w:type="gramStart"/>
      <w:r w:rsidRPr="001B1CBA">
        <w:rPr>
          <w:i/>
          <w:color w:val="000000"/>
          <w:sz w:val="24"/>
          <w:szCs w:val="24"/>
        </w:rPr>
        <w:t>нужное</w:t>
      </w:r>
      <w:proofErr w:type="gramEnd"/>
      <w:r w:rsidRPr="001B1CBA">
        <w:rPr>
          <w:i/>
          <w:color w:val="000000"/>
          <w:sz w:val="24"/>
          <w:szCs w:val="24"/>
        </w:rPr>
        <w:t xml:space="preserve"> подчеркнуть)</w:t>
      </w:r>
      <w:r w:rsidRPr="001B1CBA">
        <w:rPr>
          <w:b/>
          <w:color w:val="000000"/>
          <w:sz w:val="24"/>
          <w:szCs w:val="24"/>
        </w:rPr>
        <w:t>:</w:t>
      </w:r>
    </w:p>
    <w:p w:rsidR="00A65745" w:rsidRPr="001B1CBA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>- первичная установка прибора учета/плиты;</w:t>
      </w:r>
    </w:p>
    <w:p w:rsidR="00A65745" w:rsidRPr="001B1CBA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>- замена прибора учета/плиты/радиатора по причине выхода старого прибора/плиты</w:t>
      </w:r>
      <w:r>
        <w:rPr>
          <w:color w:val="000000"/>
          <w:sz w:val="24"/>
          <w:szCs w:val="24"/>
        </w:rPr>
        <w:t>/радиатора</w:t>
      </w:r>
      <w:r w:rsidRPr="001B1CBA">
        <w:rPr>
          <w:color w:val="000000"/>
          <w:sz w:val="24"/>
          <w:szCs w:val="24"/>
        </w:rPr>
        <w:t xml:space="preserve"> из строя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>- замена прибора учета/плиты/радиатора по</w:t>
      </w:r>
      <w:r w:rsidRPr="007601BE">
        <w:rPr>
          <w:color w:val="000000"/>
          <w:sz w:val="24"/>
          <w:szCs w:val="24"/>
        </w:rPr>
        <w:t xml:space="preserve"> причине несоответствия требованиям действующего законодательства</w:t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в жилом помещении муниципального жилищного фонда по адресу:</w:t>
      </w:r>
      <w:r w:rsidRPr="007601BE"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г</w:t>
      </w:r>
      <w:proofErr w:type="gramStart"/>
      <w:r>
        <w:rPr>
          <w:color w:val="000000"/>
          <w:sz w:val="24"/>
          <w:szCs w:val="24"/>
        </w:rPr>
        <w:t>.С</w:t>
      </w:r>
      <w:proofErr w:type="gramEnd"/>
      <w:r>
        <w:rPr>
          <w:color w:val="000000"/>
          <w:sz w:val="24"/>
          <w:szCs w:val="24"/>
        </w:rPr>
        <w:t>основый</w:t>
      </w:r>
      <w:proofErr w:type="spellEnd"/>
      <w:r>
        <w:rPr>
          <w:color w:val="000000"/>
          <w:sz w:val="24"/>
          <w:szCs w:val="24"/>
        </w:rPr>
        <w:t xml:space="preserve"> Бор, _______________________________________________________________</w:t>
      </w:r>
      <w:r w:rsidRPr="007601BE">
        <w:rPr>
          <w:color w:val="000000"/>
          <w:sz w:val="24"/>
          <w:szCs w:val="24"/>
        </w:rPr>
        <w:t>.</w:t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b/>
          <w:color w:val="000000"/>
          <w:sz w:val="24"/>
          <w:szCs w:val="24"/>
        </w:rPr>
        <w:t>Основание пользования жилым помещением</w:t>
      </w:r>
      <w:r w:rsidRPr="007601BE">
        <w:rPr>
          <w:color w:val="000000"/>
          <w:sz w:val="24"/>
          <w:szCs w:val="24"/>
        </w:rPr>
        <w:t xml:space="preserve"> </w:t>
      </w:r>
      <w:r w:rsidRPr="007601BE">
        <w:rPr>
          <w:i/>
          <w:color w:val="000000"/>
          <w:sz w:val="24"/>
          <w:szCs w:val="24"/>
        </w:rPr>
        <w:t>(нужное подчеркнуть)</w:t>
      </w:r>
      <w:r w:rsidRPr="007601BE">
        <w:rPr>
          <w:color w:val="000000"/>
          <w:sz w:val="24"/>
          <w:szCs w:val="24"/>
        </w:rPr>
        <w:t xml:space="preserve">: ордер на жилое помещение, договор социального найма жилого помещения, договор найма специализированного муниципального жилищного фонда, договор найма служебного жилого помещения, </w:t>
      </w:r>
      <w:r>
        <w:rPr>
          <w:color w:val="000000"/>
          <w:sz w:val="24"/>
          <w:szCs w:val="24"/>
        </w:rPr>
        <w:t xml:space="preserve">договор коммерческого найма, </w:t>
      </w:r>
      <w:r w:rsidRPr="007601BE">
        <w:rPr>
          <w:color w:val="000000"/>
          <w:sz w:val="24"/>
          <w:szCs w:val="24"/>
        </w:rPr>
        <w:t>судебное решение, установившее право заявителя на пользование муниципальным жилым помещением, вступившее в законную силу.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Денежные средства прошу перечислить на счет: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№ ________________________________________________________________________,</w:t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  <w:proofErr w:type="gramStart"/>
      <w:r w:rsidRPr="007601BE">
        <w:rPr>
          <w:color w:val="000000"/>
          <w:sz w:val="24"/>
          <w:szCs w:val="24"/>
        </w:rPr>
        <w:t>открытый</w:t>
      </w:r>
      <w:proofErr w:type="gramEnd"/>
      <w:r w:rsidRPr="007601BE">
        <w:rPr>
          <w:color w:val="000000"/>
          <w:sz w:val="24"/>
          <w:szCs w:val="24"/>
        </w:rPr>
        <w:t xml:space="preserve"> в _______________________________________________________________.</w:t>
      </w:r>
      <w:r w:rsidRPr="007601BE">
        <w:rPr>
          <w:color w:val="000000"/>
          <w:sz w:val="24"/>
          <w:szCs w:val="24"/>
        </w:rPr>
        <w:br/>
        <w:t>(указываются № расчетного счета и реквизиты кредитного учреждения)</w:t>
      </w:r>
      <w:r w:rsidRPr="007601BE">
        <w:rPr>
          <w:color w:val="000000"/>
          <w:sz w:val="24"/>
          <w:szCs w:val="24"/>
        </w:rPr>
        <w:br/>
      </w:r>
      <w:r w:rsidRPr="007601BE">
        <w:rPr>
          <w:color w:val="000000"/>
          <w:sz w:val="24"/>
          <w:szCs w:val="24"/>
        </w:rPr>
        <w:br/>
        <w:t>К заявлению прилагаю документы:</w:t>
      </w:r>
      <w:r w:rsidRPr="007601BE">
        <w:rPr>
          <w:color w:val="000000"/>
          <w:sz w:val="24"/>
          <w:szCs w:val="24"/>
        </w:rPr>
        <w:br/>
        <w:t>1. ___________________________________________________________________.</w:t>
      </w:r>
      <w:r w:rsidRPr="007601BE">
        <w:rPr>
          <w:color w:val="000000"/>
          <w:sz w:val="24"/>
          <w:szCs w:val="24"/>
        </w:rPr>
        <w:br/>
        <w:t>2. ___________________________________________________________________.</w:t>
      </w:r>
      <w:r w:rsidRPr="007601BE">
        <w:rPr>
          <w:color w:val="000000"/>
          <w:sz w:val="24"/>
          <w:szCs w:val="24"/>
        </w:rPr>
        <w:br/>
        <w:t>3. ___________________________________________________________________.</w:t>
      </w:r>
      <w:r w:rsidRPr="007601BE">
        <w:rPr>
          <w:color w:val="000000"/>
          <w:sz w:val="24"/>
          <w:szCs w:val="24"/>
        </w:rPr>
        <w:br/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Сообщенные мною сведения подтверждаю представленными документами.</w:t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Нижеследующим подтверждаю, что я: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- поставле</w:t>
      </w:r>
      <w:proofErr w:type="gramStart"/>
      <w:r w:rsidRPr="007601BE">
        <w:rPr>
          <w:color w:val="000000"/>
          <w:sz w:val="24"/>
          <w:szCs w:val="24"/>
        </w:rPr>
        <w:t>н(</w:t>
      </w:r>
      <w:proofErr w:type="gramEnd"/>
      <w:r w:rsidRPr="007601BE">
        <w:rPr>
          <w:color w:val="000000"/>
          <w:sz w:val="24"/>
          <w:szCs w:val="24"/>
        </w:rPr>
        <w:t xml:space="preserve">а) в известность о том, что представленная информация может быть проверена. 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- предупрежде</w:t>
      </w:r>
      <w:proofErr w:type="gramStart"/>
      <w:r w:rsidRPr="007601BE">
        <w:rPr>
          <w:color w:val="000000"/>
          <w:sz w:val="24"/>
          <w:szCs w:val="24"/>
        </w:rPr>
        <w:t>н(</w:t>
      </w:r>
      <w:proofErr w:type="gramEnd"/>
      <w:r w:rsidRPr="007601BE">
        <w:rPr>
          <w:color w:val="000000"/>
          <w:sz w:val="24"/>
          <w:szCs w:val="24"/>
        </w:rPr>
        <w:t>а) об отказе в предоставлении компенсации при предоставлении недостоверных сведений, необходимых для предоставления компенсации.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- согласе</w:t>
      </w:r>
      <w:proofErr w:type="gramStart"/>
      <w:r w:rsidRPr="007601BE">
        <w:rPr>
          <w:color w:val="000000"/>
          <w:sz w:val="24"/>
          <w:szCs w:val="24"/>
        </w:rPr>
        <w:t>н(</w:t>
      </w:r>
      <w:proofErr w:type="gramEnd"/>
      <w:r w:rsidRPr="007601BE">
        <w:rPr>
          <w:color w:val="000000"/>
          <w:sz w:val="24"/>
          <w:szCs w:val="24"/>
        </w:rPr>
        <w:t xml:space="preserve">-на) на обработку моих персональных данных в соответствии с </w:t>
      </w:r>
      <w:hyperlink r:id="rId9" w:history="1">
        <w:r w:rsidRPr="007601BE">
          <w:rPr>
            <w:color w:val="000000"/>
            <w:sz w:val="24"/>
            <w:szCs w:val="24"/>
          </w:rPr>
          <w:t>Федеральным законом от 27.07.2006 № 152-ФЗ «О персональных данных</w:t>
        </w:r>
      </w:hyperlink>
      <w:r w:rsidRPr="007601BE">
        <w:t>»</w:t>
      </w:r>
      <w:r w:rsidRPr="007601BE">
        <w:rPr>
          <w:color w:val="000000"/>
          <w:sz w:val="24"/>
          <w:szCs w:val="24"/>
        </w:rPr>
        <w:t>.</w:t>
      </w: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lastRenderedPageBreak/>
        <w:t>- ознакомле</w:t>
      </w:r>
      <w:proofErr w:type="gramStart"/>
      <w:r w:rsidRPr="007601BE">
        <w:rPr>
          <w:color w:val="000000"/>
          <w:sz w:val="24"/>
          <w:szCs w:val="24"/>
        </w:rPr>
        <w:t>н(</w:t>
      </w:r>
      <w:proofErr w:type="gramEnd"/>
      <w:r w:rsidRPr="007601BE">
        <w:rPr>
          <w:color w:val="000000"/>
          <w:sz w:val="24"/>
          <w:szCs w:val="24"/>
        </w:rPr>
        <w:t>-а) с тем, что:</w:t>
      </w:r>
    </w:p>
    <w:p w:rsidR="00A65745" w:rsidRPr="007601BE" w:rsidRDefault="00A65745" w:rsidP="00A6574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целью обработки моих персональных данных является предоставление компенсации;</w:t>
      </w:r>
    </w:p>
    <w:p w:rsidR="00A65745" w:rsidRPr="007601BE" w:rsidRDefault="00A65745" w:rsidP="00A6574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 передаются мною лично или организациями (операторами), участвующими в информационном обмене на основании договоров (соглашений);</w:t>
      </w:r>
    </w:p>
    <w:p w:rsidR="00A65745" w:rsidRPr="007601BE" w:rsidRDefault="00A65745" w:rsidP="00A6574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персональными данными осуществляются следующие действия: сбор, систематизация, накопление, хранение, уточнение (обновление, изменение), использование, распространение (в том числе передача) и др.;</w:t>
      </w:r>
      <w:proofErr w:type="gramEnd"/>
    </w:p>
    <w:p w:rsidR="00A65745" w:rsidRPr="007601BE" w:rsidRDefault="00A65745" w:rsidP="00A6574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 обрабатываются автоматизировано, при помощи специальных программ, а также без использования средств автоматизации;</w:t>
      </w:r>
    </w:p>
    <w:p w:rsidR="00A65745" w:rsidRPr="007601BE" w:rsidRDefault="00A65745" w:rsidP="00A65745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обработка моих персональных данных будет осуществляться </w:t>
      </w:r>
      <w:proofErr w:type="gramStart"/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согласия в течение срока, необходимого для предоставления мне или моей семье компенсации на установку приборов учета.</w:t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Мне разъяснено право отзыва настоящего согласия.</w:t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Pr="007601BE" w:rsidRDefault="00A65745" w:rsidP="00A65745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A65745" w:rsidRPr="007601BE" w:rsidRDefault="00A65745" w:rsidP="00A65745">
      <w:pPr>
        <w:shd w:val="clear" w:color="auto" w:fill="FFFFFF"/>
        <w:rPr>
          <w:color w:val="000000"/>
          <w:sz w:val="24"/>
          <w:szCs w:val="24"/>
        </w:rPr>
      </w:pPr>
    </w:p>
    <w:p w:rsidR="00A65745" w:rsidRDefault="00A65745" w:rsidP="00A65745">
      <w:pPr>
        <w:shd w:val="clear" w:color="auto" w:fill="FFFFFF"/>
        <w:rPr>
          <w:sz w:val="24"/>
        </w:rPr>
      </w:pPr>
      <w:r w:rsidRPr="007601BE">
        <w:rPr>
          <w:color w:val="000000"/>
          <w:sz w:val="24"/>
          <w:szCs w:val="24"/>
        </w:rPr>
        <w:t>Дата _________________ Подпись _____________________</w:t>
      </w:r>
      <w:r>
        <w:rPr>
          <w:color w:val="000000"/>
          <w:sz w:val="24"/>
          <w:szCs w:val="24"/>
        </w:rPr>
        <w:t>»</w:t>
      </w:r>
    </w:p>
    <w:p w:rsidR="00A65745" w:rsidRDefault="00A65745" w:rsidP="00A65745">
      <w:pPr>
        <w:jc w:val="both"/>
        <w:rPr>
          <w:sz w:val="24"/>
        </w:rPr>
      </w:pPr>
    </w:p>
    <w:p w:rsidR="00A65745" w:rsidRDefault="00A65745" w:rsidP="00A65745">
      <w:pPr>
        <w:jc w:val="both"/>
        <w:rPr>
          <w:sz w:val="24"/>
        </w:rPr>
      </w:pPr>
    </w:p>
    <w:p w:rsidR="00A65745" w:rsidRDefault="00A65745" w:rsidP="00A65745">
      <w:pPr>
        <w:jc w:val="both"/>
        <w:rPr>
          <w:sz w:val="24"/>
        </w:rPr>
      </w:pPr>
    </w:p>
    <w:p w:rsidR="00A65745" w:rsidRDefault="00A65745" w:rsidP="00A65745">
      <w:pPr>
        <w:jc w:val="both"/>
        <w:rPr>
          <w:sz w:val="24"/>
        </w:rPr>
      </w:pPr>
    </w:p>
    <w:p w:rsidR="00A65745" w:rsidRPr="0040027C" w:rsidRDefault="00A65745" w:rsidP="00A65745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5F" w:rsidRDefault="00C8515F" w:rsidP="00762166">
      <w:r>
        <w:separator/>
      </w:r>
    </w:p>
  </w:endnote>
  <w:endnote w:type="continuationSeparator" w:id="0">
    <w:p w:rsidR="00C8515F" w:rsidRDefault="00C8515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9F" w:rsidRDefault="004063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9F" w:rsidRDefault="0040639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9F" w:rsidRDefault="004063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5F" w:rsidRDefault="00C8515F" w:rsidP="00762166">
      <w:r>
        <w:separator/>
      </w:r>
    </w:p>
  </w:footnote>
  <w:footnote w:type="continuationSeparator" w:id="0">
    <w:p w:rsidR="00C8515F" w:rsidRDefault="00C8515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9F" w:rsidRDefault="004063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39F" w:rsidRDefault="004063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6A9D"/>
    <w:multiLevelType w:val="hybridMultilevel"/>
    <w:tmpl w:val="C9C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46654C"/>
    <w:multiLevelType w:val="multilevel"/>
    <w:tmpl w:val="737C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9c0464b-ae64-499f-bd7a-a3744d9afca1"/>
  </w:docVars>
  <w:rsids>
    <w:rsidRoot w:val="00A6574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11911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730A"/>
    <w:rsid w:val="003C3C18"/>
    <w:rsid w:val="0040639F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D2DD8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5745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515F"/>
    <w:rsid w:val="00C877C2"/>
    <w:rsid w:val="00C97A22"/>
    <w:rsid w:val="00CB6188"/>
    <w:rsid w:val="00CC0459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5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annotation text"/>
    <w:basedOn w:val="a"/>
    <w:link w:val="ab"/>
    <w:uiPriority w:val="99"/>
    <w:unhideWhenUsed/>
    <w:rsid w:val="00A65745"/>
    <w:pPr>
      <w:spacing w:after="200"/>
    </w:pPr>
    <w:rPr>
      <w:rFonts w:ascii="Calibri" w:eastAsia="Calibri" w:hAnsi="Calibr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A6574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5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annotation text"/>
    <w:basedOn w:val="a"/>
    <w:link w:val="ab"/>
    <w:uiPriority w:val="99"/>
    <w:unhideWhenUsed/>
    <w:rsid w:val="00A65745"/>
    <w:pPr>
      <w:spacing w:after="200"/>
    </w:pPr>
    <w:rPr>
      <w:rFonts w:ascii="Calibri" w:eastAsia="Calibri" w:hAnsi="Calibr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A657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49fea89-8825-43d6-9f61-d00b55655f3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449fea89-8825-43d6-9f61-d00b55655f36.dot</Template>
  <TotalTime>0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2025-10-20T11:03:00Z</cp:lastPrinted>
  <dcterms:created xsi:type="dcterms:W3CDTF">2025-10-22T13:11:00Z</dcterms:created>
  <dcterms:modified xsi:type="dcterms:W3CDTF">2025-10-22T13:22:00Z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29c0464b-ae64-499f-bd7a-a3744d9afca1</vt:lpwstr>
  </property>
</Properties>
</file>