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A" w:rsidRDefault="0031650A" w:rsidP="0031650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50A" w:rsidRDefault="0031650A" w:rsidP="0031650A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31650A" w:rsidRDefault="00772B75" w:rsidP="0031650A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1650A" w:rsidRDefault="0031650A" w:rsidP="0031650A">
      <w:pPr>
        <w:pStyle w:val="3"/>
      </w:pPr>
      <w:r>
        <w:t>постановление</w:t>
      </w:r>
    </w:p>
    <w:p w:rsidR="0031650A" w:rsidRDefault="0031650A" w:rsidP="0031650A">
      <w:pPr>
        <w:jc w:val="center"/>
        <w:rPr>
          <w:sz w:val="24"/>
        </w:rPr>
      </w:pPr>
    </w:p>
    <w:p w:rsidR="0031650A" w:rsidRPr="0031650A" w:rsidRDefault="0031650A" w:rsidP="0031650A">
      <w:pPr>
        <w:jc w:val="center"/>
        <w:rPr>
          <w:sz w:val="24"/>
          <w:szCs w:val="24"/>
        </w:rPr>
      </w:pPr>
      <w:r w:rsidRPr="0031650A">
        <w:rPr>
          <w:sz w:val="24"/>
          <w:szCs w:val="24"/>
        </w:rPr>
        <w:t xml:space="preserve">от </w:t>
      </w:r>
      <w:r w:rsidRPr="0031650A">
        <w:rPr>
          <w:color w:val="000000"/>
          <w:sz w:val="24"/>
          <w:szCs w:val="24"/>
        </w:rPr>
        <w:t>22/08/2014 № 2031</w:t>
      </w:r>
    </w:p>
    <w:p w:rsidR="0031650A" w:rsidRPr="00FC50E8" w:rsidRDefault="0031650A" w:rsidP="0031650A">
      <w:pPr>
        <w:jc w:val="center"/>
        <w:rPr>
          <w:noProof/>
          <w:sz w:val="10"/>
          <w:szCs w:val="10"/>
        </w:rPr>
      </w:pPr>
    </w:p>
    <w:p w:rsidR="0031650A" w:rsidRDefault="0031650A" w:rsidP="0031650A">
      <w:pPr>
        <w:jc w:val="both"/>
        <w:rPr>
          <w:bCs/>
          <w:sz w:val="24"/>
          <w:szCs w:val="24"/>
        </w:rPr>
      </w:pPr>
      <w:r w:rsidRPr="00215D46">
        <w:rPr>
          <w:bCs/>
          <w:sz w:val="24"/>
          <w:szCs w:val="24"/>
        </w:rPr>
        <w:t xml:space="preserve">Об организации и осуществлении </w:t>
      </w:r>
      <w:r>
        <w:rPr>
          <w:bCs/>
          <w:sz w:val="24"/>
          <w:szCs w:val="24"/>
        </w:rPr>
        <w:t xml:space="preserve">регистрации (учета) </w:t>
      </w:r>
      <w:r w:rsidRPr="00215D46">
        <w:rPr>
          <w:bCs/>
          <w:sz w:val="24"/>
          <w:szCs w:val="24"/>
        </w:rPr>
        <w:t xml:space="preserve">избирателей, </w:t>
      </w:r>
    </w:p>
    <w:p w:rsidR="0031650A" w:rsidRDefault="0031650A" w:rsidP="0031650A">
      <w:pPr>
        <w:jc w:val="both"/>
        <w:rPr>
          <w:bCs/>
          <w:sz w:val="24"/>
          <w:szCs w:val="24"/>
        </w:rPr>
      </w:pPr>
      <w:r w:rsidRPr="00215D46">
        <w:rPr>
          <w:bCs/>
          <w:sz w:val="24"/>
          <w:szCs w:val="24"/>
        </w:rPr>
        <w:t>участников</w:t>
      </w:r>
      <w:r>
        <w:rPr>
          <w:bCs/>
          <w:sz w:val="24"/>
          <w:szCs w:val="24"/>
        </w:rPr>
        <w:t xml:space="preserve"> </w:t>
      </w:r>
      <w:r w:rsidRPr="00215D46">
        <w:rPr>
          <w:bCs/>
          <w:sz w:val="24"/>
          <w:szCs w:val="24"/>
        </w:rPr>
        <w:t xml:space="preserve">референдума на территории </w:t>
      </w:r>
    </w:p>
    <w:p w:rsidR="0031650A" w:rsidRDefault="0031650A" w:rsidP="0031650A">
      <w:pPr>
        <w:jc w:val="both"/>
        <w:rPr>
          <w:bCs/>
          <w:sz w:val="24"/>
          <w:szCs w:val="24"/>
        </w:rPr>
      </w:pPr>
      <w:r w:rsidRPr="00215D46">
        <w:rPr>
          <w:bCs/>
          <w:sz w:val="24"/>
          <w:szCs w:val="24"/>
        </w:rPr>
        <w:t>Сосновоборск</w:t>
      </w:r>
      <w:r>
        <w:rPr>
          <w:bCs/>
          <w:sz w:val="24"/>
          <w:szCs w:val="24"/>
        </w:rPr>
        <w:t>ого</w:t>
      </w:r>
      <w:r w:rsidRPr="00215D46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го</w:t>
      </w:r>
      <w:r w:rsidRPr="00215D46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>а</w:t>
      </w:r>
    </w:p>
    <w:p w:rsidR="0031650A" w:rsidRDefault="0031650A" w:rsidP="0031650A">
      <w:pPr>
        <w:jc w:val="both"/>
        <w:rPr>
          <w:bCs/>
          <w:sz w:val="24"/>
          <w:szCs w:val="24"/>
        </w:rPr>
      </w:pPr>
    </w:p>
    <w:p w:rsidR="0031650A" w:rsidRDefault="0031650A" w:rsidP="0031650A">
      <w:pPr>
        <w:jc w:val="both"/>
        <w:rPr>
          <w:bCs/>
          <w:sz w:val="24"/>
          <w:szCs w:val="24"/>
        </w:rPr>
      </w:pPr>
    </w:p>
    <w:p w:rsidR="0031650A" w:rsidRDefault="0031650A" w:rsidP="003165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215D46">
        <w:rPr>
          <w:sz w:val="24"/>
          <w:szCs w:val="24"/>
        </w:rPr>
        <w:t>Руководствуясь Федеральным законом от 12</w:t>
      </w:r>
      <w:r>
        <w:rPr>
          <w:sz w:val="24"/>
          <w:szCs w:val="24"/>
        </w:rPr>
        <w:t xml:space="preserve">.06.2002 </w:t>
      </w:r>
      <w:r w:rsidRPr="00215D46">
        <w:rPr>
          <w:sz w:val="24"/>
          <w:szCs w:val="24"/>
        </w:rPr>
        <w:t>№ 67-ФЗ «Об основных гарантиях избирательных прав и права на участие в референдуме граждан Российской Федерации» (с последующими изменениями), Положением о Государственной системе регистрации (учета) избирателей, участников референдума в Российской Федерации</w:t>
      </w:r>
      <w:r>
        <w:rPr>
          <w:sz w:val="24"/>
          <w:szCs w:val="24"/>
        </w:rPr>
        <w:t xml:space="preserve"> от 06.11.1997 № 134/973-II, постановлением Губернатора Ленинградской области </w:t>
      </w:r>
      <w:r w:rsidRPr="00215D4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30.09.2011 </w:t>
      </w:r>
      <w:r w:rsidRPr="00215D46">
        <w:rPr>
          <w:sz w:val="24"/>
          <w:szCs w:val="24"/>
        </w:rPr>
        <w:t xml:space="preserve">года  </w:t>
      </w:r>
      <w:r>
        <w:rPr>
          <w:sz w:val="24"/>
          <w:szCs w:val="24"/>
        </w:rPr>
        <w:t>№ 94</w:t>
      </w:r>
      <w:r w:rsidRPr="00215D46">
        <w:rPr>
          <w:sz w:val="24"/>
          <w:szCs w:val="24"/>
        </w:rPr>
        <w:t>-пг</w:t>
      </w:r>
      <w:r>
        <w:rPr>
          <w:sz w:val="24"/>
          <w:szCs w:val="24"/>
        </w:rPr>
        <w:t xml:space="preserve"> «О мерах по реализации на территории Ленинградской области Положения о Государственной системе регистрации</w:t>
      </w:r>
      <w:proofErr w:type="gramEnd"/>
      <w:r>
        <w:rPr>
          <w:sz w:val="24"/>
          <w:szCs w:val="24"/>
        </w:rPr>
        <w:t xml:space="preserve"> (учета) избирателей, участников референдума в Российской Федерации»,</w:t>
      </w:r>
      <w:r w:rsidRPr="00215D46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215D46">
        <w:rPr>
          <w:sz w:val="24"/>
          <w:szCs w:val="24"/>
        </w:rPr>
        <w:t xml:space="preserve"> Избирательной комиссии Ленинградской области от 25</w:t>
      </w:r>
      <w:r>
        <w:rPr>
          <w:sz w:val="24"/>
          <w:szCs w:val="24"/>
        </w:rPr>
        <w:t>.01.2</w:t>
      </w:r>
      <w:r w:rsidRPr="00215D46">
        <w:rPr>
          <w:sz w:val="24"/>
          <w:szCs w:val="24"/>
        </w:rPr>
        <w:t>006 года</w:t>
      </w:r>
      <w:r>
        <w:rPr>
          <w:sz w:val="24"/>
          <w:szCs w:val="24"/>
        </w:rPr>
        <w:t xml:space="preserve">                            </w:t>
      </w:r>
      <w:r w:rsidRPr="00215D46">
        <w:rPr>
          <w:sz w:val="24"/>
          <w:szCs w:val="24"/>
        </w:rPr>
        <w:t xml:space="preserve"> № 45/309</w:t>
      </w:r>
      <w:r>
        <w:rPr>
          <w:sz w:val="24"/>
          <w:szCs w:val="24"/>
        </w:rPr>
        <w:t xml:space="preserve"> «Об обеспечении функционирования Государственной системы регистрации (учета) избирателей, участников референдума на территории Ленинградской области», администрация Сосновоборского городского округа </w:t>
      </w:r>
      <w:proofErr w:type="gramStart"/>
      <w:r w:rsidRPr="00280C65">
        <w:rPr>
          <w:b/>
          <w:sz w:val="24"/>
          <w:szCs w:val="24"/>
        </w:rPr>
        <w:t>п</w:t>
      </w:r>
      <w:proofErr w:type="gramEnd"/>
      <w:r w:rsidRPr="00280C65">
        <w:rPr>
          <w:b/>
          <w:sz w:val="24"/>
          <w:szCs w:val="24"/>
        </w:rPr>
        <w:t xml:space="preserve"> о с т а н о в л я </w:t>
      </w:r>
      <w:r>
        <w:rPr>
          <w:b/>
          <w:sz w:val="24"/>
          <w:szCs w:val="24"/>
        </w:rPr>
        <w:t>е т</w:t>
      </w:r>
      <w:r w:rsidRPr="00280C65">
        <w:rPr>
          <w:b/>
          <w:sz w:val="24"/>
          <w:szCs w:val="24"/>
        </w:rPr>
        <w:t>:</w:t>
      </w:r>
    </w:p>
    <w:p w:rsidR="0031650A" w:rsidRPr="00FC50E8" w:rsidRDefault="0031650A" w:rsidP="0031650A">
      <w:pPr>
        <w:ind w:firstLine="284"/>
        <w:jc w:val="both"/>
        <w:rPr>
          <w:sz w:val="10"/>
          <w:szCs w:val="10"/>
        </w:rPr>
      </w:pPr>
    </w:p>
    <w:p w:rsidR="0031650A" w:rsidRDefault="0031650A" w:rsidP="0031650A">
      <w:r>
        <w:rPr>
          <w:sz w:val="24"/>
          <w:szCs w:val="24"/>
        </w:rPr>
        <w:tab/>
        <w:t xml:space="preserve">1. </w:t>
      </w:r>
      <w:r w:rsidRPr="00215D46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>заместителя главы администрации по безопасности и организационным вопросам (Калюжный А.В.) ответственным за организацию работы по</w:t>
      </w:r>
      <w:r w:rsidRPr="00215D46">
        <w:rPr>
          <w:sz w:val="24"/>
          <w:szCs w:val="24"/>
        </w:rPr>
        <w:t xml:space="preserve"> регистрации (учет</w:t>
      </w:r>
      <w:r>
        <w:rPr>
          <w:sz w:val="24"/>
          <w:szCs w:val="24"/>
        </w:rPr>
        <w:t>у</w:t>
      </w:r>
      <w:r w:rsidRPr="00215D46">
        <w:rPr>
          <w:sz w:val="24"/>
          <w:szCs w:val="24"/>
        </w:rPr>
        <w:t>)  избирателей, участ</w:t>
      </w:r>
      <w:r>
        <w:rPr>
          <w:sz w:val="24"/>
          <w:szCs w:val="24"/>
        </w:rPr>
        <w:t>ников референдума на территории</w:t>
      </w:r>
      <w:r w:rsidRPr="00215D46">
        <w:rPr>
          <w:sz w:val="24"/>
          <w:szCs w:val="24"/>
        </w:rPr>
        <w:t xml:space="preserve"> муниципального образования Сосновоборский городской округ</w:t>
      </w:r>
      <w:r>
        <w:rPr>
          <w:sz w:val="24"/>
          <w:szCs w:val="24"/>
        </w:rPr>
        <w:t xml:space="preserve"> Ленинградской области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>Начальнику отдела УФМС России по г. Санкт-Петербургу и Ленинградской области в городе Сосновый Бор (Давыденко Т.Г.) обеспечить предоставление сведений по форме 1.1.риур о фактах регистрации и снятия с регистрационного учета по месту жительства (в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вынужденных переселенцев – по месту пребывания) граждан и фактах  выдачи и замены паспортов (Приложение № 1) в сроки согласно Приложению № 6.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EB2127">
        <w:rPr>
          <w:sz w:val="24"/>
          <w:szCs w:val="24"/>
        </w:rPr>
        <w:t>Предложить председателю городского суда</w:t>
      </w:r>
      <w:r>
        <w:rPr>
          <w:sz w:val="24"/>
          <w:szCs w:val="24"/>
        </w:rPr>
        <w:t xml:space="preserve"> (Татарников С.А.) </w:t>
      </w:r>
      <w:r w:rsidRPr="00EB2127">
        <w:rPr>
          <w:sz w:val="24"/>
          <w:szCs w:val="24"/>
        </w:rPr>
        <w:t xml:space="preserve">обеспечить </w:t>
      </w:r>
      <w:r>
        <w:rPr>
          <w:sz w:val="24"/>
          <w:szCs w:val="24"/>
        </w:rPr>
        <w:t>предоставление сведений</w:t>
      </w:r>
      <w:r w:rsidRPr="00EB2127">
        <w:rPr>
          <w:sz w:val="24"/>
          <w:szCs w:val="24"/>
        </w:rPr>
        <w:t xml:space="preserve"> о признании судом граждан, местожительства которых находится на территории</w:t>
      </w:r>
      <w:r>
        <w:rPr>
          <w:sz w:val="24"/>
          <w:szCs w:val="24"/>
        </w:rPr>
        <w:t xml:space="preserve"> </w:t>
      </w:r>
      <w:r w:rsidRPr="00215D46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Сосновоборский городской округ Ленинградской области, </w:t>
      </w:r>
      <w:r w:rsidRPr="00EB2127">
        <w:rPr>
          <w:sz w:val="24"/>
          <w:szCs w:val="24"/>
        </w:rPr>
        <w:t>недееспособными</w:t>
      </w:r>
      <w:r>
        <w:rPr>
          <w:sz w:val="24"/>
          <w:szCs w:val="24"/>
        </w:rPr>
        <w:t xml:space="preserve">, а также о признании граждан дееспособными  </w:t>
      </w:r>
      <w:r w:rsidRPr="00EB2127">
        <w:rPr>
          <w:sz w:val="24"/>
          <w:szCs w:val="24"/>
        </w:rPr>
        <w:t>втечение10днейсо дня вступления такого решения в законную</w:t>
      </w:r>
      <w:r>
        <w:rPr>
          <w:sz w:val="24"/>
          <w:szCs w:val="24"/>
        </w:rPr>
        <w:t xml:space="preserve"> </w:t>
      </w:r>
      <w:r w:rsidRPr="00EB2127"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 w:rsidRPr="00EB2127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B2127">
        <w:rPr>
          <w:sz w:val="24"/>
          <w:szCs w:val="24"/>
        </w:rPr>
        <w:t>форме № 1.5риур</w:t>
      </w:r>
      <w:r>
        <w:rPr>
          <w:sz w:val="24"/>
          <w:szCs w:val="24"/>
        </w:rPr>
        <w:t xml:space="preserve"> (Приложение № 2).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Pr="00215D46">
        <w:rPr>
          <w:sz w:val="24"/>
          <w:szCs w:val="24"/>
        </w:rPr>
        <w:t xml:space="preserve">Начальнику отдела ЗАГС </w:t>
      </w:r>
      <w:r>
        <w:rPr>
          <w:sz w:val="24"/>
          <w:szCs w:val="24"/>
        </w:rPr>
        <w:t>а</w:t>
      </w:r>
      <w:r w:rsidRPr="00215D46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(Обухова </w:t>
      </w:r>
      <w:r w:rsidRPr="00215D46">
        <w:rPr>
          <w:sz w:val="24"/>
          <w:szCs w:val="24"/>
        </w:rPr>
        <w:t>В.В.</w:t>
      </w:r>
      <w:r>
        <w:rPr>
          <w:sz w:val="24"/>
          <w:szCs w:val="24"/>
        </w:rPr>
        <w:t>)</w:t>
      </w:r>
      <w:r w:rsidRPr="00215D46">
        <w:rPr>
          <w:sz w:val="24"/>
          <w:szCs w:val="24"/>
        </w:rPr>
        <w:t xml:space="preserve"> обеспечить представление необходимых сведений</w:t>
      </w:r>
      <w:r>
        <w:rPr>
          <w:sz w:val="24"/>
          <w:szCs w:val="24"/>
        </w:rPr>
        <w:t xml:space="preserve"> по форме № 1.2риур</w:t>
      </w:r>
      <w:r w:rsidRPr="00215D46">
        <w:rPr>
          <w:sz w:val="24"/>
          <w:szCs w:val="24"/>
        </w:rPr>
        <w:t>, в соответствии с  пунктом 2.8 Положения о государственной системе регистрации</w:t>
      </w:r>
      <w:r>
        <w:rPr>
          <w:sz w:val="24"/>
          <w:szCs w:val="24"/>
        </w:rPr>
        <w:t xml:space="preserve"> </w:t>
      </w:r>
      <w:r w:rsidRPr="00215D46">
        <w:rPr>
          <w:sz w:val="24"/>
          <w:szCs w:val="24"/>
        </w:rPr>
        <w:t xml:space="preserve">(учета) избирателей, участников референдума </w:t>
      </w:r>
      <w:r>
        <w:rPr>
          <w:sz w:val="24"/>
          <w:szCs w:val="24"/>
        </w:rPr>
        <w:t>г</w:t>
      </w:r>
      <w:r w:rsidRPr="00215D46">
        <w:rPr>
          <w:sz w:val="24"/>
          <w:szCs w:val="24"/>
        </w:rPr>
        <w:t xml:space="preserve">лаве администрации муниципального образования Сосновоборский городской округ </w:t>
      </w:r>
      <w:r>
        <w:rPr>
          <w:sz w:val="24"/>
          <w:szCs w:val="24"/>
        </w:rPr>
        <w:t xml:space="preserve">Ленинградской области (Приложение № 3) в сроки согласно Приложению № 6. 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7C137D">
        <w:rPr>
          <w:sz w:val="24"/>
          <w:szCs w:val="24"/>
        </w:rPr>
        <w:t>Предложить н</w:t>
      </w:r>
      <w:r>
        <w:rPr>
          <w:sz w:val="24"/>
          <w:szCs w:val="24"/>
        </w:rPr>
        <w:t>ачальнику отдела военного комиссариата Ленинградской области по городу Сосновый Бо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Паламарчук С.Б.)</w:t>
      </w:r>
      <w:r w:rsidRPr="00EB2127">
        <w:rPr>
          <w:sz w:val="24"/>
          <w:szCs w:val="24"/>
        </w:rPr>
        <w:t xml:space="preserve">представлять в </w:t>
      </w:r>
      <w:r>
        <w:rPr>
          <w:sz w:val="24"/>
          <w:szCs w:val="24"/>
        </w:rPr>
        <w:t>а</w:t>
      </w:r>
      <w:r w:rsidRPr="00EB2127">
        <w:rPr>
          <w:sz w:val="24"/>
          <w:szCs w:val="24"/>
        </w:rPr>
        <w:t>дминистрацию</w:t>
      </w:r>
      <w:r>
        <w:rPr>
          <w:sz w:val="24"/>
          <w:szCs w:val="24"/>
        </w:rPr>
        <w:t xml:space="preserve"> муниципального образования </w:t>
      </w:r>
      <w:r w:rsidRPr="00215D46">
        <w:rPr>
          <w:sz w:val="24"/>
          <w:szCs w:val="24"/>
        </w:rPr>
        <w:t>Сосновоборск</w:t>
      </w:r>
      <w:r>
        <w:rPr>
          <w:sz w:val="24"/>
          <w:szCs w:val="24"/>
        </w:rPr>
        <w:t>ий</w:t>
      </w:r>
      <w:r w:rsidRPr="00215D46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215D46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 Ленинградской области </w:t>
      </w:r>
      <w:r w:rsidRPr="00EB2127">
        <w:rPr>
          <w:sz w:val="24"/>
          <w:szCs w:val="24"/>
        </w:rPr>
        <w:t xml:space="preserve">сведения по форме </w:t>
      </w:r>
      <w:r>
        <w:rPr>
          <w:sz w:val="24"/>
          <w:szCs w:val="24"/>
        </w:rPr>
        <w:t xml:space="preserve">                   </w:t>
      </w:r>
      <w:r w:rsidRPr="00EB2127">
        <w:rPr>
          <w:sz w:val="24"/>
          <w:szCs w:val="24"/>
        </w:rPr>
        <w:lastRenderedPageBreak/>
        <w:t xml:space="preserve">№ </w:t>
      </w:r>
      <w:r>
        <w:rPr>
          <w:sz w:val="24"/>
          <w:szCs w:val="24"/>
        </w:rPr>
        <w:t>1.3</w:t>
      </w:r>
      <w:r w:rsidRPr="00EB2127">
        <w:rPr>
          <w:sz w:val="24"/>
          <w:szCs w:val="24"/>
        </w:rPr>
        <w:t xml:space="preserve">риур </w:t>
      </w:r>
      <w:r>
        <w:rPr>
          <w:sz w:val="24"/>
          <w:szCs w:val="24"/>
        </w:rPr>
        <w:t>на бумажном носителе и  в электронном виде на магнитном носителе (Приложение № 4) в сроки согласно Приложению № 6.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Pr="007C137D">
        <w:rPr>
          <w:sz w:val="24"/>
          <w:szCs w:val="24"/>
        </w:rPr>
        <w:t>Предложить</w:t>
      </w:r>
      <w:r>
        <w:rPr>
          <w:sz w:val="24"/>
          <w:szCs w:val="24"/>
        </w:rPr>
        <w:t xml:space="preserve"> </w:t>
      </w:r>
      <w:r w:rsidRPr="00925166">
        <w:rPr>
          <w:sz w:val="24"/>
          <w:szCs w:val="24"/>
        </w:rPr>
        <w:t>к</w:t>
      </w:r>
      <w:r w:rsidRPr="00EB2127">
        <w:rPr>
          <w:sz w:val="24"/>
          <w:szCs w:val="24"/>
        </w:rPr>
        <w:t>омандир</w:t>
      </w:r>
      <w:r>
        <w:rPr>
          <w:sz w:val="24"/>
          <w:szCs w:val="24"/>
        </w:rPr>
        <w:t xml:space="preserve">у </w:t>
      </w:r>
      <w:r w:rsidRPr="00EB2127">
        <w:rPr>
          <w:sz w:val="24"/>
          <w:szCs w:val="24"/>
        </w:rPr>
        <w:t>в/ч</w:t>
      </w:r>
      <w:r>
        <w:rPr>
          <w:sz w:val="24"/>
          <w:szCs w:val="24"/>
        </w:rPr>
        <w:t xml:space="preserve">  3705 (Мехов С.Ш.),</w:t>
      </w:r>
      <w:r w:rsidRPr="004D2BF6">
        <w:rPr>
          <w:sz w:val="24"/>
          <w:szCs w:val="24"/>
        </w:rPr>
        <w:t xml:space="preserve"> начальнику Учебного центра  ВУНЦ </w:t>
      </w:r>
      <w:r>
        <w:rPr>
          <w:sz w:val="24"/>
          <w:szCs w:val="24"/>
        </w:rPr>
        <w:t>ВМФ «Военно-морская академия» (</w:t>
      </w:r>
      <w:r w:rsidRPr="004D2BF6">
        <w:rPr>
          <w:sz w:val="24"/>
          <w:szCs w:val="24"/>
        </w:rPr>
        <w:t>Белобородов С.А.), начальнику Службы в г</w:t>
      </w:r>
      <w:proofErr w:type="gramStart"/>
      <w:r w:rsidRPr="004D2BF6">
        <w:rPr>
          <w:sz w:val="24"/>
          <w:szCs w:val="24"/>
        </w:rPr>
        <w:t>.С</w:t>
      </w:r>
      <w:proofErr w:type="gramEnd"/>
      <w:r w:rsidRPr="004D2BF6">
        <w:rPr>
          <w:sz w:val="24"/>
          <w:szCs w:val="24"/>
        </w:rPr>
        <w:t xml:space="preserve">основый Бор Пограничного управления ФСБ России по </w:t>
      </w:r>
      <w:r>
        <w:rPr>
          <w:sz w:val="24"/>
          <w:szCs w:val="24"/>
        </w:rPr>
        <w:t>Санкт-Петербургу</w:t>
      </w:r>
      <w:r w:rsidRPr="004D2BF6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Ленинградской области(Гусейнов С.Г.) </w:t>
      </w:r>
      <w:r w:rsidRPr="00EB2127">
        <w:rPr>
          <w:sz w:val="24"/>
          <w:szCs w:val="24"/>
        </w:rPr>
        <w:t xml:space="preserve">представлять в </w:t>
      </w:r>
      <w:r>
        <w:rPr>
          <w:sz w:val="24"/>
          <w:szCs w:val="24"/>
        </w:rPr>
        <w:t>а</w:t>
      </w:r>
      <w:r w:rsidRPr="00EB2127">
        <w:rPr>
          <w:sz w:val="24"/>
          <w:szCs w:val="24"/>
        </w:rPr>
        <w:t>дминистрацию</w:t>
      </w:r>
      <w:r>
        <w:rPr>
          <w:sz w:val="24"/>
          <w:szCs w:val="24"/>
        </w:rPr>
        <w:t xml:space="preserve"> </w:t>
      </w:r>
      <w:r w:rsidRPr="00215D46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215D46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215D46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а </w:t>
      </w:r>
      <w:r w:rsidRPr="00EB2127">
        <w:rPr>
          <w:sz w:val="24"/>
          <w:szCs w:val="24"/>
        </w:rPr>
        <w:t xml:space="preserve">сведения по форме № </w:t>
      </w:r>
      <w:r>
        <w:rPr>
          <w:sz w:val="24"/>
          <w:szCs w:val="24"/>
        </w:rPr>
        <w:t>3.1</w:t>
      </w:r>
      <w:r w:rsidRPr="00EB2127">
        <w:rPr>
          <w:sz w:val="24"/>
          <w:szCs w:val="24"/>
        </w:rPr>
        <w:t xml:space="preserve">риур </w:t>
      </w:r>
      <w:r>
        <w:rPr>
          <w:sz w:val="24"/>
          <w:szCs w:val="24"/>
        </w:rPr>
        <w:t xml:space="preserve">в электронном виде на магнитном носителе </w:t>
      </w:r>
      <w:r w:rsidRPr="00EB2127">
        <w:rPr>
          <w:sz w:val="24"/>
          <w:szCs w:val="24"/>
        </w:rPr>
        <w:t>по состоянию на 1 января и 1 июля каждого года</w:t>
      </w:r>
      <w:r>
        <w:rPr>
          <w:sz w:val="24"/>
          <w:szCs w:val="24"/>
        </w:rPr>
        <w:t>, не позд</w:t>
      </w:r>
      <w:r w:rsidRPr="00EB2127">
        <w:rPr>
          <w:sz w:val="24"/>
          <w:szCs w:val="24"/>
        </w:rPr>
        <w:t>нее 18 января и 18 июля каждого года соответственно</w:t>
      </w:r>
      <w:r>
        <w:rPr>
          <w:sz w:val="24"/>
          <w:szCs w:val="24"/>
        </w:rPr>
        <w:t xml:space="preserve"> (Приложение № 5).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 И</w:t>
      </w:r>
      <w:r w:rsidRPr="00215D46">
        <w:rPr>
          <w:sz w:val="24"/>
          <w:szCs w:val="24"/>
        </w:rPr>
        <w:t>нформацио</w:t>
      </w:r>
      <w:r>
        <w:rPr>
          <w:sz w:val="24"/>
          <w:szCs w:val="24"/>
        </w:rPr>
        <w:t>н</w:t>
      </w:r>
      <w:r w:rsidRPr="00215D46">
        <w:rPr>
          <w:sz w:val="24"/>
          <w:szCs w:val="24"/>
        </w:rPr>
        <w:t>но-аналитическ</w:t>
      </w:r>
      <w:r>
        <w:rPr>
          <w:sz w:val="24"/>
          <w:szCs w:val="24"/>
        </w:rPr>
        <w:t>ому</w:t>
      </w:r>
      <w:r w:rsidRPr="00215D46">
        <w:rPr>
          <w:sz w:val="24"/>
          <w:szCs w:val="24"/>
        </w:rPr>
        <w:t xml:space="preserve"> отдел</w:t>
      </w:r>
      <w:r>
        <w:rPr>
          <w:sz w:val="24"/>
          <w:szCs w:val="24"/>
        </w:rPr>
        <w:t>у администрации (Кукушкин</w:t>
      </w:r>
      <w:r w:rsidRPr="00215D46">
        <w:rPr>
          <w:sz w:val="24"/>
          <w:szCs w:val="24"/>
        </w:rPr>
        <w:t xml:space="preserve"> М</w:t>
      </w:r>
      <w:r>
        <w:rPr>
          <w:sz w:val="24"/>
          <w:szCs w:val="24"/>
        </w:rPr>
        <w:t>.П):</w:t>
      </w:r>
    </w:p>
    <w:p w:rsidR="0031650A" w:rsidRPr="0082173E" w:rsidRDefault="0031650A" w:rsidP="0031650A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Не </w:t>
      </w:r>
      <w:r w:rsidRPr="007C0A87">
        <w:rPr>
          <w:sz w:val="24"/>
          <w:szCs w:val="24"/>
        </w:rPr>
        <w:t xml:space="preserve">позднее 25 числа каждого месяца обобщать сведения, представляемые в соответствии с </w:t>
      </w:r>
      <w:r>
        <w:rPr>
          <w:sz w:val="24"/>
          <w:szCs w:val="24"/>
        </w:rPr>
        <w:t>пунктами 2-6 настоящего Постановления.</w:t>
      </w:r>
    </w:p>
    <w:p w:rsidR="0031650A" w:rsidRDefault="0031650A" w:rsidP="0031650A">
      <w:p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7.2. </w:t>
      </w:r>
      <w:r w:rsidRPr="001D653D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учет и хранение в течение одно</w:t>
      </w:r>
      <w:r w:rsidRPr="001D653D">
        <w:rPr>
          <w:sz w:val="24"/>
          <w:szCs w:val="24"/>
        </w:rPr>
        <w:t xml:space="preserve">го года сведений, представляемых в соответствии с пунктом </w:t>
      </w:r>
      <w:r w:rsidRPr="007C0A87">
        <w:rPr>
          <w:sz w:val="24"/>
          <w:szCs w:val="24"/>
        </w:rPr>
        <w:t>1</w:t>
      </w:r>
      <w:r>
        <w:rPr>
          <w:sz w:val="24"/>
          <w:szCs w:val="24"/>
        </w:rPr>
        <w:t>постановления</w:t>
      </w:r>
      <w:r w:rsidRPr="00215D46">
        <w:rPr>
          <w:sz w:val="24"/>
          <w:szCs w:val="24"/>
        </w:rPr>
        <w:t xml:space="preserve">  Губернатора  Ленинградской области от  </w:t>
      </w:r>
      <w:r>
        <w:rPr>
          <w:sz w:val="24"/>
          <w:szCs w:val="24"/>
        </w:rPr>
        <w:t xml:space="preserve">30.09.2011 </w:t>
      </w:r>
      <w:r w:rsidRPr="00215D46">
        <w:rPr>
          <w:sz w:val="24"/>
          <w:szCs w:val="24"/>
        </w:rPr>
        <w:t xml:space="preserve">года  </w:t>
      </w:r>
      <w:r>
        <w:rPr>
          <w:sz w:val="24"/>
          <w:szCs w:val="24"/>
        </w:rPr>
        <w:t>№ 94</w:t>
      </w:r>
      <w:r w:rsidRPr="00215D46">
        <w:rPr>
          <w:sz w:val="24"/>
          <w:szCs w:val="24"/>
        </w:rPr>
        <w:t>-пг</w:t>
      </w:r>
      <w:r>
        <w:rPr>
          <w:sz w:val="24"/>
          <w:szCs w:val="24"/>
        </w:rPr>
        <w:t xml:space="preserve"> «О мерах по реализации на территории Ленинградской области Положения о Государственной системе регистрации (учета) избирателей, участников референдума в Российской Федерации», пунктами 2-6 настоящего постановления.</w:t>
      </w:r>
    </w:p>
    <w:p w:rsidR="0031650A" w:rsidRDefault="0031650A" w:rsidP="0031650A">
      <w:pPr>
        <w:shd w:val="clear" w:color="auto" w:fill="FFFFFF"/>
        <w:tabs>
          <w:tab w:val="left" w:pos="-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7.3. Обеспечить:</w:t>
      </w:r>
    </w:p>
    <w:p w:rsidR="0031650A" w:rsidRDefault="0031650A" w:rsidP="0031650A">
      <w:pPr>
        <w:shd w:val="clear" w:color="auto" w:fill="FFFFFF"/>
        <w:tabs>
          <w:tab w:val="left" w:pos="-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7.3.1. Хранение в течение года и возвращение по истечении указанного срока хранения системному администратору КСА ТИК ГАС «Выборы» </w:t>
      </w:r>
      <w:r w:rsidRPr="00215D46">
        <w:rPr>
          <w:sz w:val="24"/>
          <w:szCs w:val="24"/>
        </w:rPr>
        <w:t>муниципального образования Сосновоборский городской округ</w:t>
      </w:r>
      <w:r>
        <w:rPr>
          <w:sz w:val="24"/>
          <w:szCs w:val="24"/>
        </w:rPr>
        <w:t xml:space="preserve"> машиночитаемого носителя, содержащего территориальный фрагмент регистра избирателей, участников референдума;</w:t>
      </w:r>
    </w:p>
    <w:p w:rsidR="0031650A" w:rsidRDefault="0031650A" w:rsidP="0031650A">
      <w:pPr>
        <w:shd w:val="clear" w:color="auto" w:fill="FFFFFF"/>
        <w:tabs>
          <w:tab w:val="left" w:pos="-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7.3.2. Передачу системному администратору КСА ТИК ГАС «Выборы» </w:t>
      </w:r>
      <w:r w:rsidRPr="00215D46">
        <w:rPr>
          <w:sz w:val="24"/>
          <w:szCs w:val="24"/>
        </w:rPr>
        <w:t>муниципального образования Сосновоборский городской округ</w:t>
      </w:r>
      <w:r>
        <w:rPr>
          <w:sz w:val="24"/>
          <w:szCs w:val="24"/>
        </w:rPr>
        <w:t xml:space="preserve"> в течение не более чем двух дней сведения, подготовленные в соответствии с пунктом 7.1 настоящего постановления для ввода в ГАС «Выборы»;</w:t>
      </w:r>
    </w:p>
    <w:p w:rsidR="0031650A" w:rsidRDefault="0031650A" w:rsidP="0031650A">
      <w:pPr>
        <w:shd w:val="clear" w:color="auto" w:fill="FFFFFF"/>
        <w:tabs>
          <w:tab w:val="left" w:pos="-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7.3.3. Подготовку данных о численности избирателей, участников референдума, зарегистрированных на территории </w:t>
      </w:r>
      <w:r w:rsidRPr="00215D46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215D46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215D46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 по форме № 3.2риур.</w:t>
      </w:r>
    </w:p>
    <w:p w:rsidR="0031650A" w:rsidRPr="001D653D" w:rsidRDefault="0031650A" w:rsidP="0031650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>8. Заместителю главы администрации по безопасности и организационным вопросам (Калюжный А.В.):</w:t>
      </w:r>
    </w:p>
    <w:p w:rsidR="0031650A" w:rsidRDefault="0031650A" w:rsidP="0031650A">
      <w:pPr>
        <w:shd w:val="clear" w:color="auto" w:fill="FFFFFF"/>
        <w:tabs>
          <w:tab w:val="left" w:pos="-1418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8.1. Осуществлять контроль:</w:t>
      </w:r>
    </w:p>
    <w:p w:rsidR="0031650A" w:rsidRDefault="0031650A" w:rsidP="0031650A">
      <w:pPr>
        <w:shd w:val="clear" w:color="auto" w:fill="FFFFFF"/>
        <w:tabs>
          <w:tab w:val="left" w:pos="-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8.1.1. За соблюдением порядка представления сведений органами (должностными лицами), указанными в пунктах 2-6 настоящего постановления;</w:t>
      </w:r>
    </w:p>
    <w:p w:rsidR="0031650A" w:rsidRDefault="0031650A" w:rsidP="0031650A">
      <w:pPr>
        <w:shd w:val="clear" w:color="auto" w:fill="FFFFFF"/>
        <w:tabs>
          <w:tab w:val="left" w:pos="-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8.1.2. За полнотой и достоверностью сведений, обобщаемых в соответствии с пунктом 7.1 настоящего постановления.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r w:rsidRPr="007152DF">
        <w:rPr>
          <w:sz w:val="24"/>
          <w:szCs w:val="24"/>
        </w:rPr>
        <w:t>Признать утратившим силу постановление администрации Сосновоборского городского округа от05.11.2013 № 2748 «Об организации и осуществлении регистрации (учета) избирателей, участников референдума на территории Сосновоборского городского округа».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10.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12. Настоящее постановление вступает в силу со дня официального обнародования. </w:t>
      </w:r>
    </w:p>
    <w:p w:rsidR="0031650A" w:rsidRPr="00215D46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13. </w:t>
      </w:r>
      <w:r w:rsidRPr="00215D46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исполнения </w:t>
      </w:r>
      <w:r w:rsidRPr="00215D46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постановления</w:t>
      </w:r>
      <w:r w:rsidRPr="00215D46">
        <w:rPr>
          <w:sz w:val="24"/>
          <w:szCs w:val="24"/>
        </w:rPr>
        <w:t xml:space="preserve"> оставляю за собой.</w:t>
      </w:r>
    </w:p>
    <w:p w:rsidR="0031650A" w:rsidRPr="00FC50E8" w:rsidRDefault="0031650A" w:rsidP="0031650A">
      <w:pPr>
        <w:jc w:val="both"/>
      </w:pPr>
    </w:p>
    <w:p w:rsidR="0031650A" w:rsidRPr="00FC50E8" w:rsidRDefault="0031650A" w:rsidP="0031650A">
      <w:pPr>
        <w:jc w:val="both"/>
      </w:pPr>
    </w:p>
    <w:p w:rsidR="0031650A" w:rsidRPr="00FC50E8" w:rsidRDefault="0031650A" w:rsidP="0031650A">
      <w:pPr>
        <w:jc w:val="both"/>
      </w:pP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31650A" w:rsidRDefault="0031650A" w:rsidP="0031650A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   В.И.Голиков</w:t>
      </w:r>
    </w:p>
    <w:p w:rsidR="0031650A" w:rsidRDefault="0031650A" w:rsidP="0031650A">
      <w:pPr>
        <w:jc w:val="both"/>
        <w:rPr>
          <w:sz w:val="12"/>
          <w:szCs w:val="16"/>
        </w:rPr>
      </w:pPr>
    </w:p>
    <w:p w:rsidR="0031650A" w:rsidRDefault="0031650A" w:rsidP="0031650A">
      <w:pPr>
        <w:jc w:val="both"/>
        <w:rPr>
          <w:sz w:val="12"/>
          <w:szCs w:val="16"/>
        </w:rPr>
      </w:pPr>
    </w:p>
    <w:p w:rsidR="0031650A" w:rsidRPr="00FC50E8" w:rsidRDefault="0031650A" w:rsidP="0031650A">
      <w:pPr>
        <w:jc w:val="both"/>
        <w:rPr>
          <w:sz w:val="12"/>
          <w:szCs w:val="12"/>
        </w:rPr>
      </w:pPr>
      <w:r w:rsidRPr="00FC50E8">
        <w:rPr>
          <w:sz w:val="12"/>
          <w:szCs w:val="12"/>
        </w:rPr>
        <w:t>Исп. Кукушкин М.П.; СЕ</w:t>
      </w:r>
    </w:p>
    <w:p w:rsidR="0031650A" w:rsidRDefault="0031650A" w:rsidP="0031650A">
      <w:pPr>
        <w:jc w:val="both"/>
      </w:pPr>
    </w:p>
    <w:p w:rsidR="0031650A" w:rsidRDefault="0031650A" w:rsidP="0031650A">
      <w:pPr>
        <w:jc w:val="both"/>
      </w:pPr>
    </w:p>
    <w:p w:rsidR="0031650A" w:rsidRDefault="0031650A" w:rsidP="0031650A">
      <w:pPr>
        <w:jc w:val="both"/>
      </w:pPr>
      <w:bookmarkStart w:id="0" w:name="_GoBack"/>
      <w:bookmarkEnd w:id="0"/>
    </w:p>
    <w:p w:rsidR="0031650A" w:rsidRPr="00300C82" w:rsidRDefault="0031650A" w:rsidP="0031650A">
      <w:pPr>
        <w:jc w:val="both"/>
      </w:pPr>
    </w:p>
    <w:p w:rsidR="0031650A" w:rsidRDefault="0031650A" w:rsidP="0031650A">
      <w:pPr>
        <w:spacing w:after="200" w:line="276" w:lineRule="auto"/>
        <w:rPr>
          <w:sz w:val="24"/>
          <w:szCs w:val="24"/>
        </w:rPr>
      </w:pPr>
    </w:p>
    <w:p w:rsidR="0031650A" w:rsidRDefault="0031650A" w:rsidP="0031650A">
      <w:pPr>
        <w:sectPr w:rsidR="0031650A" w:rsidSect="00E372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709" w:bottom="1702" w:left="1418" w:header="720" w:footer="720" w:gutter="0"/>
          <w:cols w:space="720"/>
        </w:sectPr>
      </w:pPr>
    </w:p>
    <w:tbl>
      <w:tblPr>
        <w:tblW w:w="22040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35"/>
        <w:gridCol w:w="1665"/>
        <w:gridCol w:w="240"/>
        <w:gridCol w:w="1470"/>
        <w:gridCol w:w="230"/>
        <w:gridCol w:w="2700"/>
      </w:tblGrid>
      <w:tr w:rsidR="0031650A" w:rsidTr="00256BE9"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N 1</w:t>
            </w:r>
          </w:p>
          <w:p w:rsidR="0031650A" w:rsidRDefault="0031650A" w:rsidP="00256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</w:p>
          <w:p w:rsidR="0031650A" w:rsidRDefault="0031650A" w:rsidP="00256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Сосновоборского городского округа</w:t>
            </w:r>
          </w:p>
          <w:p w:rsidR="0031650A" w:rsidRPr="006E71B8" w:rsidRDefault="0031650A" w:rsidP="00256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22/08/2014 № 2031</w:t>
            </w:r>
          </w:p>
          <w:p w:rsidR="0031650A" w:rsidRDefault="0031650A" w:rsidP="00256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Форма N 1.1риур </w:t>
            </w:r>
          </w:p>
          <w:p w:rsidR="0031650A" w:rsidRPr="0021427B" w:rsidRDefault="0031650A" w:rsidP="00256BE9">
            <w:pPr>
              <w:ind w:firstLine="225"/>
              <w:jc w:val="both"/>
              <w:rPr>
                <w:color w:val="000000"/>
                <w:sz w:val="18"/>
                <w:szCs w:val="18"/>
              </w:rPr>
            </w:pPr>
          </w:p>
          <w:p w:rsidR="0031650A" w:rsidRDefault="0031650A" w:rsidP="00256B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</w:t>
            </w:r>
            <w:r>
              <w:rPr>
                <w:b/>
                <w:bCs/>
                <w:sz w:val="24"/>
                <w:szCs w:val="24"/>
              </w:rPr>
              <w:br/>
              <w:t xml:space="preserve">о регистрации и снятии с регистрационного учета по месту жительства граждан Российской Федерации </w:t>
            </w:r>
            <w:r>
              <w:rPr>
                <w:rStyle w:val="a9"/>
                <w:b/>
                <w:bCs/>
                <w:sz w:val="24"/>
                <w:szCs w:val="24"/>
              </w:rPr>
              <w:footnoteReference w:id="1"/>
            </w:r>
            <w:r>
              <w:rPr>
                <w:b/>
                <w:bCs/>
                <w:sz w:val="24"/>
                <w:szCs w:val="24"/>
              </w:rPr>
              <w:t>, фактах выдачи и замены</w:t>
            </w:r>
          </w:p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282"/>
              <w:gridCol w:w="1478"/>
              <w:gridCol w:w="454"/>
              <w:gridCol w:w="1548"/>
              <w:gridCol w:w="510"/>
              <w:gridCol w:w="284"/>
              <w:gridCol w:w="695"/>
            </w:tblGrid>
            <w:tr w:rsidR="0031650A" w:rsidTr="00256BE9">
              <w:trPr>
                <w:jc w:val="center"/>
              </w:trPr>
              <w:tc>
                <w:tcPr>
                  <w:tcW w:w="62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паспорта гражданина Российской Федерации в период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ind w:left="5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по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ind w:left="5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31650A" w:rsidRDefault="0031650A" w:rsidP="00256BE9">
            <w:pPr>
              <w:spacing w:after="240"/>
              <w:rPr>
                <w:sz w:val="2"/>
                <w:szCs w:val="2"/>
              </w:rPr>
            </w:pPr>
          </w:p>
          <w:tbl>
            <w:tblPr>
              <w:tblW w:w="15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1559"/>
              <w:gridCol w:w="992"/>
              <w:gridCol w:w="1559"/>
              <w:gridCol w:w="567"/>
              <w:gridCol w:w="1418"/>
              <w:gridCol w:w="1701"/>
              <w:gridCol w:w="1276"/>
              <w:gridCol w:w="1276"/>
              <w:gridCol w:w="1418"/>
              <w:gridCol w:w="851"/>
              <w:gridCol w:w="1134"/>
              <w:gridCol w:w="1388"/>
            </w:tblGrid>
            <w:tr w:rsidR="0031650A" w:rsidTr="00256BE9">
              <w:trPr>
                <w:cantSplit/>
              </w:trPr>
              <w:tc>
                <w:tcPr>
                  <w:tcW w:w="454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Фами</w:t>
                  </w:r>
                  <w:r>
                    <w:softHyphen/>
                    <w:t>лия, имя, от</w:t>
                  </w:r>
                  <w:r>
                    <w:softHyphen/>
                    <w:t>чест</w:t>
                  </w:r>
                  <w:r>
                    <w:softHyphen/>
                    <w:t>во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Дата рождения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Место рож</w:t>
                  </w:r>
                  <w:r>
                    <w:softHyphen/>
                    <w:t>дения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Пол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Граж</w:t>
                  </w:r>
                  <w:r>
                    <w:softHyphen/>
                    <w:t>данство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Адрес места житель</w:t>
                  </w:r>
                  <w:r>
                    <w:softHyphen/>
                    <w:t xml:space="preserve">ства </w:t>
                  </w:r>
                  <w:r>
                    <w:rPr>
                      <w:rStyle w:val="a9"/>
                    </w:rPr>
                    <w:footnoteReference w:id="2"/>
                  </w:r>
                </w:p>
              </w:tc>
              <w:tc>
                <w:tcPr>
                  <w:tcW w:w="5955" w:type="dxa"/>
                  <w:gridSpan w:val="5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Документ, удосто</w:t>
                  </w:r>
                  <w:r>
                    <w:softHyphen/>
                    <w:t>веряю</w:t>
                  </w:r>
                  <w:r>
                    <w:softHyphen/>
                    <w:t>щий личность</w:t>
                  </w:r>
                </w:p>
              </w:tc>
              <w:tc>
                <w:tcPr>
                  <w:tcW w:w="1388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Приме</w:t>
                  </w:r>
                  <w:r>
                    <w:softHyphen/>
                    <w:t xml:space="preserve">чание </w:t>
                  </w:r>
                  <w:r>
                    <w:rPr>
                      <w:rStyle w:val="a9"/>
                    </w:rPr>
                    <w:footnoteReference w:id="3"/>
                  </w:r>
                </w:p>
              </w:tc>
            </w:tr>
            <w:tr w:rsidR="0031650A" w:rsidTr="00256BE9">
              <w:trPr>
                <w:cantSplit/>
              </w:trPr>
              <w:tc>
                <w:tcPr>
                  <w:tcW w:w="454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вид документа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серия и номер документа</w:t>
                  </w:r>
                </w:p>
              </w:tc>
              <w:tc>
                <w:tcPr>
                  <w:tcW w:w="2269" w:type="dxa"/>
                  <w:gridSpan w:val="2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орган, выдав</w:t>
                  </w:r>
                  <w:r>
                    <w:softHyphen/>
                    <w:t>ший</w:t>
                  </w:r>
                  <w:r>
                    <w:br/>
                    <w:t>доку</w:t>
                  </w:r>
                  <w:r>
                    <w:softHyphen/>
                    <w:t>мент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31650A" w:rsidRDefault="0031650A" w:rsidP="00256BE9">
                  <w:pPr>
                    <w:jc w:val="center"/>
                  </w:pPr>
                  <w:r>
                    <w:t>дата выдачи доку</w:t>
                  </w:r>
                  <w:r>
                    <w:softHyphen/>
                    <w:t>мента</w:t>
                  </w:r>
                </w:p>
              </w:tc>
              <w:tc>
                <w:tcPr>
                  <w:tcW w:w="1388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</w:tr>
            <w:tr w:rsidR="0031650A" w:rsidTr="00256BE9">
              <w:trPr>
                <w:cantSplit/>
              </w:trPr>
              <w:tc>
                <w:tcPr>
                  <w:tcW w:w="454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31650A" w:rsidRDefault="0031650A" w:rsidP="00256BE9">
                  <w:pPr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851" w:type="dxa"/>
                </w:tcPr>
                <w:p w:rsidR="0031650A" w:rsidRDefault="0031650A" w:rsidP="00256BE9">
                  <w:pPr>
                    <w:jc w:val="center"/>
                  </w:pPr>
                  <w:r>
                    <w:t>код</w:t>
                  </w:r>
                </w:p>
              </w:tc>
              <w:tc>
                <w:tcPr>
                  <w:tcW w:w="1134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388" w:type="dxa"/>
                  <w:vMerge/>
                </w:tcPr>
                <w:p w:rsidR="0031650A" w:rsidRDefault="0031650A" w:rsidP="00256BE9">
                  <w:pPr>
                    <w:jc w:val="center"/>
                  </w:pPr>
                </w:p>
              </w:tc>
            </w:tr>
            <w:tr w:rsidR="0031650A" w:rsidTr="00256BE9">
              <w:trPr>
                <w:cantSplit/>
              </w:trPr>
              <w:tc>
                <w:tcPr>
                  <w:tcW w:w="454" w:type="dxa"/>
                </w:tcPr>
                <w:p w:rsidR="0031650A" w:rsidRDefault="0031650A" w:rsidP="00256BE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59" w:type="dxa"/>
                </w:tcPr>
                <w:p w:rsidR="0031650A" w:rsidRDefault="0031650A" w:rsidP="00256BE9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2" w:type="dxa"/>
                </w:tcPr>
                <w:p w:rsidR="0031650A" w:rsidRDefault="0031650A" w:rsidP="00256BE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559" w:type="dxa"/>
                </w:tcPr>
                <w:p w:rsidR="0031650A" w:rsidRDefault="0031650A" w:rsidP="00256BE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</w:tcPr>
                <w:p w:rsidR="0031650A" w:rsidRDefault="0031650A" w:rsidP="00256BE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418" w:type="dxa"/>
                </w:tcPr>
                <w:p w:rsidR="0031650A" w:rsidRDefault="0031650A" w:rsidP="00256BE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701" w:type="dxa"/>
                </w:tcPr>
                <w:p w:rsidR="0031650A" w:rsidRDefault="0031650A" w:rsidP="00256BE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276" w:type="dxa"/>
                </w:tcPr>
                <w:p w:rsidR="0031650A" w:rsidRDefault="0031650A" w:rsidP="00256BE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276" w:type="dxa"/>
                </w:tcPr>
                <w:p w:rsidR="0031650A" w:rsidRDefault="0031650A" w:rsidP="00256BE9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418" w:type="dxa"/>
                </w:tcPr>
                <w:p w:rsidR="0031650A" w:rsidRDefault="0031650A" w:rsidP="00256BE9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851" w:type="dxa"/>
                </w:tcPr>
                <w:p w:rsidR="0031650A" w:rsidRDefault="0031650A" w:rsidP="00256BE9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:rsidR="0031650A" w:rsidRDefault="0031650A" w:rsidP="00256BE9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388" w:type="dxa"/>
                </w:tcPr>
                <w:p w:rsidR="0031650A" w:rsidRDefault="0031650A" w:rsidP="00256BE9">
                  <w:pPr>
                    <w:jc w:val="center"/>
                  </w:pPr>
                  <w:r>
                    <w:t>13</w:t>
                  </w:r>
                </w:p>
              </w:tc>
            </w:tr>
            <w:tr w:rsidR="0031650A" w:rsidTr="00256BE9">
              <w:trPr>
                <w:cantSplit/>
              </w:trPr>
              <w:tc>
                <w:tcPr>
                  <w:tcW w:w="15593" w:type="dxa"/>
                  <w:gridSpan w:val="13"/>
                  <w:vAlign w:val="bottom"/>
                </w:tcPr>
                <w:p w:rsidR="0031650A" w:rsidRDefault="0031650A" w:rsidP="00256BE9">
                  <w:pPr>
                    <w:jc w:val="center"/>
                  </w:pPr>
                  <w:r>
                    <w:t>Зарегистрированы по месту жительства</w:t>
                  </w:r>
                </w:p>
              </w:tc>
            </w:tr>
            <w:tr w:rsidR="0031650A" w:rsidTr="00256BE9">
              <w:tc>
                <w:tcPr>
                  <w:tcW w:w="454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31650A" w:rsidRDefault="0031650A" w:rsidP="00256BE9"/>
              </w:tc>
              <w:tc>
                <w:tcPr>
                  <w:tcW w:w="992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31650A" w:rsidRDefault="0031650A" w:rsidP="00256BE9"/>
              </w:tc>
              <w:tc>
                <w:tcPr>
                  <w:tcW w:w="567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Align w:val="bottom"/>
                </w:tcPr>
                <w:p w:rsidR="0031650A" w:rsidRDefault="0031650A" w:rsidP="00256BE9"/>
              </w:tc>
              <w:tc>
                <w:tcPr>
                  <w:tcW w:w="1701" w:type="dxa"/>
                  <w:vAlign w:val="bottom"/>
                </w:tcPr>
                <w:p w:rsidR="0031650A" w:rsidRDefault="0031650A" w:rsidP="00256BE9"/>
              </w:tc>
              <w:tc>
                <w:tcPr>
                  <w:tcW w:w="1276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276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Align w:val="bottom"/>
                </w:tcPr>
                <w:p w:rsidR="0031650A" w:rsidRDefault="0031650A" w:rsidP="00256BE9"/>
              </w:tc>
              <w:tc>
                <w:tcPr>
                  <w:tcW w:w="851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134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388" w:type="dxa"/>
                  <w:vAlign w:val="bottom"/>
                </w:tcPr>
                <w:p w:rsidR="0031650A" w:rsidRDefault="0031650A" w:rsidP="00256BE9"/>
              </w:tc>
            </w:tr>
            <w:tr w:rsidR="0031650A" w:rsidTr="00256BE9">
              <w:trPr>
                <w:cantSplit/>
              </w:trPr>
              <w:tc>
                <w:tcPr>
                  <w:tcW w:w="15593" w:type="dxa"/>
                  <w:gridSpan w:val="13"/>
                  <w:vAlign w:val="bottom"/>
                </w:tcPr>
                <w:p w:rsidR="0031650A" w:rsidRDefault="0031650A" w:rsidP="00256BE9">
                  <w:pPr>
                    <w:jc w:val="center"/>
                  </w:pPr>
                  <w:r>
                    <w:t>Сняты с регистрационного учета по месту жительства</w:t>
                  </w:r>
                </w:p>
              </w:tc>
            </w:tr>
            <w:tr w:rsidR="0031650A" w:rsidTr="00256BE9">
              <w:tc>
                <w:tcPr>
                  <w:tcW w:w="454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31650A" w:rsidRDefault="0031650A" w:rsidP="00256BE9"/>
              </w:tc>
              <w:tc>
                <w:tcPr>
                  <w:tcW w:w="992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31650A" w:rsidRDefault="0031650A" w:rsidP="00256BE9"/>
              </w:tc>
              <w:tc>
                <w:tcPr>
                  <w:tcW w:w="567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Align w:val="bottom"/>
                </w:tcPr>
                <w:p w:rsidR="0031650A" w:rsidRDefault="0031650A" w:rsidP="00256BE9"/>
              </w:tc>
              <w:tc>
                <w:tcPr>
                  <w:tcW w:w="1701" w:type="dxa"/>
                  <w:vAlign w:val="bottom"/>
                </w:tcPr>
                <w:p w:rsidR="0031650A" w:rsidRDefault="0031650A" w:rsidP="00256BE9"/>
              </w:tc>
              <w:tc>
                <w:tcPr>
                  <w:tcW w:w="1276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276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Align w:val="bottom"/>
                </w:tcPr>
                <w:p w:rsidR="0031650A" w:rsidRDefault="0031650A" w:rsidP="00256BE9"/>
              </w:tc>
              <w:tc>
                <w:tcPr>
                  <w:tcW w:w="851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134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388" w:type="dxa"/>
                  <w:vAlign w:val="bottom"/>
                </w:tcPr>
                <w:p w:rsidR="0031650A" w:rsidRDefault="0031650A" w:rsidP="00256BE9"/>
              </w:tc>
            </w:tr>
            <w:tr w:rsidR="0031650A" w:rsidTr="00256BE9">
              <w:trPr>
                <w:cantSplit/>
              </w:trPr>
              <w:tc>
                <w:tcPr>
                  <w:tcW w:w="15593" w:type="dxa"/>
                  <w:gridSpan w:val="13"/>
                  <w:vAlign w:val="bottom"/>
                </w:tcPr>
                <w:p w:rsidR="0031650A" w:rsidRDefault="0031650A" w:rsidP="00256BE9">
                  <w:pPr>
                    <w:jc w:val="center"/>
                  </w:pPr>
                  <w:r>
                    <w:t xml:space="preserve">Выданы паспорта гражданина Российской Федерации </w:t>
                  </w:r>
                  <w:r>
                    <w:rPr>
                      <w:rStyle w:val="a9"/>
                    </w:rPr>
                    <w:footnoteReference w:id="4"/>
                  </w:r>
                </w:p>
              </w:tc>
            </w:tr>
            <w:tr w:rsidR="0031650A" w:rsidTr="00256BE9">
              <w:tc>
                <w:tcPr>
                  <w:tcW w:w="454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31650A" w:rsidRDefault="0031650A" w:rsidP="00256BE9"/>
              </w:tc>
              <w:tc>
                <w:tcPr>
                  <w:tcW w:w="992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31650A" w:rsidRDefault="0031650A" w:rsidP="00256BE9"/>
              </w:tc>
              <w:tc>
                <w:tcPr>
                  <w:tcW w:w="567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Align w:val="bottom"/>
                </w:tcPr>
                <w:p w:rsidR="0031650A" w:rsidRDefault="0031650A" w:rsidP="00256BE9"/>
              </w:tc>
              <w:tc>
                <w:tcPr>
                  <w:tcW w:w="1701" w:type="dxa"/>
                  <w:vAlign w:val="bottom"/>
                </w:tcPr>
                <w:p w:rsidR="0031650A" w:rsidRDefault="0031650A" w:rsidP="00256BE9"/>
              </w:tc>
              <w:tc>
                <w:tcPr>
                  <w:tcW w:w="1276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276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Align w:val="bottom"/>
                </w:tcPr>
                <w:p w:rsidR="0031650A" w:rsidRDefault="0031650A" w:rsidP="00256BE9"/>
              </w:tc>
              <w:tc>
                <w:tcPr>
                  <w:tcW w:w="851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134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388" w:type="dxa"/>
                  <w:vAlign w:val="bottom"/>
                </w:tcPr>
                <w:p w:rsidR="0031650A" w:rsidRDefault="0031650A" w:rsidP="00256BE9"/>
              </w:tc>
            </w:tr>
            <w:tr w:rsidR="0031650A" w:rsidTr="00256BE9">
              <w:trPr>
                <w:cantSplit/>
              </w:trPr>
              <w:tc>
                <w:tcPr>
                  <w:tcW w:w="15593" w:type="dxa"/>
                  <w:gridSpan w:val="13"/>
                  <w:vAlign w:val="bottom"/>
                </w:tcPr>
                <w:p w:rsidR="0031650A" w:rsidRDefault="0031650A" w:rsidP="00256BE9">
                  <w:pPr>
                    <w:jc w:val="center"/>
                  </w:pPr>
                  <w:r>
                    <w:t xml:space="preserve">Заменены паспорта гражданина Российской Федерации </w:t>
                  </w:r>
                  <w:r>
                    <w:rPr>
                      <w:rStyle w:val="a9"/>
                    </w:rPr>
                    <w:footnoteReference w:id="5"/>
                  </w:r>
                </w:p>
              </w:tc>
            </w:tr>
            <w:tr w:rsidR="0031650A" w:rsidTr="00256BE9">
              <w:tc>
                <w:tcPr>
                  <w:tcW w:w="454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31650A" w:rsidRDefault="0031650A" w:rsidP="00256BE9"/>
              </w:tc>
              <w:tc>
                <w:tcPr>
                  <w:tcW w:w="992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31650A" w:rsidRDefault="0031650A" w:rsidP="00256BE9"/>
              </w:tc>
              <w:tc>
                <w:tcPr>
                  <w:tcW w:w="567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Align w:val="bottom"/>
                </w:tcPr>
                <w:p w:rsidR="0031650A" w:rsidRDefault="0031650A" w:rsidP="00256BE9"/>
              </w:tc>
              <w:tc>
                <w:tcPr>
                  <w:tcW w:w="1701" w:type="dxa"/>
                  <w:vAlign w:val="bottom"/>
                </w:tcPr>
                <w:p w:rsidR="0031650A" w:rsidRDefault="0031650A" w:rsidP="00256BE9"/>
              </w:tc>
              <w:tc>
                <w:tcPr>
                  <w:tcW w:w="1276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276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Align w:val="bottom"/>
                </w:tcPr>
                <w:p w:rsidR="0031650A" w:rsidRDefault="0031650A" w:rsidP="00256BE9"/>
              </w:tc>
              <w:tc>
                <w:tcPr>
                  <w:tcW w:w="851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134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388" w:type="dxa"/>
                  <w:vAlign w:val="bottom"/>
                </w:tcPr>
                <w:p w:rsidR="0031650A" w:rsidRDefault="0031650A" w:rsidP="00256BE9"/>
              </w:tc>
            </w:tr>
            <w:tr w:rsidR="0031650A" w:rsidTr="00256BE9">
              <w:trPr>
                <w:cantSplit/>
              </w:trPr>
              <w:tc>
                <w:tcPr>
                  <w:tcW w:w="15593" w:type="dxa"/>
                  <w:gridSpan w:val="13"/>
                  <w:vAlign w:val="bottom"/>
                </w:tcPr>
                <w:p w:rsidR="0031650A" w:rsidRDefault="0031650A" w:rsidP="00256BE9">
                  <w:pPr>
                    <w:jc w:val="center"/>
                  </w:pPr>
                  <w:r>
                    <w:t>Сданы паспорта гражданина Российской Федерации лицами, у которых прекратилось гражданство Российской Федерации</w:t>
                  </w:r>
                </w:p>
              </w:tc>
            </w:tr>
            <w:tr w:rsidR="0031650A" w:rsidTr="00256BE9">
              <w:tc>
                <w:tcPr>
                  <w:tcW w:w="454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31650A" w:rsidRDefault="0031650A" w:rsidP="00256BE9"/>
              </w:tc>
              <w:tc>
                <w:tcPr>
                  <w:tcW w:w="992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559" w:type="dxa"/>
                  <w:vAlign w:val="bottom"/>
                </w:tcPr>
                <w:p w:rsidR="0031650A" w:rsidRDefault="0031650A" w:rsidP="00256BE9"/>
              </w:tc>
              <w:tc>
                <w:tcPr>
                  <w:tcW w:w="567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Align w:val="bottom"/>
                </w:tcPr>
                <w:p w:rsidR="0031650A" w:rsidRDefault="0031650A" w:rsidP="00256BE9"/>
              </w:tc>
              <w:tc>
                <w:tcPr>
                  <w:tcW w:w="1701" w:type="dxa"/>
                  <w:vAlign w:val="bottom"/>
                </w:tcPr>
                <w:p w:rsidR="0031650A" w:rsidRDefault="0031650A" w:rsidP="00256BE9"/>
              </w:tc>
              <w:tc>
                <w:tcPr>
                  <w:tcW w:w="1276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276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418" w:type="dxa"/>
                  <w:vAlign w:val="bottom"/>
                </w:tcPr>
                <w:p w:rsidR="0031650A" w:rsidRDefault="0031650A" w:rsidP="00256BE9"/>
              </w:tc>
              <w:tc>
                <w:tcPr>
                  <w:tcW w:w="851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134" w:type="dxa"/>
                  <w:vAlign w:val="bottom"/>
                </w:tcPr>
                <w:p w:rsidR="0031650A" w:rsidRDefault="0031650A" w:rsidP="00256BE9">
                  <w:pPr>
                    <w:jc w:val="center"/>
                  </w:pPr>
                </w:p>
              </w:tc>
              <w:tc>
                <w:tcPr>
                  <w:tcW w:w="1388" w:type="dxa"/>
                  <w:vAlign w:val="bottom"/>
                </w:tcPr>
                <w:p w:rsidR="0031650A" w:rsidRDefault="0031650A" w:rsidP="00256BE9"/>
              </w:tc>
            </w:tr>
          </w:tbl>
          <w:p w:rsidR="0031650A" w:rsidRDefault="0031650A" w:rsidP="00256BE9">
            <w:pPr>
              <w:spacing w:after="240"/>
              <w:rPr>
                <w:sz w:val="2"/>
                <w:szCs w:val="2"/>
              </w:rPr>
            </w:pPr>
          </w:p>
          <w:tbl>
            <w:tblPr>
              <w:tblW w:w="1519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76"/>
              <w:gridCol w:w="1843"/>
              <w:gridCol w:w="283"/>
              <w:gridCol w:w="2694"/>
            </w:tblGrid>
            <w:tr w:rsidR="0031650A" w:rsidTr="00256BE9">
              <w:tc>
                <w:tcPr>
                  <w:tcW w:w="10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Руководитель органа регистрационного учета, органа, осуществляющего выдачу и замену документов, удостоверяющих личность гражданина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1650A" w:rsidTr="00256BE9">
              <w:tc>
                <w:tcPr>
                  <w:tcW w:w="10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650A" w:rsidRDefault="0031650A" w:rsidP="00256BE9">
                  <w:pPr>
                    <w:rPr>
                      <w:sz w:val="22"/>
                      <w:szCs w:val="22"/>
                    </w:rPr>
                  </w:pPr>
                </w:p>
                <w:p w:rsidR="0031650A" w:rsidRDefault="0031650A" w:rsidP="00256BE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М.П.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50A" w:rsidRDefault="0031650A" w:rsidP="00256BE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50A" w:rsidRDefault="0031650A" w:rsidP="00256BE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50A" w:rsidRDefault="0031650A" w:rsidP="00256BE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(фамилия, имя, отчество)</w:t>
                  </w:r>
                </w:p>
              </w:tc>
            </w:tr>
          </w:tbl>
          <w:p w:rsidR="0031650A" w:rsidRDefault="0031650A" w:rsidP="00256BE9">
            <w:pPr>
              <w:rPr>
                <w:sz w:val="2"/>
                <w:szCs w:val="2"/>
              </w:rPr>
            </w:pPr>
          </w:p>
          <w:p w:rsidR="0031650A" w:rsidRDefault="0031650A" w:rsidP="00256BE9">
            <w:pPr>
              <w:spacing w:after="200" w:line="276" w:lineRule="auto"/>
              <w:ind w:left="-389" w:firstLine="389"/>
              <w:rPr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rPr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rPr>
                <w:color w:val="000000"/>
              </w:rPr>
            </w:pPr>
          </w:p>
        </w:tc>
      </w:tr>
    </w:tbl>
    <w:p w:rsidR="0031650A" w:rsidRDefault="0031650A" w:rsidP="0031650A">
      <w:pPr>
        <w:jc w:val="right"/>
        <w:rPr>
          <w:color w:val="000000"/>
          <w:lang w:val="en-US"/>
        </w:rPr>
      </w:pPr>
    </w:p>
    <w:p w:rsidR="0031650A" w:rsidRDefault="0031650A" w:rsidP="0031650A">
      <w:pPr>
        <w:jc w:val="right"/>
        <w:rPr>
          <w:color w:val="000000"/>
          <w:lang w:val="en-US"/>
        </w:rPr>
      </w:pPr>
    </w:p>
    <w:p w:rsidR="0031650A" w:rsidRDefault="0031650A" w:rsidP="0031650A">
      <w:pPr>
        <w:jc w:val="right"/>
        <w:rPr>
          <w:color w:val="000000"/>
          <w:lang w:val="en-US"/>
        </w:rPr>
      </w:pPr>
    </w:p>
    <w:p w:rsidR="0031650A" w:rsidRDefault="0031650A" w:rsidP="0031650A">
      <w:pPr>
        <w:jc w:val="right"/>
        <w:rPr>
          <w:color w:val="000000"/>
        </w:rPr>
      </w:pPr>
    </w:p>
    <w:p w:rsidR="0031650A" w:rsidRDefault="0031650A" w:rsidP="0031650A">
      <w:pPr>
        <w:jc w:val="right"/>
        <w:rPr>
          <w:color w:val="000000"/>
        </w:rPr>
      </w:pP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Приложение N2</w:t>
      </w: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Сосновоборского городского округа</w:t>
      </w:r>
    </w:p>
    <w:p w:rsidR="0031650A" w:rsidRPr="00F57027" w:rsidRDefault="0031650A" w:rsidP="0031650A">
      <w:pPr>
        <w:jc w:val="right"/>
        <w:rPr>
          <w:color w:val="000000"/>
        </w:rPr>
      </w:pPr>
      <w:r>
        <w:rPr>
          <w:color w:val="000000"/>
        </w:rPr>
        <w:t>от 22/08/2014 № 2031</w:t>
      </w:r>
    </w:p>
    <w:p w:rsidR="0031650A" w:rsidRDefault="0031650A" w:rsidP="0031650A">
      <w:pPr>
        <w:jc w:val="right"/>
        <w:rPr>
          <w:color w:val="000000"/>
        </w:rPr>
      </w:pP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 xml:space="preserve">Форма N 1.5риур </w:t>
      </w:r>
    </w:p>
    <w:p w:rsidR="0031650A" w:rsidRDefault="0031650A" w:rsidP="0031650A">
      <w:pPr>
        <w:spacing w:before="240"/>
        <w:ind w:left="3828"/>
        <w:rPr>
          <w:sz w:val="24"/>
          <w:szCs w:val="24"/>
        </w:rPr>
      </w:pPr>
      <w:r>
        <w:rPr>
          <w:sz w:val="24"/>
          <w:szCs w:val="24"/>
        </w:rPr>
        <w:t xml:space="preserve">Главе местной администрации  </w:t>
      </w:r>
    </w:p>
    <w:p w:rsidR="0031650A" w:rsidRDefault="0031650A" w:rsidP="0031650A">
      <w:pPr>
        <w:pBdr>
          <w:top w:val="single" w:sz="4" w:space="1" w:color="auto"/>
        </w:pBdr>
        <w:ind w:left="7156"/>
        <w:rPr>
          <w:sz w:val="2"/>
          <w:szCs w:val="2"/>
        </w:rPr>
      </w:pPr>
    </w:p>
    <w:p w:rsidR="0031650A" w:rsidRDefault="0031650A" w:rsidP="0031650A">
      <w:pPr>
        <w:ind w:left="3828"/>
        <w:rPr>
          <w:sz w:val="24"/>
          <w:szCs w:val="24"/>
        </w:rPr>
      </w:pPr>
      <w:r>
        <w:rPr>
          <w:sz w:val="24"/>
          <w:szCs w:val="24"/>
        </w:rPr>
        <w:t xml:space="preserve">Адрес  </w:t>
      </w:r>
    </w:p>
    <w:p w:rsidR="0031650A" w:rsidRDefault="0031650A" w:rsidP="0031650A">
      <w:pPr>
        <w:pBdr>
          <w:top w:val="single" w:sz="4" w:space="1" w:color="auto"/>
        </w:pBdr>
        <w:ind w:left="4621"/>
        <w:jc w:val="center"/>
      </w:pPr>
      <w:r>
        <w:t>(местной администрации муниципального района, городского округа, города Байконур по месту жительства гражданина)</w:t>
      </w:r>
    </w:p>
    <w:p w:rsidR="0031650A" w:rsidRDefault="0031650A" w:rsidP="0031650A">
      <w:pPr>
        <w:tabs>
          <w:tab w:val="center" w:pos="5387"/>
          <w:tab w:val="right" w:pos="9922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Решением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31650A" w:rsidRDefault="0031650A" w:rsidP="0031650A">
      <w:pPr>
        <w:pBdr>
          <w:top w:val="single" w:sz="4" w:space="2" w:color="auto"/>
        </w:pBdr>
        <w:ind w:left="1761" w:right="1275"/>
        <w:rPr>
          <w:sz w:val="2"/>
          <w:szCs w:val="2"/>
        </w:rPr>
      </w:pPr>
    </w:p>
    <w:p w:rsidR="0031650A" w:rsidRDefault="0031650A" w:rsidP="0031650A">
      <w:pPr>
        <w:rPr>
          <w:sz w:val="24"/>
          <w:szCs w:val="24"/>
        </w:rPr>
      </w:pPr>
      <w:r>
        <w:rPr>
          <w:sz w:val="24"/>
          <w:szCs w:val="24"/>
        </w:rPr>
        <w:t xml:space="preserve">(районного) суда  </w:t>
      </w:r>
    </w:p>
    <w:p w:rsidR="0031650A" w:rsidRDefault="0031650A" w:rsidP="0031650A">
      <w:pPr>
        <w:pBdr>
          <w:top w:val="single" w:sz="4" w:space="1" w:color="auto"/>
        </w:pBdr>
        <w:ind w:left="1915"/>
        <w:rPr>
          <w:sz w:val="2"/>
          <w:szCs w:val="2"/>
        </w:rPr>
      </w:pPr>
    </w:p>
    <w:p w:rsidR="0031650A" w:rsidRDefault="0031650A" w:rsidP="0031650A">
      <w:pPr>
        <w:rPr>
          <w:sz w:val="24"/>
          <w:szCs w:val="24"/>
        </w:rPr>
      </w:pPr>
      <w:r>
        <w:rPr>
          <w:sz w:val="24"/>
          <w:szCs w:val="24"/>
        </w:rPr>
        <w:t xml:space="preserve">гражданин  </w:t>
      </w:r>
    </w:p>
    <w:p w:rsidR="0031650A" w:rsidRDefault="0031650A" w:rsidP="0031650A">
      <w:pPr>
        <w:pBdr>
          <w:top w:val="single" w:sz="4" w:space="1" w:color="auto"/>
        </w:pBdr>
        <w:ind w:left="1276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99"/>
        <w:gridCol w:w="284"/>
        <w:gridCol w:w="2268"/>
        <w:gridCol w:w="283"/>
        <w:gridCol w:w="1134"/>
        <w:gridCol w:w="5387"/>
      </w:tblGrid>
      <w:tr w:rsidR="0031650A" w:rsidTr="00256BE9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года рождения, </w:t>
            </w:r>
            <w:proofErr w:type="gramStart"/>
            <w:r>
              <w:rPr>
                <w:sz w:val="24"/>
                <w:szCs w:val="24"/>
              </w:rPr>
              <w:t>родившийся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650A" w:rsidRDefault="0031650A" w:rsidP="0031650A">
      <w:pPr>
        <w:tabs>
          <w:tab w:val="center" w:pos="3828"/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, </w:t>
      </w: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</w:t>
      </w:r>
    </w:p>
    <w:p w:rsidR="0031650A" w:rsidRDefault="0031650A" w:rsidP="0031650A">
      <w:pPr>
        <w:pBdr>
          <w:top w:val="single" w:sz="4" w:space="1" w:color="auto"/>
        </w:pBdr>
        <w:ind w:right="2834"/>
        <w:rPr>
          <w:sz w:val="2"/>
          <w:szCs w:val="2"/>
        </w:rPr>
      </w:pPr>
    </w:p>
    <w:p w:rsidR="0031650A" w:rsidRDefault="0031650A" w:rsidP="0031650A">
      <w:pPr>
        <w:rPr>
          <w:sz w:val="24"/>
          <w:szCs w:val="24"/>
        </w:rPr>
      </w:pPr>
    </w:p>
    <w:p w:rsidR="0031650A" w:rsidRDefault="0031650A" w:rsidP="0031650A">
      <w:pPr>
        <w:pBdr>
          <w:top w:val="single" w:sz="4" w:space="1" w:color="auto"/>
        </w:pBdr>
        <w:jc w:val="center"/>
      </w:pPr>
      <w:r>
        <w:t>(указывается в соответствии с отметкой в паспорте гражданина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944"/>
        <w:gridCol w:w="928"/>
        <w:gridCol w:w="1340"/>
        <w:gridCol w:w="1008"/>
        <w:gridCol w:w="409"/>
        <w:gridCol w:w="284"/>
        <w:gridCol w:w="1641"/>
        <w:gridCol w:w="272"/>
        <w:gridCol w:w="877"/>
        <w:gridCol w:w="612"/>
      </w:tblGrid>
      <w:tr w:rsidR="0031650A" w:rsidTr="00256BE9"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 “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31650A" w:rsidRDefault="0031650A" w:rsidP="0031650A">
      <w:pPr>
        <w:rPr>
          <w:sz w:val="24"/>
          <w:szCs w:val="24"/>
        </w:rPr>
      </w:pPr>
    </w:p>
    <w:p w:rsidR="0031650A" w:rsidRDefault="0031650A" w:rsidP="0031650A">
      <w:pPr>
        <w:pBdr>
          <w:top w:val="single" w:sz="4" w:space="1" w:color="auto"/>
        </w:pBdr>
        <w:jc w:val="center"/>
      </w:pPr>
      <w:r>
        <w:t>(наименование и код органа, выдавшего паспорт гражданина Российской Федерации)</w:t>
      </w:r>
    </w:p>
    <w:p w:rsidR="0031650A" w:rsidRDefault="0031650A" w:rsidP="0031650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признан</w:t>
      </w:r>
      <w:proofErr w:type="gramEnd"/>
      <w:r>
        <w:rPr>
          <w:sz w:val="24"/>
          <w:szCs w:val="24"/>
        </w:rPr>
        <w:t xml:space="preserve">  </w:t>
      </w:r>
    </w:p>
    <w:p w:rsidR="0031650A" w:rsidRDefault="0031650A" w:rsidP="0031650A">
      <w:pPr>
        <w:pBdr>
          <w:top w:val="single" w:sz="4" w:space="1" w:color="auto"/>
        </w:pBdr>
        <w:spacing w:after="240"/>
        <w:ind w:left="992"/>
        <w:jc w:val="center"/>
      </w:pPr>
      <w:r>
        <w:t>(недееспособным, дееспособным)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2"/>
        <w:gridCol w:w="399"/>
        <w:gridCol w:w="284"/>
        <w:gridCol w:w="1782"/>
        <w:gridCol w:w="283"/>
        <w:gridCol w:w="851"/>
        <w:gridCol w:w="2410"/>
      </w:tblGrid>
      <w:tr w:rsidR="0031650A" w:rsidTr="00256BE9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вступило в силу 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года.</w:t>
            </w:r>
          </w:p>
        </w:tc>
      </w:tr>
    </w:tbl>
    <w:p w:rsidR="0031650A" w:rsidRDefault="0031650A" w:rsidP="0031650A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3"/>
        <w:gridCol w:w="1649"/>
        <w:gridCol w:w="315"/>
        <w:gridCol w:w="1689"/>
        <w:gridCol w:w="302"/>
        <w:gridCol w:w="2893"/>
      </w:tblGrid>
      <w:tr w:rsidR="0031650A" w:rsidTr="00256BE9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судья городского (районного) суда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</w:tr>
      <w:tr w:rsidR="0031650A" w:rsidTr="00256BE9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/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jc w:val="center"/>
            </w:pPr>
            <w: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/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jc w:val="center"/>
            </w:pPr>
            <w:r>
              <w:t>(фамилия, имя, отчество)</w:t>
            </w:r>
          </w:p>
        </w:tc>
      </w:tr>
    </w:tbl>
    <w:p w:rsidR="0031650A" w:rsidRDefault="0031650A" w:rsidP="0031650A">
      <w:pPr>
        <w:rPr>
          <w:sz w:val="2"/>
          <w:szCs w:val="2"/>
        </w:rPr>
      </w:pPr>
    </w:p>
    <w:p w:rsidR="0031650A" w:rsidRDefault="0031650A" w:rsidP="0031650A">
      <w:pPr>
        <w:jc w:val="right"/>
        <w:rPr>
          <w:color w:val="000000"/>
        </w:rPr>
      </w:pPr>
    </w:p>
    <w:p w:rsidR="0031650A" w:rsidRDefault="0031650A" w:rsidP="0031650A"/>
    <w:p w:rsidR="0031650A" w:rsidRDefault="0031650A" w:rsidP="0031650A">
      <w:pPr>
        <w:jc w:val="right"/>
        <w:rPr>
          <w:color w:val="000000"/>
          <w:sz w:val="22"/>
          <w:szCs w:val="22"/>
          <w:lang w:val="en-US"/>
        </w:rPr>
      </w:pPr>
    </w:p>
    <w:p w:rsidR="0031650A" w:rsidRDefault="0031650A" w:rsidP="0031650A">
      <w:pPr>
        <w:jc w:val="right"/>
        <w:rPr>
          <w:color w:val="000000"/>
          <w:sz w:val="22"/>
          <w:szCs w:val="22"/>
          <w:lang w:val="en-US"/>
        </w:rPr>
      </w:pPr>
    </w:p>
    <w:p w:rsidR="0031650A" w:rsidRDefault="0031650A" w:rsidP="0031650A">
      <w:pPr>
        <w:jc w:val="right"/>
        <w:rPr>
          <w:color w:val="000000"/>
          <w:sz w:val="22"/>
          <w:szCs w:val="22"/>
        </w:rPr>
      </w:pPr>
    </w:p>
    <w:p w:rsidR="0031650A" w:rsidRDefault="0031650A" w:rsidP="0031650A">
      <w:pPr>
        <w:jc w:val="right"/>
        <w:rPr>
          <w:color w:val="000000"/>
          <w:sz w:val="22"/>
          <w:szCs w:val="22"/>
        </w:rPr>
      </w:pPr>
    </w:p>
    <w:p w:rsidR="0031650A" w:rsidRPr="00FC50E8" w:rsidRDefault="0031650A" w:rsidP="0031650A">
      <w:pPr>
        <w:jc w:val="right"/>
        <w:rPr>
          <w:color w:val="000000"/>
          <w:sz w:val="22"/>
          <w:szCs w:val="22"/>
        </w:rPr>
      </w:pPr>
    </w:p>
    <w:p w:rsidR="0031650A" w:rsidRDefault="0031650A" w:rsidP="0031650A">
      <w:pPr>
        <w:jc w:val="right"/>
        <w:rPr>
          <w:color w:val="000000"/>
          <w:sz w:val="22"/>
          <w:szCs w:val="22"/>
        </w:rPr>
      </w:pPr>
    </w:p>
    <w:p w:rsidR="0031650A" w:rsidRPr="00FC50E8" w:rsidRDefault="0031650A" w:rsidP="0031650A">
      <w:pPr>
        <w:jc w:val="right"/>
        <w:rPr>
          <w:color w:val="000000"/>
        </w:rPr>
      </w:pPr>
      <w:r w:rsidRPr="00FC50E8">
        <w:rPr>
          <w:color w:val="000000"/>
        </w:rPr>
        <w:t>Приложение N 3</w:t>
      </w:r>
    </w:p>
    <w:p w:rsidR="0031650A" w:rsidRPr="00FC50E8" w:rsidRDefault="0031650A" w:rsidP="0031650A">
      <w:pPr>
        <w:jc w:val="right"/>
        <w:rPr>
          <w:color w:val="000000"/>
        </w:rPr>
      </w:pPr>
      <w:r w:rsidRPr="00FC50E8">
        <w:rPr>
          <w:color w:val="000000"/>
        </w:rPr>
        <w:t>к постановлению администрации</w:t>
      </w:r>
    </w:p>
    <w:p w:rsidR="0031650A" w:rsidRPr="00FC50E8" w:rsidRDefault="0031650A" w:rsidP="0031650A">
      <w:pPr>
        <w:jc w:val="right"/>
        <w:rPr>
          <w:color w:val="000000"/>
        </w:rPr>
      </w:pPr>
      <w:r w:rsidRPr="00FC50E8">
        <w:rPr>
          <w:color w:val="000000"/>
        </w:rPr>
        <w:t>Сосновоборского городского округа</w:t>
      </w:r>
    </w:p>
    <w:p w:rsidR="0031650A" w:rsidRPr="00FC50E8" w:rsidRDefault="0031650A" w:rsidP="0031650A">
      <w:pPr>
        <w:jc w:val="right"/>
        <w:rPr>
          <w:color w:val="000000"/>
        </w:rPr>
      </w:pPr>
      <w:r w:rsidRPr="00FC50E8">
        <w:rPr>
          <w:color w:val="000000"/>
        </w:rPr>
        <w:t>от</w:t>
      </w:r>
      <w:r>
        <w:rPr>
          <w:color w:val="000000"/>
        </w:rPr>
        <w:t xml:space="preserve"> 22/08/2014 № 2031</w:t>
      </w:r>
    </w:p>
    <w:p w:rsidR="0031650A" w:rsidRPr="00FC50E8" w:rsidRDefault="0031650A" w:rsidP="0031650A">
      <w:pPr>
        <w:jc w:val="right"/>
        <w:rPr>
          <w:color w:val="000000"/>
        </w:rPr>
      </w:pPr>
    </w:p>
    <w:p w:rsidR="0031650A" w:rsidRPr="00FC50E8" w:rsidRDefault="0031650A" w:rsidP="0031650A">
      <w:pPr>
        <w:jc w:val="right"/>
        <w:rPr>
          <w:color w:val="000000"/>
        </w:rPr>
      </w:pPr>
      <w:r w:rsidRPr="00FC50E8">
        <w:rPr>
          <w:color w:val="000000"/>
        </w:rPr>
        <w:t xml:space="preserve">Форма N 1.2риур </w:t>
      </w:r>
    </w:p>
    <w:p w:rsidR="0031650A" w:rsidRPr="002A2A97" w:rsidRDefault="0031650A" w:rsidP="0031650A">
      <w:pPr>
        <w:ind w:firstLine="225"/>
        <w:jc w:val="both"/>
        <w:rPr>
          <w:color w:val="000000"/>
          <w:sz w:val="22"/>
          <w:szCs w:val="22"/>
        </w:rPr>
      </w:pPr>
    </w:p>
    <w:p w:rsidR="0031650A" w:rsidRDefault="0031650A" w:rsidP="0031650A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9"/>
        <w:gridCol w:w="1531"/>
        <w:gridCol w:w="454"/>
        <w:gridCol w:w="1531"/>
        <w:gridCol w:w="397"/>
        <w:gridCol w:w="340"/>
        <w:gridCol w:w="624"/>
      </w:tblGrid>
      <w:tr w:rsidR="0031650A" w:rsidTr="00256BE9">
        <w:trPr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государственной регистрации смерти граждан Российской Федерации в период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31650A" w:rsidRDefault="0031650A" w:rsidP="0031650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05"/>
        <w:gridCol w:w="283"/>
      </w:tblGrid>
      <w:tr w:rsidR="0031650A" w:rsidTr="00256BE9">
        <w:trPr>
          <w:cantSplit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территории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a9"/>
                <w:b/>
                <w:bCs/>
                <w:sz w:val="24"/>
                <w:szCs w:val="24"/>
              </w:rPr>
              <w:footnoteReference w:customMarkFollows="1" w:id="6"/>
              <w:t>1</w:t>
            </w:r>
          </w:p>
        </w:tc>
      </w:tr>
    </w:tbl>
    <w:p w:rsidR="0031650A" w:rsidRDefault="0031650A" w:rsidP="0031650A">
      <w:pPr>
        <w:spacing w:after="240"/>
        <w:ind w:left="4451" w:right="294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района, городского округа, внутригородской территории города федерального значения, города Байконур)</w:t>
      </w:r>
    </w:p>
    <w:tbl>
      <w:tblPr>
        <w:tblW w:w="15763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1418"/>
        <w:gridCol w:w="1984"/>
        <w:gridCol w:w="850"/>
        <w:gridCol w:w="1560"/>
        <w:gridCol w:w="1984"/>
        <w:gridCol w:w="1418"/>
        <w:gridCol w:w="1229"/>
        <w:gridCol w:w="1418"/>
        <w:gridCol w:w="1464"/>
      </w:tblGrid>
      <w:tr w:rsidR="0031650A" w:rsidTr="00256BE9">
        <w:tc>
          <w:tcPr>
            <w:tcW w:w="595" w:type="dxa"/>
          </w:tcPr>
          <w:p w:rsidR="0031650A" w:rsidRDefault="0031650A" w:rsidP="00256BE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31650A" w:rsidRDefault="0031650A" w:rsidP="00256BE9">
            <w:pPr>
              <w:jc w:val="center"/>
            </w:pPr>
            <w:r>
              <w:t>Фамилия, имя, отчество</w:t>
            </w: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  <w:r>
              <w:t>Дата рож</w:t>
            </w:r>
            <w:r>
              <w:softHyphen/>
              <w:t>дения</w:t>
            </w:r>
          </w:p>
        </w:tc>
        <w:tc>
          <w:tcPr>
            <w:tcW w:w="1984" w:type="dxa"/>
          </w:tcPr>
          <w:p w:rsidR="0031650A" w:rsidRDefault="0031650A" w:rsidP="00256BE9">
            <w:pPr>
              <w:jc w:val="center"/>
            </w:pPr>
            <w:r>
              <w:t>Место рож</w:t>
            </w:r>
            <w:r>
              <w:softHyphen/>
              <w:t>дения</w:t>
            </w:r>
          </w:p>
        </w:tc>
        <w:tc>
          <w:tcPr>
            <w:tcW w:w="850" w:type="dxa"/>
          </w:tcPr>
          <w:p w:rsidR="0031650A" w:rsidRDefault="0031650A" w:rsidP="00256BE9">
            <w:pPr>
              <w:jc w:val="center"/>
            </w:pPr>
            <w:r>
              <w:t>Пол</w:t>
            </w:r>
          </w:p>
        </w:tc>
        <w:tc>
          <w:tcPr>
            <w:tcW w:w="1560" w:type="dxa"/>
          </w:tcPr>
          <w:p w:rsidR="0031650A" w:rsidRDefault="0031650A" w:rsidP="00256BE9">
            <w:pPr>
              <w:jc w:val="center"/>
            </w:pPr>
            <w:r>
              <w:t>Граждан</w:t>
            </w:r>
            <w:r>
              <w:softHyphen/>
              <w:t>ство</w:t>
            </w:r>
          </w:p>
        </w:tc>
        <w:tc>
          <w:tcPr>
            <w:tcW w:w="1984" w:type="dxa"/>
          </w:tcPr>
          <w:p w:rsidR="0031650A" w:rsidRDefault="0031650A" w:rsidP="00256BE9">
            <w:pPr>
              <w:jc w:val="center"/>
            </w:pPr>
            <w:r>
              <w:t>Последнее место житель</w:t>
            </w:r>
            <w:r>
              <w:softHyphen/>
              <w:t>ства </w:t>
            </w:r>
            <w:r>
              <w:rPr>
                <w:rStyle w:val="a9"/>
              </w:rPr>
              <w:footnoteReference w:customMarkFollows="1" w:id="7"/>
              <w:t>2</w:t>
            </w: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  <w:r>
              <w:t>Дата смерти</w:t>
            </w:r>
          </w:p>
        </w:tc>
        <w:tc>
          <w:tcPr>
            <w:tcW w:w="1229" w:type="dxa"/>
          </w:tcPr>
          <w:p w:rsidR="0031650A" w:rsidRDefault="0031650A" w:rsidP="00256BE9">
            <w:pPr>
              <w:jc w:val="center"/>
            </w:pPr>
            <w:r>
              <w:t>Номер записи акта о смерти</w:t>
            </w: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  <w:r>
              <w:t>Дата записи акта о смерти</w:t>
            </w:r>
          </w:p>
        </w:tc>
        <w:tc>
          <w:tcPr>
            <w:tcW w:w="1464" w:type="dxa"/>
          </w:tcPr>
          <w:p w:rsidR="0031650A" w:rsidRDefault="0031650A" w:rsidP="00256BE9">
            <w:pPr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1650A" w:rsidTr="00256BE9">
        <w:tc>
          <w:tcPr>
            <w:tcW w:w="595" w:type="dxa"/>
          </w:tcPr>
          <w:p w:rsidR="0031650A" w:rsidRDefault="0031650A" w:rsidP="00256BE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1650A" w:rsidRDefault="0031650A" w:rsidP="00256BE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1650A" w:rsidRDefault="0031650A" w:rsidP="00256BE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1650A" w:rsidRDefault="0031650A" w:rsidP="00256BE9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31650A" w:rsidRDefault="0031650A" w:rsidP="00256BE9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31650A" w:rsidRDefault="0031650A" w:rsidP="00256BE9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  <w:r>
              <w:t>8</w:t>
            </w:r>
          </w:p>
        </w:tc>
        <w:tc>
          <w:tcPr>
            <w:tcW w:w="1229" w:type="dxa"/>
          </w:tcPr>
          <w:p w:rsidR="0031650A" w:rsidRDefault="0031650A" w:rsidP="00256BE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  <w:r>
              <w:t>10</w:t>
            </w:r>
          </w:p>
        </w:tc>
        <w:tc>
          <w:tcPr>
            <w:tcW w:w="1464" w:type="dxa"/>
          </w:tcPr>
          <w:p w:rsidR="0031650A" w:rsidRDefault="0031650A" w:rsidP="00256BE9">
            <w:pPr>
              <w:jc w:val="center"/>
            </w:pPr>
            <w:r>
              <w:t>11</w:t>
            </w:r>
          </w:p>
        </w:tc>
      </w:tr>
      <w:tr w:rsidR="0031650A" w:rsidTr="00256BE9">
        <w:tc>
          <w:tcPr>
            <w:tcW w:w="595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843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984" w:type="dxa"/>
          </w:tcPr>
          <w:p w:rsidR="0031650A" w:rsidRDefault="0031650A" w:rsidP="00256BE9"/>
        </w:tc>
        <w:tc>
          <w:tcPr>
            <w:tcW w:w="850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984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229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64" w:type="dxa"/>
          </w:tcPr>
          <w:p w:rsidR="0031650A" w:rsidRDefault="0031650A" w:rsidP="00256BE9"/>
        </w:tc>
      </w:tr>
      <w:tr w:rsidR="0031650A" w:rsidTr="00256BE9">
        <w:tc>
          <w:tcPr>
            <w:tcW w:w="595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843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984" w:type="dxa"/>
          </w:tcPr>
          <w:p w:rsidR="0031650A" w:rsidRDefault="0031650A" w:rsidP="00256BE9"/>
        </w:tc>
        <w:tc>
          <w:tcPr>
            <w:tcW w:w="850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984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229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64" w:type="dxa"/>
          </w:tcPr>
          <w:p w:rsidR="0031650A" w:rsidRDefault="0031650A" w:rsidP="00256BE9"/>
        </w:tc>
      </w:tr>
      <w:tr w:rsidR="0031650A" w:rsidTr="00256BE9">
        <w:tc>
          <w:tcPr>
            <w:tcW w:w="595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843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984" w:type="dxa"/>
          </w:tcPr>
          <w:p w:rsidR="0031650A" w:rsidRDefault="0031650A" w:rsidP="00256BE9"/>
        </w:tc>
        <w:tc>
          <w:tcPr>
            <w:tcW w:w="850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984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229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64" w:type="dxa"/>
          </w:tcPr>
          <w:p w:rsidR="0031650A" w:rsidRDefault="0031650A" w:rsidP="00256BE9"/>
        </w:tc>
      </w:tr>
      <w:tr w:rsidR="0031650A" w:rsidTr="00256BE9">
        <w:trPr>
          <w:cantSplit/>
        </w:trPr>
        <w:tc>
          <w:tcPr>
            <w:tcW w:w="15763" w:type="dxa"/>
            <w:gridSpan w:val="11"/>
          </w:tcPr>
          <w:p w:rsidR="0031650A" w:rsidRDefault="0031650A" w:rsidP="0025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Граждане, место жительства которых было расположено за пределами территории муниципального образования</w:t>
            </w:r>
          </w:p>
        </w:tc>
      </w:tr>
      <w:tr w:rsidR="0031650A" w:rsidTr="00256BE9">
        <w:tc>
          <w:tcPr>
            <w:tcW w:w="595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843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984" w:type="dxa"/>
          </w:tcPr>
          <w:p w:rsidR="0031650A" w:rsidRDefault="0031650A" w:rsidP="00256BE9"/>
        </w:tc>
        <w:tc>
          <w:tcPr>
            <w:tcW w:w="850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</w:tcPr>
          <w:p w:rsidR="0031650A" w:rsidRDefault="0031650A" w:rsidP="00256BE9"/>
        </w:tc>
        <w:tc>
          <w:tcPr>
            <w:tcW w:w="1984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229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64" w:type="dxa"/>
          </w:tcPr>
          <w:p w:rsidR="0031650A" w:rsidRDefault="0031650A" w:rsidP="00256BE9"/>
        </w:tc>
      </w:tr>
      <w:tr w:rsidR="0031650A" w:rsidTr="00256BE9">
        <w:tc>
          <w:tcPr>
            <w:tcW w:w="595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843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984" w:type="dxa"/>
          </w:tcPr>
          <w:p w:rsidR="0031650A" w:rsidRDefault="0031650A" w:rsidP="00256BE9"/>
        </w:tc>
        <w:tc>
          <w:tcPr>
            <w:tcW w:w="850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</w:tcPr>
          <w:p w:rsidR="0031650A" w:rsidRDefault="0031650A" w:rsidP="00256BE9"/>
        </w:tc>
        <w:tc>
          <w:tcPr>
            <w:tcW w:w="1984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229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64" w:type="dxa"/>
          </w:tcPr>
          <w:p w:rsidR="0031650A" w:rsidRDefault="0031650A" w:rsidP="00256BE9"/>
        </w:tc>
      </w:tr>
      <w:tr w:rsidR="0031650A" w:rsidTr="00256BE9">
        <w:tc>
          <w:tcPr>
            <w:tcW w:w="595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843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984" w:type="dxa"/>
          </w:tcPr>
          <w:p w:rsidR="0031650A" w:rsidRDefault="0031650A" w:rsidP="00256BE9"/>
        </w:tc>
        <w:tc>
          <w:tcPr>
            <w:tcW w:w="850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</w:tcPr>
          <w:p w:rsidR="0031650A" w:rsidRDefault="0031650A" w:rsidP="00256BE9"/>
        </w:tc>
        <w:tc>
          <w:tcPr>
            <w:tcW w:w="1984" w:type="dxa"/>
          </w:tcPr>
          <w:p w:rsidR="0031650A" w:rsidRDefault="0031650A" w:rsidP="00256BE9"/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229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18" w:type="dxa"/>
          </w:tcPr>
          <w:p w:rsidR="0031650A" w:rsidRDefault="0031650A" w:rsidP="00256BE9">
            <w:pPr>
              <w:jc w:val="center"/>
            </w:pPr>
          </w:p>
        </w:tc>
        <w:tc>
          <w:tcPr>
            <w:tcW w:w="1464" w:type="dxa"/>
          </w:tcPr>
          <w:p w:rsidR="0031650A" w:rsidRDefault="0031650A" w:rsidP="00256BE9"/>
        </w:tc>
      </w:tr>
    </w:tbl>
    <w:p w:rsidR="0031650A" w:rsidRDefault="0031650A" w:rsidP="0031650A">
      <w:pPr>
        <w:rPr>
          <w:sz w:val="24"/>
          <w:szCs w:val="24"/>
        </w:rPr>
      </w:pP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  <w:gridCol w:w="1559"/>
        <w:gridCol w:w="170"/>
        <w:gridCol w:w="1815"/>
        <w:gridCol w:w="170"/>
        <w:gridCol w:w="2523"/>
      </w:tblGrid>
      <w:tr w:rsidR="0031650A" w:rsidTr="00256BE9"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городского (районного) органа записи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2"/>
                <w:szCs w:val="22"/>
              </w:rPr>
            </w:pPr>
          </w:p>
        </w:tc>
      </w:tr>
      <w:tr w:rsidR="0031650A" w:rsidTr="00256BE9">
        <w:tc>
          <w:tcPr>
            <w:tcW w:w="10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31650A" w:rsidRDefault="0031650A" w:rsidP="0031650A">
      <w:pPr>
        <w:rPr>
          <w:sz w:val="2"/>
          <w:szCs w:val="2"/>
        </w:rPr>
      </w:pPr>
    </w:p>
    <w:p w:rsidR="0031650A" w:rsidRDefault="0031650A" w:rsidP="0031650A">
      <w:pPr>
        <w:spacing w:after="200" w:line="276" w:lineRule="auto"/>
        <w:rPr>
          <w:color w:val="000000"/>
        </w:rPr>
      </w:pPr>
    </w:p>
    <w:p w:rsidR="0031650A" w:rsidRDefault="0031650A" w:rsidP="0031650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N 4</w:t>
      </w: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Сосновоборского городского округа</w:t>
      </w:r>
    </w:p>
    <w:p w:rsidR="0031650A" w:rsidRPr="009704C2" w:rsidRDefault="0031650A" w:rsidP="0031650A">
      <w:pPr>
        <w:jc w:val="right"/>
        <w:rPr>
          <w:color w:val="000000"/>
          <w:lang w:val="en-US"/>
        </w:rPr>
      </w:pPr>
      <w:r>
        <w:rPr>
          <w:color w:val="000000"/>
        </w:rPr>
        <w:t>от  22/08/2014 № 2031</w:t>
      </w:r>
    </w:p>
    <w:p w:rsidR="0031650A" w:rsidRDefault="0031650A" w:rsidP="0031650A">
      <w:pPr>
        <w:jc w:val="right"/>
        <w:rPr>
          <w:color w:val="000000"/>
        </w:rPr>
      </w:pP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 xml:space="preserve">Форма N 1.3риур </w:t>
      </w:r>
    </w:p>
    <w:p w:rsidR="0031650A" w:rsidRDefault="0031650A" w:rsidP="0031650A">
      <w:pPr>
        <w:ind w:firstLine="225"/>
        <w:jc w:val="both"/>
        <w:rPr>
          <w:color w:val="000000"/>
        </w:rPr>
      </w:pPr>
    </w:p>
    <w:p w:rsidR="0031650A" w:rsidRDefault="0031650A" w:rsidP="00316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  <w:r>
        <w:rPr>
          <w:b/>
          <w:bCs/>
          <w:sz w:val="24"/>
          <w:szCs w:val="24"/>
        </w:rPr>
        <w:br/>
        <w:t>о гражданах, призванных на военную службу, поступивших в военные учебные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478"/>
        <w:gridCol w:w="454"/>
        <w:gridCol w:w="1548"/>
        <w:gridCol w:w="510"/>
        <w:gridCol w:w="284"/>
        <w:gridCol w:w="2327"/>
      </w:tblGrid>
      <w:tr w:rsidR="0031650A" w:rsidTr="00256BE9">
        <w:trPr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заведения в период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года на территории</w:t>
            </w:r>
          </w:p>
        </w:tc>
      </w:tr>
    </w:tbl>
    <w:p w:rsidR="0031650A" w:rsidRDefault="0031650A" w:rsidP="0031650A">
      <w:pPr>
        <w:jc w:val="center"/>
        <w:rPr>
          <w:sz w:val="2"/>
          <w:szCs w:val="2"/>
        </w:rPr>
      </w:pPr>
    </w:p>
    <w:p w:rsidR="0031650A" w:rsidRDefault="0031650A" w:rsidP="0031650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7"/>
        <w:gridCol w:w="280"/>
      </w:tblGrid>
      <w:tr w:rsidR="0031650A" w:rsidTr="00256BE9">
        <w:trPr>
          <w:cantSplit/>
          <w:jc w:val="center"/>
        </w:trPr>
        <w:tc>
          <w:tcPr>
            <w:tcW w:w="9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rStyle w:val="a9"/>
                <w:b/>
                <w:bCs/>
                <w:sz w:val="24"/>
                <w:szCs w:val="24"/>
              </w:rPr>
              <w:t>1</w:t>
            </w:r>
          </w:p>
        </w:tc>
      </w:tr>
      <w:tr w:rsidR="0031650A" w:rsidTr="00256BE9">
        <w:trPr>
          <w:cantSplit/>
          <w:jc w:val="center"/>
        </w:trPr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муниципального района, городского округа, внутригородской территории города федерального значения)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18"/>
                <w:szCs w:val="18"/>
              </w:rPr>
            </w:pPr>
          </w:p>
        </w:tc>
      </w:tr>
    </w:tbl>
    <w:p w:rsidR="0031650A" w:rsidRDefault="0031650A" w:rsidP="0031650A">
      <w:pPr>
        <w:spacing w:after="240"/>
        <w:jc w:val="center"/>
        <w:rPr>
          <w:sz w:val="2"/>
          <w:szCs w:val="2"/>
        </w:rPr>
      </w:pPr>
    </w:p>
    <w:tbl>
      <w:tblPr>
        <w:tblW w:w="15763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850"/>
        <w:gridCol w:w="1560"/>
        <w:gridCol w:w="567"/>
        <w:gridCol w:w="1275"/>
        <w:gridCol w:w="1701"/>
        <w:gridCol w:w="1276"/>
        <w:gridCol w:w="1276"/>
        <w:gridCol w:w="1417"/>
        <w:gridCol w:w="851"/>
        <w:gridCol w:w="1134"/>
        <w:gridCol w:w="968"/>
        <w:gridCol w:w="24"/>
        <w:gridCol w:w="851"/>
      </w:tblGrid>
      <w:tr w:rsidR="0031650A" w:rsidTr="00256BE9">
        <w:trPr>
          <w:cantSplit/>
        </w:trPr>
        <w:tc>
          <w:tcPr>
            <w:tcW w:w="454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Фами</w:t>
            </w:r>
            <w:r>
              <w:softHyphen/>
              <w:t>лия, имя, от</w:t>
            </w:r>
            <w:r>
              <w:softHyphen/>
              <w:t>чест</w:t>
            </w:r>
            <w:r>
              <w:softHyphen/>
              <w:t>во</w:t>
            </w:r>
          </w:p>
        </w:tc>
        <w:tc>
          <w:tcPr>
            <w:tcW w:w="850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Дата рож</w:t>
            </w:r>
            <w:r>
              <w:softHyphen/>
              <w:t>дения</w:t>
            </w:r>
          </w:p>
        </w:tc>
        <w:tc>
          <w:tcPr>
            <w:tcW w:w="1560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Место рож</w:t>
            </w:r>
            <w:r>
              <w:softHyphen/>
              <w:t>дения</w:t>
            </w:r>
          </w:p>
        </w:tc>
        <w:tc>
          <w:tcPr>
            <w:tcW w:w="567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Пол</w:t>
            </w:r>
          </w:p>
        </w:tc>
        <w:tc>
          <w:tcPr>
            <w:tcW w:w="1275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Граж</w:t>
            </w:r>
            <w:r>
              <w:softHyphen/>
              <w:t>данство</w:t>
            </w:r>
          </w:p>
        </w:tc>
        <w:tc>
          <w:tcPr>
            <w:tcW w:w="1701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Адрес места житель</w:t>
            </w:r>
            <w:r>
              <w:softHyphen/>
              <w:t xml:space="preserve">ства </w:t>
            </w:r>
            <w:r>
              <w:rPr>
                <w:rStyle w:val="a9"/>
              </w:rPr>
              <w:footnoteReference w:id="8"/>
            </w:r>
          </w:p>
        </w:tc>
        <w:tc>
          <w:tcPr>
            <w:tcW w:w="5954" w:type="dxa"/>
            <w:gridSpan w:val="5"/>
            <w:vAlign w:val="center"/>
          </w:tcPr>
          <w:p w:rsidR="0031650A" w:rsidRDefault="0031650A" w:rsidP="00256BE9">
            <w:pPr>
              <w:jc w:val="center"/>
            </w:pPr>
            <w:r>
              <w:t>Документ, удосто</w:t>
            </w:r>
            <w:r>
              <w:softHyphen/>
              <w:t>веряю</w:t>
            </w:r>
            <w:r>
              <w:softHyphen/>
              <w:t>щий личность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Дата призыва</w:t>
            </w:r>
          </w:p>
        </w:tc>
        <w:tc>
          <w:tcPr>
            <w:tcW w:w="851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Срок призыва</w:t>
            </w:r>
          </w:p>
        </w:tc>
      </w:tr>
      <w:tr w:rsidR="0031650A" w:rsidTr="00256BE9">
        <w:trPr>
          <w:cantSplit/>
        </w:trPr>
        <w:tc>
          <w:tcPr>
            <w:tcW w:w="454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вид доку</w:t>
            </w:r>
            <w:r>
              <w:softHyphen/>
              <w:t>мента</w:t>
            </w:r>
          </w:p>
        </w:tc>
        <w:tc>
          <w:tcPr>
            <w:tcW w:w="1276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серия и номер доку</w:t>
            </w:r>
            <w:r>
              <w:softHyphen/>
              <w:t>мента</w:t>
            </w:r>
          </w:p>
        </w:tc>
        <w:tc>
          <w:tcPr>
            <w:tcW w:w="2268" w:type="dxa"/>
            <w:gridSpan w:val="2"/>
            <w:vAlign w:val="center"/>
          </w:tcPr>
          <w:p w:rsidR="0031650A" w:rsidRDefault="0031650A" w:rsidP="00256BE9">
            <w:pPr>
              <w:jc w:val="center"/>
            </w:pPr>
            <w:r>
              <w:t>орган, выдав</w:t>
            </w:r>
            <w:r>
              <w:softHyphen/>
              <w:t>ший доку</w:t>
            </w:r>
            <w:r>
              <w:softHyphen/>
              <w:t>мент</w:t>
            </w:r>
          </w:p>
        </w:tc>
        <w:tc>
          <w:tcPr>
            <w:tcW w:w="1134" w:type="dxa"/>
            <w:vMerge w:val="restart"/>
            <w:vAlign w:val="center"/>
          </w:tcPr>
          <w:p w:rsidR="0031650A" w:rsidRDefault="0031650A" w:rsidP="00256BE9">
            <w:pPr>
              <w:jc w:val="center"/>
            </w:pPr>
            <w:r>
              <w:t>дата выдачи доку</w:t>
            </w:r>
            <w:r>
              <w:softHyphen/>
              <w:t>мента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rPr>
          <w:cantSplit/>
        </w:trPr>
        <w:tc>
          <w:tcPr>
            <w:tcW w:w="454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center"/>
          </w:tcPr>
          <w:p w:rsidR="0031650A" w:rsidRDefault="0031650A" w:rsidP="00256BE9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</w:t>
            </w:r>
          </w:p>
        </w:tc>
        <w:tc>
          <w:tcPr>
            <w:tcW w:w="851" w:type="dxa"/>
            <w:vAlign w:val="center"/>
          </w:tcPr>
          <w:p w:rsidR="0031650A" w:rsidRDefault="0031650A" w:rsidP="00256BE9">
            <w:pPr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rPr>
          <w:cantSplit/>
        </w:trPr>
        <w:tc>
          <w:tcPr>
            <w:tcW w:w="454" w:type="dxa"/>
          </w:tcPr>
          <w:p w:rsidR="0031650A" w:rsidRDefault="0031650A" w:rsidP="00256BE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1650A" w:rsidRDefault="0031650A" w:rsidP="00256BE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1650A" w:rsidRDefault="0031650A" w:rsidP="00256BE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1650A" w:rsidRDefault="0031650A" w:rsidP="00256BE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1650A" w:rsidRDefault="0031650A" w:rsidP="00256BE9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31650A" w:rsidRDefault="0031650A" w:rsidP="00256BE9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31650A" w:rsidRDefault="0031650A" w:rsidP="00256BE9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31650A" w:rsidRDefault="0031650A" w:rsidP="00256BE9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31650A" w:rsidRDefault="0031650A" w:rsidP="00256BE9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1650A" w:rsidRDefault="0031650A" w:rsidP="00256BE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1650A" w:rsidRDefault="0031650A" w:rsidP="00256BE9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1650A" w:rsidRDefault="0031650A" w:rsidP="00256BE9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</w:tcPr>
          <w:p w:rsidR="0031650A" w:rsidRDefault="0031650A" w:rsidP="00256BE9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31650A" w:rsidRDefault="0031650A" w:rsidP="00256BE9">
            <w:pPr>
              <w:jc w:val="center"/>
            </w:pPr>
            <w:r>
              <w:t>14</w:t>
            </w:r>
          </w:p>
        </w:tc>
      </w:tr>
      <w:tr w:rsidR="0031650A" w:rsidTr="00256BE9">
        <w:tc>
          <w:tcPr>
            <w:tcW w:w="45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Align w:val="bottom"/>
          </w:tcPr>
          <w:p w:rsidR="0031650A" w:rsidRDefault="0031650A" w:rsidP="00256BE9"/>
        </w:tc>
        <w:tc>
          <w:tcPr>
            <w:tcW w:w="850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Align w:val="bottom"/>
          </w:tcPr>
          <w:p w:rsidR="0031650A" w:rsidRDefault="0031650A" w:rsidP="00256BE9"/>
        </w:tc>
        <w:tc>
          <w:tcPr>
            <w:tcW w:w="567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Align w:val="bottom"/>
          </w:tcPr>
          <w:p w:rsidR="0031650A" w:rsidRDefault="0031650A" w:rsidP="00256BE9"/>
        </w:tc>
        <w:tc>
          <w:tcPr>
            <w:tcW w:w="1701" w:type="dxa"/>
            <w:vAlign w:val="bottom"/>
          </w:tcPr>
          <w:p w:rsidR="0031650A" w:rsidRDefault="0031650A" w:rsidP="00256BE9"/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bottom"/>
          </w:tcPr>
          <w:p w:rsidR="0031650A" w:rsidRDefault="0031650A" w:rsidP="00256BE9"/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13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992" w:type="dxa"/>
            <w:gridSpan w:val="2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c>
          <w:tcPr>
            <w:tcW w:w="45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Align w:val="bottom"/>
          </w:tcPr>
          <w:p w:rsidR="0031650A" w:rsidRDefault="0031650A" w:rsidP="00256BE9"/>
        </w:tc>
        <w:tc>
          <w:tcPr>
            <w:tcW w:w="850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Align w:val="bottom"/>
          </w:tcPr>
          <w:p w:rsidR="0031650A" w:rsidRDefault="0031650A" w:rsidP="00256BE9"/>
        </w:tc>
        <w:tc>
          <w:tcPr>
            <w:tcW w:w="567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Align w:val="bottom"/>
          </w:tcPr>
          <w:p w:rsidR="0031650A" w:rsidRDefault="0031650A" w:rsidP="00256BE9"/>
        </w:tc>
        <w:tc>
          <w:tcPr>
            <w:tcW w:w="1701" w:type="dxa"/>
            <w:vAlign w:val="bottom"/>
          </w:tcPr>
          <w:p w:rsidR="0031650A" w:rsidRDefault="0031650A" w:rsidP="00256BE9"/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bottom"/>
          </w:tcPr>
          <w:p w:rsidR="0031650A" w:rsidRDefault="0031650A" w:rsidP="00256BE9"/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13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992" w:type="dxa"/>
            <w:gridSpan w:val="2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c>
          <w:tcPr>
            <w:tcW w:w="45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Align w:val="bottom"/>
          </w:tcPr>
          <w:p w:rsidR="0031650A" w:rsidRDefault="0031650A" w:rsidP="00256BE9"/>
        </w:tc>
        <w:tc>
          <w:tcPr>
            <w:tcW w:w="850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Align w:val="bottom"/>
          </w:tcPr>
          <w:p w:rsidR="0031650A" w:rsidRDefault="0031650A" w:rsidP="00256BE9"/>
        </w:tc>
        <w:tc>
          <w:tcPr>
            <w:tcW w:w="567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Align w:val="bottom"/>
          </w:tcPr>
          <w:p w:rsidR="0031650A" w:rsidRDefault="0031650A" w:rsidP="00256BE9"/>
        </w:tc>
        <w:tc>
          <w:tcPr>
            <w:tcW w:w="1701" w:type="dxa"/>
            <w:vAlign w:val="bottom"/>
          </w:tcPr>
          <w:p w:rsidR="0031650A" w:rsidRDefault="0031650A" w:rsidP="00256BE9"/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bottom"/>
          </w:tcPr>
          <w:p w:rsidR="0031650A" w:rsidRDefault="0031650A" w:rsidP="00256BE9"/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13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992" w:type="dxa"/>
            <w:gridSpan w:val="2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c>
          <w:tcPr>
            <w:tcW w:w="45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Align w:val="bottom"/>
          </w:tcPr>
          <w:p w:rsidR="0031650A" w:rsidRDefault="0031650A" w:rsidP="00256BE9"/>
        </w:tc>
        <w:tc>
          <w:tcPr>
            <w:tcW w:w="850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Align w:val="bottom"/>
          </w:tcPr>
          <w:p w:rsidR="0031650A" w:rsidRDefault="0031650A" w:rsidP="00256BE9"/>
        </w:tc>
        <w:tc>
          <w:tcPr>
            <w:tcW w:w="567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Align w:val="bottom"/>
          </w:tcPr>
          <w:p w:rsidR="0031650A" w:rsidRDefault="0031650A" w:rsidP="00256BE9"/>
        </w:tc>
        <w:tc>
          <w:tcPr>
            <w:tcW w:w="1701" w:type="dxa"/>
            <w:vAlign w:val="bottom"/>
          </w:tcPr>
          <w:p w:rsidR="0031650A" w:rsidRDefault="0031650A" w:rsidP="00256BE9"/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bottom"/>
          </w:tcPr>
          <w:p w:rsidR="0031650A" w:rsidRDefault="0031650A" w:rsidP="00256BE9"/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13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992" w:type="dxa"/>
            <w:gridSpan w:val="2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c>
          <w:tcPr>
            <w:tcW w:w="45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Align w:val="bottom"/>
          </w:tcPr>
          <w:p w:rsidR="0031650A" w:rsidRDefault="0031650A" w:rsidP="00256BE9"/>
        </w:tc>
        <w:tc>
          <w:tcPr>
            <w:tcW w:w="850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Align w:val="bottom"/>
          </w:tcPr>
          <w:p w:rsidR="0031650A" w:rsidRDefault="0031650A" w:rsidP="00256BE9"/>
        </w:tc>
        <w:tc>
          <w:tcPr>
            <w:tcW w:w="567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Align w:val="bottom"/>
          </w:tcPr>
          <w:p w:rsidR="0031650A" w:rsidRDefault="0031650A" w:rsidP="00256BE9"/>
        </w:tc>
        <w:tc>
          <w:tcPr>
            <w:tcW w:w="1701" w:type="dxa"/>
            <w:vAlign w:val="bottom"/>
          </w:tcPr>
          <w:p w:rsidR="0031650A" w:rsidRDefault="0031650A" w:rsidP="00256BE9"/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bottom"/>
          </w:tcPr>
          <w:p w:rsidR="0031650A" w:rsidRDefault="0031650A" w:rsidP="00256BE9"/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13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992" w:type="dxa"/>
            <w:gridSpan w:val="2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rPr>
          <w:cantSplit/>
        </w:trPr>
        <w:tc>
          <w:tcPr>
            <w:tcW w:w="15763" w:type="dxa"/>
            <w:gridSpan w:val="15"/>
            <w:vAlign w:val="bottom"/>
          </w:tcPr>
          <w:p w:rsidR="0031650A" w:rsidRDefault="0031650A" w:rsidP="00256BE9">
            <w:pPr>
              <w:jc w:val="center"/>
            </w:pPr>
            <w:r>
              <w:t>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</w:t>
            </w:r>
          </w:p>
        </w:tc>
      </w:tr>
      <w:tr w:rsidR="0031650A" w:rsidTr="00256BE9">
        <w:tc>
          <w:tcPr>
            <w:tcW w:w="45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Align w:val="bottom"/>
          </w:tcPr>
          <w:p w:rsidR="0031650A" w:rsidRDefault="0031650A" w:rsidP="00256BE9"/>
        </w:tc>
        <w:tc>
          <w:tcPr>
            <w:tcW w:w="850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Align w:val="bottom"/>
          </w:tcPr>
          <w:p w:rsidR="0031650A" w:rsidRDefault="0031650A" w:rsidP="00256BE9"/>
        </w:tc>
        <w:tc>
          <w:tcPr>
            <w:tcW w:w="567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Align w:val="bottom"/>
          </w:tcPr>
          <w:p w:rsidR="0031650A" w:rsidRDefault="0031650A" w:rsidP="00256BE9"/>
        </w:tc>
        <w:tc>
          <w:tcPr>
            <w:tcW w:w="1701" w:type="dxa"/>
            <w:vAlign w:val="bottom"/>
          </w:tcPr>
          <w:p w:rsidR="0031650A" w:rsidRDefault="0031650A" w:rsidP="00256BE9"/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bottom"/>
          </w:tcPr>
          <w:p w:rsidR="0031650A" w:rsidRDefault="0031650A" w:rsidP="00256BE9"/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13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968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875" w:type="dxa"/>
            <w:gridSpan w:val="2"/>
            <w:vAlign w:val="bottom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c>
          <w:tcPr>
            <w:tcW w:w="45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Align w:val="bottom"/>
          </w:tcPr>
          <w:p w:rsidR="0031650A" w:rsidRDefault="0031650A" w:rsidP="00256BE9"/>
        </w:tc>
        <w:tc>
          <w:tcPr>
            <w:tcW w:w="850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Align w:val="bottom"/>
          </w:tcPr>
          <w:p w:rsidR="0031650A" w:rsidRDefault="0031650A" w:rsidP="00256BE9"/>
        </w:tc>
        <w:tc>
          <w:tcPr>
            <w:tcW w:w="567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Align w:val="bottom"/>
          </w:tcPr>
          <w:p w:rsidR="0031650A" w:rsidRDefault="0031650A" w:rsidP="00256BE9"/>
        </w:tc>
        <w:tc>
          <w:tcPr>
            <w:tcW w:w="1701" w:type="dxa"/>
            <w:vAlign w:val="bottom"/>
          </w:tcPr>
          <w:p w:rsidR="0031650A" w:rsidRDefault="0031650A" w:rsidP="00256BE9"/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bottom"/>
          </w:tcPr>
          <w:p w:rsidR="0031650A" w:rsidRDefault="0031650A" w:rsidP="00256BE9"/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13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968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875" w:type="dxa"/>
            <w:gridSpan w:val="2"/>
            <w:vAlign w:val="bottom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c>
          <w:tcPr>
            <w:tcW w:w="45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Align w:val="bottom"/>
          </w:tcPr>
          <w:p w:rsidR="0031650A" w:rsidRDefault="0031650A" w:rsidP="00256BE9"/>
        </w:tc>
        <w:tc>
          <w:tcPr>
            <w:tcW w:w="850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Align w:val="bottom"/>
          </w:tcPr>
          <w:p w:rsidR="0031650A" w:rsidRDefault="0031650A" w:rsidP="00256BE9"/>
        </w:tc>
        <w:tc>
          <w:tcPr>
            <w:tcW w:w="567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Align w:val="bottom"/>
          </w:tcPr>
          <w:p w:rsidR="0031650A" w:rsidRDefault="0031650A" w:rsidP="00256BE9"/>
        </w:tc>
        <w:tc>
          <w:tcPr>
            <w:tcW w:w="1701" w:type="dxa"/>
            <w:vAlign w:val="bottom"/>
          </w:tcPr>
          <w:p w:rsidR="0031650A" w:rsidRDefault="0031650A" w:rsidP="00256BE9"/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bottom"/>
          </w:tcPr>
          <w:p w:rsidR="0031650A" w:rsidRDefault="0031650A" w:rsidP="00256BE9"/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13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968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875" w:type="dxa"/>
            <w:gridSpan w:val="2"/>
            <w:vAlign w:val="bottom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c>
          <w:tcPr>
            <w:tcW w:w="45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Align w:val="bottom"/>
          </w:tcPr>
          <w:p w:rsidR="0031650A" w:rsidRDefault="0031650A" w:rsidP="00256BE9"/>
        </w:tc>
        <w:tc>
          <w:tcPr>
            <w:tcW w:w="850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Align w:val="bottom"/>
          </w:tcPr>
          <w:p w:rsidR="0031650A" w:rsidRDefault="0031650A" w:rsidP="00256BE9"/>
        </w:tc>
        <w:tc>
          <w:tcPr>
            <w:tcW w:w="567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Align w:val="bottom"/>
          </w:tcPr>
          <w:p w:rsidR="0031650A" w:rsidRDefault="0031650A" w:rsidP="00256BE9"/>
        </w:tc>
        <w:tc>
          <w:tcPr>
            <w:tcW w:w="1701" w:type="dxa"/>
            <w:vAlign w:val="bottom"/>
          </w:tcPr>
          <w:p w:rsidR="0031650A" w:rsidRDefault="0031650A" w:rsidP="00256BE9"/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bottom"/>
          </w:tcPr>
          <w:p w:rsidR="0031650A" w:rsidRDefault="0031650A" w:rsidP="00256BE9"/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13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968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875" w:type="dxa"/>
            <w:gridSpan w:val="2"/>
            <w:vAlign w:val="bottom"/>
          </w:tcPr>
          <w:p w:rsidR="0031650A" w:rsidRDefault="0031650A" w:rsidP="00256BE9">
            <w:pPr>
              <w:jc w:val="center"/>
            </w:pPr>
          </w:p>
        </w:tc>
      </w:tr>
      <w:tr w:rsidR="0031650A" w:rsidTr="00256BE9">
        <w:tc>
          <w:tcPr>
            <w:tcW w:w="45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59" w:type="dxa"/>
            <w:vAlign w:val="bottom"/>
          </w:tcPr>
          <w:p w:rsidR="0031650A" w:rsidRDefault="0031650A" w:rsidP="00256BE9"/>
        </w:tc>
        <w:tc>
          <w:tcPr>
            <w:tcW w:w="850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560" w:type="dxa"/>
            <w:vAlign w:val="bottom"/>
          </w:tcPr>
          <w:p w:rsidR="0031650A" w:rsidRDefault="0031650A" w:rsidP="00256BE9"/>
        </w:tc>
        <w:tc>
          <w:tcPr>
            <w:tcW w:w="567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5" w:type="dxa"/>
            <w:vAlign w:val="bottom"/>
          </w:tcPr>
          <w:p w:rsidR="0031650A" w:rsidRDefault="0031650A" w:rsidP="00256BE9"/>
        </w:tc>
        <w:tc>
          <w:tcPr>
            <w:tcW w:w="1701" w:type="dxa"/>
            <w:vAlign w:val="bottom"/>
          </w:tcPr>
          <w:p w:rsidR="0031650A" w:rsidRDefault="0031650A" w:rsidP="00256BE9"/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417" w:type="dxa"/>
            <w:vAlign w:val="bottom"/>
          </w:tcPr>
          <w:p w:rsidR="0031650A" w:rsidRDefault="0031650A" w:rsidP="00256BE9"/>
        </w:tc>
        <w:tc>
          <w:tcPr>
            <w:tcW w:w="851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1134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968" w:type="dxa"/>
            <w:vAlign w:val="bottom"/>
          </w:tcPr>
          <w:p w:rsidR="0031650A" w:rsidRDefault="0031650A" w:rsidP="00256BE9">
            <w:pPr>
              <w:jc w:val="center"/>
            </w:pPr>
          </w:p>
        </w:tc>
        <w:tc>
          <w:tcPr>
            <w:tcW w:w="875" w:type="dxa"/>
            <w:gridSpan w:val="2"/>
            <w:vAlign w:val="bottom"/>
          </w:tcPr>
          <w:p w:rsidR="0031650A" w:rsidRDefault="0031650A" w:rsidP="00256BE9">
            <w:pPr>
              <w:jc w:val="center"/>
            </w:pPr>
          </w:p>
        </w:tc>
      </w:tr>
    </w:tbl>
    <w:p w:rsidR="0031650A" w:rsidRDefault="0031650A" w:rsidP="0031650A">
      <w:pPr>
        <w:spacing w:after="240"/>
        <w:rPr>
          <w:sz w:val="2"/>
          <w:szCs w:val="2"/>
        </w:rPr>
      </w:pPr>
    </w:p>
    <w:tbl>
      <w:tblPr>
        <w:tblW w:w="15423" w:type="dxa"/>
        <w:tblInd w:w="-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2"/>
        <w:gridCol w:w="2481"/>
        <w:gridCol w:w="1701"/>
        <w:gridCol w:w="1843"/>
        <w:gridCol w:w="284"/>
        <w:gridCol w:w="3062"/>
      </w:tblGrid>
      <w:tr w:rsidR="0031650A" w:rsidTr="00256BE9"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Военный комиссар (начальник отдела военного комиссариата)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(района)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2"/>
                <w:szCs w:val="22"/>
              </w:rPr>
            </w:pPr>
          </w:p>
        </w:tc>
      </w:tr>
      <w:tr w:rsidR="0031650A" w:rsidTr="00256BE9"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1650A" w:rsidRDefault="0031650A" w:rsidP="00256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31650A" w:rsidRDefault="0031650A" w:rsidP="0031650A">
      <w:pPr>
        <w:rPr>
          <w:sz w:val="2"/>
          <w:szCs w:val="2"/>
        </w:rPr>
      </w:pPr>
    </w:p>
    <w:p w:rsidR="0031650A" w:rsidRDefault="0031650A" w:rsidP="0031650A">
      <w:pPr>
        <w:jc w:val="right"/>
        <w:rPr>
          <w:color w:val="000000"/>
          <w:lang w:val="en-US"/>
        </w:rPr>
      </w:pPr>
    </w:p>
    <w:p w:rsidR="0031650A" w:rsidRDefault="0031650A" w:rsidP="0031650A">
      <w:pPr>
        <w:jc w:val="right"/>
        <w:rPr>
          <w:color w:val="000000"/>
          <w:lang w:val="en-US"/>
        </w:rPr>
      </w:pPr>
    </w:p>
    <w:p w:rsidR="0031650A" w:rsidRDefault="0031650A" w:rsidP="0031650A">
      <w:pPr>
        <w:jc w:val="right"/>
        <w:rPr>
          <w:color w:val="000000"/>
          <w:lang w:val="en-US"/>
        </w:rPr>
      </w:pPr>
    </w:p>
    <w:p w:rsidR="0031650A" w:rsidRDefault="0031650A" w:rsidP="0031650A">
      <w:pPr>
        <w:jc w:val="right"/>
        <w:rPr>
          <w:color w:val="000000"/>
          <w:lang w:val="en-US"/>
        </w:rPr>
      </w:pPr>
    </w:p>
    <w:p w:rsidR="0031650A" w:rsidRDefault="0031650A" w:rsidP="0031650A">
      <w:pPr>
        <w:jc w:val="right"/>
        <w:rPr>
          <w:color w:val="000000"/>
          <w:lang w:val="en-US"/>
        </w:rPr>
      </w:pPr>
    </w:p>
    <w:p w:rsidR="0031650A" w:rsidRDefault="0031650A" w:rsidP="0031650A">
      <w:pPr>
        <w:jc w:val="right"/>
        <w:rPr>
          <w:color w:val="000000"/>
          <w:lang w:val="en-US"/>
        </w:rPr>
      </w:pPr>
    </w:p>
    <w:p w:rsidR="0031650A" w:rsidRDefault="0031650A" w:rsidP="0031650A">
      <w:pPr>
        <w:jc w:val="right"/>
        <w:rPr>
          <w:color w:val="000000"/>
        </w:rPr>
      </w:pP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Приложение N 5</w:t>
      </w: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к постановлению  администрации</w:t>
      </w: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Сосновоборского городского округа</w:t>
      </w:r>
    </w:p>
    <w:p w:rsidR="0031650A" w:rsidRPr="00F57027" w:rsidRDefault="0031650A" w:rsidP="0031650A">
      <w:pPr>
        <w:jc w:val="right"/>
        <w:rPr>
          <w:color w:val="000000"/>
        </w:rPr>
      </w:pPr>
      <w:r>
        <w:rPr>
          <w:color w:val="000000"/>
        </w:rPr>
        <w:t>от  22/08/2014 № 2031</w:t>
      </w:r>
    </w:p>
    <w:p w:rsidR="0031650A" w:rsidRDefault="0031650A" w:rsidP="0031650A">
      <w:pPr>
        <w:jc w:val="right"/>
        <w:rPr>
          <w:color w:val="000000"/>
        </w:rPr>
      </w:pP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 xml:space="preserve">Форма N 3.1риур </w:t>
      </w:r>
    </w:p>
    <w:p w:rsidR="0031650A" w:rsidRDefault="0031650A" w:rsidP="0031650A">
      <w:pPr>
        <w:ind w:firstLine="225"/>
        <w:jc w:val="both"/>
        <w:rPr>
          <w:color w:val="000000"/>
        </w:rPr>
      </w:pPr>
    </w:p>
    <w:p w:rsidR="0031650A" w:rsidRDefault="0031650A" w:rsidP="0031650A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  <w:r>
        <w:rPr>
          <w:b/>
          <w:bCs/>
          <w:sz w:val="26"/>
          <w:szCs w:val="26"/>
        </w:rPr>
        <w:br/>
        <w:t>о численности зарегистрированных избирателей, участников референдума, проживающих в пределах расположения</w:t>
      </w:r>
    </w:p>
    <w:p w:rsidR="0031650A" w:rsidRDefault="0031650A" w:rsidP="0031650A">
      <w:pPr>
        <w:jc w:val="center"/>
        <w:rPr>
          <w:sz w:val="24"/>
          <w:szCs w:val="24"/>
        </w:rPr>
      </w:pPr>
    </w:p>
    <w:p w:rsidR="0031650A" w:rsidRDefault="0031650A" w:rsidP="0031650A">
      <w:pPr>
        <w:pBdr>
          <w:top w:val="single" w:sz="4" w:space="1" w:color="auto"/>
        </w:pBdr>
        <w:jc w:val="center"/>
      </w:pPr>
      <w:r>
        <w:t>(номер воинской части (наименование военной организации, военного учреждения))</w:t>
      </w:r>
    </w:p>
    <w:p w:rsidR="0031650A" w:rsidRDefault="0031650A" w:rsidP="0031650A">
      <w:pPr>
        <w:jc w:val="center"/>
        <w:rPr>
          <w:sz w:val="24"/>
          <w:szCs w:val="24"/>
        </w:rPr>
      </w:pPr>
    </w:p>
    <w:p w:rsidR="0031650A" w:rsidRDefault="0031650A" w:rsidP="0031650A">
      <w:pPr>
        <w:pBdr>
          <w:top w:val="single" w:sz="4" w:space="1" w:color="auto"/>
        </w:pBdr>
        <w:jc w:val="center"/>
      </w:pPr>
      <w:r>
        <w:t>(наименование муниципального района (городского округа, внутригородской территории города федерального значения, консульского округа, города Байконур), для муниципального района - наименование поселения, на территории которого расположена воинская часть))</w:t>
      </w:r>
    </w:p>
    <w:p w:rsidR="0031650A" w:rsidRDefault="0031650A" w:rsidP="0031650A">
      <w:pPr>
        <w:jc w:val="center"/>
        <w:rPr>
          <w:sz w:val="24"/>
          <w:szCs w:val="24"/>
        </w:rPr>
      </w:pPr>
    </w:p>
    <w:p w:rsidR="0031650A" w:rsidRDefault="0031650A" w:rsidP="0031650A">
      <w:pPr>
        <w:pBdr>
          <w:top w:val="single" w:sz="4" w:space="1" w:color="auto"/>
        </w:pBdr>
        <w:spacing w:after="240"/>
        <w:jc w:val="center"/>
      </w:pPr>
      <w:r>
        <w:t>(наименование субъекта Российской Федерации (иностранного государства))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1"/>
        <w:gridCol w:w="2170"/>
      </w:tblGrid>
      <w:tr w:rsidR="0031650A" w:rsidTr="00256BE9">
        <w:trPr>
          <w:jc w:val="center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 состоянию </w:t>
            </w:r>
            <w:proofErr w:type="gramStart"/>
            <w:r>
              <w:rPr>
                <w:b/>
                <w:bCs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1650A" w:rsidTr="00256BE9">
        <w:trPr>
          <w:jc w:val="center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jc w:val="center"/>
            </w:pPr>
            <w:r>
              <w:t>(дата)</w:t>
            </w:r>
          </w:p>
        </w:tc>
      </w:tr>
    </w:tbl>
    <w:p w:rsidR="0031650A" w:rsidRDefault="0031650A" w:rsidP="0031650A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Число избирателей, участников референдума  </w:t>
      </w:r>
      <w:r>
        <w:rPr>
          <w:sz w:val="24"/>
          <w:szCs w:val="24"/>
        </w:rPr>
        <w:tab/>
      </w:r>
    </w:p>
    <w:p w:rsidR="0031650A" w:rsidRDefault="0031650A" w:rsidP="0031650A">
      <w:pPr>
        <w:pBdr>
          <w:top w:val="single" w:sz="4" w:space="1" w:color="auto"/>
        </w:pBdr>
        <w:ind w:left="5744"/>
        <w:rPr>
          <w:sz w:val="2"/>
          <w:szCs w:val="2"/>
        </w:rPr>
      </w:pPr>
    </w:p>
    <w:p w:rsidR="0031650A" w:rsidRDefault="0031650A" w:rsidP="0031650A">
      <w:pPr>
        <w:tabs>
          <w:tab w:val="left" w:pos="5744"/>
        </w:tabs>
        <w:ind w:right="453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числе военнослужащих, проходящих военную службу по призыву,  </w:t>
      </w:r>
      <w:r>
        <w:rPr>
          <w:sz w:val="24"/>
          <w:szCs w:val="24"/>
        </w:rPr>
        <w:tab/>
      </w:r>
    </w:p>
    <w:p w:rsidR="0031650A" w:rsidRDefault="0031650A" w:rsidP="0031650A">
      <w:pPr>
        <w:pBdr>
          <w:top w:val="single" w:sz="4" w:space="1" w:color="auto"/>
        </w:pBdr>
        <w:ind w:left="5744"/>
        <w:rPr>
          <w:sz w:val="2"/>
          <w:szCs w:val="2"/>
        </w:rPr>
      </w:pPr>
    </w:p>
    <w:p w:rsidR="0031650A" w:rsidRDefault="0031650A" w:rsidP="0031650A">
      <w:pPr>
        <w:tabs>
          <w:tab w:val="left" w:pos="5744"/>
        </w:tabs>
        <w:ind w:right="453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них военнослужащих, проходящих военную службу по призыву, место жительства которых до призыва на военную службу не было расположено на территории муниципального образования, где дислоцирована воинская часть (военная организация, военное учреждение)</w:t>
      </w:r>
      <w:r>
        <w:rPr>
          <w:rStyle w:val="a9"/>
          <w:sz w:val="24"/>
          <w:szCs w:val="24"/>
        </w:rPr>
        <w:footnoteReference w:customMarkFollows="1" w:id="9"/>
        <w:t>1</w:t>
      </w:r>
      <w:r>
        <w:rPr>
          <w:sz w:val="24"/>
          <w:szCs w:val="24"/>
        </w:rPr>
        <w:tab/>
      </w:r>
    </w:p>
    <w:p w:rsidR="0031650A" w:rsidRDefault="0031650A" w:rsidP="0031650A">
      <w:pPr>
        <w:pBdr>
          <w:top w:val="single" w:sz="4" w:space="1" w:color="auto"/>
        </w:pBdr>
        <w:spacing w:after="240"/>
        <w:ind w:left="574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417"/>
        <w:gridCol w:w="284"/>
        <w:gridCol w:w="2835"/>
      </w:tblGrid>
      <w:tr w:rsidR="0031650A" w:rsidTr="00256BE9"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воинской части (начальник военной организации, военного учреждения)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50A" w:rsidRDefault="0031650A" w:rsidP="00256BE9">
            <w:pPr>
              <w:jc w:val="center"/>
              <w:rPr>
                <w:sz w:val="24"/>
                <w:szCs w:val="24"/>
              </w:rPr>
            </w:pPr>
          </w:p>
        </w:tc>
      </w:tr>
      <w:tr w:rsidR="0031650A" w:rsidTr="00256BE9"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50A" w:rsidRDefault="0031650A" w:rsidP="00256BE9">
            <w:pPr>
              <w:jc w:val="center"/>
            </w:pPr>
            <w:r>
              <w:t>(фамилия, имя, отчество)</w:t>
            </w:r>
          </w:p>
        </w:tc>
      </w:tr>
    </w:tbl>
    <w:p w:rsidR="0031650A" w:rsidRDefault="0031650A" w:rsidP="0031650A">
      <w:pPr>
        <w:spacing w:before="240"/>
        <w:ind w:firstLine="1843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1650A" w:rsidRDefault="0031650A" w:rsidP="0031650A">
      <w:pPr>
        <w:ind w:firstLine="225"/>
        <w:rPr>
          <w:color w:val="000000"/>
        </w:rPr>
        <w:sectPr w:rsidR="0031650A" w:rsidSect="00A972B7">
          <w:pgSz w:w="16838" w:h="11906" w:orient="landscape"/>
          <w:pgMar w:top="794" w:right="992" w:bottom="426" w:left="1418" w:header="720" w:footer="720" w:gutter="0"/>
          <w:cols w:space="720"/>
        </w:sectPr>
      </w:pP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N 6</w:t>
      </w: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к постановлению  администрации</w:t>
      </w: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Сосновоборского городского округа</w:t>
      </w:r>
    </w:p>
    <w:p w:rsidR="0031650A" w:rsidRDefault="0031650A" w:rsidP="0031650A">
      <w:pPr>
        <w:jc w:val="right"/>
        <w:rPr>
          <w:color w:val="000000"/>
        </w:rPr>
      </w:pPr>
      <w:r>
        <w:rPr>
          <w:color w:val="000000"/>
        </w:rPr>
        <w:t>от  22/08/2014 № 2031</w:t>
      </w:r>
    </w:p>
    <w:p w:rsidR="0031650A" w:rsidRDefault="0031650A" w:rsidP="0031650A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</w:p>
    <w:p w:rsidR="0031650A" w:rsidRPr="00CC0B39" w:rsidRDefault="0031650A" w:rsidP="0031650A">
      <w:pPr>
        <w:ind w:firstLine="2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C0B39">
        <w:rPr>
          <w:rFonts w:ascii="Arial" w:hAnsi="Arial" w:cs="Arial"/>
          <w:b/>
          <w:bCs/>
          <w:color w:val="000000"/>
          <w:sz w:val="22"/>
          <w:szCs w:val="22"/>
        </w:rPr>
        <w:t>Сроки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п</w:t>
      </w:r>
      <w:r w:rsidRPr="00CC0B39">
        <w:rPr>
          <w:rFonts w:ascii="Arial" w:hAnsi="Arial" w:cs="Arial"/>
          <w:b/>
          <w:bCs/>
          <w:color w:val="000000"/>
          <w:sz w:val="22"/>
          <w:szCs w:val="22"/>
        </w:rPr>
        <w:t>редставления органами учета населения сведений о гражданах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C0B39">
        <w:rPr>
          <w:rFonts w:ascii="Arial" w:hAnsi="Arial" w:cs="Arial"/>
          <w:b/>
          <w:bCs/>
          <w:color w:val="000000"/>
          <w:sz w:val="22"/>
          <w:szCs w:val="22"/>
        </w:rPr>
        <w:t>Российской федерации глав</w:t>
      </w:r>
      <w:r>
        <w:rPr>
          <w:rFonts w:ascii="Arial" w:hAnsi="Arial" w:cs="Arial"/>
          <w:b/>
          <w:bCs/>
          <w:color w:val="000000"/>
          <w:sz w:val="22"/>
          <w:szCs w:val="22"/>
        </w:rPr>
        <w:t>е</w:t>
      </w:r>
      <w:r w:rsidRPr="00CC0B39">
        <w:rPr>
          <w:rFonts w:ascii="Arial" w:hAnsi="Arial" w:cs="Arial"/>
          <w:b/>
          <w:bCs/>
          <w:color w:val="000000"/>
          <w:sz w:val="22"/>
          <w:szCs w:val="22"/>
        </w:rPr>
        <w:t xml:space="preserve"> администраци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и Сосновоборского городского округа </w:t>
      </w:r>
      <w:r w:rsidRPr="00CC0B39">
        <w:rPr>
          <w:rFonts w:ascii="Arial" w:hAnsi="Arial" w:cs="Arial"/>
          <w:b/>
          <w:bCs/>
          <w:color w:val="000000"/>
          <w:sz w:val="22"/>
          <w:szCs w:val="22"/>
        </w:rPr>
        <w:t>городского округа для регистрации (учета</w:t>
      </w:r>
      <w:proofErr w:type="gramStart"/>
      <w:r w:rsidRPr="00CC0B39">
        <w:rPr>
          <w:rFonts w:ascii="Arial" w:hAnsi="Arial" w:cs="Arial"/>
          <w:b/>
          <w:bCs/>
          <w:color w:val="000000"/>
          <w:sz w:val="22"/>
          <w:szCs w:val="22"/>
        </w:rPr>
        <w:t>)</w:t>
      </w:r>
      <w:r>
        <w:rPr>
          <w:rFonts w:ascii="Arial" w:hAnsi="Arial" w:cs="Arial"/>
          <w:b/>
          <w:bCs/>
          <w:color w:val="000000"/>
          <w:sz w:val="22"/>
          <w:szCs w:val="22"/>
        </w:rPr>
        <w:t>и</w:t>
      </w:r>
      <w:proofErr w:type="gramEnd"/>
      <w:r w:rsidRPr="00CC0B39">
        <w:rPr>
          <w:rFonts w:ascii="Arial" w:hAnsi="Arial" w:cs="Arial"/>
          <w:b/>
          <w:bCs/>
          <w:color w:val="000000"/>
          <w:sz w:val="22"/>
          <w:szCs w:val="22"/>
        </w:rPr>
        <w:t>збирателей, участников референдума на территории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Сосновоборского городского округа</w:t>
      </w:r>
      <w:r w:rsidRPr="00CC0B39">
        <w:rPr>
          <w:rFonts w:ascii="Arial" w:hAnsi="Arial" w:cs="Arial"/>
          <w:b/>
          <w:bCs/>
          <w:color w:val="000000"/>
          <w:sz w:val="22"/>
          <w:szCs w:val="22"/>
        </w:rPr>
        <w:t xml:space="preserve"> и вид информационных носителей,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н</w:t>
      </w:r>
      <w:r w:rsidRPr="00CC0B39">
        <w:rPr>
          <w:rFonts w:ascii="Arial" w:hAnsi="Arial" w:cs="Arial"/>
          <w:b/>
          <w:bCs/>
          <w:color w:val="000000"/>
          <w:sz w:val="22"/>
          <w:szCs w:val="22"/>
        </w:rPr>
        <w:t>а которых представляются сведения</w:t>
      </w:r>
    </w:p>
    <w:p w:rsidR="0031650A" w:rsidRDefault="0031650A" w:rsidP="0031650A">
      <w:pPr>
        <w:ind w:firstLine="225"/>
        <w:jc w:val="center"/>
        <w:rPr>
          <w:color w:val="000000"/>
        </w:rPr>
      </w:pPr>
    </w:p>
    <w:p w:rsidR="0031650A" w:rsidRPr="00CC0B39" w:rsidRDefault="0031650A" w:rsidP="0031650A">
      <w:pPr>
        <w:ind w:firstLine="225"/>
        <w:jc w:val="center"/>
        <w:rPr>
          <w:color w:val="000000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2551"/>
        <w:gridCol w:w="1985"/>
        <w:gridCol w:w="3827"/>
      </w:tblGrid>
      <w:tr w:rsidR="0031650A" w:rsidTr="00256BE9">
        <w:trPr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Органы учета населения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Периодичность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информационного носителя</w:t>
            </w:r>
          </w:p>
        </w:tc>
      </w:tr>
      <w:tr w:rsidR="0031650A" w:rsidTr="00256BE9">
        <w:trPr>
          <w:tblCellSpacing w:w="5" w:type="nil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проведении выборов, референдума </w:t>
            </w:r>
            <w:hyperlink w:anchor="Par38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периоды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1650A" w:rsidTr="00256BE9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31650A" w:rsidTr="00256BE9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Федеральной миграционной службы по г. Санкт-Петербургу и Ленинградской области в г. Сосновый Бор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Ежемесячно 20-го числа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Бумажный носитель и электронный документ (по согласованию)</w:t>
            </w:r>
          </w:p>
        </w:tc>
      </w:tr>
      <w:tr w:rsidR="0031650A" w:rsidTr="00256BE9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 записи актов гражданского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Еженедельно по средам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Ежемесячно 20-го числа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Бумажный носитель или электронный документ (по согласованию)</w:t>
            </w:r>
          </w:p>
        </w:tc>
      </w:tr>
      <w:tr w:rsidR="0031650A" w:rsidTr="00256BE9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Военный комиссариат.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Ежемесячно 20-го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Январь, май, август, 20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A" w:rsidRDefault="0031650A" w:rsidP="00256B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Бумажный носитель или электронный документ (по согласованию)</w:t>
            </w:r>
          </w:p>
        </w:tc>
      </w:tr>
    </w:tbl>
    <w:p w:rsidR="0031650A" w:rsidRDefault="0031650A" w:rsidP="003165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1650A" w:rsidRDefault="0031650A" w:rsidP="003165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31650A" w:rsidRDefault="0031650A" w:rsidP="003165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38"/>
      <w:bookmarkEnd w:id="1"/>
      <w:r>
        <w:rPr>
          <w:rFonts w:eastAsiaTheme="minorHAnsi"/>
          <w:lang w:eastAsia="en-US"/>
        </w:rPr>
        <w:t>&lt;*&gt; В период, начинающийся за 60 дней, и до дня голосования".</w:t>
      </w:r>
    </w:p>
    <w:p w:rsidR="0031650A" w:rsidRDefault="0031650A" w:rsidP="0031650A"/>
    <w:p w:rsidR="0031650A" w:rsidRDefault="0031650A" w:rsidP="0031650A">
      <w:pPr>
        <w:jc w:val="both"/>
        <w:rPr>
          <w:sz w:val="24"/>
        </w:rPr>
      </w:pPr>
    </w:p>
    <w:p w:rsidR="0031650A" w:rsidRDefault="0031650A" w:rsidP="0031650A">
      <w:pPr>
        <w:jc w:val="both"/>
        <w:rPr>
          <w:sz w:val="24"/>
        </w:rPr>
      </w:pPr>
    </w:p>
    <w:p w:rsidR="0031650A" w:rsidRDefault="0031650A" w:rsidP="0031650A">
      <w:pPr>
        <w:jc w:val="both"/>
        <w:rPr>
          <w:sz w:val="24"/>
        </w:rPr>
      </w:pPr>
    </w:p>
    <w:p w:rsidR="0031650A" w:rsidRDefault="0031650A" w:rsidP="0031650A">
      <w:pPr>
        <w:jc w:val="both"/>
        <w:rPr>
          <w:sz w:val="24"/>
        </w:rPr>
      </w:pPr>
    </w:p>
    <w:p w:rsidR="0031650A" w:rsidRDefault="0031650A" w:rsidP="0031650A">
      <w:pPr>
        <w:jc w:val="both"/>
        <w:rPr>
          <w:sz w:val="24"/>
        </w:rPr>
      </w:pPr>
    </w:p>
    <w:p w:rsidR="00AD79EA" w:rsidRDefault="00AD79EA"/>
    <w:sectPr w:rsidR="00AD79EA" w:rsidSect="00FC50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3" w:right="1440" w:bottom="180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E5" w:rsidRDefault="008921E5" w:rsidP="0031650A">
      <w:r>
        <w:separator/>
      </w:r>
    </w:p>
  </w:endnote>
  <w:endnote w:type="continuationSeparator" w:id="0">
    <w:p w:rsidR="008921E5" w:rsidRDefault="008921E5" w:rsidP="0031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A" w:rsidRDefault="003165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A" w:rsidRDefault="003165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A" w:rsidRDefault="0031650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921E5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921E5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921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E5" w:rsidRDefault="008921E5" w:rsidP="0031650A">
      <w:r>
        <w:separator/>
      </w:r>
    </w:p>
  </w:footnote>
  <w:footnote w:type="continuationSeparator" w:id="0">
    <w:p w:rsidR="008921E5" w:rsidRDefault="008921E5" w:rsidP="0031650A">
      <w:r>
        <w:continuationSeparator/>
      </w:r>
    </w:p>
  </w:footnote>
  <w:footnote w:id="1">
    <w:p w:rsidR="0031650A" w:rsidRDefault="0031650A" w:rsidP="0031650A">
      <w:pPr>
        <w:pStyle w:val="a7"/>
        <w:ind w:firstLine="56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 В </w:t>
      </w:r>
      <w:proofErr w:type="gramStart"/>
      <w:r>
        <w:rPr>
          <w:sz w:val="18"/>
          <w:szCs w:val="18"/>
        </w:rPr>
        <w:t>отношении</w:t>
      </w:r>
      <w:proofErr w:type="gramEnd"/>
      <w:r>
        <w:rPr>
          <w:sz w:val="18"/>
          <w:szCs w:val="18"/>
        </w:rPr>
        <w:t xml:space="preserve"> вынужденных переселенцев – по месту пребывания.</w:t>
      </w:r>
    </w:p>
  </w:footnote>
  <w:footnote w:id="2">
    <w:p w:rsidR="0031650A" w:rsidRDefault="0031650A" w:rsidP="0031650A">
      <w:pPr>
        <w:pStyle w:val="a7"/>
        <w:ind w:firstLine="56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 Для вынужденных переселенцев – адрес места пребывания.</w:t>
      </w:r>
    </w:p>
  </w:footnote>
  <w:footnote w:id="3">
    <w:p w:rsidR="0031650A" w:rsidRDefault="0031650A" w:rsidP="0031650A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 Для лиц, снятых с регистрационного учета по месту жительства, лиц, которым выданы и заменены паспорта гражданина </w:t>
      </w:r>
      <w:proofErr w:type="gramStart"/>
      <w:r>
        <w:rPr>
          <w:sz w:val="18"/>
          <w:szCs w:val="18"/>
        </w:rPr>
        <w:t>Российской</w:t>
      </w:r>
      <w:proofErr w:type="gramEnd"/>
      <w:r>
        <w:rPr>
          <w:sz w:val="18"/>
          <w:szCs w:val="18"/>
        </w:rPr>
        <w:t xml:space="preserve"> Федерации, указывается основание для совершения указанных действий, для вынужденных переселенцев – срок регистрации по месту пребывания. При постановке на регистрационный учет указывается предыдущее место жительства. При изменении иных персональных данных указываются предыдущие данные.</w:t>
      </w:r>
    </w:p>
  </w:footnote>
  <w:footnote w:id="4">
    <w:p w:rsidR="0031650A" w:rsidRDefault="0031650A" w:rsidP="0031650A">
      <w:pPr>
        <w:pStyle w:val="a7"/>
        <w:ind w:firstLine="56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 Сведения о выдаче и замене паспорта гражданина Российской Федерации предоставляются только уполномоченным органом.</w:t>
      </w:r>
    </w:p>
  </w:footnote>
  <w:footnote w:id="5">
    <w:p w:rsidR="0031650A" w:rsidRDefault="0031650A" w:rsidP="0031650A">
      <w:pPr>
        <w:pStyle w:val="a7"/>
        <w:ind w:firstLine="56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 Указываются реквизиты нового и замененного паспортов гражданина Российской Федерации.</w:t>
      </w:r>
    </w:p>
  </w:footnote>
  <w:footnote w:id="6">
    <w:p w:rsidR="0031650A" w:rsidRDefault="0031650A" w:rsidP="0031650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Сначала указываются сведения о гражданах, место жительства которых было расположено на указанной территории, а затем ставится заголовок “Граждане, место жительства которых было расположено за пределами территории муниципального образования”,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</w:footnote>
  <w:footnote w:id="7">
    <w:p w:rsidR="0031650A" w:rsidRDefault="0031650A" w:rsidP="0031650A">
      <w:pPr>
        <w:pStyle w:val="a7"/>
        <w:ind w:firstLine="567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Для вынужденных переселенцев – адрес места пребывания.</w:t>
      </w:r>
    </w:p>
  </w:footnote>
  <w:footnote w:id="8">
    <w:p w:rsidR="0031650A" w:rsidRDefault="0031650A" w:rsidP="0031650A">
      <w:pPr>
        <w:pStyle w:val="a7"/>
        <w:ind w:firstLine="567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Для вынужденных переселенцев – адрес места пребывания.</w:t>
      </w:r>
    </w:p>
  </w:footnote>
  <w:footnote w:id="9">
    <w:p w:rsidR="0031650A" w:rsidRDefault="0031650A" w:rsidP="0031650A">
      <w:pPr>
        <w:pStyle w:val="a7"/>
        <w:ind w:firstLine="567"/>
      </w:pPr>
      <w:r>
        <w:rPr>
          <w:rStyle w:val="a9"/>
        </w:rPr>
        <w:t>1</w:t>
      </w:r>
      <w:r>
        <w:t xml:space="preserve"> Для воинских частей, размещенных за пределами территории Российской Федерации, не заполняется.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A" w:rsidRDefault="003165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A" w:rsidRDefault="003165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A" w:rsidRDefault="0031650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921E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921E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92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7e2f87-3b77-4ca6-b61d-c3fad0aad609"/>
  </w:docVars>
  <w:rsids>
    <w:rsidRoot w:val="0031650A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77BC2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1650A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3473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B75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21E5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06747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650A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650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316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6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6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31650A"/>
    <w:pPr>
      <w:autoSpaceDE w:val="0"/>
      <w:autoSpaceDN w:val="0"/>
    </w:pPr>
    <w:rPr>
      <w:rFonts w:eastAsiaTheme="minorEastAsia"/>
    </w:rPr>
  </w:style>
  <w:style w:type="character" w:customStyle="1" w:styleId="a8">
    <w:name w:val="Текст сноски Знак"/>
    <w:basedOn w:val="a0"/>
    <w:link w:val="a7"/>
    <w:uiPriority w:val="99"/>
    <w:rsid w:val="0031650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1650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165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5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650A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650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316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6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6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31650A"/>
    <w:pPr>
      <w:autoSpaceDE w:val="0"/>
      <w:autoSpaceDN w:val="0"/>
    </w:pPr>
    <w:rPr>
      <w:rFonts w:eastAsiaTheme="minorEastAsia"/>
    </w:rPr>
  </w:style>
  <w:style w:type="character" w:customStyle="1" w:styleId="a8">
    <w:name w:val="Текст сноски Знак"/>
    <w:basedOn w:val="a0"/>
    <w:link w:val="a7"/>
    <w:uiPriority w:val="99"/>
    <w:rsid w:val="0031650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1650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165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5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2014-08-22T07:33:00Z</cp:lastPrinted>
  <dcterms:created xsi:type="dcterms:W3CDTF">2014-08-27T06:58:00Z</dcterms:created>
  <dcterms:modified xsi:type="dcterms:W3CDTF">2014-08-27T07:24:00Z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867e2f87-3b77-4ca6-b61d-c3fad0aad609</vt:lpwstr>
  </property>
</Properties>
</file>