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D6D6A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2D6D6A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86F61" w:rsidRDefault="00C86F61" w:rsidP="00C86F61">
      <w:pPr>
        <w:rPr>
          <w:sz w:val="24"/>
        </w:rPr>
      </w:pPr>
      <w:r>
        <w:rPr>
          <w:sz w:val="24"/>
        </w:rPr>
        <w:t xml:space="preserve">                                                     от 20/10/2026 № 3159</w:t>
      </w:r>
    </w:p>
    <w:p w:rsidR="00954596" w:rsidRPr="00F93205" w:rsidRDefault="00954596" w:rsidP="00954596">
      <w:pPr>
        <w:pStyle w:val="ad"/>
      </w:pPr>
    </w:p>
    <w:p w:rsidR="00954596" w:rsidRPr="002F24CB" w:rsidRDefault="00954596" w:rsidP="00954596">
      <w:pPr>
        <w:pStyle w:val="ad"/>
        <w:ind w:right="5102"/>
        <w:jc w:val="both"/>
        <w:rPr>
          <w:bCs/>
          <w:kern w:val="36"/>
        </w:rPr>
      </w:pPr>
      <w:r w:rsidRPr="00F93205">
        <w:rPr>
          <w:bCs/>
          <w:kern w:val="36"/>
        </w:rPr>
        <w:t>Об утверждении административно</w:t>
      </w:r>
      <w:r>
        <w:rPr>
          <w:bCs/>
          <w:kern w:val="36"/>
        </w:rPr>
        <w:t xml:space="preserve">го регламента по предоставлению </w:t>
      </w:r>
      <w:r w:rsidRPr="00F93205">
        <w:rPr>
          <w:bCs/>
          <w:kern w:val="36"/>
        </w:rPr>
        <w:t xml:space="preserve">муниципальной услуги </w:t>
      </w:r>
      <w:r w:rsidRPr="002F24CB">
        <w:rPr>
          <w:bCs/>
          <w:kern w:val="36"/>
        </w:rPr>
        <w:t>«</w:t>
      </w:r>
      <w:r>
        <w:rPr>
          <w:bCs/>
          <w:kern w:val="36"/>
        </w:rPr>
        <w:t xml:space="preserve">Выдача градостроительного плана </w:t>
      </w:r>
      <w:r w:rsidRPr="007D1597">
        <w:rPr>
          <w:bCs/>
          <w:kern w:val="36"/>
        </w:rPr>
        <w:t xml:space="preserve">земельного участка» на территории </w:t>
      </w:r>
      <w:proofErr w:type="spellStart"/>
      <w:r w:rsidRPr="007D1597">
        <w:rPr>
          <w:bCs/>
          <w:kern w:val="36"/>
        </w:rPr>
        <w:t>Сосновоборского</w:t>
      </w:r>
      <w:proofErr w:type="spellEnd"/>
      <w:r w:rsidRPr="007D1597">
        <w:rPr>
          <w:bCs/>
          <w:kern w:val="36"/>
        </w:rPr>
        <w:t xml:space="preserve"> городского округа</w:t>
      </w:r>
    </w:p>
    <w:p w:rsidR="00954596" w:rsidRDefault="00954596" w:rsidP="00954596">
      <w:pPr>
        <w:pStyle w:val="ad"/>
        <w:rPr>
          <w:bCs/>
          <w:kern w:val="36"/>
        </w:rPr>
      </w:pPr>
    </w:p>
    <w:p w:rsidR="00954596" w:rsidRDefault="00954596" w:rsidP="00954596">
      <w:pPr>
        <w:pStyle w:val="ad"/>
        <w:rPr>
          <w:bCs/>
          <w:kern w:val="36"/>
        </w:rPr>
      </w:pPr>
    </w:p>
    <w:p w:rsidR="00954596" w:rsidRDefault="00954596" w:rsidP="00954596">
      <w:pPr>
        <w:pStyle w:val="ad"/>
        <w:rPr>
          <w:bCs/>
          <w:kern w:val="36"/>
        </w:rPr>
      </w:pPr>
    </w:p>
    <w:p w:rsidR="00954596" w:rsidRPr="006C15F7" w:rsidRDefault="00954596" w:rsidP="0095459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C15F7">
        <w:rPr>
          <w:sz w:val="24"/>
          <w:szCs w:val="24"/>
        </w:rPr>
        <w:t xml:space="preserve">В соответствии </w:t>
      </w:r>
      <w:r w:rsidRPr="000B27CE">
        <w:rPr>
          <w:sz w:val="24"/>
          <w:szCs w:val="24"/>
        </w:rPr>
        <w:t>со ст.57.3 Градостроительного кодекса РФ, приказом Минстроя России от 25.04.2017 № 741/</w:t>
      </w:r>
      <w:proofErr w:type="spellStart"/>
      <w:r w:rsidRPr="000B27CE">
        <w:rPr>
          <w:sz w:val="24"/>
          <w:szCs w:val="24"/>
        </w:rPr>
        <w:t>пр</w:t>
      </w:r>
      <w:proofErr w:type="spellEnd"/>
      <w:r w:rsidRPr="000B27CE">
        <w:rPr>
          <w:rFonts w:eastAsia="Calibri"/>
          <w:sz w:val="24"/>
          <w:szCs w:val="24"/>
        </w:rPr>
        <w:t>,</w:t>
      </w:r>
      <w:r w:rsidRPr="006C15F7">
        <w:rPr>
          <w:rFonts w:eastAsia="Calibri"/>
          <w:sz w:val="24"/>
          <w:szCs w:val="24"/>
        </w:rPr>
        <w:t xml:space="preserve"> </w:t>
      </w:r>
      <w:r w:rsidRPr="006C15F7"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D74B8">
        <w:rPr>
          <w:sz w:val="24"/>
          <w:szCs w:val="24"/>
        </w:rPr>
        <w:t>Федеральн</w:t>
      </w:r>
      <w:r>
        <w:rPr>
          <w:sz w:val="24"/>
          <w:szCs w:val="24"/>
        </w:rPr>
        <w:t>ым</w:t>
      </w:r>
      <w:r w:rsidRPr="006D74B8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6D74B8">
        <w:rPr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</w:t>
      </w:r>
      <w:r>
        <w:rPr>
          <w:sz w:val="24"/>
          <w:szCs w:val="24"/>
        </w:rPr>
        <w:t>, р</w:t>
      </w:r>
      <w:r w:rsidRPr="003543B0">
        <w:rPr>
          <w:sz w:val="24"/>
          <w:szCs w:val="24"/>
        </w:rPr>
        <w:t>аспоряжение</w:t>
      </w:r>
      <w:r>
        <w:rPr>
          <w:sz w:val="24"/>
          <w:szCs w:val="24"/>
        </w:rPr>
        <w:t>м</w:t>
      </w:r>
      <w:r w:rsidRPr="003543B0">
        <w:rPr>
          <w:sz w:val="24"/>
          <w:szCs w:val="24"/>
        </w:rPr>
        <w:t xml:space="preserve"> Правительства Ленинградской области от 28.12.2015 </w:t>
      </w:r>
      <w:r>
        <w:rPr>
          <w:sz w:val="24"/>
          <w:szCs w:val="24"/>
        </w:rPr>
        <w:t>№</w:t>
      </w:r>
      <w:r w:rsidRPr="003543B0">
        <w:rPr>
          <w:sz w:val="24"/>
          <w:szCs w:val="24"/>
        </w:rPr>
        <w:t xml:space="preserve"> 585-р (ред. от 28.07.2023) </w:t>
      </w:r>
      <w:r>
        <w:rPr>
          <w:sz w:val="24"/>
          <w:szCs w:val="24"/>
        </w:rPr>
        <w:t>«</w:t>
      </w:r>
      <w:r w:rsidRPr="003543B0">
        <w:rPr>
          <w:sz w:val="24"/>
          <w:szCs w:val="24"/>
        </w:rPr>
        <w:t xml:space="preserve">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</w:t>
      </w:r>
      <w:r>
        <w:rPr>
          <w:sz w:val="24"/>
          <w:szCs w:val="24"/>
        </w:rPr>
        <w:t>«</w:t>
      </w:r>
      <w:r w:rsidRPr="003543B0">
        <w:rPr>
          <w:sz w:val="24"/>
          <w:szCs w:val="24"/>
        </w:rPr>
        <w:t>одного окна</w:t>
      </w:r>
      <w:r>
        <w:rPr>
          <w:sz w:val="24"/>
          <w:szCs w:val="24"/>
        </w:rPr>
        <w:t>»</w:t>
      </w:r>
      <w:r w:rsidRPr="003543B0">
        <w:rPr>
          <w:sz w:val="24"/>
          <w:szCs w:val="24"/>
        </w:rPr>
        <w:t xml:space="preserve"> в многофункциональных центрах предоставления государственных и муниципальных услуг</w:t>
      </w:r>
      <w:r>
        <w:rPr>
          <w:sz w:val="24"/>
          <w:szCs w:val="24"/>
        </w:rPr>
        <w:t xml:space="preserve">» </w:t>
      </w:r>
      <w:r w:rsidRPr="009C4F9E">
        <w:rPr>
          <w:rFonts w:eastAsia="Calibri"/>
          <w:sz w:val="24"/>
          <w:szCs w:val="24"/>
          <w:lang w:eastAsia="en-US"/>
        </w:rPr>
        <w:t xml:space="preserve">администрация </w:t>
      </w:r>
      <w:proofErr w:type="spellStart"/>
      <w:r w:rsidRPr="009C4F9E">
        <w:rPr>
          <w:rFonts w:eastAsia="Calibri"/>
          <w:sz w:val="24"/>
          <w:szCs w:val="24"/>
          <w:lang w:eastAsia="en-US"/>
        </w:rPr>
        <w:t>Сосновоборского</w:t>
      </w:r>
      <w:proofErr w:type="spellEnd"/>
      <w:r w:rsidRPr="009C4F9E">
        <w:rPr>
          <w:rFonts w:eastAsia="Calibri"/>
          <w:sz w:val="24"/>
          <w:szCs w:val="24"/>
          <w:lang w:eastAsia="en-US"/>
        </w:rPr>
        <w:t xml:space="preserve"> городского округа</w:t>
      </w:r>
      <w:r>
        <w:rPr>
          <w:sz w:val="24"/>
          <w:szCs w:val="24"/>
          <w:lang w:eastAsia="en-US"/>
        </w:rPr>
        <w:t xml:space="preserve"> </w:t>
      </w:r>
      <w:r w:rsidRPr="006C15F7">
        <w:rPr>
          <w:b/>
          <w:sz w:val="24"/>
          <w:szCs w:val="24"/>
          <w:lang w:eastAsia="en-US"/>
        </w:rPr>
        <w:t>п о с т а н о в л я е т:</w:t>
      </w:r>
    </w:p>
    <w:p w:rsidR="00954596" w:rsidRPr="00F93205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</w:pPr>
    </w:p>
    <w:p w:rsidR="00954596" w:rsidRPr="006C15F7" w:rsidRDefault="00954596" w:rsidP="00954596">
      <w:pPr>
        <w:pStyle w:val="ad"/>
        <w:tabs>
          <w:tab w:val="left" w:pos="1134"/>
        </w:tabs>
        <w:ind w:firstLine="709"/>
        <w:jc w:val="both"/>
      </w:pPr>
      <w:r w:rsidRPr="006C15F7">
        <w:t>1. Утвердить административный регламент по предоставлению муниципальной услуги «</w:t>
      </w:r>
      <w:r w:rsidRPr="007D1597">
        <w:rPr>
          <w:bCs/>
          <w:kern w:val="36"/>
        </w:rPr>
        <w:t xml:space="preserve">Выдача градостроительного плана земельного участка» на территории </w:t>
      </w:r>
      <w:proofErr w:type="spellStart"/>
      <w:r w:rsidRPr="007D1597">
        <w:rPr>
          <w:bCs/>
          <w:kern w:val="36"/>
        </w:rPr>
        <w:t>Сосновоборского</w:t>
      </w:r>
      <w:proofErr w:type="spellEnd"/>
      <w:r w:rsidRPr="007D1597">
        <w:rPr>
          <w:bCs/>
          <w:kern w:val="36"/>
        </w:rPr>
        <w:t xml:space="preserve"> городского округа</w:t>
      </w:r>
      <w:r w:rsidRPr="006C15F7">
        <w:t xml:space="preserve"> (Приложение).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E319CD" w:rsidRDefault="00954596" w:rsidP="00954596">
      <w:pPr>
        <w:pStyle w:val="ad"/>
        <w:tabs>
          <w:tab w:val="left" w:pos="1134"/>
        </w:tabs>
        <w:ind w:firstLine="709"/>
        <w:jc w:val="both"/>
      </w:pPr>
      <w:r w:rsidRPr="00E319CD">
        <w:t xml:space="preserve">2. Признать утратившим силу постановление администрации </w:t>
      </w:r>
      <w:proofErr w:type="spellStart"/>
      <w:r w:rsidRPr="00E319CD">
        <w:t>Сосновоборского</w:t>
      </w:r>
      <w:proofErr w:type="spellEnd"/>
      <w:r w:rsidRPr="00E319CD">
        <w:t xml:space="preserve"> городского округа от </w:t>
      </w:r>
      <w:r>
        <w:t>01.09.2026 № 2620</w:t>
      </w:r>
      <w:r w:rsidRPr="00E319CD">
        <w:t xml:space="preserve"> 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</w:t>
      </w:r>
      <w:proofErr w:type="spellStart"/>
      <w:r w:rsidRPr="00E319CD">
        <w:t>Сосновоборского</w:t>
      </w:r>
      <w:proofErr w:type="spellEnd"/>
      <w:r w:rsidRPr="00E319CD">
        <w:t xml:space="preserve"> городского округа».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  <w:sz w:val="10"/>
          <w:szCs w:val="10"/>
          <w:lang w:eastAsia="en-US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Pr="006C15F7">
        <w:rPr>
          <w:rFonts w:eastAsia="Calibri"/>
        </w:rPr>
        <w:t>. Общему отделу администрации</w:t>
      </w:r>
      <w:r>
        <w:rPr>
          <w:rFonts w:eastAsia="Calibri"/>
        </w:rPr>
        <w:t xml:space="preserve"> </w:t>
      </w:r>
      <w:r w:rsidRPr="006C15F7">
        <w:rPr>
          <w:rFonts w:eastAsia="Calibri"/>
        </w:rPr>
        <w:t>обнародовать настоящее постановление на электронном сайте городской газеты «Маяк».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</w:pPr>
      <w:r>
        <w:t>4</w:t>
      </w:r>
      <w:r w:rsidRPr="006C15F7">
        <w:t xml:space="preserve">. Отделу по связям с общественностью (пресс-центр) администрации разметить настоящее постановление на официальном сайте </w:t>
      </w:r>
      <w:proofErr w:type="spellStart"/>
      <w:r w:rsidRPr="006C15F7">
        <w:t>Сосновоборского</w:t>
      </w:r>
      <w:proofErr w:type="spellEnd"/>
      <w:r w:rsidRPr="006C15F7">
        <w:t xml:space="preserve"> городского округа.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Pr="006C15F7">
        <w:rPr>
          <w:rFonts w:eastAsia="Calibri"/>
        </w:rPr>
        <w:t>. Настоящее постановление вступает в силу со дня официального обнародования.</w:t>
      </w:r>
    </w:p>
    <w:p w:rsidR="00954596" w:rsidRPr="00954596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  <w:sz w:val="10"/>
          <w:szCs w:val="10"/>
        </w:rPr>
      </w:pPr>
    </w:p>
    <w:p w:rsidR="00954596" w:rsidRPr="006C15F7" w:rsidRDefault="00954596" w:rsidP="00954596">
      <w:pPr>
        <w:pStyle w:val="ad"/>
        <w:tabs>
          <w:tab w:val="left" w:pos="851"/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Pr="006C15F7">
        <w:rPr>
          <w:rFonts w:eastAsia="Calibri"/>
        </w:rPr>
        <w:t>. Контроль исполнения настоящего постановления оставляю за собой.</w:t>
      </w:r>
    </w:p>
    <w:p w:rsidR="00954596" w:rsidRDefault="00954596" w:rsidP="00954596">
      <w:pPr>
        <w:pStyle w:val="ad"/>
      </w:pPr>
    </w:p>
    <w:p w:rsidR="00954596" w:rsidRDefault="00954596" w:rsidP="00954596">
      <w:pPr>
        <w:pStyle w:val="ad"/>
      </w:pPr>
    </w:p>
    <w:p w:rsidR="00954596" w:rsidRPr="00F93205" w:rsidRDefault="00954596" w:rsidP="00954596">
      <w:pPr>
        <w:pStyle w:val="ad"/>
      </w:pPr>
    </w:p>
    <w:p w:rsidR="00954596" w:rsidRDefault="00954596" w:rsidP="00954596">
      <w:pPr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954596" w:rsidRPr="00954596" w:rsidRDefault="00954596" w:rsidP="00954596">
      <w:pPr>
        <w:rPr>
          <w:sz w:val="24"/>
          <w:szCs w:val="24"/>
        </w:rPr>
      </w:pPr>
      <w:proofErr w:type="spellStart"/>
      <w:r w:rsidRPr="00461C4A">
        <w:rPr>
          <w:sz w:val="24"/>
          <w:szCs w:val="24"/>
        </w:rPr>
        <w:t>Сосновоборского</w:t>
      </w:r>
      <w:proofErr w:type="spellEnd"/>
      <w:r w:rsidRPr="00461C4A">
        <w:rPr>
          <w:sz w:val="24"/>
          <w:szCs w:val="24"/>
        </w:rPr>
        <w:t xml:space="preserve"> городского округа</w:t>
      </w:r>
      <w:r w:rsidRPr="00461C4A">
        <w:rPr>
          <w:sz w:val="24"/>
          <w:szCs w:val="24"/>
        </w:rPr>
        <w:tab/>
      </w:r>
      <w:r w:rsidRPr="00461C4A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461C4A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                      С.Г. Лютиков</w:t>
      </w:r>
    </w:p>
    <w:p w:rsidR="00954596" w:rsidRDefault="00954596" w:rsidP="00954596">
      <w:pPr>
        <w:pStyle w:val="ad"/>
        <w:rPr>
          <w:sz w:val="6"/>
          <w:szCs w:val="6"/>
        </w:rPr>
      </w:pPr>
    </w:p>
    <w:p w:rsidR="00954596" w:rsidRDefault="00954596" w:rsidP="00954596">
      <w:pPr>
        <w:pStyle w:val="ad"/>
        <w:rPr>
          <w:sz w:val="6"/>
          <w:szCs w:val="6"/>
        </w:rPr>
      </w:pPr>
    </w:p>
    <w:p w:rsidR="00954596" w:rsidRDefault="00954596" w:rsidP="00954596">
      <w:pPr>
        <w:rPr>
          <w:color w:val="000000"/>
          <w:sz w:val="28"/>
          <w:shd w:val="clear" w:color="auto" w:fill="FFFF00"/>
        </w:rPr>
      </w:pPr>
      <w:bookmarkStart w:id="0" w:name="_GoBack"/>
      <w:bookmarkEnd w:id="0"/>
    </w:p>
    <w:p w:rsidR="00954596" w:rsidRPr="00F93205" w:rsidRDefault="00954596" w:rsidP="00954596">
      <w:pPr>
        <w:pStyle w:val="ad"/>
        <w:jc w:val="right"/>
      </w:pPr>
      <w:r w:rsidRPr="00F93205">
        <w:t>УТВЕРЖДЕН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        постановлением администрации 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</w:t>
      </w:r>
      <w:proofErr w:type="spellStart"/>
      <w:r w:rsidRPr="00F93205">
        <w:t>Сосновоборского</w:t>
      </w:r>
      <w:proofErr w:type="spellEnd"/>
      <w:r w:rsidRPr="00F93205">
        <w:t xml:space="preserve"> городского округа </w:t>
      </w:r>
    </w:p>
    <w:p w:rsidR="00954596" w:rsidRPr="00F93205" w:rsidRDefault="00954596" w:rsidP="00954596">
      <w:pPr>
        <w:pStyle w:val="ad"/>
        <w:jc w:val="right"/>
      </w:pPr>
      <w:r>
        <w:t>о</w:t>
      </w:r>
      <w:r w:rsidRPr="00F93205">
        <w:t>т</w:t>
      </w:r>
      <w:r>
        <w:t xml:space="preserve"> </w:t>
      </w:r>
      <w:r w:rsidR="00C86F61">
        <w:t>20/10/2026 № 3159</w:t>
      </w:r>
    </w:p>
    <w:p w:rsidR="00954596" w:rsidRDefault="00954596" w:rsidP="00954596">
      <w:pPr>
        <w:pStyle w:val="ad"/>
        <w:jc w:val="right"/>
      </w:pPr>
      <w:r w:rsidRPr="00F93205">
        <w:t xml:space="preserve">                                                                                              </w:t>
      </w:r>
    </w:p>
    <w:p w:rsidR="00954596" w:rsidRPr="00F93205" w:rsidRDefault="00954596" w:rsidP="00954596">
      <w:pPr>
        <w:pStyle w:val="ad"/>
        <w:jc w:val="right"/>
      </w:pPr>
      <w:r w:rsidRPr="00F93205">
        <w:t xml:space="preserve"> (Приложение)</w:t>
      </w:r>
    </w:p>
    <w:p w:rsidR="00954596" w:rsidRPr="00F93205" w:rsidRDefault="00954596" w:rsidP="00954596">
      <w:pPr>
        <w:pStyle w:val="ad"/>
        <w:jc w:val="center"/>
        <w:rPr>
          <w:b/>
        </w:rPr>
      </w:pPr>
    </w:p>
    <w:p w:rsidR="00954596" w:rsidRDefault="00954596" w:rsidP="00954596">
      <w:pPr>
        <w:pStyle w:val="ad"/>
        <w:jc w:val="center"/>
        <w:rPr>
          <w:b/>
        </w:rPr>
      </w:pPr>
    </w:p>
    <w:p w:rsidR="00954596" w:rsidRPr="00740397" w:rsidRDefault="00954596" w:rsidP="00954596">
      <w:pPr>
        <w:pStyle w:val="ad"/>
        <w:jc w:val="center"/>
      </w:pPr>
      <w:r w:rsidRPr="00740397">
        <w:t>Административный регламент</w:t>
      </w:r>
    </w:p>
    <w:p w:rsidR="00954596" w:rsidRPr="00740397" w:rsidRDefault="00954596" w:rsidP="00954596">
      <w:pPr>
        <w:pStyle w:val="ad"/>
        <w:jc w:val="center"/>
        <w:rPr>
          <w:bCs/>
          <w:kern w:val="36"/>
        </w:rPr>
      </w:pPr>
      <w:r w:rsidRPr="00740397">
        <w:t xml:space="preserve">администрации муниципального образования </w:t>
      </w:r>
      <w:proofErr w:type="spellStart"/>
      <w:r w:rsidRPr="00740397">
        <w:t>Сосновоборский</w:t>
      </w:r>
      <w:proofErr w:type="spellEnd"/>
      <w:r w:rsidRPr="00740397">
        <w:t xml:space="preserve"> городской округ Ленинградской области по предоставлению муниципальной услуги «</w:t>
      </w:r>
      <w:r w:rsidRPr="00740397">
        <w:rPr>
          <w:bCs/>
          <w:kern w:val="36"/>
        </w:rPr>
        <w:t>Выдача градостроительного плана</w:t>
      </w:r>
    </w:p>
    <w:p w:rsidR="00954596" w:rsidRPr="00740397" w:rsidRDefault="00954596" w:rsidP="00954596">
      <w:pPr>
        <w:pStyle w:val="ad"/>
        <w:jc w:val="center"/>
      </w:pPr>
      <w:r w:rsidRPr="00740397">
        <w:t xml:space="preserve">земельного участка» на территории </w:t>
      </w:r>
      <w:proofErr w:type="spellStart"/>
      <w:r w:rsidRPr="00740397">
        <w:t>Сосновоборского</w:t>
      </w:r>
      <w:proofErr w:type="spellEnd"/>
      <w:r w:rsidRPr="00740397">
        <w:t xml:space="preserve"> городского округа</w:t>
      </w:r>
    </w:p>
    <w:p w:rsidR="00954596" w:rsidRPr="00740397" w:rsidRDefault="00954596" w:rsidP="00954596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740397">
        <w:rPr>
          <w:sz w:val="24"/>
          <w:szCs w:val="24"/>
        </w:rPr>
        <w:t xml:space="preserve"> (далее – административный регламент, муниципальная услуга)</w:t>
      </w:r>
    </w:p>
    <w:p w:rsidR="00954596" w:rsidRPr="00740397" w:rsidRDefault="00954596" w:rsidP="00954596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</w:t>
      </w:r>
      <w:r>
        <w:rPr>
          <w:rFonts w:ascii="Times New Roman" w:hAnsi="Times New Roman" w:cs="Times New Roman"/>
          <w:sz w:val="24"/>
          <w:szCs w:val="24"/>
        </w:rPr>
        <w:t xml:space="preserve">ьного плана земельного участка </w:t>
      </w:r>
      <w:r w:rsidRPr="00AB19A9">
        <w:rPr>
          <w:rFonts w:ascii="Times New Roman" w:hAnsi="Times New Roman" w:cs="Times New Roman"/>
          <w:sz w:val="24"/>
          <w:szCs w:val="24"/>
        </w:rPr>
        <w:t>в соответствии со статьей 57.3 Градостроительного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AB19A9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AB19A9">
        <w:rPr>
          <w:rFonts w:ascii="Times New Roman" w:hAnsi="Times New Roman" w:cs="Times New Roman"/>
          <w:sz w:val="24"/>
          <w:szCs w:val="24"/>
        </w:rPr>
        <w:t>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AB19A9"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едерации</w:t>
      </w:r>
      <w:r w:rsidRPr="00AB19A9">
        <w:rPr>
          <w:rFonts w:ascii="Times New Roman" w:hAnsi="Times New Roman" w:cs="Times New Roman"/>
          <w:sz w:val="24"/>
          <w:szCs w:val="24"/>
        </w:rPr>
        <w:t xml:space="preserve"> (далее – заявитель). 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19A9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8" w:anchor="A8I0NL" w:tooltip="https://docs.cntd.ru/document/902228011#A8I0NL" w:history="1">
        <w:r w:rsidRPr="00954596">
          <w:rPr>
            <w:rStyle w:val="Internetlink"/>
            <w:rFonts w:ascii="Times New Roman" w:hAnsi="Times New Roman" w:cs="Times New Roman"/>
            <w:color w:val="auto"/>
            <w:sz w:val="24"/>
            <w:szCs w:val="24"/>
          </w:rPr>
          <w:t>части 2 статьи 5 Федерального закона от 27.07.2010 № 210-ФЗ «Об организации предоставления государственных и муниципальных услуг»</w:t>
        </w:r>
      </w:hyperlink>
      <w:r w:rsidRPr="00954596">
        <w:rPr>
          <w:rFonts w:ascii="Times New Roman" w:hAnsi="Times New Roman" w:cs="Times New Roman"/>
          <w:color w:val="auto"/>
          <w:sz w:val="24"/>
          <w:szCs w:val="24"/>
          <w:u w:val="single"/>
        </w:rPr>
        <w:t>.</w:t>
      </w:r>
    </w:p>
    <w:p w:rsidR="00954596" w:rsidRPr="00AB19A9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19A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AB19A9">
        <w:rPr>
          <w:rFonts w:ascii="Times New Roman" w:hAnsi="Times New Roman" w:cs="Times New Roman"/>
          <w:sz w:val="24"/>
          <w:szCs w:val="24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</w:t>
      </w:r>
      <w:proofErr w:type="gramStart"/>
      <w:r w:rsidRPr="00AB19A9">
        <w:rPr>
          <w:rFonts w:ascii="Times New Roman" w:hAnsi="Times New Roman" w:cs="Times New Roman"/>
          <w:sz w:val="24"/>
          <w:szCs w:val="24"/>
          <w:shd w:val="clear" w:color="auto" w:fill="FFFFFF"/>
        </w:rPr>
        <w:t>)»  (</w:t>
      </w:r>
      <w:proofErr w:type="gramEnd"/>
      <w:r w:rsidRPr="00AB19A9">
        <w:rPr>
          <w:rFonts w:ascii="Times New Roman" w:hAnsi="Times New Roman" w:cs="Times New Roman"/>
          <w:sz w:val="24"/>
          <w:szCs w:val="24"/>
          <w:shd w:val="clear" w:color="auto" w:fill="FFFFFF"/>
        </w:rPr>
        <w:t>далее – Единый портал, ЕПГУ).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2. Стандарт предоставления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«Выдача градостроительного плана земельного участка»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округа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2.2. Наименование органа, предоставляющего муниципальную услугу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городской округ</w:t>
      </w:r>
      <w:r w:rsidRPr="00EA42BC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Администрация).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Структурным подразделением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EA42BC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муниципальной услуги, является </w:t>
      </w:r>
      <w:r>
        <w:rPr>
          <w:rFonts w:ascii="Times New Roman" w:hAnsi="Times New Roman" w:cs="Times New Roman"/>
          <w:sz w:val="24"/>
          <w:szCs w:val="24"/>
        </w:rPr>
        <w:t>комитет архитектуры, градостроительства и землепользования (далее – КАГиЗ)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lastRenderedPageBreak/>
        <w:t>2.3. Результат предоставления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</w:t>
      </w:r>
      <w:r w:rsidRPr="00EA42BC">
        <w:rPr>
          <w:rFonts w:ascii="Times New Roman" w:hAnsi="Times New Roman" w:cs="Times New Roman"/>
          <w:sz w:val="24"/>
          <w:szCs w:val="24"/>
        </w:rPr>
        <w:t>градостроительного плана земельного участка);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EA42BC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EA42BC">
        <w:rPr>
          <w:rFonts w:ascii="Times New Roman" w:hAnsi="Times New Roman" w:cs="Times New Roman"/>
          <w:sz w:val="24"/>
          <w:szCs w:val="24"/>
        </w:rPr>
        <w:t xml:space="preserve">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регламенту);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регламенту).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Решение об отказе в выдаче градостроительного плана земельного участка оформляется по форме согласно Приложению 4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Формы запросов и формы решений приведены в разделе «Формы заявлений и решений по предоставлению муниципальной услуги» приложения к настоящему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дминистративному регламенту.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 предоставления м</w:t>
      </w:r>
      <w:r w:rsidRPr="00EA42BC">
        <w:rPr>
          <w:rFonts w:ascii="Times New Roman" w:hAnsi="Times New Roman" w:cs="Times New Roman"/>
          <w:sz w:val="24"/>
          <w:szCs w:val="24"/>
        </w:rPr>
        <w:t>униципальной услуги предоставляется (в соответствии со способом, указанным з</w:t>
      </w:r>
      <w:r>
        <w:rPr>
          <w:rFonts w:ascii="Times New Roman" w:hAnsi="Times New Roman" w:cs="Times New Roman"/>
          <w:sz w:val="24"/>
          <w:szCs w:val="24"/>
        </w:rPr>
        <w:t xml:space="preserve">аявителем при подаче заявления </w:t>
      </w:r>
      <w:r w:rsidRPr="00EA42BC">
        <w:rPr>
          <w:rFonts w:ascii="Times New Roman" w:hAnsi="Times New Roman" w:cs="Times New Roman"/>
          <w:sz w:val="24"/>
          <w:szCs w:val="24"/>
        </w:rPr>
        <w:t>и документов):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1) при личной явке: 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A42BC">
        <w:rPr>
          <w:rFonts w:ascii="Times New Roman" w:hAnsi="Times New Roman" w:cs="Times New Roman"/>
          <w:sz w:val="24"/>
          <w:szCs w:val="24"/>
        </w:rPr>
        <w:t xml:space="preserve">в филиалах, отделах, удаленных рабочих местах государственного бюджетного учреждения Ленинградской </w:t>
      </w:r>
      <w:proofErr w:type="gramStart"/>
      <w:r w:rsidRPr="00EA42BC">
        <w:rPr>
          <w:rFonts w:ascii="Times New Roman" w:hAnsi="Times New Roman" w:cs="Times New Roman"/>
          <w:sz w:val="24"/>
          <w:szCs w:val="24"/>
        </w:rPr>
        <w:t>области  «</w:t>
      </w:r>
      <w:proofErr w:type="gramEnd"/>
      <w:r w:rsidRPr="00EA42BC">
        <w:rPr>
          <w:rFonts w:ascii="Times New Roman" w:hAnsi="Times New Roman" w:cs="Times New Roman"/>
          <w:sz w:val="24"/>
          <w:szCs w:val="24"/>
        </w:rPr>
        <w:t>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EA42BC">
        <w:rPr>
          <w:rFonts w:ascii="Times New Roman" w:hAnsi="Times New Roman" w:cs="Times New Roman"/>
          <w:sz w:val="24"/>
          <w:szCs w:val="24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EA42BC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954596" w:rsidRPr="009C65D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65D6">
        <w:rPr>
          <w:rFonts w:ascii="Times New Roman" w:hAnsi="Times New Roman" w:cs="Times New Roman"/>
          <w:sz w:val="24"/>
          <w:szCs w:val="24"/>
        </w:rPr>
        <w:t xml:space="preserve">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об исправлении допущенных опечаток и </w:t>
      </w:r>
      <w:proofErr w:type="gramStart"/>
      <w:r w:rsidRPr="009C65D6">
        <w:rPr>
          <w:rFonts w:ascii="Times New Roman" w:hAnsi="Times New Roman" w:cs="Times New Roman"/>
          <w:sz w:val="24"/>
          <w:szCs w:val="24"/>
        </w:rPr>
        <w:t>ошибок  в</w:t>
      </w:r>
      <w:proofErr w:type="gramEnd"/>
      <w:r w:rsidRPr="009C65D6">
        <w:rPr>
          <w:rFonts w:ascii="Times New Roman" w:hAnsi="Times New Roman" w:cs="Times New Roman"/>
          <w:sz w:val="24"/>
          <w:szCs w:val="24"/>
        </w:rPr>
        <w:t xml:space="preserve"> градостроительном плане земельного участка в Администрации.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EA42B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</w:t>
      </w:r>
      <w:r w:rsidRPr="00EA42BC">
        <w:rPr>
          <w:rFonts w:ascii="Times New Roman" w:hAnsi="Times New Roman" w:cs="Times New Roman"/>
          <w:sz w:val="24"/>
          <w:szCs w:val="24"/>
        </w:rPr>
        <w:lastRenderedPageBreak/>
        <w:t>в случае обращения заявителя непосредственно в ГБУ ЛО «МФЦ</w:t>
      </w:r>
      <w:proofErr w:type="gramStart"/>
      <w:r w:rsidRPr="00EA42BC">
        <w:rPr>
          <w:rFonts w:ascii="Times New Roman" w:hAnsi="Times New Roman" w:cs="Times New Roman"/>
          <w:sz w:val="24"/>
          <w:szCs w:val="24"/>
        </w:rPr>
        <w:t>»,  составляет</w:t>
      </w:r>
      <w:proofErr w:type="gramEnd"/>
      <w:r w:rsidRPr="00EA42BC">
        <w:rPr>
          <w:rFonts w:ascii="Times New Roman" w:hAnsi="Times New Roman" w:cs="Times New Roman"/>
          <w:sz w:val="24"/>
          <w:szCs w:val="24"/>
        </w:rPr>
        <w:t xml:space="preserve"> не более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A42BC">
        <w:rPr>
          <w:rFonts w:ascii="Times New Roman" w:hAnsi="Times New Roman" w:cs="Times New Roman"/>
          <w:sz w:val="24"/>
          <w:szCs w:val="24"/>
        </w:rPr>
        <w:t>15 минут.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Датой получения документов считаются дата представления полного комплекта документов.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, размещены на официальном сайте Администрации в информационно-телекоммуникационной сети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42BC">
        <w:rPr>
          <w:rFonts w:ascii="Times New Roman" w:hAnsi="Times New Roman" w:cs="Times New Roman"/>
          <w:sz w:val="24"/>
          <w:szCs w:val="24"/>
        </w:rPr>
        <w:t>Интернет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42BC">
        <w:rPr>
          <w:rFonts w:ascii="Times New Roman" w:hAnsi="Times New Roman" w:cs="Times New Roman"/>
          <w:sz w:val="24"/>
          <w:szCs w:val="24"/>
        </w:rPr>
        <w:t>, а также на Едином портале.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2.9. Показатели качества и доступности муниципальной услуги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9" w:tooltip="https://login.consultant.ru/link/?req=doc&amp;amp;amp;amp;amp;amp;base=SPB&amp;amp;amp;amp;amp;amp;n=311791&amp;amp;amp;amp;amp;amp;dst=100657" w:history="1">
        <w:r w:rsidRPr="00EA42BC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EA42BC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0" w:tooltip="https://login.consultant.ru/link/?req=doc&amp;amp;amp;amp;amp;amp;base=LAW&amp;amp;amp;amp;amp;amp;n=494996&amp;amp;amp;amp;amp;amp;dst=427" w:history="1">
        <w:r w:rsidRPr="00EA42BC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EA42BC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A42BC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A42BC">
        <w:rPr>
          <w:rFonts w:ascii="Times New Roman" w:hAnsi="Times New Roman" w:cs="Times New Roman"/>
          <w:sz w:val="24"/>
          <w:szCs w:val="24"/>
        </w:rPr>
        <w:t>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2.10.4. Предоставление муниципальной услуги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осуществляется при наличии вступившего в силу соглашения о взаимодействии между ГБУ ЛО «МФЦ» и Администрацией.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принимает в том числе решение об отказе в приеме запроса и документов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2BC">
        <w:rPr>
          <w:rFonts w:ascii="Times New Roman" w:hAnsi="Times New Roman" w:cs="Times New Roman"/>
          <w:sz w:val="24"/>
          <w:szCs w:val="24"/>
        </w:rPr>
        <w:t>(или) информации, необходимых для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осуществляется выдача заявителю результата предоставления муниципальной услуги, в том числе выдача документов на бумажном носителе, подтверждающих </w:t>
      </w:r>
      <w:r w:rsidRPr="00EA42BC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электронных документов, направленных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EA42BC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EA42B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A42BC">
        <w:rPr>
          <w:rFonts w:ascii="Times New Roman" w:hAnsi="Times New Roman" w:cs="Times New Roman"/>
          <w:sz w:val="24"/>
          <w:szCs w:val="24"/>
        </w:rPr>
        <w:t xml:space="preserve"> Таблицы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EA42BC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EA42BC" w:rsidRDefault="002D6D6A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1" w:tooltip="https://login.consultant.ru/link/?req=doc&amp;amp;amp;amp;amp;base=LAW&amp;amp;amp;amp;amp;n=508991&amp;amp;amp;amp;amp;dst=100209" w:history="1">
        <w:r w:rsidR="00954596" w:rsidRPr="00954596">
          <w:rPr>
            <w:rStyle w:val="Internetlink"/>
            <w:rFonts w:ascii="Times New Roman" w:hAnsi="Times New Roman" w:cs="Times New Roman"/>
            <w:color w:val="auto"/>
            <w:sz w:val="24"/>
            <w:szCs w:val="24"/>
          </w:rPr>
          <w:t>Формы</w:t>
        </w:r>
      </w:hyperlink>
      <w:r w:rsidR="00954596" w:rsidRPr="00EA42BC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</w:t>
      </w:r>
      <w:r w:rsidR="00954596"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="00954596" w:rsidRPr="00EA42BC">
        <w:rPr>
          <w:rFonts w:ascii="Times New Roman" w:hAnsi="Times New Roman" w:cs="Times New Roman"/>
          <w:sz w:val="24"/>
          <w:szCs w:val="24"/>
        </w:rPr>
        <w:t>регламенту.</w:t>
      </w:r>
    </w:p>
    <w:p w:rsidR="00954596" w:rsidRPr="00EA42BC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954596" w:rsidRPr="00EA42BC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2BC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A42BC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954596" w:rsidRPr="00662564" w:rsidRDefault="00954596" w:rsidP="00954596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Профилирование заявителя осуществляется должностным лицом </w:t>
      </w:r>
      <w:r>
        <w:rPr>
          <w:rFonts w:ascii="Times New Roman" w:hAnsi="Times New Roman" w:cs="Times New Roman"/>
          <w:sz w:val="24"/>
          <w:szCs w:val="24"/>
        </w:rPr>
        <w:t>КАГиЗ Администрации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административным </w:t>
      </w:r>
      <w:r w:rsidRPr="00662564">
        <w:rPr>
          <w:rFonts w:ascii="Times New Roman" w:hAnsi="Times New Roman" w:cs="Times New Roman"/>
          <w:sz w:val="24"/>
          <w:szCs w:val="24"/>
        </w:rPr>
        <w:t>регламентом, каждая из которых соответствует одной категории (признаку)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Идентификаторы категорий (признаков) заявителей приведены в Таблице 1 </w:t>
      </w:r>
      <w:proofErr w:type="gramStart"/>
      <w:r w:rsidRPr="00662564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иложения </w:t>
      </w:r>
      <w:r w:rsidRPr="00662564">
        <w:rPr>
          <w:rFonts w:ascii="Times New Roman" w:hAnsi="Times New Roman" w:cs="Times New Roman"/>
          <w:sz w:val="24"/>
          <w:szCs w:val="24"/>
        </w:rPr>
        <w:t xml:space="preserve"> 1</w:t>
      </w:r>
      <w:proofErr w:type="gramEnd"/>
      <w:r w:rsidRPr="00662564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62564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lastRenderedPageBreak/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62564">
        <w:rPr>
          <w:rFonts w:ascii="Times New Roman" w:hAnsi="Times New Roman" w:cs="Times New Roman"/>
          <w:sz w:val="24"/>
          <w:szCs w:val="24"/>
        </w:rPr>
        <w:t>дминистративного регламента.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2" w:tooltip="https://login.consultant.ru/link/?req=doc&amp;amp;amp;amp;amp;base=LAW&amp;amp;amp;amp;amp;n=494999&amp;amp;amp;amp;amp;dst=100189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статьями 9</w:t>
        </w:r>
      </w:hyperlink>
      <w:r w:rsidRPr="00B43068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ooltip="https://login.consultant.ru/link/?req=doc&amp;amp;amp;amp;amp;base=LAW&amp;amp;amp;amp;amp;n=494999&amp;amp;amp;amp;amp;dst=100202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10</w:t>
        </w:r>
      </w:hyperlink>
      <w:r w:rsidRPr="00B4306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tooltip="https://login.consultant.ru/link/?req=doc&amp;amp;amp;amp;amp;base=LAW&amp;amp;amp;amp;amp;n=494999&amp;amp;amp;amp;amp;dst=100243" w:history="1">
        <w:r w:rsidRPr="00B43068">
          <w:rPr>
            <w:rStyle w:val="Internetlink"/>
            <w:rFonts w:ascii="Times New Roman" w:hAnsi="Times New Roman" w:cs="Times New Roman"/>
            <w:color w:val="000000"/>
            <w:sz w:val="24"/>
            <w:szCs w:val="24"/>
          </w:rPr>
          <w:t>14</w:t>
        </w:r>
      </w:hyperlink>
      <w:r w:rsidRPr="00662564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662564">
        <w:rPr>
          <w:rFonts w:ascii="Times New Roman" w:hAnsi="Times New Roman" w:cs="Times New Roman"/>
          <w:sz w:val="24"/>
          <w:szCs w:val="24"/>
        </w:rPr>
        <w:t>регламенту (таблица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2564">
        <w:rPr>
          <w:rFonts w:ascii="Times New Roman" w:hAnsi="Times New Roman" w:cs="Times New Roman"/>
          <w:sz w:val="24"/>
          <w:szCs w:val="24"/>
        </w:rPr>
        <w:t>№ 3).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Возможность приема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662564">
        <w:rPr>
          <w:rFonts w:ascii="Times New Roman" w:hAnsi="Times New Roman" w:cs="Times New Roman"/>
          <w:sz w:val="24"/>
          <w:szCs w:val="24"/>
        </w:rPr>
        <w:t xml:space="preserve">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3.4. Межведомственное информационное взаимодействие.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662564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662564">
        <w:rPr>
          <w:rFonts w:ascii="Times New Roman" w:hAnsi="Times New Roman" w:cs="Times New Roman"/>
          <w:sz w:val="24"/>
          <w:szCs w:val="24"/>
        </w:rPr>
        <w:t>»;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62564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Pr="00662564">
        <w:rPr>
          <w:rFonts w:ascii="Times New Roman" w:hAnsi="Times New Roman" w:cs="Times New Roman"/>
          <w:sz w:val="24"/>
          <w:szCs w:val="24"/>
        </w:rPr>
        <w:t xml:space="preserve">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lastRenderedPageBreak/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административному </w:t>
      </w:r>
      <w:r w:rsidRPr="00662564">
        <w:rPr>
          <w:rFonts w:ascii="Times New Roman" w:hAnsi="Times New Roman" w:cs="Times New Roman"/>
          <w:sz w:val="24"/>
          <w:szCs w:val="24"/>
        </w:rPr>
        <w:t>регламенту (таблица № 3).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00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62564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Возможность предоставления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662564"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662564">
        <w:rPr>
          <w:rFonts w:ascii="Times New Roman" w:hAnsi="Times New Roman" w:cs="Times New Roman"/>
          <w:sz w:val="24"/>
          <w:szCs w:val="24"/>
        </w:rPr>
        <w:t xml:space="preserve"> результата муниципальной услуги по выбору заявителя независимо от его места жительства либо места </w:t>
      </w:r>
      <w:proofErr w:type="gramStart"/>
      <w:r w:rsidRPr="00662564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662564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54596" w:rsidRPr="00662564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954596" w:rsidRPr="00662564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954596" w:rsidRDefault="00954596" w:rsidP="00954596">
      <w:pPr>
        <w:rPr>
          <w:color w:val="000000"/>
          <w:sz w:val="28"/>
          <w:u w:val="single"/>
        </w:rPr>
      </w:pPr>
      <w:r>
        <w:rPr>
          <w:sz w:val="28"/>
          <w:u w:val="single"/>
        </w:rPr>
        <w:br w:type="page"/>
      </w:r>
    </w:p>
    <w:p w:rsidR="00954596" w:rsidRPr="00662564" w:rsidRDefault="00954596" w:rsidP="00954596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62564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 </w:t>
      </w: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ПЕРЕЧЕНЬ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 (признаков)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заявителей, Исчерпывающий перечень документов, необходимых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услуги, Исчерпывающий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перечень оснований для отказа в приеме запроса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документов,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необходимых для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89264B">
        <w:rPr>
          <w:rFonts w:ascii="Times New Roman" w:hAnsi="Times New Roman" w:cs="Times New Roman"/>
          <w:sz w:val="24"/>
          <w:szCs w:val="24"/>
        </w:rPr>
        <w:t xml:space="preserve"> услуги, оснований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для приостановления предоставления муниципальной услуги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954596" w:rsidRPr="0089264B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264B"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услуги.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в) Л – документы подаются при личной явке;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г) ПС – документы подаются посредством почтовой связи;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е) ГБУ ЛО «МФЦ» – документы подаются посредством ГБУ ЛО «МФЦ»;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л) </w:t>
      </w:r>
      <w:proofErr w:type="gramStart"/>
      <w:r>
        <w:rPr>
          <w:rFonts w:ascii="Times New Roman" w:hAnsi="Times New Roman" w:cs="Times New Roman"/>
          <w:sz w:val="24"/>
        </w:rPr>
        <w:t>Д(</w:t>
      </w:r>
      <w:proofErr w:type="gramEnd"/>
      <w:r>
        <w:rPr>
          <w:rFonts w:ascii="Times New Roman" w:hAnsi="Times New Roman" w:cs="Times New Roman"/>
          <w:sz w:val="24"/>
        </w:rPr>
        <w:t>1) – документы представляются в одном экземпляре.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Идентификаторы категорий (признаков) заявителей,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1</w:t>
      </w:r>
    </w:p>
    <w:tbl>
      <w:tblPr>
        <w:tblW w:w="1004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593"/>
        <w:gridCol w:w="2481"/>
        <w:gridCol w:w="2482"/>
        <w:gridCol w:w="2484"/>
      </w:tblGrid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(в том числе – индивидуальный предприниматель)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954596" w:rsidTr="009610C5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954596" w:rsidTr="009610C5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954596" w:rsidTr="009610C5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954596" w:rsidTr="009610C5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954596" w:rsidTr="009610C5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562"/>
        <w:gridCol w:w="1342"/>
        <w:gridCol w:w="4959"/>
        <w:gridCol w:w="2125"/>
        <w:gridCol w:w="1137"/>
      </w:tblGrid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P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обращения в Администрацию через ГБУ ЛО «МФЦ»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ГБУ ЛО «МФЦ»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5459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954596" w:rsidTr="00954596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xml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xml</w:t>
            </w:r>
            <w:proofErr w:type="spellEnd"/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doc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docx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odt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для документов с текстовым содержанием, не включающим формулы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jpg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jpeg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- для документов с текстовым содержанием, в том числе включающих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формулы и (или) графические изображения, а также документов с графическим содержанием.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954596" w:rsidTr="00954596">
        <w:trPr>
          <w:trHeight w:val="680"/>
        </w:trPr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54596">
            <w:pPr>
              <w:pStyle w:val="1f3"/>
              <w:numPr>
                <w:ilvl w:val="0"/>
                <w:numId w:val="4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Информация о возможности подключения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О –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Топографическая основа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обращения в Администрацию через ГБУ ЛО «МФЦ»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>
              <w:rPr>
                <w:rFonts w:ascii="Times New Roman" w:hAnsi="Times New Roman" w:cs="Times New Roman"/>
              </w:rPr>
              <w:t>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54596">
        <w:tc>
          <w:tcPr>
            <w:tcW w:w="101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обращения в Администрацию через ГБУ ЛО «МФЦ» </w:t>
            </w:r>
            <w:r w:rsidRPr="009C65D6">
              <w:rPr>
                <w:rFonts w:ascii="Times New Roman" w:hAnsi="Times New Roman" w:cs="Times New Roman"/>
                <w:sz w:val="24"/>
              </w:rPr>
              <w:t xml:space="preserve">»  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 xml:space="preserve"> мессенджера </w:t>
            </w:r>
            <w:r w:rsidRPr="009545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(в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ГБУ ЛО «МФЦ»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954596" w:rsidTr="0095459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 w:rsidRPr="009C65D6">
              <w:rPr>
                <w:rFonts w:ascii="Times New Roman" w:hAnsi="Times New Roman" w:cs="Times New Roman"/>
                <w:sz w:val="24"/>
                <w:szCs w:val="24"/>
              </w:rPr>
              <w:t>В случае обращения посредством ЕПГУ сведения о д</w:t>
            </w:r>
            <w:r w:rsidRPr="00954596">
              <w:rPr>
                <w:rFonts w:ascii="Times New Roman" w:hAnsi="Times New Roman" w:cs="Times New Roman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 ГБУ ЛО «МФЦ»;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–ЕПГУ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1)</w:t>
            </w:r>
          </w:p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45"/>
        <w:gridCol w:w="7227"/>
        <w:gridCol w:w="1985"/>
      </w:tblGrid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Pr="009C65D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к настоящему административному регламенту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к настоящему административному регламенту, представлены в электронной форме с нарушением требований, установленных Разделом I.I. Таблицы № 2 Приложения 1 к настоящему административному регламенту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 w:rsidRPr="009C65D6">
              <w:rPr>
                <w:rFonts w:ascii="Times New Roman" w:hAnsi="Times New Roman" w:cs="Times New Roman"/>
                <w:sz w:val="24"/>
              </w:rPr>
              <w:t>1А, 1Б, 2А, 2Б, 1В, 2В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отсутствует утвержденная документация по планировке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 -2Б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1Б - 2Б </w:t>
            </w:r>
          </w:p>
        </w:tc>
      </w:tr>
      <w:tr w:rsidR="00954596" w:rsidTr="009610C5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954596" w:rsidTr="009610C5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rPr>
          <w:b/>
          <w:color w:val="000000"/>
          <w:sz w:val="22"/>
        </w:rPr>
      </w:pPr>
      <w:r>
        <w:rPr>
          <w:b/>
        </w:rPr>
        <w:br w:type="page"/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 xml:space="preserve">Формы заявлений, необходимых для предоставления муниципальной услуги,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68"/>
        <w:gridCol w:w="5988"/>
        <w:gridCol w:w="3133"/>
        <w:gridCol w:w="71"/>
      </w:tblGrid>
      <w:tr w:rsidR="00954596" w:rsidTr="009610C5">
        <w:trPr>
          <w:gridAfter w:val="1"/>
          <w:wAfter w:w="71" w:type="dxa"/>
          <w:trHeight w:val="165"/>
        </w:trPr>
        <w:tc>
          <w:tcPr>
            <w:tcW w:w="996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gridAfter w:val="1"/>
          <w:wAfter w:w="71" w:type="dxa"/>
          <w:trHeight w:val="126"/>
        </w:trPr>
        <w:tc>
          <w:tcPr>
            <w:tcW w:w="9960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gridAfter w:val="1"/>
          <w:wAfter w:w="71" w:type="dxa"/>
          <w:trHeight w:val="380"/>
        </w:trPr>
        <w:tc>
          <w:tcPr>
            <w:tcW w:w="9960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954596" w:rsidTr="009610C5">
        <w:tc>
          <w:tcPr>
            <w:tcW w:w="9924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54596">
            <w:pPr>
              <w:pStyle w:val="1f3"/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954596" w:rsidRDefault="00954596" w:rsidP="009610C5">
            <w:pPr>
              <w:pStyle w:val="1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9924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в случае, предусмотренном частью 1.1 и частью 1.2 статьи 57.3 Градостроительного кодекса </w:t>
            </w: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75"/>
        <w:gridCol w:w="1479"/>
      </w:tblGrid>
      <w:tr w:rsidR="00954596" w:rsidTr="009610C5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МФЦ, расположенный по адресу: _________________________________________________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954596" w:rsidTr="009610C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954596" w:rsidRDefault="002D6D6A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pict>
          <v:rect id="Врезка1" o:spid="_x0000_s1030" style="position:absolute;left:0;text-align:left;margin-left:0;margin-top:15.7pt;width:496.05pt;height:1.15pt;z-index:-3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" filled="f" stroked="f">
            <v:path arrowok="t"/>
            <o:lock v:ext="edit" aspectratio="t"/>
            <v:textbox style="mso-fit-shape-to-text:t" inset="1.0001mm,1.0001mm,1.0001mm,1.0001mm">
              <w:txbxContent>
                <w:p w:rsidR="00954596" w:rsidRDefault="00954596" w:rsidP="00954596">
                  <w:pPr>
                    <w:pStyle w:val="1"/>
                  </w:pPr>
                </w:p>
              </w:txbxContent>
            </v:textbox>
            <w10:wrap anchorx="margin"/>
          </v:rect>
        </w:pict>
      </w: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954596" w:rsidRDefault="00954596" w:rsidP="00954596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954596" w:rsidRDefault="00954596" w:rsidP="00954596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В приеме документов для предоставления услуги «Выдача градостроительного плана земельного участка» Вам отказано по следующим основаниям:</w:t>
      </w:r>
    </w:p>
    <w:tbl>
      <w:tblPr>
        <w:tblW w:w="10130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1627"/>
        <w:gridCol w:w="4959"/>
        <w:gridCol w:w="3544"/>
      </w:tblGrid>
      <w:tr w:rsidR="00954596" w:rsidTr="0095459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954596" w:rsidTr="00954596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954596" w:rsidTr="00954596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к настоящему административному регламенту;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954596" w:rsidTr="00954596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представителя заявителя, в случае обращения за получением услуги указанным лицом)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954596" w:rsidTr="00954596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954596" w:rsidTr="00954596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954596" w:rsidTr="00954596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к настоящему административному регламенту, представлены в электронной форме с нарушением требований, установленных Разделом I.I Таблицы № 2 Приложения 1 к настоящему административному регламенту;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954596" w:rsidTr="009610C5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954596" w:rsidTr="009610C5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2.1 раздела III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границы земельного участка не установлены в соответствии с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требованиями законодательства Российской Федерации,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954596" w:rsidTr="009610C5">
        <w:trPr>
          <w:trHeight w:val="225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954596" w:rsidTr="009610C5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954596" w:rsidRDefault="00954596" w:rsidP="00954596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954596" w:rsidRDefault="00954596" w:rsidP="0095459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8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954596" w:rsidTr="009610C5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954596" w:rsidRDefault="00954596" w:rsidP="0095459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9"/>
        <w:gridCol w:w="2547"/>
        <w:gridCol w:w="1991"/>
        <w:gridCol w:w="481"/>
        <w:gridCol w:w="3630"/>
      </w:tblGrid>
      <w:tr w:rsidR="00954596" w:rsidTr="009610C5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Основной государственный регистрационный номер индивидуального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предпринимателя,в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Данные (сведения), указанные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Данные (сведения), которые необходимо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 документа (-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954596" w:rsidTr="009610C5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54596" w:rsidRDefault="00954596" w:rsidP="0095459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956"/>
      </w:tblGrid>
      <w:tr w:rsidR="00954596" w:rsidTr="009610C5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МФЦ, 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954596" w:rsidTr="009610C5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54596" w:rsidRDefault="00954596" w:rsidP="009610C5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954596" w:rsidTr="009610C5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4596" w:rsidRDefault="00954596" w:rsidP="009610C5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4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ahoma" w:hAnsi="Tahoma" w:cs="Tahoma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Ind w:w="-222" w:type="dxa"/>
        <w:tblLayout w:type="fixed"/>
        <w:tblLook w:val="04A0" w:firstRow="1" w:lastRow="0" w:firstColumn="1" w:lastColumn="0" w:noHBand="0" w:noVBand="1"/>
      </w:tblPr>
      <w:tblGrid>
        <w:gridCol w:w="1627"/>
        <w:gridCol w:w="5527"/>
        <w:gridCol w:w="2976"/>
      </w:tblGrid>
      <w:tr w:rsidR="00954596" w:rsidTr="0095459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954596" w:rsidTr="00954596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954596" w:rsidTr="00954596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lastRenderedPageBreak/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954596" w:rsidRDefault="00954596" w:rsidP="00954596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tabs>
          <w:tab w:val="left" w:pos="-10467"/>
        </w:tabs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9960"/>
      </w:tblGrid>
      <w:tr w:rsidR="00954596" w:rsidTr="009610C5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954596" w:rsidRDefault="00954596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1672"/>
        <w:gridCol w:w="740"/>
        <w:gridCol w:w="2662"/>
      </w:tblGrid>
      <w:tr w:rsidR="00954596" w:rsidTr="009610C5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954596" w:rsidTr="009610C5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  <w:tr w:rsidR="00954596" w:rsidTr="009610C5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4596" w:rsidRDefault="00954596" w:rsidP="009610C5">
            <w:pPr>
              <w:pStyle w:val="1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954596" w:rsidTr="009610C5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lastRenderedPageBreak/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954596" w:rsidTr="009610C5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rPr>
                <w:color w:val="000000"/>
              </w:rPr>
            </w:pPr>
          </w:p>
        </w:tc>
      </w:tr>
    </w:tbl>
    <w:p w:rsidR="00954596" w:rsidRDefault="00954596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954596" w:rsidRDefault="002D6D6A" w:rsidP="0095459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>
        <w:rPr>
          <w:noProof/>
        </w:rPr>
        <w:pict>
          <v:rect id="Врезка5" o:spid="_x0000_s1029" style="position:absolute;left:0;text-align:left;margin-left:0;margin-top:15.7pt;width:501.4pt;height:1.15pt;z-index:-2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" filled="f" stroked="f">
            <v:path arrowok="t"/>
            <o:lock v:ext="edit" aspectratio="t"/>
            <v:textbox style="mso-fit-shape-to-text:t" inset="1.0001mm,1.0001mm,1.0001mm,1.0001mm">
              <w:txbxContent>
                <w:p w:rsidR="00954596" w:rsidRDefault="00954596" w:rsidP="00954596">
                  <w:pPr>
                    <w:pStyle w:val="1"/>
                  </w:pPr>
                </w:p>
              </w:txbxContent>
            </v:textbox>
            <w10:wrap anchorx="margin"/>
          </v:rect>
        </w:pict>
      </w:r>
      <w:r w:rsidR="00954596"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954596" w:rsidRDefault="00954596" w:rsidP="00954596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954596" w:rsidRDefault="00954596" w:rsidP="00954596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954596" w:rsidRDefault="00954596" w:rsidP="00954596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p w:rsidR="00954596" w:rsidRDefault="002D6D6A" w:rsidP="00954596">
      <w:pPr>
        <w:pStyle w:val="Standard"/>
        <w:spacing w:after="0" w:line="240" w:lineRule="auto"/>
      </w:pPr>
      <w:r>
        <w:rPr>
          <w:noProof/>
        </w:rPr>
        <w:pict>
          <v:rect id="Врезка6" o:spid="_x0000_s1028" style="position:absolute;margin-left:-.25pt;margin-top:.05pt;width:501.4pt;height:1.15pt;z-index:-1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" filled="f" stroked="f">
            <v:path arrowok="t"/>
            <o:lock v:ext="edit" aspectratio="t"/>
            <v:textbox style="mso-fit-shape-to-text:t" inset="1.0001mm,1.0001mm,1.0001mm,1.0001mm">
              <w:txbxContent>
                <w:p w:rsidR="00954596" w:rsidRDefault="00954596" w:rsidP="00954596">
                  <w:pPr>
                    <w:pStyle w:val="1"/>
                  </w:pPr>
                </w:p>
              </w:txbxContent>
            </v:textbox>
          </v:rect>
        </w:pict>
      </w:r>
    </w:p>
    <w:tbl>
      <w:tblPr>
        <w:tblW w:w="10028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970"/>
        <w:gridCol w:w="1110"/>
      </w:tblGrid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</w:t>
            </w:r>
            <w:r w:rsidRPr="00657F10">
              <w:rPr>
                <w:color w:val="000000"/>
                <w:sz w:val="24"/>
              </w:rPr>
              <w:t>)»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выдать на бумажном носителе при личном обращении в МФЦ,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8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954596" w:rsidTr="009610C5">
        <w:tc>
          <w:tcPr>
            <w:tcW w:w="10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954596" w:rsidTr="009610C5">
        <w:trPr>
          <w:trHeight w:val="601"/>
        </w:trPr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954596" w:rsidTr="009610C5"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596" w:rsidRDefault="00954596" w:rsidP="009610C5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4596" w:rsidRDefault="00954596" w:rsidP="00954596">
      <w:pPr>
        <w:rPr>
          <w:color w:val="000000"/>
          <w:sz w:val="24"/>
          <w:szCs w:val="24"/>
        </w:rPr>
      </w:pPr>
      <w:r>
        <w:rPr>
          <w:sz w:val="24"/>
          <w:szCs w:val="24"/>
        </w:rPr>
        <w:br w:type="page"/>
      </w:r>
    </w:p>
    <w:p w:rsidR="00954596" w:rsidRPr="00657F10" w:rsidRDefault="00954596" w:rsidP="00954596">
      <w:pPr>
        <w:pStyle w:val="Standard"/>
        <w:spacing w:after="0" w:line="240" w:lineRule="auto"/>
        <w:jc w:val="right"/>
        <w:rPr>
          <w:sz w:val="24"/>
          <w:szCs w:val="24"/>
        </w:rPr>
      </w:pPr>
      <w:r w:rsidRPr="00657F1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«Выдача градостроительного плана земельного участка»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</w:rPr>
        <w:t>Сосновоборского</w:t>
      </w:r>
      <w:proofErr w:type="spellEnd"/>
      <w:r>
        <w:rPr>
          <w:rFonts w:ascii="Times New Roman" w:hAnsi="Times New Roman" w:cs="Times New Roman"/>
          <w:sz w:val="24"/>
        </w:rPr>
        <w:t xml:space="preserve"> городского округа</w:t>
      </w:r>
    </w:p>
    <w:p w:rsidR="00954596" w:rsidRDefault="00954596" w:rsidP="0095459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sz w:val="28"/>
        </w:rPr>
      </w:pPr>
    </w:p>
    <w:p w:rsidR="00954596" w:rsidRDefault="00954596" w:rsidP="00954596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954596" w:rsidRDefault="00954596" w:rsidP="00954596">
      <w:pPr>
        <w:pStyle w:val="Standard"/>
        <w:spacing w:after="0" w:line="240" w:lineRule="auto"/>
        <w:rPr>
          <w:rFonts w:ascii="Tahoma" w:hAnsi="Tahoma" w:cs="Tahoma"/>
        </w:rPr>
      </w:pP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954596" w:rsidRDefault="00954596" w:rsidP="00954596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954596" w:rsidRDefault="00954596" w:rsidP="00954596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954596" w:rsidRDefault="00954596" w:rsidP="0095459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954596" w:rsidRDefault="00954596" w:rsidP="00954596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954596" w:rsidRDefault="00954596" w:rsidP="00954596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954596" w:rsidRDefault="00954596" w:rsidP="0095459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1627"/>
        <w:gridCol w:w="4250"/>
        <w:gridCol w:w="4253"/>
      </w:tblGrid>
      <w:tr w:rsidR="00954596" w:rsidTr="0095459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954596" w:rsidTr="00954596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954596" w:rsidRDefault="00954596" w:rsidP="00954596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954596" w:rsidRDefault="00954596" w:rsidP="00954596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954596" w:rsidRDefault="00954596" w:rsidP="0095459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954596" w:rsidRDefault="00954596" w:rsidP="0095459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969"/>
      </w:tblGrid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4596" w:rsidTr="009610C5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54596" w:rsidRDefault="00954596" w:rsidP="009610C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954596" w:rsidRPr="006E6764" w:rsidRDefault="00954596" w:rsidP="00954596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lastRenderedPageBreak/>
        <w:t>Дата</w:t>
      </w:r>
    </w:p>
    <w:sectPr w:rsidR="00954596" w:rsidRPr="006E6764" w:rsidSect="0095459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567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D6A" w:rsidRDefault="002D6D6A" w:rsidP="00762166">
      <w:r>
        <w:separator/>
      </w:r>
    </w:p>
  </w:endnote>
  <w:endnote w:type="continuationSeparator" w:id="0">
    <w:p w:rsidR="002D6D6A" w:rsidRDefault="002D6D6A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D6A" w:rsidRDefault="002D6D6A" w:rsidP="00762166">
      <w:r>
        <w:separator/>
      </w:r>
    </w:p>
  </w:footnote>
  <w:footnote w:type="continuationSeparator" w:id="0">
    <w:p w:rsidR="002D6D6A" w:rsidRDefault="002D6D6A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F61" w:rsidRDefault="00C86F6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5C31"/>
    <w:multiLevelType w:val="hybridMultilevel"/>
    <w:tmpl w:val="05165C2E"/>
    <w:lvl w:ilvl="0" w:tplc="B1266AD4">
      <w:start w:val="1"/>
      <w:numFmt w:val="bullet"/>
      <w:lvlText w:val="·"/>
      <w:lvlJc w:val="left"/>
      <w:pPr>
        <w:ind w:left="0" w:firstLine="0"/>
      </w:pPr>
    </w:lvl>
    <w:lvl w:ilvl="1" w:tplc="BC1ABDF2">
      <w:start w:val="1"/>
      <w:numFmt w:val="bullet"/>
      <w:lvlText w:val="o"/>
      <w:lvlJc w:val="left"/>
      <w:pPr>
        <w:ind w:left="0" w:firstLine="0"/>
      </w:pPr>
    </w:lvl>
    <w:lvl w:ilvl="2" w:tplc="751AC1AE">
      <w:start w:val="1"/>
      <w:numFmt w:val="bullet"/>
      <w:lvlText w:val="§"/>
      <w:lvlJc w:val="left"/>
      <w:pPr>
        <w:ind w:left="0" w:firstLine="0"/>
      </w:pPr>
    </w:lvl>
    <w:lvl w:ilvl="3" w:tplc="A9080430">
      <w:start w:val="1"/>
      <w:numFmt w:val="bullet"/>
      <w:lvlText w:val="·"/>
      <w:lvlJc w:val="left"/>
      <w:pPr>
        <w:ind w:left="0" w:firstLine="0"/>
      </w:pPr>
    </w:lvl>
    <w:lvl w:ilvl="4" w:tplc="F02C6746">
      <w:start w:val="1"/>
      <w:numFmt w:val="bullet"/>
      <w:lvlText w:val="o"/>
      <w:lvlJc w:val="left"/>
      <w:pPr>
        <w:ind w:left="0" w:firstLine="0"/>
      </w:pPr>
    </w:lvl>
    <w:lvl w:ilvl="5" w:tplc="46440EF2">
      <w:start w:val="1"/>
      <w:numFmt w:val="bullet"/>
      <w:lvlText w:val="§"/>
      <w:lvlJc w:val="left"/>
      <w:pPr>
        <w:ind w:left="0" w:firstLine="0"/>
      </w:pPr>
    </w:lvl>
    <w:lvl w:ilvl="6" w:tplc="D480A90C">
      <w:start w:val="1"/>
      <w:numFmt w:val="bullet"/>
      <w:lvlText w:val="·"/>
      <w:lvlJc w:val="left"/>
      <w:pPr>
        <w:ind w:left="0" w:firstLine="0"/>
      </w:pPr>
    </w:lvl>
    <w:lvl w:ilvl="7" w:tplc="A7C2316A">
      <w:start w:val="1"/>
      <w:numFmt w:val="bullet"/>
      <w:lvlText w:val="o"/>
      <w:lvlJc w:val="left"/>
      <w:pPr>
        <w:ind w:left="0" w:firstLine="0"/>
      </w:pPr>
    </w:lvl>
    <w:lvl w:ilvl="8" w:tplc="217A8604">
      <w:start w:val="1"/>
      <w:numFmt w:val="bullet"/>
      <w:lvlText w:val="§"/>
      <w:lvlJc w:val="left"/>
      <w:pPr>
        <w:ind w:left="0" w:firstLine="0"/>
      </w:pPr>
    </w:lvl>
  </w:abstractNum>
  <w:abstractNum w:abstractNumId="1" w15:restartNumberingAfterBreak="0">
    <w:nsid w:val="205353E4"/>
    <w:multiLevelType w:val="hybridMultilevel"/>
    <w:tmpl w:val="25325ADC"/>
    <w:lvl w:ilvl="0" w:tplc="0BDC6A4E">
      <w:start w:val="1"/>
      <w:numFmt w:val="decimal"/>
      <w:lvlText w:val="%1."/>
      <w:lvlJc w:val="left"/>
      <w:pPr>
        <w:ind w:left="720" w:hanging="360"/>
      </w:pPr>
    </w:lvl>
    <w:lvl w:ilvl="1" w:tplc="A5C60E8C">
      <w:start w:val="1"/>
      <w:numFmt w:val="lowerLetter"/>
      <w:lvlText w:val="%2."/>
      <w:lvlJc w:val="left"/>
      <w:pPr>
        <w:ind w:left="1440" w:hanging="360"/>
      </w:pPr>
    </w:lvl>
    <w:lvl w:ilvl="2" w:tplc="628E8000">
      <w:start w:val="1"/>
      <w:numFmt w:val="lowerRoman"/>
      <w:lvlText w:val="%3."/>
      <w:lvlJc w:val="left"/>
      <w:pPr>
        <w:ind w:left="2160" w:hanging="180"/>
      </w:pPr>
    </w:lvl>
    <w:lvl w:ilvl="3" w:tplc="E9F05542">
      <w:start w:val="1"/>
      <w:numFmt w:val="decimal"/>
      <w:lvlText w:val="%4."/>
      <w:lvlJc w:val="left"/>
      <w:pPr>
        <w:ind w:left="2880" w:hanging="360"/>
      </w:pPr>
    </w:lvl>
    <w:lvl w:ilvl="4" w:tplc="4C9A1B44">
      <w:start w:val="1"/>
      <w:numFmt w:val="lowerLetter"/>
      <w:lvlText w:val="%5."/>
      <w:lvlJc w:val="left"/>
      <w:pPr>
        <w:ind w:left="3600" w:hanging="360"/>
      </w:pPr>
    </w:lvl>
    <w:lvl w:ilvl="5" w:tplc="6804C7BE">
      <w:start w:val="1"/>
      <w:numFmt w:val="lowerRoman"/>
      <w:lvlText w:val="%6."/>
      <w:lvlJc w:val="left"/>
      <w:pPr>
        <w:ind w:left="4320" w:hanging="180"/>
      </w:pPr>
    </w:lvl>
    <w:lvl w:ilvl="6" w:tplc="5E624890">
      <w:start w:val="1"/>
      <w:numFmt w:val="decimal"/>
      <w:lvlText w:val="%7."/>
      <w:lvlJc w:val="left"/>
      <w:pPr>
        <w:ind w:left="5040" w:hanging="360"/>
      </w:pPr>
    </w:lvl>
    <w:lvl w:ilvl="7" w:tplc="42A63158">
      <w:start w:val="1"/>
      <w:numFmt w:val="lowerLetter"/>
      <w:lvlText w:val="%8."/>
      <w:lvlJc w:val="left"/>
      <w:pPr>
        <w:ind w:left="5760" w:hanging="360"/>
      </w:pPr>
    </w:lvl>
    <w:lvl w:ilvl="8" w:tplc="8B4A023A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94E2D3E"/>
    <w:multiLevelType w:val="hybridMultilevel"/>
    <w:tmpl w:val="AB545C5E"/>
    <w:lvl w:ilvl="0" w:tplc="F8EC3944">
      <w:start w:val="1"/>
      <w:numFmt w:val="upperRoman"/>
      <w:lvlText w:val="%1."/>
      <w:lvlJc w:val="left"/>
      <w:pPr>
        <w:ind w:left="1080" w:hanging="720"/>
      </w:pPr>
    </w:lvl>
    <w:lvl w:ilvl="1" w:tplc="4378D786">
      <w:start w:val="1"/>
      <w:numFmt w:val="lowerLetter"/>
      <w:lvlText w:val="%2."/>
      <w:lvlJc w:val="left"/>
      <w:pPr>
        <w:ind w:left="1440" w:hanging="360"/>
      </w:pPr>
    </w:lvl>
    <w:lvl w:ilvl="2" w:tplc="D5E2BC08">
      <w:start w:val="1"/>
      <w:numFmt w:val="lowerRoman"/>
      <w:lvlText w:val="%3."/>
      <w:lvlJc w:val="left"/>
      <w:pPr>
        <w:ind w:left="2160" w:hanging="180"/>
      </w:pPr>
    </w:lvl>
    <w:lvl w:ilvl="3" w:tplc="FEE099B2">
      <w:start w:val="1"/>
      <w:numFmt w:val="decimal"/>
      <w:lvlText w:val="%4."/>
      <w:lvlJc w:val="left"/>
      <w:pPr>
        <w:ind w:left="2880" w:hanging="360"/>
      </w:pPr>
    </w:lvl>
    <w:lvl w:ilvl="4" w:tplc="E4E85DBC">
      <w:start w:val="1"/>
      <w:numFmt w:val="lowerLetter"/>
      <w:lvlText w:val="%5."/>
      <w:lvlJc w:val="left"/>
      <w:pPr>
        <w:ind w:left="3600" w:hanging="360"/>
      </w:pPr>
    </w:lvl>
    <w:lvl w:ilvl="5" w:tplc="8A067D50">
      <w:start w:val="1"/>
      <w:numFmt w:val="lowerRoman"/>
      <w:lvlText w:val="%6."/>
      <w:lvlJc w:val="left"/>
      <w:pPr>
        <w:ind w:left="4320" w:hanging="180"/>
      </w:pPr>
    </w:lvl>
    <w:lvl w:ilvl="6" w:tplc="0A9A32E0">
      <w:start w:val="1"/>
      <w:numFmt w:val="decimal"/>
      <w:lvlText w:val="%7."/>
      <w:lvlJc w:val="left"/>
      <w:pPr>
        <w:ind w:left="5040" w:hanging="360"/>
      </w:pPr>
    </w:lvl>
    <w:lvl w:ilvl="7" w:tplc="1F7C3A96">
      <w:start w:val="1"/>
      <w:numFmt w:val="lowerLetter"/>
      <w:lvlText w:val="%8."/>
      <w:lvlJc w:val="left"/>
      <w:pPr>
        <w:ind w:left="5760" w:hanging="360"/>
      </w:pPr>
    </w:lvl>
    <w:lvl w:ilvl="8" w:tplc="20B40214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61FB1698"/>
    <w:multiLevelType w:val="hybridMultilevel"/>
    <w:tmpl w:val="0DA00022"/>
    <w:lvl w:ilvl="0" w:tplc="545805D8">
      <w:start w:val="1"/>
      <w:numFmt w:val="decimal"/>
      <w:lvlText w:val="%1."/>
      <w:lvlJc w:val="left"/>
      <w:pPr>
        <w:ind w:left="720" w:hanging="360"/>
      </w:pPr>
    </w:lvl>
    <w:lvl w:ilvl="1" w:tplc="9C3C1B34">
      <w:start w:val="1"/>
      <w:numFmt w:val="lowerLetter"/>
      <w:lvlText w:val="%2."/>
      <w:lvlJc w:val="left"/>
      <w:pPr>
        <w:ind w:left="1440" w:hanging="360"/>
      </w:pPr>
    </w:lvl>
    <w:lvl w:ilvl="2" w:tplc="FF203390">
      <w:start w:val="1"/>
      <w:numFmt w:val="lowerRoman"/>
      <w:lvlText w:val="%3."/>
      <w:lvlJc w:val="left"/>
      <w:pPr>
        <w:ind w:left="2160" w:hanging="180"/>
      </w:pPr>
    </w:lvl>
    <w:lvl w:ilvl="3" w:tplc="9BD2327E">
      <w:start w:val="1"/>
      <w:numFmt w:val="decimal"/>
      <w:lvlText w:val="%4."/>
      <w:lvlJc w:val="left"/>
      <w:pPr>
        <w:ind w:left="2880" w:hanging="360"/>
      </w:pPr>
    </w:lvl>
    <w:lvl w:ilvl="4" w:tplc="919205B8">
      <w:start w:val="1"/>
      <w:numFmt w:val="lowerLetter"/>
      <w:lvlText w:val="%5."/>
      <w:lvlJc w:val="left"/>
      <w:pPr>
        <w:ind w:left="3600" w:hanging="360"/>
      </w:pPr>
    </w:lvl>
    <w:lvl w:ilvl="5" w:tplc="E760E332">
      <w:start w:val="1"/>
      <w:numFmt w:val="lowerRoman"/>
      <w:lvlText w:val="%6."/>
      <w:lvlJc w:val="left"/>
      <w:pPr>
        <w:ind w:left="4320" w:hanging="180"/>
      </w:pPr>
    </w:lvl>
    <w:lvl w:ilvl="6" w:tplc="A8660088">
      <w:start w:val="1"/>
      <w:numFmt w:val="decimal"/>
      <w:lvlText w:val="%7."/>
      <w:lvlJc w:val="left"/>
      <w:pPr>
        <w:ind w:left="5040" w:hanging="360"/>
      </w:pPr>
    </w:lvl>
    <w:lvl w:ilvl="7" w:tplc="B3902B0E">
      <w:start w:val="1"/>
      <w:numFmt w:val="lowerLetter"/>
      <w:lvlText w:val="%8."/>
      <w:lvlJc w:val="left"/>
      <w:pPr>
        <w:ind w:left="5760" w:hanging="360"/>
      </w:pPr>
    </w:lvl>
    <w:lvl w:ilvl="8" w:tplc="0E926FE8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68777489"/>
    <w:multiLevelType w:val="hybridMultilevel"/>
    <w:tmpl w:val="FF68C16A"/>
    <w:lvl w:ilvl="0" w:tplc="7D92AC9E">
      <w:start w:val="1"/>
      <w:numFmt w:val="bullet"/>
      <w:lvlText w:val="%1."/>
      <w:lvlJc w:val="left"/>
      <w:pPr>
        <w:ind w:left="720" w:hanging="360"/>
      </w:pPr>
    </w:lvl>
    <w:lvl w:ilvl="1" w:tplc="A9DE2A70">
      <w:start w:val="1"/>
      <w:numFmt w:val="bullet"/>
      <w:lvlText w:val="%2."/>
      <w:lvlJc w:val="left"/>
      <w:pPr>
        <w:ind w:left="1080" w:hanging="360"/>
      </w:pPr>
    </w:lvl>
    <w:lvl w:ilvl="2" w:tplc="62061442">
      <w:start w:val="1"/>
      <w:numFmt w:val="bullet"/>
      <w:lvlText w:val="%3."/>
      <w:lvlJc w:val="left"/>
      <w:pPr>
        <w:ind w:left="1440" w:hanging="360"/>
      </w:pPr>
    </w:lvl>
    <w:lvl w:ilvl="3" w:tplc="66E0256E">
      <w:start w:val="1"/>
      <w:numFmt w:val="bullet"/>
      <w:lvlText w:val="%4."/>
      <w:lvlJc w:val="left"/>
      <w:pPr>
        <w:ind w:left="1800" w:hanging="360"/>
      </w:pPr>
    </w:lvl>
    <w:lvl w:ilvl="4" w:tplc="76F2B90A">
      <w:start w:val="1"/>
      <w:numFmt w:val="bullet"/>
      <w:lvlText w:val="%5."/>
      <w:lvlJc w:val="left"/>
      <w:pPr>
        <w:ind w:left="2160" w:hanging="360"/>
      </w:pPr>
    </w:lvl>
    <w:lvl w:ilvl="5" w:tplc="3132CF46">
      <w:start w:val="1"/>
      <w:numFmt w:val="bullet"/>
      <w:lvlText w:val="%6."/>
      <w:lvlJc w:val="left"/>
      <w:pPr>
        <w:ind w:left="2520" w:hanging="360"/>
      </w:pPr>
    </w:lvl>
    <w:lvl w:ilvl="6" w:tplc="4E92C04E">
      <w:start w:val="1"/>
      <w:numFmt w:val="bullet"/>
      <w:lvlText w:val="%7."/>
      <w:lvlJc w:val="left"/>
      <w:pPr>
        <w:ind w:left="2880" w:hanging="360"/>
      </w:pPr>
    </w:lvl>
    <w:lvl w:ilvl="7" w:tplc="25F8DC9C">
      <w:start w:val="1"/>
      <w:numFmt w:val="bullet"/>
      <w:lvlText w:val="%8."/>
      <w:lvlJc w:val="left"/>
      <w:pPr>
        <w:ind w:left="3240" w:hanging="360"/>
      </w:pPr>
    </w:lvl>
    <w:lvl w:ilvl="8" w:tplc="CC4C34A6">
      <w:start w:val="1"/>
      <w:numFmt w:val="bullet"/>
      <w:lvlText w:val="%9."/>
      <w:lvlJc w:val="left"/>
      <w:pPr>
        <w:ind w:left="3600" w:hanging="360"/>
      </w:pPr>
    </w:lvl>
  </w:abstractNum>
  <w:abstractNum w:abstractNumId="6" w15:restartNumberingAfterBreak="0">
    <w:nsid w:val="717F738D"/>
    <w:multiLevelType w:val="hybridMultilevel"/>
    <w:tmpl w:val="671E81F2"/>
    <w:lvl w:ilvl="0" w:tplc="9AA66B38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CBCCDD3E">
      <w:start w:val="1"/>
      <w:numFmt w:val="decimal"/>
      <w:lvlText w:val="%2."/>
      <w:lvlJc w:val="left"/>
      <w:pPr>
        <w:ind w:left="1429" w:hanging="360"/>
      </w:pPr>
    </w:lvl>
    <w:lvl w:ilvl="2" w:tplc="301AE38A">
      <w:start w:val="1"/>
      <w:numFmt w:val="decimal"/>
      <w:lvlText w:val="%3."/>
      <w:lvlJc w:val="left"/>
      <w:pPr>
        <w:ind w:left="2149" w:hanging="180"/>
      </w:pPr>
    </w:lvl>
    <w:lvl w:ilvl="3" w:tplc="EB549D9E">
      <w:start w:val="1"/>
      <w:numFmt w:val="decimal"/>
      <w:lvlText w:val="%4."/>
      <w:lvlJc w:val="left"/>
      <w:pPr>
        <w:ind w:left="2869" w:hanging="360"/>
      </w:pPr>
    </w:lvl>
    <w:lvl w:ilvl="4" w:tplc="5926856E">
      <w:start w:val="1"/>
      <w:numFmt w:val="decimal"/>
      <w:lvlText w:val="%5."/>
      <w:lvlJc w:val="left"/>
      <w:pPr>
        <w:ind w:left="3589" w:hanging="360"/>
      </w:pPr>
    </w:lvl>
    <w:lvl w:ilvl="5" w:tplc="2E5E4364">
      <w:start w:val="1"/>
      <w:numFmt w:val="decimal"/>
      <w:lvlText w:val="%6."/>
      <w:lvlJc w:val="left"/>
      <w:pPr>
        <w:ind w:left="4309" w:hanging="180"/>
      </w:pPr>
    </w:lvl>
    <w:lvl w:ilvl="6" w:tplc="BF8AB44A">
      <w:start w:val="1"/>
      <w:numFmt w:val="decimal"/>
      <w:lvlText w:val="%7."/>
      <w:lvlJc w:val="left"/>
      <w:pPr>
        <w:ind w:left="5029" w:hanging="360"/>
      </w:pPr>
    </w:lvl>
    <w:lvl w:ilvl="7" w:tplc="1D9E7620">
      <w:start w:val="1"/>
      <w:numFmt w:val="decimal"/>
      <w:lvlText w:val="%8."/>
      <w:lvlJc w:val="left"/>
      <w:pPr>
        <w:ind w:left="5748" w:hanging="360"/>
      </w:pPr>
    </w:lvl>
    <w:lvl w:ilvl="8" w:tplc="1400BE0A">
      <w:start w:val="1"/>
      <w:numFmt w:val="decimal"/>
      <w:lvlText w:val="%9."/>
      <w:lvlJc w:val="left"/>
      <w:pPr>
        <w:ind w:left="646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05c6bc69-a304-41fa-995f-724f32e32eb4"/>
  </w:docVars>
  <w:rsids>
    <w:rsidRoot w:val="00954596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66A7E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2D6D6A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2E7A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4596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3068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6F61"/>
    <w:rsid w:val="00C877C2"/>
    <w:rsid w:val="00C9403B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D80CF2-16C2-444A-B3A9-23D4DBE8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qFormat/>
    <w:rsid w:val="00DA7219"/>
    <w:rPr>
      <w:rFonts w:ascii="Tahoma" w:eastAsia="Times New Roman" w:hAnsi="Tahoma" w:cs="Tahoma"/>
      <w:sz w:val="16"/>
      <w:szCs w:val="16"/>
    </w:rPr>
  </w:style>
  <w:style w:type="table" w:styleId="a9">
    <w:name w:val="Table Grid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59"/>
    <w:rsid w:val="00954596"/>
    <w:rPr>
      <w:rFonts w:ascii="Times New Roman" w:eastAsia="Times New Roman" w:hAnsi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54596"/>
    <w:rPr>
      <w:rFonts w:ascii="Times New Roman" w:eastAsia="Times New Roman" w:hAnsi="Times New Roman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54596"/>
    <w:rPr>
      <w:rFonts w:ascii="Times New Roman" w:eastAsia="Times New Roman" w:hAnsi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Styletext">
    <w:name w:val="DStyle_text"/>
    <w:rsid w:val="00954596"/>
  </w:style>
  <w:style w:type="paragraph" w:customStyle="1" w:styleId="DStyleparagraph">
    <w:name w:val="DStyle_paragraph"/>
    <w:rsid w:val="00954596"/>
    <w:rPr>
      <w:rFonts w:ascii="Times New Roman" w:eastAsia="Times New Roman" w:hAnsi="Times New Roman"/>
      <w:lang w:eastAsia="zh-CN"/>
    </w:rPr>
  </w:style>
  <w:style w:type="paragraph" w:customStyle="1" w:styleId="1">
    <w:name w:val="Обычный1"/>
    <w:basedOn w:val="DStyleparagraph"/>
    <w:qFormat/>
    <w:rsid w:val="00954596"/>
  </w:style>
  <w:style w:type="paragraph" w:customStyle="1" w:styleId="110">
    <w:name w:val="Заголовок 11"/>
    <w:basedOn w:val="1"/>
    <w:qFormat/>
    <w:rsid w:val="00954596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954596"/>
    <w:rPr>
      <w:rFonts w:ascii="Arial" w:hAnsi="Arial" w:cs="Arial"/>
      <w:sz w:val="40"/>
    </w:rPr>
  </w:style>
  <w:style w:type="paragraph" w:customStyle="1" w:styleId="210">
    <w:name w:val="Заголовок 21"/>
    <w:basedOn w:val="1"/>
    <w:qFormat/>
    <w:rsid w:val="00954596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954596"/>
    <w:rPr>
      <w:rFonts w:ascii="Arial" w:hAnsi="Arial" w:cs="Arial"/>
      <w:sz w:val="34"/>
    </w:rPr>
  </w:style>
  <w:style w:type="paragraph" w:customStyle="1" w:styleId="310">
    <w:name w:val="Заголовок 31"/>
    <w:basedOn w:val="1"/>
    <w:qFormat/>
    <w:rsid w:val="00954596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954596"/>
    <w:rPr>
      <w:rFonts w:ascii="Arial" w:hAnsi="Arial" w:cs="Arial"/>
      <w:sz w:val="30"/>
    </w:rPr>
  </w:style>
  <w:style w:type="paragraph" w:customStyle="1" w:styleId="410">
    <w:name w:val="Заголовок 41"/>
    <w:basedOn w:val="1"/>
    <w:qFormat/>
    <w:rsid w:val="00954596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954596"/>
    <w:rPr>
      <w:rFonts w:ascii="Arial" w:hAnsi="Arial" w:cs="Arial"/>
      <w:b/>
      <w:sz w:val="26"/>
    </w:rPr>
  </w:style>
  <w:style w:type="paragraph" w:customStyle="1" w:styleId="510">
    <w:name w:val="Заголовок 51"/>
    <w:basedOn w:val="1"/>
    <w:qFormat/>
    <w:rsid w:val="00954596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954596"/>
    <w:rPr>
      <w:rFonts w:ascii="Arial" w:hAnsi="Arial" w:cs="Arial"/>
      <w:b/>
      <w:sz w:val="24"/>
    </w:rPr>
  </w:style>
  <w:style w:type="paragraph" w:customStyle="1" w:styleId="61">
    <w:name w:val="Заголовок 61"/>
    <w:basedOn w:val="1"/>
    <w:qFormat/>
    <w:rsid w:val="00954596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954596"/>
    <w:rPr>
      <w:rFonts w:ascii="Arial" w:hAnsi="Arial" w:cs="Arial"/>
      <w:b/>
      <w:sz w:val="22"/>
    </w:rPr>
  </w:style>
  <w:style w:type="paragraph" w:customStyle="1" w:styleId="71">
    <w:name w:val="Заголовок 71"/>
    <w:basedOn w:val="1"/>
    <w:qFormat/>
    <w:rsid w:val="00954596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954596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"/>
    <w:qFormat/>
    <w:rsid w:val="00954596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954596"/>
    <w:rPr>
      <w:rFonts w:ascii="Arial" w:hAnsi="Arial" w:cs="Arial"/>
      <w:i/>
      <w:sz w:val="22"/>
    </w:rPr>
  </w:style>
  <w:style w:type="paragraph" w:customStyle="1" w:styleId="91">
    <w:name w:val="Заголовок 91"/>
    <w:basedOn w:val="1"/>
    <w:qFormat/>
    <w:rsid w:val="00954596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954596"/>
    <w:rPr>
      <w:rFonts w:ascii="Arial" w:hAnsi="Arial" w:cs="Arial"/>
      <w:i/>
      <w:sz w:val="21"/>
    </w:rPr>
  </w:style>
  <w:style w:type="paragraph" w:customStyle="1" w:styleId="10">
    <w:name w:val="Без интервала1"/>
    <w:basedOn w:val="DStyleparagraph"/>
    <w:qFormat/>
    <w:rsid w:val="00954596"/>
  </w:style>
  <w:style w:type="paragraph" w:customStyle="1" w:styleId="12">
    <w:name w:val="Название1"/>
    <w:basedOn w:val="1"/>
    <w:qFormat/>
    <w:rsid w:val="00954596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954596"/>
    <w:rPr>
      <w:sz w:val="48"/>
    </w:rPr>
  </w:style>
  <w:style w:type="paragraph" w:customStyle="1" w:styleId="13">
    <w:name w:val="Подзаголовок1"/>
    <w:basedOn w:val="1"/>
    <w:qFormat/>
    <w:rsid w:val="00954596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954596"/>
    <w:rPr>
      <w:sz w:val="24"/>
    </w:rPr>
  </w:style>
  <w:style w:type="paragraph" w:customStyle="1" w:styleId="211">
    <w:name w:val="Цитата 21"/>
    <w:basedOn w:val="1"/>
    <w:qFormat/>
    <w:rsid w:val="00954596"/>
    <w:pPr>
      <w:ind w:left="720" w:right="720"/>
    </w:pPr>
    <w:rPr>
      <w:i/>
    </w:rPr>
  </w:style>
  <w:style w:type="character" w:customStyle="1" w:styleId="QuoteChar">
    <w:name w:val="Quote Char"/>
    <w:qFormat/>
    <w:rsid w:val="00954596"/>
    <w:rPr>
      <w:i/>
    </w:rPr>
  </w:style>
  <w:style w:type="paragraph" w:customStyle="1" w:styleId="14">
    <w:name w:val="Выделенная цитата1"/>
    <w:basedOn w:val="1"/>
    <w:qFormat/>
    <w:rsid w:val="00954596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954596"/>
    <w:rPr>
      <w:i/>
    </w:rPr>
  </w:style>
  <w:style w:type="character" w:customStyle="1" w:styleId="HeaderChar">
    <w:name w:val="Header Char"/>
    <w:qFormat/>
    <w:rsid w:val="00954596"/>
  </w:style>
  <w:style w:type="character" w:customStyle="1" w:styleId="FooterChar">
    <w:name w:val="Footer Char"/>
    <w:qFormat/>
    <w:rsid w:val="00954596"/>
  </w:style>
  <w:style w:type="character" w:customStyle="1" w:styleId="CaptionChar">
    <w:name w:val="Caption Char"/>
    <w:link w:val="15"/>
    <w:qFormat/>
    <w:rsid w:val="00954596"/>
    <w:rPr>
      <w:b/>
      <w:color w:val="4F81BD"/>
      <w:sz w:val="18"/>
    </w:rPr>
  </w:style>
  <w:style w:type="character" w:customStyle="1" w:styleId="16">
    <w:name w:val="Гиперссылка1"/>
    <w:qFormat/>
    <w:rsid w:val="00954596"/>
    <w:rPr>
      <w:color w:val="0000FF"/>
      <w:u w:val="single"/>
    </w:rPr>
  </w:style>
  <w:style w:type="character" w:customStyle="1" w:styleId="Internetlink">
    <w:name w:val="Internet link"/>
    <w:qFormat/>
    <w:rsid w:val="00954596"/>
    <w:rPr>
      <w:color w:val="0000FF"/>
      <w:u w:val="single"/>
    </w:rPr>
  </w:style>
  <w:style w:type="paragraph" w:customStyle="1" w:styleId="17">
    <w:name w:val="Текст сноски1"/>
    <w:basedOn w:val="1"/>
    <w:qFormat/>
    <w:rsid w:val="00954596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954596"/>
    <w:rPr>
      <w:sz w:val="18"/>
    </w:rPr>
  </w:style>
  <w:style w:type="character" w:customStyle="1" w:styleId="18">
    <w:name w:val="Знак сноски1"/>
    <w:qFormat/>
    <w:rsid w:val="00954596"/>
    <w:rPr>
      <w:vertAlign w:val="superscript"/>
    </w:rPr>
  </w:style>
  <w:style w:type="paragraph" w:customStyle="1" w:styleId="19">
    <w:name w:val="Текст концевой сноски1"/>
    <w:basedOn w:val="1"/>
    <w:qFormat/>
    <w:rsid w:val="00954596"/>
  </w:style>
  <w:style w:type="character" w:customStyle="1" w:styleId="EndnoteTextChar">
    <w:name w:val="Endnote Text Char"/>
    <w:qFormat/>
    <w:rsid w:val="00954596"/>
    <w:rPr>
      <w:sz w:val="20"/>
    </w:rPr>
  </w:style>
  <w:style w:type="character" w:customStyle="1" w:styleId="1a">
    <w:name w:val="Знак концевой сноски1"/>
    <w:qFormat/>
    <w:rsid w:val="00954596"/>
    <w:rPr>
      <w:vertAlign w:val="superscript"/>
    </w:rPr>
  </w:style>
  <w:style w:type="paragraph" w:customStyle="1" w:styleId="111">
    <w:name w:val="Оглавление 11"/>
    <w:basedOn w:val="1"/>
    <w:qFormat/>
    <w:rsid w:val="00954596"/>
    <w:pPr>
      <w:spacing w:after="57"/>
    </w:pPr>
  </w:style>
  <w:style w:type="paragraph" w:customStyle="1" w:styleId="212">
    <w:name w:val="Оглавление 21"/>
    <w:basedOn w:val="1"/>
    <w:qFormat/>
    <w:rsid w:val="00954596"/>
    <w:pPr>
      <w:spacing w:after="57"/>
      <w:ind w:left="283"/>
    </w:pPr>
  </w:style>
  <w:style w:type="paragraph" w:customStyle="1" w:styleId="311">
    <w:name w:val="Оглавление 31"/>
    <w:basedOn w:val="1"/>
    <w:qFormat/>
    <w:rsid w:val="00954596"/>
    <w:pPr>
      <w:spacing w:after="57"/>
      <w:ind w:left="567"/>
    </w:pPr>
  </w:style>
  <w:style w:type="paragraph" w:customStyle="1" w:styleId="411">
    <w:name w:val="Оглавление 41"/>
    <w:basedOn w:val="1"/>
    <w:qFormat/>
    <w:rsid w:val="00954596"/>
    <w:pPr>
      <w:spacing w:after="57"/>
      <w:ind w:left="850"/>
    </w:pPr>
  </w:style>
  <w:style w:type="paragraph" w:customStyle="1" w:styleId="511">
    <w:name w:val="Оглавление 51"/>
    <w:basedOn w:val="1"/>
    <w:qFormat/>
    <w:rsid w:val="00954596"/>
    <w:pPr>
      <w:spacing w:after="57"/>
      <w:ind w:left="1134"/>
    </w:pPr>
  </w:style>
  <w:style w:type="paragraph" w:customStyle="1" w:styleId="610">
    <w:name w:val="Оглавление 61"/>
    <w:basedOn w:val="1"/>
    <w:qFormat/>
    <w:rsid w:val="00954596"/>
    <w:pPr>
      <w:spacing w:after="57"/>
      <w:ind w:left="1417"/>
    </w:pPr>
  </w:style>
  <w:style w:type="paragraph" w:customStyle="1" w:styleId="710">
    <w:name w:val="Оглавление 71"/>
    <w:basedOn w:val="1"/>
    <w:qFormat/>
    <w:rsid w:val="00954596"/>
    <w:pPr>
      <w:spacing w:after="57"/>
      <w:ind w:left="1701"/>
    </w:pPr>
  </w:style>
  <w:style w:type="paragraph" w:customStyle="1" w:styleId="810">
    <w:name w:val="Оглавление 81"/>
    <w:basedOn w:val="1"/>
    <w:qFormat/>
    <w:rsid w:val="00954596"/>
    <w:pPr>
      <w:spacing w:after="57"/>
      <w:ind w:left="1984"/>
    </w:pPr>
  </w:style>
  <w:style w:type="paragraph" w:customStyle="1" w:styleId="910">
    <w:name w:val="Оглавление 91"/>
    <w:basedOn w:val="1"/>
    <w:qFormat/>
    <w:rsid w:val="00954596"/>
    <w:pPr>
      <w:spacing w:after="57"/>
      <w:ind w:left="2268"/>
    </w:pPr>
  </w:style>
  <w:style w:type="paragraph" w:customStyle="1" w:styleId="1b">
    <w:name w:val="Заголовок оглавления1"/>
    <w:basedOn w:val="DStyleparagraph"/>
    <w:qFormat/>
    <w:rsid w:val="00954596"/>
  </w:style>
  <w:style w:type="paragraph" w:customStyle="1" w:styleId="1c">
    <w:name w:val="Перечень рисунков1"/>
    <w:basedOn w:val="1"/>
    <w:qFormat/>
    <w:rsid w:val="00954596"/>
  </w:style>
  <w:style w:type="paragraph" w:customStyle="1" w:styleId="Standard">
    <w:name w:val="Standard"/>
    <w:basedOn w:val="DStyleparagraph"/>
    <w:qFormat/>
    <w:rsid w:val="00954596"/>
    <w:pPr>
      <w:spacing w:after="200" w:line="276" w:lineRule="auto"/>
    </w:pPr>
    <w:rPr>
      <w:rFonts w:ascii="Calibri" w:hAnsi="Calibri" w:cs="Calibri"/>
      <w:color w:val="000000"/>
      <w:sz w:val="22"/>
    </w:rPr>
  </w:style>
  <w:style w:type="paragraph" w:customStyle="1" w:styleId="Heading">
    <w:name w:val="Heading"/>
    <w:basedOn w:val="Standard"/>
    <w:qFormat/>
    <w:rsid w:val="00954596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954596"/>
    <w:pPr>
      <w:spacing w:after="140"/>
    </w:pPr>
  </w:style>
  <w:style w:type="paragraph" w:customStyle="1" w:styleId="1d">
    <w:name w:val="Список1"/>
    <w:basedOn w:val="Textbody"/>
    <w:qFormat/>
    <w:rsid w:val="00954596"/>
  </w:style>
  <w:style w:type="paragraph" w:customStyle="1" w:styleId="15">
    <w:name w:val="Название объекта1"/>
    <w:basedOn w:val="Standard"/>
    <w:link w:val="CaptionChar"/>
    <w:qFormat/>
    <w:rsid w:val="00954596"/>
    <w:pPr>
      <w:spacing w:before="120" w:after="120"/>
    </w:pPr>
    <w:rPr>
      <w:rFonts w:eastAsia="Calibri" w:cs="Times New Roman"/>
      <w:b/>
      <w:color w:val="4F81BD"/>
      <w:sz w:val="18"/>
      <w:lang w:eastAsia="ru-RU"/>
    </w:rPr>
  </w:style>
  <w:style w:type="paragraph" w:customStyle="1" w:styleId="Index">
    <w:name w:val="Index"/>
    <w:basedOn w:val="Standard"/>
    <w:qFormat/>
    <w:rsid w:val="00954596"/>
  </w:style>
  <w:style w:type="paragraph" w:customStyle="1" w:styleId="HeaderandFooter">
    <w:name w:val="Header and Footer"/>
    <w:basedOn w:val="Standard"/>
    <w:qFormat/>
    <w:rsid w:val="00954596"/>
  </w:style>
  <w:style w:type="paragraph" w:customStyle="1" w:styleId="1e">
    <w:name w:val="Верхний колонтитул1"/>
    <w:basedOn w:val="Standard"/>
    <w:qFormat/>
    <w:rsid w:val="0095459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">
    <w:name w:val="Нижний колонтитул1"/>
    <w:basedOn w:val="Standard"/>
    <w:qFormat/>
    <w:rsid w:val="0095459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954596"/>
    <w:pPr>
      <w:spacing w:after="0" w:line="240" w:lineRule="auto"/>
    </w:pPr>
    <w:rPr>
      <w:sz w:val="20"/>
    </w:rPr>
  </w:style>
  <w:style w:type="paragraph" w:customStyle="1" w:styleId="1f0">
    <w:name w:val="Текст примечания1"/>
    <w:basedOn w:val="Standard"/>
    <w:qFormat/>
    <w:rsid w:val="00954596"/>
    <w:pPr>
      <w:spacing w:line="240" w:lineRule="auto"/>
    </w:pPr>
    <w:rPr>
      <w:sz w:val="20"/>
    </w:rPr>
  </w:style>
  <w:style w:type="paragraph" w:customStyle="1" w:styleId="1f1">
    <w:name w:val="Тема примечания1"/>
    <w:basedOn w:val="1f0"/>
    <w:qFormat/>
    <w:rsid w:val="00954596"/>
    <w:rPr>
      <w:b/>
    </w:rPr>
  </w:style>
  <w:style w:type="paragraph" w:customStyle="1" w:styleId="1f2">
    <w:name w:val="Текст выноски1"/>
    <w:basedOn w:val="Standard"/>
    <w:qFormat/>
    <w:rsid w:val="00954596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3">
    <w:name w:val="Абзац списка1"/>
    <w:basedOn w:val="Standard"/>
    <w:qFormat/>
    <w:rsid w:val="00954596"/>
    <w:pPr>
      <w:ind w:left="720"/>
    </w:pPr>
  </w:style>
  <w:style w:type="paragraph" w:customStyle="1" w:styleId="Framecontents">
    <w:name w:val="Frame contents"/>
    <w:basedOn w:val="Standard"/>
    <w:qFormat/>
    <w:rsid w:val="00954596"/>
  </w:style>
  <w:style w:type="paragraph" w:customStyle="1" w:styleId="TableContents">
    <w:name w:val="Table Contents"/>
    <w:basedOn w:val="Standard"/>
    <w:qFormat/>
    <w:rsid w:val="00954596"/>
  </w:style>
  <w:style w:type="character" w:customStyle="1" w:styleId="DefaultParagraphFontWW">
    <w:name w:val="Default Paragraph Font (WW)"/>
    <w:qFormat/>
    <w:rsid w:val="00954596"/>
  </w:style>
  <w:style w:type="character" w:customStyle="1" w:styleId="aa">
    <w:name w:val="Текст сноски Знак"/>
    <w:qFormat/>
    <w:rsid w:val="00954596"/>
    <w:rPr>
      <w:sz w:val="20"/>
    </w:rPr>
  </w:style>
  <w:style w:type="character" w:customStyle="1" w:styleId="FootnoteSymbol">
    <w:name w:val="Footnote Symbol"/>
    <w:qFormat/>
    <w:rsid w:val="00954596"/>
    <w:rPr>
      <w:vertAlign w:val="superscript"/>
    </w:rPr>
  </w:style>
  <w:style w:type="character" w:customStyle="1" w:styleId="Footnoteanchor">
    <w:name w:val="Footnote anchor"/>
    <w:qFormat/>
    <w:rsid w:val="00954596"/>
    <w:rPr>
      <w:vertAlign w:val="superscript"/>
    </w:rPr>
  </w:style>
  <w:style w:type="character" w:customStyle="1" w:styleId="1f4">
    <w:name w:val="Знак примечания1"/>
    <w:qFormat/>
    <w:rsid w:val="00954596"/>
    <w:rPr>
      <w:sz w:val="16"/>
    </w:rPr>
  </w:style>
  <w:style w:type="character" w:customStyle="1" w:styleId="ab">
    <w:name w:val="Текст примечания Знак"/>
    <w:qFormat/>
    <w:rsid w:val="00954596"/>
    <w:rPr>
      <w:sz w:val="20"/>
    </w:rPr>
  </w:style>
  <w:style w:type="character" w:customStyle="1" w:styleId="ac">
    <w:name w:val="Тема примечания Знак"/>
    <w:qFormat/>
    <w:rsid w:val="00954596"/>
    <w:rPr>
      <w:b/>
      <w:sz w:val="20"/>
    </w:rPr>
  </w:style>
  <w:style w:type="character" w:customStyle="1" w:styleId="ListLabel1">
    <w:name w:val="ListLabel 1"/>
    <w:qFormat/>
    <w:rsid w:val="00954596"/>
  </w:style>
  <w:style w:type="character" w:customStyle="1" w:styleId="ListLabel2">
    <w:name w:val="ListLabel 2"/>
    <w:qFormat/>
    <w:rsid w:val="00954596"/>
  </w:style>
  <w:style w:type="character" w:customStyle="1" w:styleId="ListLabel3">
    <w:name w:val="ListLabel 3"/>
    <w:qFormat/>
    <w:rsid w:val="00954596"/>
  </w:style>
  <w:style w:type="character" w:customStyle="1" w:styleId="ListLabel4">
    <w:name w:val="ListLabel 4"/>
    <w:qFormat/>
    <w:rsid w:val="00954596"/>
  </w:style>
  <w:style w:type="character" w:customStyle="1" w:styleId="ListLabel5">
    <w:name w:val="ListLabel 5"/>
    <w:qFormat/>
    <w:rsid w:val="00954596"/>
  </w:style>
  <w:style w:type="character" w:customStyle="1" w:styleId="ListLabel6">
    <w:name w:val="ListLabel 6"/>
    <w:qFormat/>
    <w:rsid w:val="00954596"/>
  </w:style>
  <w:style w:type="character" w:customStyle="1" w:styleId="ListLabel7">
    <w:name w:val="ListLabel 7"/>
    <w:qFormat/>
    <w:rsid w:val="00954596"/>
  </w:style>
  <w:style w:type="character" w:customStyle="1" w:styleId="ListLabel8">
    <w:name w:val="ListLabel 8"/>
    <w:qFormat/>
    <w:rsid w:val="00954596"/>
  </w:style>
  <w:style w:type="character" w:customStyle="1" w:styleId="ListLabel9">
    <w:name w:val="ListLabel 9"/>
    <w:qFormat/>
    <w:rsid w:val="00954596"/>
  </w:style>
  <w:style w:type="character" w:customStyle="1" w:styleId="ListLabel10">
    <w:name w:val="ListLabel 10"/>
    <w:qFormat/>
    <w:rsid w:val="00954596"/>
  </w:style>
  <w:style w:type="character" w:customStyle="1" w:styleId="ListLabel11">
    <w:name w:val="ListLabel 11"/>
    <w:qFormat/>
    <w:rsid w:val="00954596"/>
  </w:style>
  <w:style w:type="character" w:customStyle="1" w:styleId="ListLabel12">
    <w:name w:val="ListLabel 12"/>
    <w:qFormat/>
    <w:rsid w:val="00954596"/>
  </w:style>
  <w:style w:type="character" w:customStyle="1" w:styleId="ListLabel13">
    <w:name w:val="ListLabel 13"/>
    <w:qFormat/>
    <w:rsid w:val="00954596"/>
  </w:style>
  <w:style w:type="character" w:customStyle="1" w:styleId="ListLabel14">
    <w:name w:val="ListLabel 14"/>
    <w:qFormat/>
    <w:rsid w:val="00954596"/>
  </w:style>
  <w:style w:type="character" w:customStyle="1" w:styleId="ListLabel15">
    <w:name w:val="ListLabel 15"/>
    <w:qFormat/>
    <w:rsid w:val="00954596"/>
  </w:style>
  <w:style w:type="character" w:customStyle="1" w:styleId="ListLabel16">
    <w:name w:val="ListLabel 16"/>
    <w:qFormat/>
    <w:rsid w:val="00954596"/>
  </w:style>
  <w:style w:type="character" w:customStyle="1" w:styleId="ListLabel17">
    <w:name w:val="ListLabel 17"/>
    <w:qFormat/>
    <w:rsid w:val="00954596"/>
  </w:style>
  <w:style w:type="character" w:customStyle="1" w:styleId="ListLabel18">
    <w:name w:val="ListLabel 18"/>
    <w:qFormat/>
    <w:rsid w:val="00954596"/>
  </w:style>
  <w:style w:type="character" w:customStyle="1" w:styleId="ListLabel19">
    <w:name w:val="ListLabel 19"/>
    <w:qFormat/>
    <w:rsid w:val="00954596"/>
  </w:style>
  <w:style w:type="character" w:customStyle="1" w:styleId="ListLabel20">
    <w:name w:val="ListLabel 20"/>
    <w:qFormat/>
    <w:rsid w:val="00954596"/>
  </w:style>
  <w:style w:type="character" w:customStyle="1" w:styleId="ListLabel21">
    <w:name w:val="ListLabel 21"/>
    <w:qFormat/>
    <w:rsid w:val="00954596"/>
  </w:style>
  <w:style w:type="character" w:customStyle="1" w:styleId="ListLabel22">
    <w:name w:val="ListLabel 22"/>
    <w:qFormat/>
    <w:rsid w:val="00954596"/>
  </w:style>
  <w:style w:type="character" w:customStyle="1" w:styleId="ListLabel23">
    <w:name w:val="ListLabel 23"/>
    <w:qFormat/>
    <w:rsid w:val="00954596"/>
  </w:style>
  <w:style w:type="character" w:customStyle="1" w:styleId="ListLabel24">
    <w:name w:val="ListLabel 24"/>
    <w:qFormat/>
    <w:rsid w:val="00954596"/>
  </w:style>
  <w:style w:type="character" w:customStyle="1" w:styleId="ListLabel25">
    <w:name w:val="ListLabel 25"/>
    <w:qFormat/>
    <w:rsid w:val="00954596"/>
  </w:style>
  <w:style w:type="character" w:customStyle="1" w:styleId="ListLabel26">
    <w:name w:val="ListLabel 26"/>
    <w:qFormat/>
    <w:rsid w:val="00954596"/>
  </w:style>
  <w:style w:type="character" w:customStyle="1" w:styleId="ListLabel27">
    <w:name w:val="ListLabel 27"/>
    <w:qFormat/>
    <w:rsid w:val="00954596"/>
  </w:style>
  <w:style w:type="character" w:customStyle="1" w:styleId="T1">
    <w:name w:val="T1"/>
    <w:qFormat/>
    <w:rsid w:val="00954596"/>
    <w:rPr>
      <w:rFonts w:ascii="Times New Roman" w:hAnsi="Times New Roman" w:cs="Times New Roman"/>
      <w:color w:val="000000"/>
    </w:rPr>
  </w:style>
  <w:style w:type="paragraph" w:styleId="ad">
    <w:name w:val="No Spacing"/>
    <w:uiPriority w:val="1"/>
    <w:qFormat/>
    <w:rsid w:val="00954596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rsid w:val="00954596"/>
    <w:pPr>
      <w:spacing w:after="120"/>
    </w:pPr>
    <w:rPr>
      <w:sz w:val="24"/>
    </w:rPr>
  </w:style>
  <w:style w:type="character" w:customStyle="1" w:styleId="af">
    <w:name w:val="Основной текст Знак"/>
    <w:link w:val="ae"/>
    <w:uiPriority w:val="99"/>
    <w:rsid w:val="00954596"/>
    <w:rPr>
      <w:rFonts w:ascii="Times New Roman" w:eastAsia="Times New Roman" w:hAnsi="Times New Roman"/>
      <w:sz w:val="24"/>
    </w:rPr>
  </w:style>
  <w:style w:type="paragraph" w:customStyle="1" w:styleId="ConsPlusNormal">
    <w:name w:val="ConsPlusNormal"/>
    <w:link w:val="ConsPlusNormal0"/>
    <w:rsid w:val="009545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954596"/>
    <w:rPr>
      <w:rFonts w:ascii="Arial" w:eastAsia="Times New Roman" w:hAnsi="Arial" w:cs="Arial"/>
    </w:rPr>
  </w:style>
  <w:style w:type="character" w:customStyle="1" w:styleId="1f5">
    <w:name w:val="Верхний колонтитул Знак1"/>
    <w:uiPriority w:val="99"/>
    <w:rsid w:val="00954596"/>
  </w:style>
  <w:style w:type="character" w:customStyle="1" w:styleId="1f6">
    <w:name w:val="Нижний колонтитул Знак1"/>
    <w:uiPriority w:val="99"/>
    <w:rsid w:val="00954596"/>
  </w:style>
  <w:style w:type="character" w:customStyle="1" w:styleId="1f7">
    <w:name w:val="Текст выноски Знак1"/>
    <w:uiPriority w:val="99"/>
    <w:semiHidden/>
    <w:rsid w:val="00954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228011" TargetMode="External"/><Relationship Id="rId13" Type="http://schemas.openxmlformats.org/officeDocument/2006/relationships/hyperlink" Target="https://login.consultant.ru/link/?req=doc&amp;amp;amp;amp;amp;base=LAW&amp;amp;amp;amp;amp;n=494999&amp;amp;amp;amp;amp;dst=100202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base=LAW&amp;amp;amp;amp;amp;n=494999&amp;amp;amp;amp;amp;dst=10018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base=LAW&amp;amp;amp;amp;amp;n=508991&amp;amp;amp;amp;amp;dst=10020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4" Type="http://schemas.openxmlformats.org/officeDocument/2006/relationships/hyperlink" Target="https://login.consultant.ru/link/?req=doc&amp;amp;amp;amp;amp;base=LAW&amp;amp;amp;amp;amp;n=494999&amp;amp;amp;amp;amp;dst=100243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1c257500-3dbc-4a5a-abc3-d1f0069c42a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1c257500-3dbc-4a5a-abc3-d1f0069c42ac.dot</Template>
  <TotalTime>1</TotalTime>
  <Pages>30</Pages>
  <Words>9438</Words>
  <Characters>53800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63112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2026-10-20T11:25:00Z</cp:lastPrinted>
  <dcterms:created xsi:type="dcterms:W3CDTF">2026-10-20T13:27:00Z</dcterms:created>
  <dcterms:modified xsi:type="dcterms:W3CDTF">2026-10-20T13:31:00Z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05c6bc69-a304-41fa-995f-724f32e32eb4</vt:lpwstr>
  </property>
</Properties>
</file>