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CF1307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CF1307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0A3EEE" w:rsidRDefault="00F711BD" w:rsidP="000A3EEE">
      <w:pPr>
        <w:jc w:val="center"/>
      </w:pPr>
      <w:r>
        <w:rPr>
          <w:sz w:val="24"/>
        </w:rPr>
        <w:t xml:space="preserve">от </w:t>
      </w:r>
      <w:r w:rsidR="008E7179">
        <w:rPr>
          <w:sz w:val="24"/>
        </w:rPr>
        <w:t>10/12/2013 № 2986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Default="000A3EEE" w:rsidP="000A3EEE">
      <w:pPr>
        <w:pStyle w:val="2"/>
        <w:jc w:val="left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</w:t>
      </w:r>
    </w:p>
    <w:p w:rsidR="000A3EEE" w:rsidRPr="000A3EEE" w:rsidRDefault="000A3EEE" w:rsidP="000A3EEE">
      <w:pPr>
        <w:pStyle w:val="2"/>
        <w:jc w:val="left"/>
        <w:rPr>
          <w:b w:val="0"/>
          <w:szCs w:val="24"/>
        </w:rPr>
      </w:pPr>
      <w:r>
        <w:rPr>
          <w:b w:val="0"/>
        </w:rPr>
        <w:t xml:space="preserve">от 29.09.2011 № 1699 </w:t>
      </w:r>
      <w:r w:rsidRPr="000A3EEE">
        <w:rPr>
          <w:b w:val="0"/>
          <w:szCs w:val="24"/>
        </w:rPr>
        <w:t>«Об утверждении новой редакции Устава</w:t>
      </w:r>
    </w:p>
    <w:p w:rsidR="000A3EEE" w:rsidRDefault="000A3EEE" w:rsidP="000A3EEE">
      <w:pPr>
        <w:rPr>
          <w:sz w:val="24"/>
        </w:rPr>
      </w:pPr>
      <w:r>
        <w:rPr>
          <w:sz w:val="24"/>
        </w:rPr>
        <w:t xml:space="preserve">Муниципального бюджетного образовательного </w:t>
      </w:r>
    </w:p>
    <w:p w:rsidR="000A3EEE" w:rsidRDefault="000A3EEE" w:rsidP="000A3EEE">
      <w:pPr>
        <w:rPr>
          <w:sz w:val="24"/>
        </w:rPr>
      </w:pPr>
      <w:r>
        <w:rPr>
          <w:sz w:val="24"/>
        </w:rPr>
        <w:t>учреждения дополнительного образования детей</w:t>
      </w:r>
    </w:p>
    <w:p w:rsidR="000A3EEE" w:rsidRDefault="000A3EEE" w:rsidP="000A3EEE">
      <w:pPr>
        <w:rPr>
          <w:b/>
          <w:sz w:val="24"/>
        </w:rPr>
      </w:pPr>
      <w:r>
        <w:rPr>
          <w:sz w:val="24"/>
        </w:rPr>
        <w:t>«Дом детского творчества</w:t>
      </w:r>
      <w:r>
        <w:rPr>
          <w:b/>
          <w:sz w:val="24"/>
        </w:rPr>
        <w:t>»</w:t>
      </w:r>
    </w:p>
    <w:p w:rsidR="000A3EEE" w:rsidRDefault="000A3EEE" w:rsidP="000A3EEE">
      <w:pPr>
        <w:rPr>
          <w:b/>
          <w:sz w:val="24"/>
        </w:rPr>
      </w:pPr>
    </w:p>
    <w:p w:rsidR="000A3EEE" w:rsidRDefault="000A3EEE" w:rsidP="000A3EEE">
      <w:pPr>
        <w:rPr>
          <w:sz w:val="24"/>
        </w:rPr>
      </w:pPr>
    </w:p>
    <w:p w:rsidR="000A3EEE" w:rsidRPr="00F56E66" w:rsidRDefault="000A3EEE" w:rsidP="000A3EEE">
      <w:pPr>
        <w:ind w:firstLine="708"/>
        <w:jc w:val="both"/>
        <w:rPr>
          <w:sz w:val="24"/>
          <w:szCs w:val="24"/>
        </w:rPr>
      </w:pPr>
      <w:r w:rsidRPr="00F56E66">
        <w:rPr>
          <w:sz w:val="24"/>
          <w:szCs w:val="24"/>
        </w:rPr>
        <w:t xml:space="preserve">В целях приведения Устава Муниципального бюджетного образовательного </w:t>
      </w:r>
      <w:r>
        <w:rPr>
          <w:sz w:val="24"/>
          <w:szCs w:val="24"/>
        </w:rPr>
        <w:t>у</w:t>
      </w:r>
      <w:r w:rsidRPr="00F56E66">
        <w:rPr>
          <w:sz w:val="24"/>
          <w:szCs w:val="24"/>
        </w:rPr>
        <w:t>чреждения дополнительного образования детей «</w:t>
      </w:r>
      <w:r>
        <w:rPr>
          <w:sz w:val="24"/>
          <w:szCs w:val="24"/>
        </w:rPr>
        <w:t>Дом детского творчества</w:t>
      </w:r>
      <w:r w:rsidRPr="00F56E66">
        <w:rPr>
          <w:b/>
          <w:sz w:val="24"/>
          <w:szCs w:val="24"/>
        </w:rPr>
        <w:t xml:space="preserve">» </w:t>
      </w:r>
      <w:r w:rsidRPr="00F56E66">
        <w:rPr>
          <w:sz w:val="24"/>
          <w:szCs w:val="24"/>
        </w:rPr>
        <w:t>в соответствие с действующим законодательством Российской Федерации, администрация Сосновоборского городского округа</w:t>
      </w:r>
      <w:r>
        <w:rPr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</w:t>
      </w:r>
      <w:r w:rsidRPr="00F56E66">
        <w:rPr>
          <w:b/>
          <w:sz w:val="24"/>
          <w:szCs w:val="24"/>
        </w:rPr>
        <w:t xml:space="preserve">: </w:t>
      </w:r>
    </w:p>
    <w:p w:rsidR="000A3EEE" w:rsidRDefault="000A3EEE" w:rsidP="000A3EEE">
      <w:pPr>
        <w:pStyle w:val="a7"/>
        <w:jc w:val="both"/>
        <w:rPr>
          <w:b/>
        </w:rPr>
      </w:pPr>
    </w:p>
    <w:p w:rsidR="000A3EEE" w:rsidRPr="00F56E66" w:rsidRDefault="000A3EEE" w:rsidP="000A3EEE">
      <w:pPr>
        <w:jc w:val="both"/>
        <w:rPr>
          <w:sz w:val="24"/>
          <w:szCs w:val="24"/>
        </w:rPr>
      </w:pPr>
      <w:r>
        <w:tab/>
      </w:r>
      <w:r w:rsidRPr="00F56E66">
        <w:rPr>
          <w:sz w:val="24"/>
          <w:szCs w:val="24"/>
        </w:rPr>
        <w:t>1. Утвердить изменения в</w:t>
      </w:r>
      <w:r>
        <w:rPr>
          <w:sz w:val="24"/>
          <w:szCs w:val="24"/>
        </w:rPr>
        <w:t xml:space="preserve"> Устав</w:t>
      </w:r>
      <w:r w:rsidRPr="00F56E66">
        <w:rPr>
          <w:sz w:val="24"/>
          <w:szCs w:val="24"/>
        </w:rPr>
        <w:t xml:space="preserve"> Муниципального бюджетного образовательного учреждения дополнительного образования детей «</w:t>
      </w:r>
      <w:r>
        <w:rPr>
          <w:sz w:val="24"/>
          <w:szCs w:val="24"/>
        </w:rPr>
        <w:t>Дом детского творчества</w:t>
      </w:r>
      <w:r w:rsidRPr="00F56E66">
        <w:rPr>
          <w:sz w:val="24"/>
          <w:szCs w:val="24"/>
        </w:rPr>
        <w:t xml:space="preserve">», утвержденный постановлением администрации муниципального образования </w:t>
      </w:r>
      <w:r>
        <w:rPr>
          <w:sz w:val="24"/>
          <w:szCs w:val="24"/>
        </w:rPr>
        <w:t>Сосновоборский городской округ Л</w:t>
      </w:r>
      <w:r w:rsidRPr="00F56E66">
        <w:rPr>
          <w:sz w:val="24"/>
          <w:szCs w:val="24"/>
        </w:rPr>
        <w:t xml:space="preserve">енинградской области от 29.09.2011 № </w:t>
      </w:r>
      <w:r>
        <w:rPr>
          <w:sz w:val="24"/>
          <w:szCs w:val="24"/>
        </w:rPr>
        <w:t>1699</w:t>
      </w:r>
      <w:r>
        <w:t xml:space="preserve"> </w:t>
      </w:r>
      <w:r w:rsidRPr="00D23FBA">
        <w:rPr>
          <w:sz w:val="24"/>
          <w:szCs w:val="24"/>
        </w:rPr>
        <w:t>«Об утверждении</w:t>
      </w:r>
      <w:r>
        <w:rPr>
          <w:sz w:val="24"/>
          <w:szCs w:val="24"/>
        </w:rPr>
        <w:t xml:space="preserve"> новой редакции Устава </w:t>
      </w:r>
      <w:r>
        <w:rPr>
          <w:sz w:val="24"/>
        </w:rPr>
        <w:t>Муниципального бюджетного образовательного учреждения дополнительного образования детей</w:t>
      </w:r>
      <w:r>
        <w:rPr>
          <w:sz w:val="24"/>
          <w:szCs w:val="24"/>
        </w:rPr>
        <w:t xml:space="preserve"> </w:t>
      </w:r>
      <w:r>
        <w:rPr>
          <w:sz w:val="24"/>
        </w:rPr>
        <w:t>«Дом детского творчества</w:t>
      </w:r>
      <w:r>
        <w:rPr>
          <w:b/>
          <w:sz w:val="24"/>
        </w:rPr>
        <w:t xml:space="preserve">» </w:t>
      </w:r>
      <w:r>
        <w:rPr>
          <w:sz w:val="24"/>
        </w:rPr>
        <w:t>(П</w:t>
      </w:r>
      <w:r w:rsidRPr="00F56E66">
        <w:rPr>
          <w:sz w:val="24"/>
        </w:rPr>
        <w:t>риложение)</w:t>
      </w:r>
      <w:r>
        <w:rPr>
          <w:sz w:val="24"/>
        </w:rPr>
        <w:t>.</w:t>
      </w:r>
    </w:p>
    <w:p w:rsidR="000A3EEE" w:rsidRDefault="000A3EEE" w:rsidP="000A3EEE">
      <w:pPr>
        <w:pStyle w:val="a7"/>
        <w:jc w:val="both"/>
      </w:pPr>
      <w:r>
        <w:tab/>
        <w:t>2. Директору Муниципального бюджетного образовательного учреждения дополнительного образования детей «Дом детского творчества» (Шулегина Е.К.) зарегистрировать изменения в Устав в порядке и сроки, согласно действующему законодательству.</w:t>
      </w:r>
    </w:p>
    <w:p w:rsidR="000A3EEE" w:rsidRDefault="000A3EEE" w:rsidP="000A3EEE">
      <w:pPr>
        <w:pStyle w:val="a7"/>
        <w:jc w:val="both"/>
      </w:pPr>
      <w:r>
        <w:tab/>
        <w:t>3. Начало действия редакции Устава с изменениями, внесенными настоящим постановлением – со дня государственной регистрации изменений в Устав, утвержденных настоящим постановлением.</w:t>
      </w:r>
    </w:p>
    <w:p w:rsidR="000A3EEE" w:rsidRDefault="000A3EEE" w:rsidP="000A3EEE">
      <w:pPr>
        <w:pStyle w:val="a7"/>
        <w:tabs>
          <w:tab w:val="num" w:pos="-3544"/>
        </w:tabs>
        <w:jc w:val="both"/>
      </w:pPr>
      <w:r>
        <w:tab/>
        <w:t xml:space="preserve">4. Пресс-центру администрации (Арибжанов Р.М.)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Сосновоборского городского округа.</w:t>
      </w:r>
    </w:p>
    <w:p w:rsidR="000A3EEE" w:rsidRDefault="000A3EEE" w:rsidP="000A3EEE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5. Общему отделу (Тарасова М.С.) обнародовать настоящее постановление на электронном сайте городской газеты «Маяк».</w:t>
      </w:r>
    </w:p>
    <w:p w:rsidR="000A3EEE" w:rsidRDefault="000A3EEE" w:rsidP="000A3EEE">
      <w:pPr>
        <w:pStyle w:val="a7"/>
        <w:tabs>
          <w:tab w:val="num" w:pos="-3544"/>
        </w:tabs>
        <w:jc w:val="both"/>
        <w:rPr>
          <w:szCs w:val="24"/>
        </w:rPr>
      </w:pPr>
      <w:r>
        <w:rPr>
          <w:szCs w:val="24"/>
        </w:rPr>
        <w:tab/>
        <w:t>6.   Настоящее постановление вступает в силу со дня официального обнародования.</w:t>
      </w:r>
    </w:p>
    <w:p w:rsidR="000A3EEE" w:rsidRDefault="000A3EEE" w:rsidP="000A3EEE">
      <w:pPr>
        <w:pStyle w:val="a7"/>
        <w:tabs>
          <w:tab w:val="num" w:pos="-3544"/>
        </w:tabs>
        <w:ind w:firstLine="709"/>
        <w:jc w:val="both"/>
      </w:pPr>
      <w:r>
        <w:t xml:space="preserve">7. </w:t>
      </w:r>
      <w:proofErr w:type="gramStart"/>
      <w:r w:rsidRPr="00F84454">
        <w:t>Контроль за</w:t>
      </w:r>
      <w:proofErr w:type="gramEnd"/>
      <w:r w:rsidRPr="00F84454">
        <w:t xml:space="preserve"> исполнением постановления возложить </w:t>
      </w:r>
      <w:r>
        <w:t xml:space="preserve">на </w:t>
      </w:r>
      <w:r w:rsidRPr="00F84454">
        <w:t xml:space="preserve">заместителя главы администрации по социальным вопросам </w:t>
      </w:r>
      <w:r>
        <w:t>Скавронскую Ю.Ю</w:t>
      </w:r>
      <w:r w:rsidRPr="00F84454">
        <w:t>.</w:t>
      </w:r>
    </w:p>
    <w:p w:rsidR="000A3EEE" w:rsidRDefault="000A3EEE" w:rsidP="000A3EEE">
      <w:pPr>
        <w:pStyle w:val="a7"/>
        <w:tabs>
          <w:tab w:val="num" w:pos="-3544"/>
        </w:tabs>
        <w:ind w:firstLine="709"/>
        <w:jc w:val="both"/>
      </w:pPr>
    </w:p>
    <w:p w:rsidR="000A3EEE" w:rsidRDefault="000A3EEE" w:rsidP="000A3EEE">
      <w:pPr>
        <w:pStyle w:val="a7"/>
      </w:pPr>
    </w:p>
    <w:p w:rsidR="000A3EEE" w:rsidRDefault="000A3EEE" w:rsidP="000A3EEE">
      <w:pPr>
        <w:pStyle w:val="a7"/>
      </w:pPr>
    </w:p>
    <w:p w:rsidR="000A3EEE" w:rsidRDefault="000A3EEE" w:rsidP="000A3EEE">
      <w:pPr>
        <w:pStyle w:val="a7"/>
      </w:pPr>
      <w:r>
        <w:t>Глава администрации</w:t>
      </w:r>
    </w:p>
    <w:p w:rsidR="000A3EEE" w:rsidRDefault="000A3EEE" w:rsidP="000A3EEE">
      <w:pPr>
        <w:pStyle w:val="a7"/>
      </w:pPr>
      <w:r>
        <w:t>Сосновоборского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В.И.Голиков</w:t>
      </w:r>
    </w:p>
    <w:p w:rsidR="000A3EEE" w:rsidRDefault="000A3EEE" w:rsidP="000A3EEE">
      <w:pPr>
        <w:pStyle w:val="a7"/>
        <w:ind w:left="705"/>
      </w:pPr>
    </w:p>
    <w:p w:rsidR="000A3EEE" w:rsidRPr="0012066F" w:rsidRDefault="000A3EEE" w:rsidP="000A3EEE">
      <w:pPr>
        <w:rPr>
          <w:sz w:val="16"/>
          <w:szCs w:val="16"/>
        </w:rPr>
      </w:pPr>
      <w:r w:rsidRPr="0012066F">
        <w:rPr>
          <w:sz w:val="16"/>
          <w:szCs w:val="16"/>
        </w:rPr>
        <w:t>Исп.: Шулегина Е.К.</w:t>
      </w:r>
    </w:p>
    <w:p w:rsidR="000A3EEE" w:rsidRPr="0012066F" w:rsidRDefault="000A3EEE" w:rsidP="000A3EEE">
      <w:pPr>
        <w:rPr>
          <w:sz w:val="16"/>
          <w:szCs w:val="16"/>
        </w:rPr>
      </w:pPr>
      <w:r w:rsidRPr="0012066F">
        <w:rPr>
          <w:sz w:val="16"/>
          <w:szCs w:val="16"/>
        </w:rPr>
        <w:t>Тел.: 4-24-68</w:t>
      </w:r>
      <w:r>
        <w:rPr>
          <w:sz w:val="16"/>
          <w:szCs w:val="16"/>
        </w:rPr>
        <w:t>; ПТ</w:t>
      </w:r>
    </w:p>
    <w:p w:rsidR="000A3EEE" w:rsidRPr="0012066F" w:rsidRDefault="000A3EEE" w:rsidP="000A3EEE">
      <w:pPr>
        <w:jc w:val="center"/>
        <w:rPr>
          <w:sz w:val="24"/>
          <w:szCs w:val="24"/>
        </w:rPr>
      </w:pPr>
      <w:bookmarkStart w:id="0" w:name="_GoBack"/>
      <w:bookmarkEnd w:id="0"/>
      <w:r w:rsidRPr="0012066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68"/>
      </w:tblGrid>
      <w:tr w:rsidR="000A3EEE" w:rsidRPr="00FA77A7" w:rsidTr="00EF0FFA">
        <w:tc>
          <w:tcPr>
            <w:tcW w:w="4968" w:type="dxa"/>
          </w:tcPr>
          <w:p w:rsidR="000A3EEE" w:rsidRPr="00FA77A7" w:rsidRDefault="000A3EEE" w:rsidP="00EF0FFA">
            <w:pPr>
              <w:jc w:val="both"/>
              <w:rPr>
                <w:b/>
                <w:sz w:val="24"/>
              </w:rPr>
            </w:pPr>
            <w:r w:rsidRPr="00FA77A7">
              <w:rPr>
                <w:b/>
                <w:sz w:val="24"/>
              </w:rPr>
              <w:t>СОГЛАСОВАНЫ</w:t>
            </w:r>
          </w:p>
          <w:p w:rsidR="000A3EEE" w:rsidRPr="00FA77A7" w:rsidRDefault="000A3EEE" w:rsidP="00EF0FFA">
            <w:pPr>
              <w:jc w:val="both"/>
              <w:rPr>
                <w:sz w:val="24"/>
                <w:szCs w:val="24"/>
              </w:rPr>
            </w:pPr>
          </w:p>
          <w:p w:rsidR="000A3EEE" w:rsidRPr="00FA77A7" w:rsidRDefault="000A3EEE" w:rsidP="00EF0FFA">
            <w:pPr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 xml:space="preserve">Председатель Комитета по управлению муниципальным имуществом </w:t>
            </w:r>
          </w:p>
          <w:p w:rsidR="000A3EEE" w:rsidRPr="00FA77A7" w:rsidRDefault="000A3EEE" w:rsidP="00EF0FFA">
            <w:pPr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 xml:space="preserve">администрации  </w:t>
            </w:r>
            <w:proofErr w:type="gramStart"/>
            <w:r w:rsidRPr="00FA77A7">
              <w:rPr>
                <w:sz w:val="24"/>
                <w:szCs w:val="24"/>
              </w:rPr>
              <w:t>муниципального</w:t>
            </w:r>
            <w:proofErr w:type="gramEnd"/>
          </w:p>
          <w:p w:rsidR="000A3EEE" w:rsidRPr="00FA77A7" w:rsidRDefault="000A3EEE" w:rsidP="00EF0FFA">
            <w:pPr>
              <w:tabs>
                <w:tab w:val="center" w:pos="4860"/>
              </w:tabs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>образования Сосновоборский городской округ Ленинградской области</w:t>
            </w:r>
          </w:p>
          <w:p w:rsidR="000A3EEE" w:rsidRPr="00FA77A7" w:rsidRDefault="000A3EEE" w:rsidP="00EF0FFA">
            <w:pPr>
              <w:jc w:val="both"/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>_______________Н.В. Михайлова</w:t>
            </w:r>
          </w:p>
          <w:p w:rsidR="000A3EEE" w:rsidRPr="00FA77A7" w:rsidRDefault="000A3EEE" w:rsidP="00EF0FFA">
            <w:pPr>
              <w:jc w:val="both"/>
              <w:rPr>
                <w:sz w:val="24"/>
              </w:rPr>
            </w:pPr>
            <w:r w:rsidRPr="00FA77A7">
              <w:rPr>
                <w:sz w:val="24"/>
                <w:szCs w:val="24"/>
              </w:rPr>
              <w:t>«_____» _____________ 2013 г.</w:t>
            </w:r>
          </w:p>
          <w:p w:rsidR="000A3EEE" w:rsidRPr="00FA77A7" w:rsidRDefault="000A3EEE" w:rsidP="00EF0FFA">
            <w:pPr>
              <w:jc w:val="both"/>
              <w:rPr>
                <w:b/>
                <w:sz w:val="24"/>
              </w:rPr>
            </w:pPr>
          </w:p>
        </w:tc>
        <w:tc>
          <w:tcPr>
            <w:tcW w:w="4968" w:type="dxa"/>
          </w:tcPr>
          <w:p w:rsidR="000A3EEE" w:rsidRPr="00FA77A7" w:rsidRDefault="000A3EEE" w:rsidP="00EF0FFA">
            <w:pPr>
              <w:jc w:val="both"/>
              <w:rPr>
                <w:b/>
                <w:sz w:val="24"/>
                <w:szCs w:val="24"/>
              </w:rPr>
            </w:pPr>
            <w:r w:rsidRPr="00FA77A7">
              <w:rPr>
                <w:b/>
                <w:sz w:val="24"/>
                <w:szCs w:val="24"/>
              </w:rPr>
              <w:t xml:space="preserve">УТВЕРЖДЕНЫ </w:t>
            </w:r>
          </w:p>
          <w:p w:rsidR="000A3EEE" w:rsidRPr="00FA77A7" w:rsidRDefault="000A3EEE" w:rsidP="00EF0FFA">
            <w:pPr>
              <w:jc w:val="both"/>
              <w:rPr>
                <w:b/>
                <w:sz w:val="24"/>
                <w:szCs w:val="24"/>
              </w:rPr>
            </w:pPr>
          </w:p>
          <w:p w:rsidR="000A3EEE" w:rsidRPr="00FA77A7" w:rsidRDefault="000A3EEE" w:rsidP="00EF0FFA">
            <w:pPr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>постановлением администрации Сосновоборского городского округа</w:t>
            </w:r>
          </w:p>
          <w:p w:rsidR="000A3EEE" w:rsidRPr="00FA77A7" w:rsidRDefault="000A3EEE" w:rsidP="00EF0FFA">
            <w:pPr>
              <w:jc w:val="both"/>
              <w:rPr>
                <w:b/>
                <w:sz w:val="24"/>
              </w:rPr>
            </w:pPr>
          </w:p>
          <w:p w:rsidR="000A3EEE" w:rsidRPr="00FA77A7" w:rsidRDefault="000A3EEE" w:rsidP="00EF0FFA">
            <w:pPr>
              <w:jc w:val="both"/>
              <w:rPr>
                <w:b/>
                <w:sz w:val="24"/>
              </w:rPr>
            </w:pPr>
            <w:r w:rsidRPr="00FA77A7">
              <w:rPr>
                <w:sz w:val="24"/>
                <w:szCs w:val="24"/>
              </w:rPr>
              <w:t xml:space="preserve">от </w:t>
            </w:r>
            <w:r w:rsidR="008E7179">
              <w:rPr>
                <w:sz w:val="24"/>
              </w:rPr>
              <w:t>10/12/2013 № 2986</w:t>
            </w:r>
          </w:p>
        </w:tc>
      </w:tr>
      <w:tr w:rsidR="000A3EEE" w:rsidRPr="00FA77A7" w:rsidTr="00EF0FFA">
        <w:tc>
          <w:tcPr>
            <w:tcW w:w="4968" w:type="dxa"/>
          </w:tcPr>
          <w:p w:rsidR="000A3EEE" w:rsidRPr="00FA77A7" w:rsidRDefault="000A3EEE" w:rsidP="00EF0FFA">
            <w:pPr>
              <w:rPr>
                <w:b/>
                <w:sz w:val="24"/>
              </w:rPr>
            </w:pPr>
            <w:r w:rsidRPr="00FA77A7">
              <w:rPr>
                <w:b/>
                <w:sz w:val="24"/>
              </w:rPr>
              <w:t>СОГЛАСОВАНЫ</w:t>
            </w:r>
          </w:p>
          <w:p w:rsidR="000A3EEE" w:rsidRPr="00FA77A7" w:rsidRDefault="000A3EEE" w:rsidP="00EF0FFA">
            <w:pPr>
              <w:rPr>
                <w:b/>
                <w:sz w:val="24"/>
              </w:rPr>
            </w:pPr>
          </w:p>
          <w:p w:rsidR="000A3EEE" w:rsidRPr="00FA77A7" w:rsidRDefault="000A3EEE" w:rsidP="00EF0FFA">
            <w:pPr>
              <w:rPr>
                <w:sz w:val="24"/>
              </w:rPr>
            </w:pPr>
            <w:r w:rsidRPr="00FA77A7">
              <w:rPr>
                <w:sz w:val="24"/>
              </w:rPr>
              <w:t>Председатель Комитета образования</w:t>
            </w:r>
          </w:p>
          <w:p w:rsidR="000A3EEE" w:rsidRPr="00FA77A7" w:rsidRDefault="000A3EEE" w:rsidP="00EF0FFA">
            <w:pPr>
              <w:rPr>
                <w:sz w:val="24"/>
              </w:rPr>
            </w:pPr>
            <w:r w:rsidRPr="00FA77A7">
              <w:rPr>
                <w:sz w:val="24"/>
              </w:rPr>
              <w:t>администрации муниципального образования</w:t>
            </w:r>
          </w:p>
          <w:p w:rsidR="000A3EEE" w:rsidRPr="00FA77A7" w:rsidRDefault="000A3EEE" w:rsidP="00EF0FFA">
            <w:pPr>
              <w:jc w:val="both"/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>Сосновоборский городской округ</w:t>
            </w:r>
          </w:p>
          <w:p w:rsidR="000A3EEE" w:rsidRPr="00FA77A7" w:rsidRDefault="000A3EEE" w:rsidP="00EF0FFA">
            <w:pPr>
              <w:jc w:val="both"/>
              <w:rPr>
                <w:sz w:val="24"/>
                <w:szCs w:val="24"/>
              </w:rPr>
            </w:pPr>
            <w:r w:rsidRPr="00FA77A7">
              <w:rPr>
                <w:sz w:val="24"/>
                <w:szCs w:val="24"/>
              </w:rPr>
              <w:t>__________________ М.Г. Мехоношина</w:t>
            </w:r>
          </w:p>
          <w:p w:rsidR="000A3EEE" w:rsidRPr="00FA77A7" w:rsidRDefault="000A3EEE" w:rsidP="00EF0FFA">
            <w:pPr>
              <w:jc w:val="both"/>
              <w:rPr>
                <w:sz w:val="24"/>
              </w:rPr>
            </w:pPr>
            <w:r w:rsidRPr="00FA77A7">
              <w:rPr>
                <w:sz w:val="24"/>
                <w:szCs w:val="24"/>
              </w:rPr>
              <w:t>«_____» _____________ 2013 г.</w:t>
            </w:r>
          </w:p>
          <w:p w:rsidR="000A3EEE" w:rsidRPr="00FA77A7" w:rsidRDefault="000A3EEE" w:rsidP="00EF0FFA">
            <w:pPr>
              <w:jc w:val="both"/>
              <w:rPr>
                <w:b/>
                <w:sz w:val="24"/>
              </w:rPr>
            </w:pPr>
          </w:p>
        </w:tc>
        <w:tc>
          <w:tcPr>
            <w:tcW w:w="4968" w:type="dxa"/>
          </w:tcPr>
          <w:p w:rsidR="000A3EEE" w:rsidRPr="00FA77A7" w:rsidRDefault="000A3EEE" w:rsidP="00EF0FFA">
            <w:pPr>
              <w:rPr>
                <w:b/>
                <w:sz w:val="24"/>
              </w:rPr>
            </w:pPr>
            <w:proofErr w:type="gramStart"/>
            <w:r w:rsidRPr="00FA77A7">
              <w:rPr>
                <w:b/>
                <w:sz w:val="24"/>
              </w:rPr>
              <w:t>ПРИНЯТЫ</w:t>
            </w:r>
            <w:proofErr w:type="gramEnd"/>
          </w:p>
          <w:p w:rsidR="000A3EEE" w:rsidRPr="00FA77A7" w:rsidRDefault="000A3EEE" w:rsidP="00EF0FFA">
            <w:pPr>
              <w:jc w:val="both"/>
              <w:rPr>
                <w:b/>
                <w:sz w:val="24"/>
              </w:rPr>
            </w:pPr>
          </w:p>
          <w:p w:rsidR="000A3EEE" w:rsidRPr="00FA77A7" w:rsidRDefault="000A3EEE" w:rsidP="00EF0FFA">
            <w:pPr>
              <w:rPr>
                <w:sz w:val="24"/>
              </w:rPr>
            </w:pPr>
            <w:r w:rsidRPr="00FA77A7">
              <w:rPr>
                <w:sz w:val="24"/>
              </w:rPr>
              <w:t>Решением общего собрания трудового коллектива</w:t>
            </w:r>
          </w:p>
          <w:p w:rsidR="000A3EEE" w:rsidRPr="00FA77A7" w:rsidRDefault="000A3EEE" w:rsidP="00EF0FFA">
            <w:pPr>
              <w:rPr>
                <w:b/>
                <w:sz w:val="24"/>
              </w:rPr>
            </w:pPr>
            <w:r w:rsidRPr="00FA77A7">
              <w:rPr>
                <w:sz w:val="24"/>
              </w:rPr>
              <w:t>Протокол № 1 от 30 августа 2013 г.</w:t>
            </w:r>
          </w:p>
        </w:tc>
      </w:tr>
    </w:tbl>
    <w:p w:rsidR="000A3EEE" w:rsidRDefault="000A3EEE" w:rsidP="000A3EEE">
      <w:pPr>
        <w:jc w:val="both"/>
        <w:rPr>
          <w:b/>
          <w:sz w:val="24"/>
        </w:rPr>
      </w:pPr>
    </w:p>
    <w:p w:rsidR="000A3EEE" w:rsidRDefault="000A3EEE" w:rsidP="000A3EEE">
      <w:pPr>
        <w:jc w:val="center"/>
        <w:rPr>
          <w:b/>
          <w:sz w:val="28"/>
          <w:szCs w:val="28"/>
        </w:rPr>
      </w:pPr>
    </w:p>
    <w:p w:rsidR="000A3EEE" w:rsidRDefault="000A3EEE" w:rsidP="000A3EEE">
      <w:pPr>
        <w:jc w:val="center"/>
        <w:rPr>
          <w:b/>
          <w:sz w:val="28"/>
          <w:szCs w:val="28"/>
        </w:rPr>
      </w:pPr>
    </w:p>
    <w:p w:rsidR="000A3EEE" w:rsidRDefault="000A3EEE" w:rsidP="000A3EEE">
      <w:pPr>
        <w:jc w:val="center"/>
        <w:rPr>
          <w:b/>
          <w:sz w:val="28"/>
          <w:szCs w:val="28"/>
        </w:rPr>
      </w:pPr>
    </w:p>
    <w:p w:rsidR="000A3EEE" w:rsidRDefault="000A3EEE" w:rsidP="000A3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</w:t>
      </w:r>
    </w:p>
    <w:p w:rsidR="000A3EEE" w:rsidRDefault="000A3EEE" w:rsidP="000A3EEE">
      <w:pPr>
        <w:jc w:val="center"/>
        <w:rPr>
          <w:b/>
          <w:sz w:val="28"/>
          <w:szCs w:val="28"/>
        </w:rPr>
      </w:pPr>
    </w:p>
    <w:p w:rsidR="000A3EEE" w:rsidRDefault="000A3EEE" w:rsidP="000A3EEE">
      <w:pPr>
        <w:jc w:val="center"/>
        <w:rPr>
          <w:sz w:val="24"/>
          <w:szCs w:val="24"/>
        </w:rPr>
      </w:pPr>
      <w:r w:rsidRPr="00317895">
        <w:rPr>
          <w:sz w:val="24"/>
          <w:szCs w:val="24"/>
        </w:rPr>
        <w:t>Муниципального бюджетного образовательного</w:t>
      </w:r>
    </w:p>
    <w:p w:rsidR="000A3EEE" w:rsidRPr="00317895" w:rsidRDefault="000A3EEE" w:rsidP="000A3EEE">
      <w:pPr>
        <w:jc w:val="center"/>
        <w:rPr>
          <w:sz w:val="24"/>
          <w:szCs w:val="24"/>
        </w:rPr>
      </w:pPr>
      <w:r w:rsidRPr="00317895">
        <w:rPr>
          <w:sz w:val="24"/>
          <w:szCs w:val="24"/>
        </w:rPr>
        <w:t>учреждения дополнительного образования детей</w:t>
      </w:r>
    </w:p>
    <w:p w:rsidR="000A3EEE" w:rsidRPr="00317895" w:rsidRDefault="000A3EEE" w:rsidP="000A3EEE">
      <w:pPr>
        <w:jc w:val="center"/>
        <w:rPr>
          <w:sz w:val="24"/>
          <w:szCs w:val="24"/>
        </w:rPr>
      </w:pPr>
      <w:r w:rsidRPr="00317895">
        <w:rPr>
          <w:sz w:val="24"/>
          <w:szCs w:val="24"/>
        </w:rPr>
        <w:t>«</w:t>
      </w:r>
      <w:r>
        <w:rPr>
          <w:sz w:val="24"/>
          <w:szCs w:val="24"/>
        </w:rPr>
        <w:t>Дом детского творчества</w:t>
      </w:r>
      <w:r w:rsidRPr="00317895">
        <w:rPr>
          <w:sz w:val="24"/>
          <w:szCs w:val="24"/>
        </w:rPr>
        <w:t>»,</w:t>
      </w:r>
    </w:p>
    <w:p w:rsidR="000A3EEE" w:rsidRPr="00317895" w:rsidRDefault="000A3EEE" w:rsidP="000A3EEE">
      <w:pPr>
        <w:jc w:val="center"/>
        <w:rPr>
          <w:sz w:val="24"/>
          <w:szCs w:val="24"/>
        </w:rPr>
      </w:pPr>
      <w:proofErr w:type="gramStart"/>
      <w:r w:rsidRPr="00317895">
        <w:rPr>
          <w:sz w:val="24"/>
          <w:szCs w:val="24"/>
        </w:rPr>
        <w:t>зарегистрированный</w:t>
      </w:r>
      <w:proofErr w:type="gramEnd"/>
      <w:r w:rsidRPr="00317895">
        <w:rPr>
          <w:sz w:val="24"/>
          <w:szCs w:val="24"/>
        </w:rPr>
        <w:t xml:space="preserve"> межрайонной ИФНС России № 8 по Ленинградской области,</w:t>
      </w:r>
    </w:p>
    <w:p w:rsidR="000A3EEE" w:rsidRDefault="000A3EEE" w:rsidP="000A3EEE">
      <w:pPr>
        <w:jc w:val="center"/>
        <w:rPr>
          <w:sz w:val="24"/>
          <w:szCs w:val="24"/>
        </w:rPr>
      </w:pPr>
      <w:r w:rsidRPr="00317895">
        <w:rPr>
          <w:sz w:val="24"/>
          <w:szCs w:val="24"/>
        </w:rPr>
        <w:t xml:space="preserve"> регистрационный номер </w:t>
      </w:r>
      <w:r>
        <w:rPr>
          <w:sz w:val="24"/>
          <w:szCs w:val="24"/>
        </w:rPr>
        <w:t>1024701701545 от 21.10.2011 года</w:t>
      </w: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</w:p>
    <w:p w:rsidR="000A3EEE" w:rsidRDefault="000A3EEE" w:rsidP="000A3EEE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Сосновоборский городской округ</w:t>
      </w:r>
    </w:p>
    <w:p w:rsidR="000A3EEE" w:rsidRDefault="000A3EEE" w:rsidP="000A3EEE">
      <w:pPr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0A3EEE" w:rsidRDefault="000A3EEE" w:rsidP="000A3EEE">
      <w:pPr>
        <w:numPr>
          <w:ilvl w:val="0"/>
          <w:numId w:val="11"/>
        </w:numPr>
        <w:jc w:val="center"/>
        <w:rPr>
          <w:sz w:val="24"/>
          <w:szCs w:val="24"/>
        </w:rPr>
      </w:pPr>
    </w:p>
    <w:p w:rsidR="000A3EEE" w:rsidRPr="006E0539" w:rsidRDefault="000A3EEE" w:rsidP="000A3EEE">
      <w:pPr>
        <w:pStyle w:val="aa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E0539">
        <w:rPr>
          <w:rFonts w:ascii="Times New Roman" w:hAnsi="Times New Roman"/>
          <w:b/>
          <w:sz w:val="24"/>
          <w:szCs w:val="24"/>
        </w:rPr>
        <w:t>Раздел 3 . Организация образовательного процесса учреждения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A3EEE" w:rsidRPr="00E15786" w:rsidRDefault="000A3EEE" w:rsidP="000A3EEE">
      <w:pPr>
        <w:numPr>
          <w:ilvl w:val="0"/>
          <w:numId w:val="12"/>
        </w:numPr>
        <w:spacing w:line="276" w:lineRule="auto"/>
        <w:jc w:val="both"/>
        <w:rPr>
          <w:color w:val="000000"/>
          <w:sz w:val="24"/>
          <w:szCs w:val="24"/>
        </w:rPr>
      </w:pPr>
      <w:r w:rsidRPr="003D516B">
        <w:rPr>
          <w:b/>
          <w:sz w:val="24"/>
          <w:szCs w:val="24"/>
        </w:rPr>
        <w:t xml:space="preserve">Пункт 3.6. </w:t>
      </w:r>
      <w:r w:rsidRPr="00E15786">
        <w:rPr>
          <w:b/>
          <w:color w:val="000000"/>
          <w:sz w:val="24"/>
          <w:szCs w:val="24"/>
        </w:rPr>
        <w:t>добавить абзацем следующего содержания:</w:t>
      </w:r>
    </w:p>
    <w:p w:rsidR="000A3EEE" w:rsidRDefault="000A3EEE" w:rsidP="000A3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- </w:t>
      </w:r>
      <w:r w:rsidRPr="003D516B">
        <w:rPr>
          <w:sz w:val="24"/>
          <w:szCs w:val="24"/>
        </w:rPr>
        <w:t>годовым календарным учебным графиком</w:t>
      </w:r>
      <w:proofErr w:type="gramStart"/>
      <w:r>
        <w:rPr>
          <w:sz w:val="24"/>
          <w:szCs w:val="24"/>
        </w:rPr>
        <w:t>.»</w:t>
      </w:r>
      <w:proofErr w:type="gramEnd"/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Pr="00A47E1D" w:rsidRDefault="000A3EEE" w:rsidP="000A3EEE">
      <w:pPr>
        <w:pStyle w:val="a9"/>
        <w:numPr>
          <w:ilvl w:val="0"/>
          <w:numId w:val="12"/>
        </w:numPr>
        <w:spacing w:line="276" w:lineRule="auto"/>
        <w:ind w:right="-96"/>
        <w:rPr>
          <w:b/>
        </w:rPr>
      </w:pPr>
      <w:r w:rsidRPr="00A47E1D">
        <w:rPr>
          <w:b/>
        </w:rPr>
        <w:t>Пункт 3.19. изложить в следующей редакции:</w:t>
      </w:r>
    </w:p>
    <w:p w:rsidR="000A3EEE" w:rsidRPr="00A47E1D" w:rsidRDefault="000A3EEE" w:rsidP="000A3EEE">
      <w:pPr>
        <w:pStyle w:val="a9"/>
        <w:spacing w:line="276" w:lineRule="auto"/>
        <w:ind w:left="0" w:right="-96" w:firstLine="0"/>
      </w:pPr>
      <w:r>
        <w:t xml:space="preserve">«3.19. </w:t>
      </w:r>
      <w:r w:rsidRPr="00A47E1D">
        <w:t xml:space="preserve">В </w:t>
      </w:r>
      <w:proofErr w:type="gramStart"/>
      <w:r>
        <w:t>У</w:t>
      </w:r>
      <w:r w:rsidRPr="00A47E1D">
        <w:t>чреждении</w:t>
      </w:r>
      <w:proofErr w:type="gramEnd"/>
      <w:r w:rsidRPr="00A47E1D">
        <w:t xml:space="preserve"> устанавливается след</w:t>
      </w:r>
      <w:r>
        <w:t xml:space="preserve">ующая продолжительность занятий </w:t>
      </w:r>
      <w:r w:rsidRPr="00A47E1D">
        <w:t xml:space="preserve">обучающихся:  </w:t>
      </w:r>
    </w:p>
    <w:p w:rsidR="000A3EEE" w:rsidRDefault="000A3EEE" w:rsidP="000A3EEE">
      <w:pPr>
        <w:pStyle w:val="a9"/>
        <w:numPr>
          <w:ilvl w:val="0"/>
          <w:numId w:val="3"/>
        </w:numPr>
        <w:spacing w:line="276" w:lineRule="auto"/>
        <w:ind w:left="0" w:right="-96" w:firstLine="0"/>
      </w:pPr>
      <w:r>
        <w:t>для детей от 4</w:t>
      </w:r>
      <w:r w:rsidRPr="00A47E1D">
        <w:t xml:space="preserve"> </w:t>
      </w:r>
      <w:r>
        <w:t>до 5</w:t>
      </w:r>
      <w:r w:rsidRPr="00A47E1D">
        <w:t xml:space="preserve">  лет  –  </w:t>
      </w:r>
      <w:r>
        <w:t>20</w:t>
      </w:r>
      <w:r w:rsidRPr="00A47E1D">
        <w:t xml:space="preserve"> минут;</w:t>
      </w:r>
    </w:p>
    <w:p w:rsidR="000A3EEE" w:rsidRPr="00A47E1D" w:rsidRDefault="000A3EEE" w:rsidP="000A3EEE">
      <w:pPr>
        <w:pStyle w:val="a9"/>
        <w:numPr>
          <w:ilvl w:val="0"/>
          <w:numId w:val="3"/>
        </w:numPr>
        <w:spacing w:line="276" w:lineRule="auto"/>
        <w:ind w:left="0" w:right="-96" w:firstLine="0"/>
      </w:pPr>
      <w:r>
        <w:t>для детей от 5</w:t>
      </w:r>
      <w:r w:rsidRPr="00A47E1D">
        <w:t xml:space="preserve"> </w:t>
      </w:r>
      <w:r>
        <w:t>до</w:t>
      </w:r>
      <w:r w:rsidRPr="00A47E1D">
        <w:t xml:space="preserve"> 6  лет  –  25 минут</w:t>
      </w:r>
    </w:p>
    <w:p w:rsidR="000A3EEE" w:rsidRPr="00A47E1D" w:rsidRDefault="000A3EEE" w:rsidP="000A3EEE">
      <w:pPr>
        <w:pStyle w:val="a9"/>
        <w:numPr>
          <w:ilvl w:val="0"/>
          <w:numId w:val="3"/>
        </w:numPr>
        <w:spacing w:line="276" w:lineRule="auto"/>
        <w:ind w:left="0" w:right="-96" w:firstLine="0"/>
      </w:pPr>
      <w:r>
        <w:t>для детей от 6 до 7</w:t>
      </w:r>
      <w:r w:rsidRPr="00A47E1D">
        <w:t xml:space="preserve"> лет</w:t>
      </w:r>
      <w:r>
        <w:t xml:space="preserve"> (дошкольники) </w:t>
      </w:r>
      <w:r w:rsidRPr="00A47E1D">
        <w:t xml:space="preserve"> –  </w:t>
      </w:r>
      <w:r>
        <w:t>3</w:t>
      </w:r>
      <w:r w:rsidRPr="00A47E1D">
        <w:t>0 минут</w:t>
      </w:r>
      <w:r>
        <w:t>;</w:t>
      </w:r>
    </w:p>
    <w:p w:rsidR="000A3EEE" w:rsidRPr="00A47E1D" w:rsidRDefault="000A3EEE" w:rsidP="000A3EEE">
      <w:pPr>
        <w:pStyle w:val="a9"/>
        <w:numPr>
          <w:ilvl w:val="0"/>
          <w:numId w:val="3"/>
        </w:numPr>
        <w:spacing w:line="276" w:lineRule="auto"/>
        <w:ind w:left="0" w:right="-96" w:firstLine="0"/>
      </w:pPr>
      <w:r>
        <w:t xml:space="preserve">для детей от </w:t>
      </w:r>
      <w:r w:rsidRPr="00A47E1D">
        <w:t>6</w:t>
      </w:r>
      <w:r>
        <w:t xml:space="preserve"> до </w:t>
      </w:r>
      <w:r w:rsidRPr="00A47E1D">
        <w:t>7 лет</w:t>
      </w:r>
      <w:r>
        <w:t xml:space="preserve"> (школьники)</w:t>
      </w:r>
      <w:r w:rsidRPr="00A47E1D">
        <w:t xml:space="preserve"> – 35 минут; </w:t>
      </w:r>
    </w:p>
    <w:p w:rsidR="000A3EEE" w:rsidRPr="00A47E1D" w:rsidRDefault="000A3EEE" w:rsidP="000A3EEE">
      <w:pPr>
        <w:pStyle w:val="a9"/>
        <w:numPr>
          <w:ilvl w:val="0"/>
          <w:numId w:val="3"/>
        </w:numPr>
        <w:spacing w:line="276" w:lineRule="auto"/>
        <w:ind w:left="0" w:right="-96" w:firstLine="0"/>
      </w:pPr>
      <w:r>
        <w:t xml:space="preserve">для детей от </w:t>
      </w:r>
      <w:r w:rsidRPr="00A47E1D">
        <w:t xml:space="preserve">7 </w:t>
      </w:r>
      <w:r>
        <w:t xml:space="preserve">до </w:t>
      </w:r>
      <w:r w:rsidRPr="00A47E1D">
        <w:t xml:space="preserve"> 10 лет – 40 - 45 минут;</w:t>
      </w:r>
    </w:p>
    <w:p w:rsidR="000A3EEE" w:rsidRPr="00A47E1D" w:rsidRDefault="000A3EEE" w:rsidP="000A3EEE">
      <w:pPr>
        <w:pStyle w:val="a9"/>
        <w:numPr>
          <w:ilvl w:val="0"/>
          <w:numId w:val="3"/>
        </w:numPr>
        <w:spacing w:line="276" w:lineRule="auto"/>
        <w:ind w:left="0" w:right="-96" w:firstLine="0"/>
      </w:pPr>
      <w:r>
        <w:t xml:space="preserve">для детей от </w:t>
      </w:r>
      <w:r w:rsidRPr="00A47E1D">
        <w:t xml:space="preserve">10 </w:t>
      </w:r>
      <w:r>
        <w:t>до</w:t>
      </w:r>
      <w:r w:rsidRPr="00A47E1D">
        <w:t xml:space="preserve"> 18 лет </w:t>
      </w:r>
      <w:r>
        <w:t>–</w:t>
      </w:r>
      <w:r w:rsidRPr="00A47E1D">
        <w:t xml:space="preserve"> 45 минут.</w:t>
      </w:r>
    </w:p>
    <w:p w:rsidR="000A3EEE" w:rsidRPr="00A47E1D" w:rsidRDefault="000A3EEE" w:rsidP="000A3EEE">
      <w:pPr>
        <w:pStyle w:val="a9"/>
        <w:spacing w:line="276" w:lineRule="auto"/>
        <w:ind w:left="0" w:right="-96" w:firstLine="0"/>
      </w:pPr>
      <w:r w:rsidRPr="00A47E1D">
        <w:tab/>
        <w:t>С детьми-инвалидами проводится индивидуальная работа по месту жительства или в помещениях Учреждения по согласованию с родителями (законными представителями).</w:t>
      </w:r>
    </w:p>
    <w:p w:rsidR="000A3EEE" w:rsidRPr="00A47E1D" w:rsidRDefault="000A3EEE" w:rsidP="000A3EEE">
      <w:pPr>
        <w:pStyle w:val="a9"/>
        <w:spacing w:line="276" w:lineRule="auto"/>
        <w:ind w:left="0" w:right="-96" w:firstLine="0"/>
      </w:pPr>
      <w:r w:rsidRPr="00A47E1D">
        <w:tab/>
        <w:t>С целью совершенствования работы с особо одаренными детьми предусматриваются    индивидуальные занятия для обучающихся до 6 часов в неделю</w:t>
      </w:r>
      <w:proofErr w:type="gramStart"/>
      <w:r w:rsidRPr="00A47E1D">
        <w:t>.</w:t>
      </w:r>
      <w:r>
        <w:t>»</w:t>
      </w:r>
      <w:proofErr w:type="gramEnd"/>
    </w:p>
    <w:p w:rsidR="000A3EEE" w:rsidRPr="000A3EEE" w:rsidRDefault="000A3EEE" w:rsidP="000A3EEE">
      <w:pPr>
        <w:spacing w:line="276" w:lineRule="auto"/>
        <w:rPr>
          <w:sz w:val="10"/>
          <w:szCs w:val="10"/>
        </w:rPr>
      </w:pPr>
    </w:p>
    <w:p w:rsidR="000A3EEE" w:rsidRPr="00A12DB7" w:rsidRDefault="000A3EEE" w:rsidP="000A3EEE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Пункты, н</w:t>
      </w:r>
      <w:r w:rsidRPr="00A12DB7">
        <w:rPr>
          <w:rFonts w:ascii="Times New Roman" w:hAnsi="Times New Roman"/>
          <w:b/>
          <w:sz w:val="24"/>
          <w:szCs w:val="24"/>
        </w:rPr>
        <w:t>ачиная с п</w:t>
      </w:r>
      <w:r>
        <w:rPr>
          <w:rFonts w:ascii="Times New Roman" w:hAnsi="Times New Roman"/>
          <w:b/>
          <w:sz w:val="24"/>
          <w:szCs w:val="24"/>
        </w:rPr>
        <w:t>.</w:t>
      </w:r>
      <w:r w:rsidRPr="00A12DB7">
        <w:rPr>
          <w:rFonts w:ascii="Times New Roman" w:hAnsi="Times New Roman"/>
          <w:b/>
          <w:sz w:val="24"/>
          <w:szCs w:val="24"/>
        </w:rPr>
        <w:t xml:space="preserve"> 3.32</w:t>
      </w:r>
      <w:r>
        <w:rPr>
          <w:rFonts w:ascii="Times New Roman" w:hAnsi="Times New Roman"/>
          <w:b/>
          <w:sz w:val="24"/>
          <w:szCs w:val="24"/>
        </w:rPr>
        <w:t>,</w:t>
      </w:r>
      <w:r w:rsidRPr="00A12DB7">
        <w:rPr>
          <w:rFonts w:ascii="Times New Roman" w:hAnsi="Times New Roman"/>
          <w:b/>
          <w:sz w:val="24"/>
          <w:szCs w:val="24"/>
        </w:rPr>
        <w:t xml:space="preserve"> изложить в следующей редакции:</w:t>
      </w:r>
    </w:p>
    <w:p w:rsidR="000A3EEE" w:rsidRPr="000B3EDC" w:rsidRDefault="000A3EEE" w:rsidP="000A3EEE">
      <w:pPr>
        <w:jc w:val="both"/>
        <w:rPr>
          <w:sz w:val="24"/>
          <w:szCs w:val="24"/>
        </w:rPr>
      </w:pPr>
      <w:r w:rsidRPr="006E0539">
        <w:rPr>
          <w:sz w:val="24"/>
          <w:szCs w:val="24"/>
        </w:rPr>
        <w:t>«3.32.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Учреждении</w:t>
      </w:r>
      <w:proofErr w:type="gramEnd"/>
      <w:r>
        <w:rPr>
          <w:sz w:val="24"/>
          <w:szCs w:val="24"/>
        </w:rPr>
        <w:t xml:space="preserve"> ведется </w:t>
      </w:r>
      <w:r w:rsidRPr="000B3EDC">
        <w:rPr>
          <w:sz w:val="24"/>
          <w:szCs w:val="24"/>
        </w:rPr>
        <w:t>внутренний мониторинг качества образовательного процесса.</w:t>
      </w:r>
      <w:r>
        <w:rPr>
          <w:sz w:val="24"/>
          <w:szCs w:val="24"/>
        </w:rPr>
        <w:t xml:space="preserve"> </w:t>
      </w:r>
      <w:r w:rsidRPr="000B3EDC">
        <w:rPr>
          <w:sz w:val="24"/>
          <w:szCs w:val="24"/>
        </w:rPr>
        <w:t>Программа мониторинговых исследований, проводимых в течение года, включает:</w:t>
      </w:r>
    </w:p>
    <w:p w:rsidR="000A3EEE" w:rsidRPr="000B3EDC" w:rsidRDefault="000A3EEE" w:rsidP="000A3EEE">
      <w:pPr>
        <w:numPr>
          <w:ilvl w:val="0"/>
          <w:numId w:val="10"/>
        </w:numPr>
        <w:jc w:val="both"/>
        <w:rPr>
          <w:sz w:val="24"/>
          <w:szCs w:val="24"/>
        </w:rPr>
      </w:pPr>
      <w:r w:rsidRPr="000B3EDC">
        <w:rPr>
          <w:sz w:val="24"/>
          <w:szCs w:val="24"/>
        </w:rPr>
        <w:t xml:space="preserve">мониторинг результатов </w:t>
      </w:r>
      <w:proofErr w:type="gramStart"/>
      <w:r w:rsidRPr="000B3EDC">
        <w:rPr>
          <w:sz w:val="24"/>
          <w:szCs w:val="24"/>
        </w:rPr>
        <w:t>обучения</w:t>
      </w:r>
      <w:proofErr w:type="gramEnd"/>
      <w:r w:rsidRPr="000B3EDC">
        <w:rPr>
          <w:sz w:val="24"/>
          <w:szCs w:val="24"/>
        </w:rPr>
        <w:t xml:space="preserve"> по дополнительным образовательным программам;</w:t>
      </w:r>
    </w:p>
    <w:p w:rsidR="000A3EEE" w:rsidRDefault="000A3EEE" w:rsidP="000A3EEE">
      <w:pPr>
        <w:numPr>
          <w:ilvl w:val="0"/>
          <w:numId w:val="10"/>
        </w:numPr>
        <w:jc w:val="both"/>
        <w:rPr>
          <w:sz w:val="24"/>
          <w:szCs w:val="24"/>
        </w:rPr>
      </w:pPr>
      <w:r w:rsidRPr="000B3EDC">
        <w:rPr>
          <w:sz w:val="24"/>
          <w:szCs w:val="24"/>
        </w:rPr>
        <w:t xml:space="preserve">мониторинг развития личности </w:t>
      </w:r>
      <w:proofErr w:type="gramStart"/>
      <w:r w:rsidRPr="000B3EDC">
        <w:rPr>
          <w:sz w:val="24"/>
          <w:szCs w:val="24"/>
        </w:rPr>
        <w:t>обучающихся</w:t>
      </w:r>
      <w:proofErr w:type="gramEnd"/>
      <w:r w:rsidRPr="000B3EDC">
        <w:rPr>
          <w:sz w:val="24"/>
          <w:szCs w:val="24"/>
        </w:rPr>
        <w:t>.</w:t>
      </w:r>
    </w:p>
    <w:p w:rsidR="000A3EEE" w:rsidRPr="000A3EEE" w:rsidRDefault="000A3EEE" w:rsidP="000A3EEE">
      <w:pPr>
        <w:ind w:left="840"/>
        <w:jc w:val="both"/>
        <w:rPr>
          <w:sz w:val="10"/>
          <w:szCs w:val="10"/>
        </w:rPr>
      </w:pPr>
    </w:p>
    <w:p w:rsidR="000A3EEE" w:rsidRPr="00916064" w:rsidRDefault="000A3EEE" w:rsidP="000A3EEE">
      <w:pPr>
        <w:jc w:val="both"/>
        <w:rPr>
          <w:sz w:val="24"/>
          <w:szCs w:val="24"/>
        </w:rPr>
      </w:pPr>
      <w:r w:rsidRPr="00916064">
        <w:rPr>
          <w:sz w:val="24"/>
          <w:szCs w:val="24"/>
        </w:rPr>
        <w:t xml:space="preserve">3.33. Аттестация обучающихся детских объединений проводится с учетом специфики направления деятельности. </w:t>
      </w:r>
    </w:p>
    <w:p w:rsidR="000A3EEE" w:rsidRDefault="000A3EEE" w:rsidP="000A3E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роки, формы, порядок и периодичность проведения </w:t>
      </w:r>
      <w:r>
        <w:rPr>
          <w:sz w:val="24"/>
        </w:rPr>
        <w:t xml:space="preserve">промежуточной и итоговой </w:t>
      </w:r>
      <w:r>
        <w:rPr>
          <w:sz w:val="24"/>
          <w:szCs w:val="24"/>
        </w:rPr>
        <w:t>аттестации определяются локальным актом Учреждения.</w:t>
      </w:r>
      <w:proofErr w:type="gramEnd"/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Default="000A3EEE" w:rsidP="000A3EEE">
      <w:pPr>
        <w:numPr>
          <w:ilvl w:val="1"/>
          <w:numId w:val="9"/>
        </w:numPr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и (или) </w:t>
      </w:r>
      <w:r w:rsidRPr="009C2F7F">
        <w:rPr>
          <w:sz w:val="24"/>
          <w:szCs w:val="24"/>
        </w:rPr>
        <w:t xml:space="preserve">итоговая </w:t>
      </w:r>
      <w:r>
        <w:rPr>
          <w:sz w:val="24"/>
          <w:szCs w:val="24"/>
        </w:rPr>
        <w:t xml:space="preserve">аттестация проводится педагогом дополнительного образования на занятиях, выставках, выступлениях, фестивалях. При этом применяются различные виды оценочных систем: </w:t>
      </w:r>
      <w:proofErr w:type="gramStart"/>
      <w:r>
        <w:rPr>
          <w:sz w:val="24"/>
          <w:szCs w:val="24"/>
        </w:rPr>
        <w:t>уровневая</w:t>
      </w:r>
      <w:proofErr w:type="gramEnd"/>
      <w:r>
        <w:rPr>
          <w:sz w:val="24"/>
          <w:szCs w:val="24"/>
        </w:rPr>
        <w:t>, бальная, знаковая, цветопись и др.</w:t>
      </w:r>
    </w:p>
    <w:p w:rsidR="000A3EEE" w:rsidRPr="000A3EEE" w:rsidRDefault="000A3EEE" w:rsidP="000A3EEE">
      <w:pPr>
        <w:spacing w:line="276" w:lineRule="auto"/>
        <w:ind w:right="45"/>
        <w:jc w:val="both"/>
        <w:rPr>
          <w:sz w:val="10"/>
          <w:szCs w:val="10"/>
        </w:rPr>
      </w:pPr>
    </w:p>
    <w:p w:rsidR="000A3EEE" w:rsidRDefault="000A3EEE" w:rsidP="000A3EEE">
      <w:pPr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3D5961">
        <w:rPr>
          <w:sz w:val="24"/>
          <w:szCs w:val="24"/>
        </w:rPr>
        <w:t xml:space="preserve">Освоение </w:t>
      </w:r>
      <w:r w:rsidRPr="00610B59">
        <w:rPr>
          <w:sz w:val="24"/>
          <w:szCs w:val="24"/>
        </w:rPr>
        <w:t>дополнительных образовательных программ</w:t>
      </w:r>
      <w:r w:rsidRPr="003D5961">
        <w:rPr>
          <w:sz w:val="24"/>
          <w:szCs w:val="24"/>
        </w:rPr>
        <w:t xml:space="preserve"> завершается итоговой аттестацией. Обучающиеся, освоившие в полном объеме дополнительные образовательные программы</w:t>
      </w:r>
      <w:r>
        <w:rPr>
          <w:sz w:val="24"/>
          <w:szCs w:val="24"/>
        </w:rPr>
        <w:t>,</w:t>
      </w:r>
      <w:r w:rsidRPr="003D5961">
        <w:rPr>
          <w:sz w:val="24"/>
          <w:szCs w:val="24"/>
        </w:rPr>
        <w:t xml:space="preserve"> выпускаются из Учреждения</w:t>
      </w:r>
      <w:r>
        <w:rPr>
          <w:sz w:val="24"/>
          <w:szCs w:val="24"/>
        </w:rPr>
        <w:t>.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Default="000A3EEE" w:rsidP="000A3EEE">
      <w:pPr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336732">
        <w:rPr>
          <w:sz w:val="24"/>
          <w:szCs w:val="24"/>
        </w:rPr>
        <w:t>Дисциплина в Учреждении поддерживается на основе уважения человеческого достоинства обучающихся, родителей (законных представителей) обучающихся, работников Учреждения</w:t>
      </w:r>
      <w:r>
        <w:rPr>
          <w:sz w:val="24"/>
          <w:szCs w:val="24"/>
        </w:rPr>
        <w:t>.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Default="000A3EEE" w:rsidP="000A3EEE">
      <w:pPr>
        <w:numPr>
          <w:ilvl w:val="1"/>
          <w:numId w:val="9"/>
        </w:numPr>
        <w:ind w:left="0" w:firstLine="0"/>
        <w:jc w:val="both"/>
        <w:rPr>
          <w:sz w:val="24"/>
          <w:szCs w:val="24"/>
        </w:rPr>
      </w:pPr>
      <w:r w:rsidRPr="0094081D">
        <w:rPr>
          <w:sz w:val="24"/>
          <w:szCs w:val="24"/>
        </w:rPr>
        <w:t xml:space="preserve">Для развития и поддержки устойчивых интересов обучающихся, их одаренности и самоопределения в будущей профессии, Учреждение проводит совместную работу с  </w:t>
      </w:r>
      <w:r>
        <w:rPr>
          <w:sz w:val="24"/>
          <w:szCs w:val="24"/>
        </w:rPr>
        <w:t>у</w:t>
      </w:r>
      <w:r w:rsidRPr="0094081D">
        <w:rPr>
          <w:sz w:val="24"/>
          <w:szCs w:val="24"/>
        </w:rPr>
        <w:t>чреждениями и организациями</w:t>
      </w:r>
      <w:r>
        <w:rPr>
          <w:sz w:val="24"/>
          <w:szCs w:val="24"/>
        </w:rPr>
        <w:t xml:space="preserve"> по направлениям своей деятельности</w:t>
      </w:r>
      <w:r w:rsidRPr="0094081D">
        <w:rPr>
          <w:sz w:val="24"/>
          <w:szCs w:val="24"/>
        </w:rPr>
        <w:t>.  Учреждение осуществляет поиск современных форм работы, поддерживает социально-значимые инициативы и движения.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Pr="002E19D0" w:rsidRDefault="000A3EEE" w:rsidP="000A3EEE">
      <w:pPr>
        <w:suppressAutoHyphens/>
        <w:ind w:right="-96"/>
        <w:jc w:val="both"/>
        <w:rPr>
          <w:sz w:val="24"/>
        </w:rPr>
      </w:pPr>
      <w:r w:rsidRPr="002E19D0">
        <w:rPr>
          <w:sz w:val="24"/>
        </w:rPr>
        <w:t>3.3</w:t>
      </w:r>
      <w:r>
        <w:rPr>
          <w:sz w:val="24"/>
        </w:rPr>
        <w:t>8</w:t>
      </w:r>
      <w:r w:rsidRPr="002E19D0">
        <w:rPr>
          <w:sz w:val="24"/>
        </w:rPr>
        <w:t xml:space="preserve">. В </w:t>
      </w:r>
      <w:proofErr w:type="gramStart"/>
      <w:r w:rsidRPr="002E19D0">
        <w:rPr>
          <w:sz w:val="24"/>
        </w:rPr>
        <w:t>Учреждении</w:t>
      </w:r>
      <w:proofErr w:type="gramEnd"/>
      <w:r w:rsidRPr="002E19D0">
        <w:rPr>
          <w:sz w:val="24"/>
        </w:rPr>
        <w:t xml:space="preserve"> ведется методическая работа, направленная на совершенствование образовательного процесса, дополнительных образовательных программ, форм и методов </w:t>
      </w:r>
      <w:r w:rsidRPr="002E19D0">
        <w:rPr>
          <w:sz w:val="24"/>
        </w:rPr>
        <w:lastRenderedPageBreak/>
        <w:t>деятельности объединений, профессионального мастерства педагогических работников Учреждения.</w:t>
      </w:r>
    </w:p>
    <w:p w:rsidR="000A3EEE" w:rsidRPr="000A3EEE" w:rsidRDefault="000A3EEE" w:rsidP="000A3EEE">
      <w:pPr>
        <w:suppressAutoHyphens/>
        <w:ind w:right="-96"/>
        <w:jc w:val="both"/>
        <w:rPr>
          <w:color w:val="FF0000"/>
          <w:sz w:val="10"/>
          <w:szCs w:val="10"/>
        </w:rPr>
      </w:pPr>
    </w:p>
    <w:p w:rsidR="000A3EEE" w:rsidRPr="002E19D0" w:rsidRDefault="000A3EEE" w:rsidP="000A3EEE">
      <w:pPr>
        <w:suppressAutoHyphens/>
        <w:ind w:right="-96"/>
        <w:jc w:val="both"/>
        <w:rPr>
          <w:sz w:val="24"/>
        </w:rPr>
      </w:pPr>
      <w:r>
        <w:rPr>
          <w:sz w:val="24"/>
        </w:rPr>
        <w:t xml:space="preserve">3.39. Учреждение </w:t>
      </w:r>
      <w:r w:rsidRPr="00733CAE">
        <w:rPr>
          <w:sz w:val="24"/>
        </w:rPr>
        <w:t>оказывает</w:t>
      </w:r>
      <w:r w:rsidRPr="002E19D0">
        <w:rPr>
          <w:sz w:val="24"/>
        </w:rPr>
        <w:t xml:space="preserve"> помощь педагогическим коллективам других образовательных учреждений в  реализации дополнительных образовательных программ, организации досуговой и внеурочной деятельности детей, а также детским и юношеским общественным объединениям и организациям по договору с ними.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Default="000A3EEE" w:rsidP="000A3EEE">
      <w:pPr>
        <w:jc w:val="both"/>
        <w:rPr>
          <w:sz w:val="24"/>
          <w:szCs w:val="24"/>
        </w:rPr>
      </w:pPr>
      <w:r>
        <w:rPr>
          <w:sz w:val="24"/>
          <w:szCs w:val="24"/>
        </w:rPr>
        <w:t>3.40</w:t>
      </w:r>
      <w:r w:rsidRPr="00336732">
        <w:rPr>
          <w:sz w:val="24"/>
          <w:szCs w:val="24"/>
        </w:rPr>
        <w:t xml:space="preserve">. Применение методов физического и психологического насилия по отношению к </w:t>
      </w:r>
      <w:proofErr w:type="gramStart"/>
      <w:r w:rsidRPr="00336732">
        <w:rPr>
          <w:sz w:val="24"/>
          <w:szCs w:val="24"/>
        </w:rPr>
        <w:t>обучающимся</w:t>
      </w:r>
      <w:proofErr w:type="gramEnd"/>
      <w:r w:rsidRPr="00336732">
        <w:rPr>
          <w:sz w:val="24"/>
          <w:szCs w:val="24"/>
        </w:rPr>
        <w:t xml:space="preserve"> не допускается.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Pr="00097A91" w:rsidRDefault="000A3EEE" w:rsidP="000A3EEE">
      <w:pPr>
        <w:jc w:val="both"/>
        <w:rPr>
          <w:color w:val="FF0000"/>
          <w:sz w:val="24"/>
        </w:rPr>
      </w:pPr>
      <w:r w:rsidRPr="00097A91">
        <w:rPr>
          <w:sz w:val="24"/>
          <w:szCs w:val="24"/>
        </w:rPr>
        <w:t>3.</w:t>
      </w:r>
      <w:r>
        <w:rPr>
          <w:sz w:val="24"/>
          <w:szCs w:val="24"/>
        </w:rPr>
        <w:t>41</w:t>
      </w:r>
      <w:r w:rsidRPr="00097A91">
        <w:rPr>
          <w:sz w:val="24"/>
          <w:szCs w:val="24"/>
        </w:rPr>
        <w:t>. На основании п. 1.</w:t>
      </w:r>
      <w:r>
        <w:rPr>
          <w:sz w:val="24"/>
          <w:szCs w:val="24"/>
        </w:rPr>
        <w:t xml:space="preserve">21 настоящего Устава, с целью </w:t>
      </w:r>
      <w:r w:rsidRPr="00097A91">
        <w:rPr>
          <w:sz w:val="24"/>
          <w:szCs w:val="24"/>
        </w:rPr>
        <w:t xml:space="preserve">формирования  организаторских, лидерских умений и опыта согласованной деятельности в Учреждении создается орган детского самоуправления, </w:t>
      </w:r>
      <w:r>
        <w:rPr>
          <w:sz w:val="24"/>
          <w:szCs w:val="24"/>
        </w:rPr>
        <w:t xml:space="preserve">действующий на основании </w:t>
      </w:r>
      <w:r w:rsidRPr="00097A91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097A91">
        <w:rPr>
          <w:sz w:val="24"/>
          <w:szCs w:val="24"/>
        </w:rPr>
        <w:t xml:space="preserve"> детской общественной организации «Контакт»</w:t>
      </w:r>
      <w:r>
        <w:rPr>
          <w:sz w:val="24"/>
          <w:szCs w:val="24"/>
        </w:rPr>
        <w:t xml:space="preserve"> и Положения </w:t>
      </w:r>
      <w:r w:rsidRPr="00097A91">
        <w:rPr>
          <w:sz w:val="24"/>
        </w:rPr>
        <w:t>о выборах органа детского самоуправления «Контакт».</w:t>
      </w:r>
    </w:p>
    <w:p w:rsidR="000A3EEE" w:rsidRPr="000A3EEE" w:rsidRDefault="000A3EEE" w:rsidP="000A3EEE">
      <w:pPr>
        <w:jc w:val="both"/>
        <w:rPr>
          <w:sz w:val="10"/>
          <w:szCs w:val="10"/>
        </w:rPr>
      </w:pPr>
    </w:p>
    <w:p w:rsidR="000A3EEE" w:rsidRDefault="000A3EEE" w:rsidP="000A3EEE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3.42.</w:t>
      </w:r>
      <w:r>
        <w:rPr>
          <w:color w:val="000000"/>
          <w:sz w:val="24"/>
          <w:szCs w:val="24"/>
        </w:rPr>
        <w:t xml:space="preserve"> </w:t>
      </w:r>
      <w:r w:rsidRPr="00AE7443">
        <w:rPr>
          <w:color w:val="000000"/>
          <w:sz w:val="24"/>
          <w:szCs w:val="24"/>
        </w:rPr>
        <w:t>Не допускается принуждение обучающихся к вступлению в общественные, общественно-политические организации (объединения), движения, партии, а также принудительное привлечение их к деятельности этих организаций и к участию в агитационных компаниях и политических акциях.</w:t>
      </w:r>
    </w:p>
    <w:p w:rsidR="000A3EEE" w:rsidRPr="000A3EEE" w:rsidRDefault="000A3EEE" w:rsidP="000A3EEE">
      <w:pPr>
        <w:pStyle w:val="aa"/>
        <w:spacing w:after="0"/>
        <w:ind w:left="0" w:right="45"/>
        <w:jc w:val="both"/>
        <w:rPr>
          <w:rFonts w:ascii="Times New Roman" w:hAnsi="Times New Roman"/>
          <w:sz w:val="10"/>
          <w:szCs w:val="10"/>
        </w:rPr>
      </w:pPr>
    </w:p>
    <w:p w:rsidR="000A3EEE" w:rsidRPr="00273D11" w:rsidRDefault="000A3EEE" w:rsidP="000A3EEE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Раздел 5. Управление Учреждением.</w:t>
      </w:r>
    </w:p>
    <w:p w:rsidR="000A3EEE" w:rsidRPr="000A3EEE" w:rsidRDefault="000A3EEE" w:rsidP="000A3EEE">
      <w:pPr>
        <w:spacing w:line="276" w:lineRule="auto"/>
        <w:ind w:left="720"/>
        <w:jc w:val="both"/>
        <w:rPr>
          <w:color w:val="000000"/>
          <w:sz w:val="10"/>
          <w:szCs w:val="10"/>
        </w:rPr>
      </w:pPr>
    </w:p>
    <w:p w:rsidR="000A3EEE" w:rsidRPr="00366754" w:rsidRDefault="000A3EEE" w:rsidP="000A3EEE">
      <w:pPr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366754">
        <w:rPr>
          <w:b/>
          <w:sz w:val="24"/>
          <w:szCs w:val="24"/>
        </w:rPr>
        <w:t>Пункт 5.5.</w:t>
      </w:r>
      <w:r w:rsidRPr="002C7039"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дополнить абзацами</w:t>
      </w:r>
      <w:r w:rsidRPr="00E15786">
        <w:rPr>
          <w:b/>
          <w:color w:val="000000"/>
          <w:sz w:val="24"/>
          <w:szCs w:val="24"/>
        </w:rPr>
        <w:t xml:space="preserve"> следующего содержания:</w:t>
      </w:r>
    </w:p>
    <w:p w:rsidR="000A3EEE" w:rsidRDefault="000A3EEE" w:rsidP="000A3EEE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- самостоятельная разработка и утверждение годового календарного учебного графика;</w:t>
      </w:r>
    </w:p>
    <w:p w:rsidR="000A3EEE" w:rsidRDefault="000A3EEE" w:rsidP="000A3EEE">
      <w:pPr>
        <w:pStyle w:val="a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аттестации работников Учреждения на соответствие занимаемой должности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0A3EEE" w:rsidRPr="000A3EEE" w:rsidRDefault="000A3EEE" w:rsidP="000A3EEE">
      <w:pPr>
        <w:pStyle w:val="aa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0A3EEE" w:rsidRPr="005D1511" w:rsidRDefault="000A3EEE" w:rsidP="000A3EEE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Пункты, начиная с п.</w:t>
      </w:r>
      <w:r w:rsidRPr="005D1511">
        <w:rPr>
          <w:rFonts w:ascii="Times New Roman" w:hAnsi="Times New Roman"/>
          <w:b/>
          <w:sz w:val="24"/>
          <w:szCs w:val="24"/>
        </w:rPr>
        <w:t xml:space="preserve"> 5.24.</w:t>
      </w:r>
      <w:r>
        <w:rPr>
          <w:rFonts w:ascii="Times New Roman" w:hAnsi="Times New Roman"/>
          <w:b/>
          <w:sz w:val="24"/>
          <w:szCs w:val="24"/>
        </w:rPr>
        <w:t>,</w:t>
      </w:r>
      <w:r w:rsidRPr="005D15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изложить</w:t>
      </w:r>
      <w:r w:rsidRPr="005D1511">
        <w:rPr>
          <w:rFonts w:ascii="Times New Roman" w:hAnsi="Times New Roman"/>
          <w:b/>
          <w:sz w:val="24"/>
          <w:szCs w:val="24"/>
        </w:rPr>
        <w:t xml:space="preserve"> в следующей редакции:</w:t>
      </w:r>
    </w:p>
    <w:p w:rsidR="000A3EEE" w:rsidRPr="005D1511" w:rsidRDefault="000A3EEE" w:rsidP="000A3EEE">
      <w:pPr>
        <w:spacing w:line="276" w:lineRule="auto"/>
        <w:jc w:val="both"/>
        <w:rPr>
          <w:sz w:val="24"/>
          <w:szCs w:val="24"/>
        </w:rPr>
      </w:pPr>
      <w:r w:rsidRPr="005D1511">
        <w:rPr>
          <w:sz w:val="24"/>
          <w:szCs w:val="24"/>
        </w:rPr>
        <w:t xml:space="preserve">«5.24. В </w:t>
      </w:r>
      <w:proofErr w:type="gramStart"/>
      <w:r w:rsidRPr="005D1511">
        <w:rPr>
          <w:sz w:val="24"/>
          <w:szCs w:val="24"/>
        </w:rPr>
        <w:t>Учреждении</w:t>
      </w:r>
      <w:proofErr w:type="gramEnd"/>
      <w:r w:rsidRPr="005D1511">
        <w:rPr>
          <w:sz w:val="24"/>
          <w:szCs w:val="24"/>
        </w:rPr>
        <w:t xml:space="preserve"> может действовать Родительское собрание, которое формируется  и организует свою деятельность в соответствии с Положением о Родительском собрании и строит свою работу на основе двухуровневой системы:</w:t>
      </w:r>
    </w:p>
    <w:p w:rsidR="000A3EEE" w:rsidRPr="005D1511" w:rsidRDefault="000A3EEE" w:rsidP="000A3EEE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D1511">
        <w:rPr>
          <w:sz w:val="24"/>
          <w:szCs w:val="24"/>
        </w:rPr>
        <w:t>первый уровень – Родительское собрание детского объединения;</w:t>
      </w:r>
    </w:p>
    <w:p w:rsidR="000A3EEE" w:rsidRPr="005D1511" w:rsidRDefault="000A3EEE" w:rsidP="000A3EEE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D1511">
        <w:rPr>
          <w:sz w:val="24"/>
          <w:szCs w:val="24"/>
        </w:rPr>
        <w:t xml:space="preserve">второй уровень – Родительское собрание Учреждения. </w:t>
      </w:r>
    </w:p>
    <w:p w:rsidR="000A3EEE" w:rsidRPr="005D1511" w:rsidRDefault="000A3EEE" w:rsidP="000A3EEE">
      <w:pPr>
        <w:spacing w:line="276" w:lineRule="auto"/>
        <w:jc w:val="both"/>
        <w:rPr>
          <w:sz w:val="24"/>
          <w:szCs w:val="24"/>
        </w:rPr>
      </w:pPr>
      <w:r w:rsidRPr="005D1511">
        <w:rPr>
          <w:sz w:val="24"/>
          <w:szCs w:val="24"/>
        </w:rPr>
        <w:t xml:space="preserve">В состав Родительского собрания Учреждения входят представители родительских собраний детских объединений. </w:t>
      </w:r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Pr="005D1511" w:rsidRDefault="000A3EEE" w:rsidP="000A3EEE">
      <w:pPr>
        <w:spacing w:line="276" w:lineRule="auto"/>
        <w:jc w:val="both"/>
        <w:rPr>
          <w:sz w:val="24"/>
          <w:szCs w:val="24"/>
        </w:rPr>
      </w:pPr>
      <w:r w:rsidRPr="005D1511">
        <w:rPr>
          <w:sz w:val="24"/>
          <w:szCs w:val="24"/>
        </w:rPr>
        <w:t>5.25. К компетенции Родительского собрания детского объединения относятся:</w:t>
      </w:r>
    </w:p>
    <w:p w:rsidR="000A3EEE" w:rsidRDefault="000A3EEE" w:rsidP="000A3EE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5D1511">
        <w:rPr>
          <w:sz w:val="24"/>
          <w:szCs w:val="24"/>
        </w:rPr>
        <w:t>изучение действующего законодательства и нормативных документов Российской Федерации, Ленинградской области и органов местного  самоуправления в области</w:t>
      </w:r>
      <w:r>
        <w:rPr>
          <w:sz w:val="24"/>
          <w:szCs w:val="24"/>
        </w:rPr>
        <w:t xml:space="preserve"> образования и воспитания детей;</w:t>
      </w:r>
    </w:p>
    <w:p w:rsidR="000A3EEE" w:rsidRDefault="000A3EEE" w:rsidP="000A3EE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изучение Устава, локальных актов по организации учебно-воспитательного процесса;</w:t>
      </w:r>
    </w:p>
    <w:p w:rsidR="000A3EEE" w:rsidRDefault="000A3EEE" w:rsidP="000A3EE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изучение основных направлений образовательной и воспитательной деятельности в детском объединении, внесение предложений по их совершенствованию;</w:t>
      </w:r>
    </w:p>
    <w:p w:rsidR="000A3EEE" w:rsidRDefault="000A3EEE" w:rsidP="000A3EE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планировании совместных с родителями (законными представителями) мероприятий;</w:t>
      </w:r>
    </w:p>
    <w:p w:rsidR="000A3EEE" w:rsidRDefault="000A3EEE" w:rsidP="000A3EE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принятие  решения об оказании благотворительной помощи, направленной на развитие детского объединения, совершенствование образовательного процесса в группе;</w:t>
      </w:r>
    </w:p>
    <w:p w:rsidR="000A3EEE" w:rsidRDefault="000A3EEE" w:rsidP="000A3EEE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выбор представителей на Родительское собрание Учреждения.</w:t>
      </w:r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Pr="00D22EF4" w:rsidRDefault="000A3EEE" w:rsidP="000A3EEE">
      <w:pPr>
        <w:spacing w:line="276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5.26</w:t>
      </w:r>
      <w:r w:rsidRPr="00D22EF4">
        <w:rPr>
          <w:sz w:val="24"/>
          <w:szCs w:val="24"/>
        </w:rPr>
        <w:t>. К компетенции Родительского собрания Учреждения относятся:</w:t>
      </w:r>
    </w:p>
    <w:p w:rsidR="000A3EEE" w:rsidRPr="00F71491" w:rsidRDefault="000A3EEE" w:rsidP="000A3EEE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определение основных направлений деятельности родителей в Учреждении, форм взаимодействия с педагогами дополнительного образования;</w:t>
      </w:r>
    </w:p>
    <w:p w:rsidR="000A3EEE" w:rsidRPr="00F71491" w:rsidRDefault="000A3EEE" w:rsidP="000A3EEE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lastRenderedPageBreak/>
        <w:t>выбор Родительского комитета Учреждения, заслушивание отчетов</w:t>
      </w:r>
      <w:r>
        <w:rPr>
          <w:sz w:val="24"/>
          <w:szCs w:val="24"/>
        </w:rPr>
        <w:t xml:space="preserve">, </w:t>
      </w:r>
      <w:r w:rsidRPr="00F71491">
        <w:rPr>
          <w:sz w:val="24"/>
          <w:szCs w:val="24"/>
        </w:rPr>
        <w:t>информац</w:t>
      </w:r>
      <w:proofErr w:type="gramStart"/>
      <w:r w:rsidRPr="00F71491">
        <w:rPr>
          <w:sz w:val="24"/>
          <w:szCs w:val="24"/>
        </w:rPr>
        <w:t>ии о е</w:t>
      </w:r>
      <w:proofErr w:type="gramEnd"/>
      <w:r w:rsidRPr="00F71491">
        <w:rPr>
          <w:sz w:val="24"/>
          <w:szCs w:val="24"/>
        </w:rPr>
        <w:t xml:space="preserve">го работе  и </w:t>
      </w:r>
      <w:r>
        <w:rPr>
          <w:sz w:val="24"/>
          <w:szCs w:val="24"/>
        </w:rPr>
        <w:t xml:space="preserve"> их оценка;</w:t>
      </w:r>
    </w:p>
    <w:p w:rsidR="000A3EEE" w:rsidRPr="00F71491" w:rsidRDefault="000A3EEE" w:rsidP="000A3EEE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обсуждение предложений родителей по совершенствованию образовательного процесса в Учреждении;</w:t>
      </w:r>
    </w:p>
    <w:p w:rsidR="000A3EEE" w:rsidRPr="00C93FED" w:rsidRDefault="000A3EEE" w:rsidP="000A3EEE">
      <w:pPr>
        <w:numPr>
          <w:ilvl w:val="0"/>
          <w:numId w:val="7"/>
        </w:numPr>
        <w:spacing w:line="276" w:lineRule="auto"/>
        <w:ind w:left="0" w:firstLine="0"/>
        <w:jc w:val="both"/>
        <w:rPr>
          <w:b/>
          <w:sz w:val="24"/>
          <w:szCs w:val="24"/>
        </w:rPr>
      </w:pPr>
      <w:r w:rsidRPr="00F71491">
        <w:rPr>
          <w:sz w:val="24"/>
          <w:szCs w:val="24"/>
        </w:rPr>
        <w:t>рассм</w:t>
      </w:r>
      <w:r>
        <w:rPr>
          <w:sz w:val="24"/>
          <w:szCs w:val="24"/>
        </w:rPr>
        <w:t>о</w:t>
      </w:r>
      <w:r w:rsidRPr="00F71491"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 w:rsidRPr="00F71491">
        <w:rPr>
          <w:sz w:val="24"/>
          <w:szCs w:val="24"/>
        </w:rPr>
        <w:t>ние вопросов организации педагогического самообразования родителей</w:t>
      </w:r>
      <w:r w:rsidRPr="00C93FED">
        <w:rPr>
          <w:sz w:val="24"/>
          <w:szCs w:val="24"/>
        </w:rPr>
        <w:t>.</w:t>
      </w:r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Pr="00F71491" w:rsidRDefault="000A3EEE" w:rsidP="000A3EEE">
      <w:pPr>
        <w:spacing w:line="276" w:lineRule="auto"/>
        <w:jc w:val="both"/>
        <w:rPr>
          <w:b/>
          <w:sz w:val="24"/>
          <w:szCs w:val="24"/>
        </w:rPr>
      </w:pPr>
      <w:r w:rsidRPr="00F71491">
        <w:rPr>
          <w:sz w:val="24"/>
          <w:szCs w:val="24"/>
        </w:rPr>
        <w:t>5.2</w:t>
      </w:r>
      <w:r>
        <w:rPr>
          <w:sz w:val="24"/>
          <w:szCs w:val="24"/>
        </w:rPr>
        <w:t>7</w:t>
      </w:r>
      <w:r w:rsidRPr="00F71491">
        <w:rPr>
          <w:sz w:val="24"/>
          <w:szCs w:val="24"/>
        </w:rPr>
        <w:t xml:space="preserve">. Родительский комитет Учреждения </w:t>
      </w:r>
      <w:r>
        <w:rPr>
          <w:sz w:val="24"/>
          <w:szCs w:val="24"/>
        </w:rPr>
        <w:t>формируется и организует свою деятельность</w:t>
      </w:r>
      <w:r w:rsidRPr="00F71491">
        <w:rPr>
          <w:sz w:val="24"/>
          <w:szCs w:val="24"/>
        </w:rPr>
        <w:t xml:space="preserve"> в соответствии с </w:t>
      </w:r>
      <w:r>
        <w:rPr>
          <w:sz w:val="24"/>
          <w:szCs w:val="24"/>
        </w:rPr>
        <w:t>П</w:t>
      </w:r>
      <w:r w:rsidRPr="00F71491">
        <w:rPr>
          <w:sz w:val="24"/>
          <w:szCs w:val="24"/>
        </w:rPr>
        <w:t xml:space="preserve">оложением о Родительском комитете Учреждения. Решения </w:t>
      </w:r>
      <w:r>
        <w:rPr>
          <w:sz w:val="24"/>
          <w:szCs w:val="24"/>
        </w:rPr>
        <w:t>Р</w:t>
      </w:r>
      <w:r w:rsidRPr="00F71491">
        <w:rPr>
          <w:sz w:val="24"/>
          <w:szCs w:val="24"/>
        </w:rPr>
        <w:t>одительского комитета Учреждения принимаются при наличии на заседа</w:t>
      </w:r>
      <w:r>
        <w:rPr>
          <w:sz w:val="24"/>
          <w:szCs w:val="24"/>
        </w:rPr>
        <w:t>нии половины  состава</w:t>
      </w:r>
      <w:r w:rsidRPr="00F71491">
        <w:rPr>
          <w:sz w:val="24"/>
          <w:szCs w:val="24"/>
        </w:rPr>
        <w:t xml:space="preserve">  простым большинством голосов. Решения Родительского комитета Учреждения носят рекомендательный характер</w:t>
      </w:r>
      <w:r>
        <w:rPr>
          <w:sz w:val="24"/>
          <w:szCs w:val="24"/>
        </w:rPr>
        <w:t>.</w:t>
      </w:r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Pr="00F71491" w:rsidRDefault="000A3EEE" w:rsidP="000A3EEE">
      <w:pPr>
        <w:spacing w:line="276" w:lineRule="auto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5.2</w:t>
      </w:r>
      <w:r>
        <w:rPr>
          <w:sz w:val="24"/>
          <w:szCs w:val="24"/>
        </w:rPr>
        <w:t>8</w:t>
      </w:r>
      <w:r w:rsidRPr="00F71491">
        <w:rPr>
          <w:sz w:val="24"/>
          <w:szCs w:val="24"/>
        </w:rPr>
        <w:t>. К компетенции Родительского комитета Учреждения относятся:</w:t>
      </w:r>
    </w:p>
    <w:p w:rsidR="000A3EEE" w:rsidRPr="00F71491" w:rsidRDefault="000A3EEE" w:rsidP="000A3EEE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осуществление связей Учреждения с родителями обучающихся;</w:t>
      </w:r>
    </w:p>
    <w:p w:rsidR="000A3EEE" w:rsidRPr="00F71491" w:rsidRDefault="000A3EEE" w:rsidP="000A3EEE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 xml:space="preserve">содействие </w:t>
      </w:r>
      <w:r>
        <w:rPr>
          <w:sz w:val="24"/>
          <w:szCs w:val="24"/>
        </w:rPr>
        <w:t>в</w:t>
      </w:r>
      <w:r w:rsidRPr="00F71491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и</w:t>
      </w:r>
      <w:r w:rsidRPr="00F71491">
        <w:rPr>
          <w:sz w:val="24"/>
          <w:szCs w:val="24"/>
        </w:rPr>
        <w:t xml:space="preserve"> оптимальных условий для организации образовательного процесса;</w:t>
      </w:r>
    </w:p>
    <w:p w:rsidR="000A3EEE" w:rsidRPr="00F71491" w:rsidRDefault="000A3EEE" w:rsidP="000A3EEE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помощь в организации и проведении мероприятий;</w:t>
      </w:r>
    </w:p>
    <w:p w:rsidR="000A3EEE" w:rsidRPr="00F71491" w:rsidRDefault="000A3EEE" w:rsidP="000A3EEE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участие в подготовке Учреждения к новому учебному году;</w:t>
      </w:r>
    </w:p>
    <w:p w:rsidR="000A3EEE" w:rsidRDefault="000A3EEE" w:rsidP="000A3EEE">
      <w:pPr>
        <w:numPr>
          <w:ilvl w:val="0"/>
          <w:numId w:val="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71491">
        <w:rPr>
          <w:sz w:val="24"/>
          <w:szCs w:val="24"/>
        </w:rPr>
        <w:t>предоставл</w:t>
      </w:r>
      <w:r>
        <w:rPr>
          <w:sz w:val="24"/>
          <w:szCs w:val="24"/>
        </w:rPr>
        <w:t xml:space="preserve">ение </w:t>
      </w:r>
      <w:r w:rsidRPr="00F71491">
        <w:rPr>
          <w:sz w:val="24"/>
          <w:szCs w:val="24"/>
        </w:rPr>
        <w:t>отчет</w:t>
      </w:r>
      <w:r>
        <w:rPr>
          <w:sz w:val="24"/>
          <w:szCs w:val="24"/>
        </w:rPr>
        <w:t xml:space="preserve">а о своей работе </w:t>
      </w:r>
      <w:r w:rsidRPr="00F71491">
        <w:rPr>
          <w:sz w:val="24"/>
          <w:szCs w:val="24"/>
        </w:rPr>
        <w:t>Родительскому собранию Учреждения</w:t>
      </w:r>
      <w:r w:rsidRPr="00561DA4">
        <w:rPr>
          <w:sz w:val="24"/>
          <w:szCs w:val="24"/>
        </w:rPr>
        <w:t xml:space="preserve">. </w:t>
      </w:r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Default="000A3EEE" w:rsidP="000A3EE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5.29. Работники Учреждения принимаются на работу по трудовому договору в соответствии с действующим трудовым законодательством РФ.</w:t>
      </w:r>
    </w:p>
    <w:p w:rsidR="000A3EEE" w:rsidRPr="000A3EEE" w:rsidRDefault="000A3EEE" w:rsidP="000A3EEE">
      <w:pPr>
        <w:spacing w:line="276" w:lineRule="auto"/>
        <w:jc w:val="both"/>
        <w:rPr>
          <w:sz w:val="10"/>
          <w:szCs w:val="10"/>
        </w:rPr>
      </w:pPr>
    </w:p>
    <w:p w:rsidR="000A3EEE" w:rsidRDefault="000A3EEE" w:rsidP="000A3E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5.30. К педагогической деятельности в Учреждение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0A3EEE" w:rsidRPr="000A3EEE" w:rsidRDefault="000A3EEE" w:rsidP="000A3EEE">
      <w:pPr>
        <w:jc w:val="both"/>
        <w:rPr>
          <w:color w:val="000000"/>
          <w:sz w:val="10"/>
          <w:szCs w:val="10"/>
        </w:rPr>
      </w:pPr>
    </w:p>
    <w:p w:rsidR="000A3EEE" w:rsidRDefault="000A3EEE" w:rsidP="000A3E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5.31. К педагогической деятельности не допускаются лица: </w:t>
      </w:r>
    </w:p>
    <w:p w:rsidR="000A3EEE" w:rsidRPr="0097022D" w:rsidRDefault="000A3EEE" w:rsidP="000A3EEE">
      <w:pPr>
        <w:numPr>
          <w:ilvl w:val="0"/>
          <w:numId w:val="15"/>
        </w:numPr>
        <w:tabs>
          <w:tab w:val="clear" w:pos="1098"/>
          <w:tab w:val="num" w:pos="567"/>
        </w:tabs>
        <w:ind w:left="567" w:hanging="567"/>
        <w:jc w:val="both"/>
        <w:rPr>
          <w:sz w:val="24"/>
          <w:szCs w:val="24"/>
        </w:rPr>
      </w:pPr>
      <w:r w:rsidRPr="0097022D">
        <w:rPr>
          <w:sz w:val="24"/>
          <w:szCs w:val="24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0A3EEE" w:rsidRDefault="000A3EEE" w:rsidP="000A3EEE">
      <w:pPr>
        <w:numPr>
          <w:ilvl w:val="0"/>
          <w:numId w:val="15"/>
        </w:numPr>
        <w:tabs>
          <w:tab w:val="clear" w:pos="1098"/>
          <w:tab w:val="num" w:pos="567"/>
        </w:tabs>
        <w:ind w:left="567" w:hanging="567"/>
        <w:jc w:val="both"/>
        <w:rPr>
          <w:sz w:val="24"/>
          <w:szCs w:val="24"/>
        </w:rPr>
      </w:pPr>
      <w:proofErr w:type="gramStart"/>
      <w:r w:rsidRPr="0097022D">
        <w:rPr>
          <w:sz w:val="24"/>
          <w:szCs w:val="24"/>
        </w:rPr>
        <w:t xml:space="preserve">имеющие </w:t>
      </w:r>
      <w:r>
        <w:rPr>
          <w:sz w:val="24"/>
          <w:szCs w:val="24"/>
        </w:rPr>
        <w:t>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>
        <w:rPr>
          <w:sz w:val="24"/>
          <w:szCs w:val="24"/>
        </w:rPr>
        <w:t xml:space="preserve"> и безопасности государства, а также против общественной безопасности;</w:t>
      </w:r>
    </w:p>
    <w:p w:rsidR="000A3EEE" w:rsidRPr="0097022D" w:rsidRDefault="000A3EEE" w:rsidP="000A3EEE">
      <w:pPr>
        <w:numPr>
          <w:ilvl w:val="0"/>
          <w:numId w:val="15"/>
        </w:numPr>
        <w:tabs>
          <w:tab w:val="clear" w:pos="1098"/>
          <w:tab w:val="num" w:pos="567"/>
        </w:tabs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имеющие </w:t>
      </w:r>
      <w:r w:rsidRPr="0097022D">
        <w:rPr>
          <w:sz w:val="24"/>
          <w:szCs w:val="24"/>
        </w:rPr>
        <w:t>неснятую или непогашенную судимость за умышленные тяжкие и особо тяжкие преступления;</w:t>
      </w:r>
      <w:proofErr w:type="gramEnd"/>
    </w:p>
    <w:p w:rsidR="000A3EEE" w:rsidRDefault="000A3EEE" w:rsidP="000A3EEE">
      <w:pPr>
        <w:numPr>
          <w:ilvl w:val="0"/>
          <w:numId w:val="15"/>
        </w:numPr>
        <w:tabs>
          <w:tab w:val="clear" w:pos="1098"/>
          <w:tab w:val="num" w:pos="567"/>
        </w:tabs>
        <w:ind w:left="567" w:hanging="567"/>
        <w:jc w:val="both"/>
        <w:rPr>
          <w:sz w:val="24"/>
          <w:szCs w:val="24"/>
        </w:rPr>
      </w:pPr>
      <w:proofErr w:type="gramStart"/>
      <w:r w:rsidRPr="0097022D">
        <w:rPr>
          <w:sz w:val="24"/>
          <w:szCs w:val="24"/>
        </w:rPr>
        <w:t>признанные</w:t>
      </w:r>
      <w:proofErr w:type="gramEnd"/>
      <w:r w:rsidRPr="0097022D">
        <w:rPr>
          <w:sz w:val="24"/>
          <w:szCs w:val="24"/>
        </w:rPr>
        <w:t xml:space="preserve"> недееспособными в установленном федеральным законом порядке;</w:t>
      </w:r>
    </w:p>
    <w:p w:rsidR="000A3EEE" w:rsidRPr="000A3EEE" w:rsidRDefault="000A3EEE" w:rsidP="000A3EEE">
      <w:pPr>
        <w:ind w:left="567"/>
        <w:jc w:val="both"/>
        <w:rPr>
          <w:sz w:val="10"/>
          <w:szCs w:val="10"/>
        </w:rPr>
      </w:pPr>
    </w:p>
    <w:p w:rsidR="000A3EEE" w:rsidRPr="0097022D" w:rsidRDefault="000A3EEE" w:rsidP="000A3EEE">
      <w:pPr>
        <w:numPr>
          <w:ilvl w:val="0"/>
          <w:numId w:val="15"/>
        </w:numPr>
        <w:tabs>
          <w:tab w:val="clear" w:pos="1098"/>
          <w:tab w:val="num" w:pos="567"/>
        </w:tabs>
        <w:ind w:left="567" w:hanging="567"/>
        <w:jc w:val="both"/>
        <w:rPr>
          <w:sz w:val="24"/>
          <w:szCs w:val="24"/>
        </w:rPr>
      </w:pPr>
      <w:r w:rsidRPr="0097022D">
        <w:rPr>
          <w:sz w:val="24"/>
          <w:szCs w:val="24"/>
        </w:rPr>
        <w:t>имеющие заболевания, предусмотренные перечнем, утверждённым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0A3EEE" w:rsidRDefault="000A3EEE" w:rsidP="000A3EEE">
      <w:pPr>
        <w:jc w:val="both"/>
        <w:rPr>
          <w:sz w:val="24"/>
          <w:szCs w:val="24"/>
        </w:rPr>
      </w:pPr>
    </w:p>
    <w:p w:rsidR="000A3EEE" w:rsidRPr="00AE7443" w:rsidRDefault="000A3EEE" w:rsidP="000A3EE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5.32</w:t>
      </w:r>
      <w:r w:rsidRPr="00AE7443">
        <w:rPr>
          <w:color w:val="000000"/>
          <w:sz w:val="24"/>
          <w:szCs w:val="24"/>
        </w:rPr>
        <w:t>. При приеме на работу администрация Учреждения знакомит принимаемого работника под расписку со следующими документами:</w:t>
      </w:r>
    </w:p>
    <w:p w:rsidR="000A3EEE" w:rsidRPr="00AE7443" w:rsidRDefault="000A3EEE" w:rsidP="000A3EEE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AE7443">
        <w:rPr>
          <w:color w:val="000000"/>
          <w:sz w:val="24"/>
          <w:szCs w:val="24"/>
        </w:rPr>
        <w:t>Уставом Учреждения;</w:t>
      </w:r>
    </w:p>
    <w:p w:rsidR="000A3EEE" w:rsidRPr="00AE7443" w:rsidRDefault="000A3EEE" w:rsidP="000A3EEE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AE7443">
        <w:rPr>
          <w:color w:val="000000"/>
          <w:sz w:val="24"/>
          <w:szCs w:val="24"/>
        </w:rPr>
        <w:t>правилами внутреннего  трудового распорядка;</w:t>
      </w:r>
    </w:p>
    <w:p w:rsidR="000A3EEE" w:rsidRPr="00AE7443" w:rsidRDefault="000A3EEE" w:rsidP="000A3EEE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AE7443">
        <w:rPr>
          <w:color w:val="000000"/>
          <w:sz w:val="24"/>
          <w:szCs w:val="24"/>
        </w:rPr>
        <w:lastRenderedPageBreak/>
        <w:t>должностными инструкциями;</w:t>
      </w:r>
    </w:p>
    <w:p w:rsidR="000A3EEE" w:rsidRPr="00AE7443" w:rsidRDefault="000A3EEE" w:rsidP="000A3EEE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коллективным договором</w:t>
      </w:r>
      <w:r>
        <w:rPr>
          <w:color w:val="000000"/>
          <w:sz w:val="24"/>
          <w:szCs w:val="24"/>
          <w:lang w:val="en-US"/>
        </w:rPr>
        <w:t>;</w:t>
      </w:r>
    </w:p>
    <w:p w:rsidR="000A3EEE" w:rsidRDefault="000A3EEE" w:rsidP="000A3EEE">
      <w:pPr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AE7443">
        <w:rPr>
          <w:color w:val="000000"/>
          <w:sz w:val="24"/>
          <w:szCs w:val="24"/>
        </w:rPr>
        <w:t xml:space="preserve">другими документами, </w:t>
      </w:r>
      <w:r>
        <w:rPr>
          <w:color w:val="000000"/>
          <w:sz w:val="24"/>
          <w:szCs w:val="24"/>
        </w:rPr>
        <w:t>регламентирующими деятельность учреждения</w:t>
      </w:r>
      <w:r w:rsidRPr="00AE7443">
        <w:rPr>
          <w:color w:val="000000"/>
          <w:sz w:val="24"/>
          <w:szCs w:val="24"/>
        </w:rPr>
        <w:t xml:space="preserve">. </w:t>
      </w:r>
    </w:p>
    <w:p w:rsidR="000A3EEE" w:rsidRPr="000A3EEE" w:rsidRDefault="000A3EEE" w:rsidP="000A3EEE">
      <w:pPr>
        <w:ind w:left="1098"/>
        <w:jc w:val="both"/>
        <w:rPr>
          <w:color w:val="000000"/>
          <w:sz w:val="10"/>
          <w:szCs w:val="10"/>
        </w:rPr>
      </w:pPr>
    </w:p>
    <w:p w:rsidR="000A3EEE" w:rsidRDefault="000A3EEE" w:rsidP="000A3EE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5.33. Заработная плата (должностной оклад) выплачивается работнику за выполнение им функциональных (должностных) обязанностей и работ, предусмотренных трудовым договором</w:t>
      </w:r>
      <w:proofErr w:type="gramStart"/>
      <w:r>
        <w:rPr>
          <w:sz w:val="24"/>
          <w:szCs w:val="24"/>
        </w:rPr>
        <w:t>.»</w:t>
      </w:r>
      <w:proofErr w:type="gramEnd"/>
    </w:p>
    <w:p w:rsidR="000A3EEE" w:rsidRPr="000A3EEE" w:rsidRDefault="000A3EEE" w:rsidP="000A3EEE">
      <w:pPr>
        <w:ind w:left="1098"/>
        <w:jc w:val="both"/>
        <w:rPr>
          <w:color w:val="000000"/>
          <w:sz w:val="10"/>
          <w:szCs w:val="10"/>
        </w:rPr>
      </w:pPr>
    </w:p>
    <w:p w:rsidR="000A3EEE" w:rsidRPr="00A86212" w:rsidRDefault="000A3EEE" w:rsidP="000A3EEE">
      <w:pPr>
        <w:numPr>
          <w:ilvl w:val="0"/>
          <w:numId w:val="2"/>
        </w:numPr>
        <w:spacing w:line="276" w:lineRule="auto"/>
        <w:ind w:left="0" w:right="45" w:firstLine="0"/>
        <w:jc w:val="both"/>
        <w:rPr>
          <w:color w:val="000000"/>
          <w:sz w:val="24"/>
          <w:szCs w:val="24"/>
        </w:rPr>
      </w:pPr>
      <w:r w:rsidRPr="00A862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Раздел 9. Локальные нормативные акты, регламентирующие деятельность Учреждения:</w:t>
      </w:r>
    </w:p>
    <w:p w:rsidR="000A3EEE" w:rsidRPr="000A3EEE" w:rsidRDefault="000A3EEE" w:rsidP="000A3EEE">
      <w:pPr>
        <w:spacing w:line="276" w:lineRule="auto"/>
        <w:ind w:right="45"/>
        <w:jc w:val="both"/>
        <w:rPr>
          <w:color w:val="000000"/>
          <w:sz w:val="10"/>
          <w:szCs w:val="10"/>
        </w:rPr>
      </w:pPr>
    </w:p>
    <w:p w:rsidR="000A3EEE" w:rsidRPr="00A86212" w:rsidRDefault="000A3EEE" w:rsidP="000A3EEE">
      <w:pPr>
        <w:numPr>
          <w:ilvl w:val="0"/>
          <w:numId w:val="16"/>
        </w:numPr>
        <w:spacing w:line="276" w:lineRule="auto"/>
        <w:ind w:right="45"/>
        <w:jc w:val="both"/>
        <w:rPr>
          <w:color w:val="000000"/>
          <w:sz w:val="24"/>
          <w:szCs w:val="24"/>
        </w:rPr>
      </w:pPr>
      <w:r w:rsidRPr="00A86212">
        <w:rPr>
          <w:b/>
          <w:sz w:val="24"/>
          <w:szCs w:val="24"/>
        </w:rPr>
        <w:t xml:space="preserve">Пункт 9.1. </w:t>
      </w:r>
      <w:r w:rsidRPr="00A86212">
        <w:rPr>
          <w:b/>
          <w:color w:val="000000"/>
          <w:sz w:val="24"/>
          <w:szCs w:val="24"/>
        </w:rPr>
        <w:t>добавить абзацами следующего содержания: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развития Учреждения;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образовательной программе Учреждения;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Родительском собрании;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промежуточной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об итоговой аттестации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 w:rsidRPr="00D71B30">
        <w:rPr>
          <w:sz w:val="24"/>
          <w:szCs w:val="24"/>
        </w:rPr>
        <w:t>Положение о выдаче свидетельств о дополнительном образовании;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аттестации работников Учреждения на соответствие занимаемой должности;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аттестационной комиссии Учреждения для аттестации работников учреждения  на соответствие занимаемой должности;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 w:rsidRPr="00D71B30">
        <w:rPr>
          <w:sz w:val="24"/>
          <w:szCs w:val="24"/>
        </w:rPr>
        <w:t>Положение об организации пропускного режима и правилах поведения посетителей в Учреждении;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Комиссии по предупреждению и ликвидации чрезвычайных ситуаций и обеспечению пожарной безопасности в МБОУДОД ДДТ;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уполномоченном по делам ГО и ЧС МБОУДОД ДДТ;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об обучении сотрудников МБОУДОД ДДТ в области защиты от чрезвычайных ситуаций природного и техногенного характера;</w:t>
      </w:r>
    </w:p>
    <w:p w:rsidR="000A3EEE" w:rsidRDefault="000A3EEE" w:rsidP="000A3EEE">
      <w:pPr>
        <w:numPr>
          <w:ilvl w:val="0"/>
          <w:numId w:val="4"/>
        </w:numPr>
        <w:tabs>
          <w:tab w:val="clear" w:pos="1080"/>
          <w:tab w:val="num" w:pos="709"/>
        </w:tabs>
        <w:spacing w:line="276" w:lineRule="auto"/>
        <w:ind w:left="0" w:right="45" w:firstLine="0"/>
        <w:jc w:val="both"/>
        <w:rPr>
          <w:sz w:val="24"/>
          <w:szCs w:val="24"/>
        </w:rPr>
      </w:pPr>
      <w:r w:rsidRPr="00C94D48">
        <w:rPr>
          <w:sz w:val="24"/>
          <w:szCs w:val="24"/>
        </w:rPr>
        <w:t>Положение об объектовом звене предупреждения и ликвидации чрезвычайных ситуаций</w:t>
      </w:r>
      <w:r>
        <w:rPr>
          <w:sz w:val="24"/>
          <w:szCs w:val="24"/>
        </w:rPr>
        <w:t>.</w:t>
      </w:r>
    </w:p>
    <w:p w:rsidR="000A3EEE" w:rsidRPr="00610B59" w:rsidRDefault="000A3EEE" w:rsidP="000A3EEE">
      <w:pPr>
        <w:numPr>
          <w:ilvl w:val="0"/>
          <w:numId w:val="16"/>
        </w:numPr>
        <w:spacing w:line="276" w:lineRule="auto"/>
        <w:ind w:right="45"/>
        <w:jc w:val="both"/>
        <w:rPr>
          <w:sz w:val="24"/>
          <w:szCs w:val="24"/>
        </w:rPr>
      </w:pPr>
      <w:r w:rsidRPr="00EC6921">
        <w:rPr>
          <w:b/>
          <w:sz w:val="24"/>
          <w:szCs w:val="24"/>
        </w:rPr>
        <w:t>Из пункта 9.1.</w:t>
      </w:r>
      <w:r w:rsidRPr="00EC6921">
        <w:rPr>
          <w:sz w:val="24"/>
          <w:szCs w:val="24"/>
        </w:rPr>
        <w:t xml:space="preserve"> </w:t>
      </w:r>
      <w:r w:rsidRPr="00EC6921">
        <w:rPr>
          <w:b/>
          <w:sz w:val="24"/>
          <w:szCs w:val="24"/>
        </w:rPr>
        <w:t xml:space="preserve">исключить </w:t>
      </w:r>
      <w:r>
        <w:rPr>
          <w:b/>
          <w:sz w:val="24"/>
          <w:szCs w:val="24"/>
        </w:rPr>
        <w:t>абзац</w:t>
      </w:r>
      <w:r w:rsidRPr="00EC6921">
        <w:rPr>
          <w:b/>
          <w:color w:val="000000"/>
          <w:sz w:val="24"/>
          <w:szCs w:val="24"/>
        </w:rPr>
        <w:t>:</w:t>
      </w:r>
    </w:p>
    <w:p w:rsidR="000A3EEE" w:rsidRPr="007300D4" w:rsidRDefault="000A3EEE" w:rsidP="000A3EEE">
      <w:pPr>
        <w:spacing w:line="276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«- </w:t>
      </w:r>
      <w:r w:rsidRPr="007300D4">
        <w:rPr>
          <w:sz w:val="24"/>
          <w:szCs w:val="24"/>
        </w:rPr>
        <w:t xml:space="preserve">Положение об аттестации </w:t>
      </w:r>
      <w:proofErr w:type="gramStart"/>
      <w:r w:rsidRPr="007300D4">
        <w:rPr>
          <w:sz w:val="24"/>
          <w:szCs w:val="24"/>
        </w:rPr>
        <w:t>обучающихся</w:t>
      </w:r>
      <w:proofErr w:type="gramEnd"/>
      <w:r w:rsidRPr="007300D4">
        <w:rPr>
          <w:sz w:val="24"/>
          <w:szCs w:val="24"/>
        </w:rPr>
        <w:t>.</w:t>
      </w:r>
      <w:r>
        <w:rPr>
          <w:sz w:val="24"/>
          <w:szCs w:val="24"/>
        </w:rPr>
        <w:t>»»</w:t>
      </w:r>
    </w:p>
    <w:p w:rsidR="000A3EEE" w:rsidRDefault="000A3EEE" w:rsidP="000A3EEE">
      <w:pPr>
        <w:spacing w:line="276" w:lineRule="auto"/>
        <w:ind w:right="45"/>
        <w:jc w:val="both"/>
        <w:rPr>
          <w:sz w:val="24"/>
          <w:szCs w:val="24"/>
        </w:rPr>
      </w:pPr>
    </w:p>
    <w:p w:rsidR="000A3EEE" w:rsidRDefault="000A3EEE" w:rsidP="000A3EEE"/>
    <w:p w:rsidR="000A3EEE" w:rsidRDefault="000A3EEE" w:rsidP="000A3EEE"/>
    <w:p w:rsidR="000A3EEE" w:rsidRDefault="000A3EEE" w:rsidP="000A3EEE"/>
    <w:p w:rsidR="000A3EEE" w:rsidRPr="00EE5F38" w:rsidRDefault="000A3EEE" w:rsidP="000A3EEE">
      <w:pPr>
        <w:rPr>
          <w:sz w:val="16"/>
          <w:szCs w:val="16"/>
        </w:rPr>
      </w:pPr>
      <w:r w:rsidRPr="00EE5F38">
        <w:rPr>
          <w:sz w:val="16"/>
          <w:szCs w:val="16"/>
        </w:rPr>
        <w:t>Исп.: Шулегина Е.К.</w:t>
      </w:r>
    </w:p>
    <w:p w:rsidR="000A3EEE" w:rsidRPr="00EE5F38" w:rsidRDefault="000A3EEE" w:rsidP="000A3EEE">
      <w:pPr>
        <w:rPr>
          <w:sz w:val="16"/>
          <w:szCs w:val="16"/>
        </w:rPr>
      </w:pPr>
      <w:r w:rsidRPr="00EE5F38">
        <w:rPr>
          <w:sz w:val="16"/>
          <w:szCs w:val="16"/>
        </w:rPr>
        <w:t>Тел.: 4-24-68</w:t>
      </w:r>
      <w:r>
        <w:rPr>
          <w:sz w:val="16"/>
          <w:szCs w:val="16"/>
        </w:rPr>
        <w:t>; ПТ</w:t>
      </w:r>
    </w:p>
    <w:p w:rsidR="00EC11F5" w:rsidRDefault="00EC11F5" w:rsidP="000A3EEE">
      <w:pPr>
        <w:jc w:val="both"/>
      </w:pPr>
    </w:p>
    <w:sectPr w:rsidR="00EC11F5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BB" w:rsidRDefault="00DD2EBB" w:rsidP="00187416">
      <w:r>
        <w:separator/>
      </w:r>
    </w:p>
  </w:endnote>
  <w:endnote w:type="continuationSeparator" w:id="0">
    <w:p w:rsidR="00DD2EBB" w:rsidRDefault="00DD2EBB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9" w:rsidRDefault="008E71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9" w:rsidRDefault="008E71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9" w:rsidRDefault="008E7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BB" w:rsidRDefault="00DD2EBB" w:rsidP="00187416">
      <w:r>
        <w:separator/>
      </w:r>
    </w:p>
  </w:footnote>
  <w:footnote w:type="continuationSeparator" w:id="0">
    <w:p w:rsidR="00DD2EBB" w:rsidRDefault="00DD2EBB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9" w:rsidRDefault="008E71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79" w:rsidRDefault="008E7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C0"/>
    <w:multiLevelType w:val="hybridMultilevel"/>
    <w:tmpl w:val="CFC07666"/>
    <w:lvl w:ilvl="0" w:tplc="34B2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119B"/>
    <w:multiLevelType w:val="hybridMultilevel"/>
    <w:tmpl w:val="DE840B70"/>
    <w:lvl w:ilvl="0" w:tplc="4C863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E52"/>
    <w:multiLevelType w:val="hybridMultilevel"/>
    <w:tmpl w:val="A89CE9B6"/>
    <w:lvl w:ilvl="0" w:tplc="39DE6C7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E280F"/>
    <w:multiLevelType w:val="multilevel"/>
    <w:tmpl w:val="2C1692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3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440FDD"/>
    <w:multiLevelType w:val="hybridMultilevel"/>
    <w:tmpl w:val="6DACB9F8"/>
    <w:lvl w:ilvl="0" w:tplc="735E37F8">
      <w:start w:val="1"/>
      <w:numFmt w:val="bullet"/>
      <w:lvlText w:val="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B5103A"/>
    <w:multiLevelType w:val="hybridMultilevel"/>
    <w:tmpl w:val="5AA2771A"/>
    <w:lvl w:ilvl="0" w:tplc="34B2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15ECC"/>
    <w:multiLevelType w:val="hybridMultilevel"/>
    <w:tmpl w:val="EDA803F2"/>
    <w:lvl w:ilvl="0" w:tplc="7C4C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3816482"/>
    <w:multiLevelType w:val="hybridMultilevel"/>
    <w:tmpl w:val="73FC0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E646B"/>
    <w:multiLevelType w:val="hybridMultilevel"/>
    <w:tmpl w:val="FCE6AE06"/>
    <w:lvl w:ilvl="0" w:tplc="34B2F9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C6735E"/>
    <w:multiLevelType w:val="hybridMultilevel"/>
    <w:tmpl w:val="83606D14"/>
    <w:lvl w:ilvl="0" w:tplc="735E37F8">
      <w:start w:val="1"/>
      <w:numFmt w:val="bullet"/>
      <w:lvlText w:val="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F71A7"/>
    <w:multiLevelType w:val="hybridMultilevel"/>
    <w:tmpl w:val="CF10338C"/>
    <w:lvl w:ilvl="0" w:tplc="34B2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72713"/>
    <w:multiLevelType w:val="hybridMultilevel"/>
    <w:tmpl w:val="99EC5D94"/>
    <w:lvl w:ilvl="0" w:tplc="34B2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04F64"/>
    <w:multiLevelType w:val="hybridMultilevel"/>
    <w:tmpl w:val="57BAD520"/>
    <w:lvl w:ilvl="0" w:tplc="38B4E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E38DB"/>
    <w:multiLevelType w:val="multilevel"/>
    <w:tmpl w:val="902C7D9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3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DD93298"/>
    <w:multiLevelType w:val="hybridMultilevel"/>
    <w:tmpl w:val="3E3E3D4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14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3eb9028-24f4-4694-bf40-b7740404e2d9"/>
  </w:docVars>
  <w:rsids>
    <w:rsidRoot w:val="001C5F5D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A3EEE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C5F5D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0174A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52E1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E7179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CF1307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2E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A3EEE"/>
    <w:rPr>
      <w:sz w:val="24"/>
    </w:rPr>
  </w:style>
  <w:style w:type="character" w:customStyle="1" w:styleId="a8">
    <w:name w:val="Основной текст Знак"/>
    <w:basedOn w:val="a0"/>
    <w:link w:val="a7"/>
    <w:rsid w:val="000A3EEE"/>
    <w:rPr>
      <w:rFonts w:ascii="Times New Roman" w:eastAsia="Times New Roman" w:hAnsi="Times New Roman"/>
      <w:sz w:val="24"/>
    </w:rPr>
  </w:style>
  <w:style w:type="paragraph" w:styleId="a9">
    <w:name w:val="Block Text"/>
    <w:basedOn w:val="a"/>
    <w:rsid w:val="000A3EEE"/>
    <w:pPr>
      <w:suppressAutoHyphens/>
      <w:ind w:left="426" w:right="-1091" w:hanging="426"/>
      <w:jc w:val="both"/>
    </w:pPr>
    <w:rPr>
      <w:sz w:val="24"/>
    </w:rPr>
  </w:style>
  <w:style w:type="paragraph" w:styleId="aa">
    <w:name w:val="List Paragraph"/>
    <w:basedOn w:val="a"/>
    <w:uiPriority w:val="34"/>
    <w:qFormat/>
    <w:rsid w:val="000A3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85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2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A3EEE"/>
    <w:rPr>
      <w:sz w:val="24"/>
    </w:rPr>
  </w:style>
  <w:style w:type="character" w:customStyle="1" w:styleId="a8">
    <w:name w:val="Основной текст Знак"/>
    <w:basedOn w:val="a0"/>
    <w:link w:val="a7"/>
    <w:rsid w:val="000A3EEE"/>
    <w:rPr>
      <w:rFonts w:ascii="Times New Roman" w:eastAsia="Times New Roman" w:hAnsi="Times New Roman"/>
      <w:sz w:val="24"/>
    </w:rPr>
  </w:style>
  <w:style w:type="paragraph" w:styleId="a9">
    <w:name w:val="Block Text"/>
    <w:basedOn w:val="a"/>
    <w:rsid w:val="000A3EEE"/>
    <w:pPr>
      <w:suppressAutoHyphens/>
      <w:ind w:left="426" w:right="-1091" w:hanging="426"/>
      <w:jc w:val="both"/>
    </w:pPr>
    <w:rPr>
      <w:sz w:val="24"/>
    </w:rPr>
  </w:style>
  <w:style w:type="paragraph" w:styleId="aa">
    <w:name w:val="List Paragraph"/>
    <w:basedOn w:val="a"/>
    <w:uiPriority w:val="34"/>
    <w:qFormat/>
    <w:rsid w:val="000A3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85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52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f8daed53-87d0-4376-9727-ad89824c11f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f8daed53-87d0-4376-9727-ad89824c11f7</Template>
  <TotalTime>2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2013-12-10T05:14:00Z</cp:lastPrinted>
  <dcterms:created xsi:type="dcterms:W3CDTF">2013-12-16T17:48:00Z</dcterms:created>
  <dcterms:modified xsi:type="dcterms:W3CDTF">2013-12-16T18:16:00Z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e3eb9028-24f4-4694-bf40-b7740404e2d9</vt:lpwstr>
  </property>
</Properties>
</file>