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CB29EA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CB29EA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Cr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Ej3wqy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  </w:t>
      </w:r>
      <w:r w:rsidR="008B6144">
        <w:rPr>
          <w:sz w:val="24"/>
        </w:rPr>
        <w:t xml:space="preserve">        </w:t>
      </w:r>
      <w:r>
        <w:rPr>
          <w:sz w:val="24"/>
        </w:rPr>
        <w:t xml:space="preserve"> </w:t>
      </w:r>
      <w:r w:rsidR="00762166">
        <w:rPr>
          <w:sz w:val="24"/>
        </w:rPr>
        <w:t xml:space="preserve">от </w:t>
      </w:r>
      <w:r w:rsidR="008B6144">
        <w:rPr>
          <w:sz w:val="24"/>
        </w:rPr>
        <w:t>19/01/2026 № 67</w:t>
      </w:r>
    </w:p>
    <w:p w:rsidR="00E70EF5" w:rsidRPr="00E70EF5" w:rsidRDefault="00E70EF5" w:rsidP="00E70EF5">
      <w:pPr>
        <w:rPr>
          <w:sz w:val="10"/>
          <w:szCs w:val="10"/>
        </w:rPr>
      </w:pPr>
    </w:p>
    <w:p w:rsidR="00E70EF5" w:rsidRDefault="00E70EF5" w:rsidP="00E70EF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2F7E">
        <w:rPr>
          <w:sz w:val="24"/>
          <w:szCs w:val="24"/>
        </w:rPr>
        <w:t>Об утверждении средней рыночной стоимости</w:t>
      </w:r>
      <w:r>
        <w:rPr>
          <w:sz w:val="24"/>
          <w:szCs w:val="24"/>
        </w:rPr>
        <w:t xml:space="preserve"> и</w:t>
      </w:r>
    </w:p>
    <w:p w:rsidR="00E70EF5" w:rsidRDefault="00E70EF5" w:rsidP="00E70EF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норматива</w:t>
      </w:r>
      <w:r w:rsidRPr="00136046">
        <w:rPr>
          <w:sz w:val="24"/>
          <w:szCs w:val="24"/>
        </w:rPr>
        <w:t xml:space="preserve"> </w:t>
      </w:r>
      <w:r w:rsidRPr="00EF2F7E">
        <w:rPr>
          <w:sz w:val="24"/>
          <w:szCs w:val="24"/>
        </w:rPr>
        <w:t>стоимости</w:t>
      </w:r>
      <w:r>
        <w:rPr>
          <w:sz w:val="24"/>
          <w:szCs w:val="24"/>
        </w:rPr>
        <w:t xml:space="preserve"> </w:t>
      </w:r>
      <w:r w:rsidRPr="00EF2F7E">
        <w:rPr>
          <w:sz w:val="24"/>
          <w:szCs w:val="24"/>
        </w:rPr>
        <w:t xml:space="preserve">одного квадратного метра </w:t>
      </w:r>
    </w:p>
    <w:p w:rsidR="00E70EF5" w:rsidRDefault="00E70EF5" w:rsidP="00E70EF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2F7E">
        <w:rPr>
          <w:sz w:val="24"/>
          <w:szCs w:val="24"/>
        </w:rPr>
        <w:t>общей площади жилья</w:t>
      </w:r>
      <w:r>
        <w:rPr>
          <w:sz w:val="24"/>
          <w:szCs w:val="24"/>
        </w:rPr>
        <w:t xml:space="preserve"> </w:t>
      </w:r>
      <w:r w:rsidRPr="00EF2F7E">
        <w:rPr>
          <w:sz w:val="24"/>
          <w:szCs w:val="24"/>
        </w:rPr>
        <w:t xml:space="preserve">для расчета субсидий и </w:t>
      </w:r>
    </w:p>
    <w:p w:rsidR="00E70EF5" w:rsidRDefault="00E70EF5" w:rsidP="00E70EF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2F7E">
        <w:rPr>
          <w:sz w:val="24"/>
          <w:szCs w:val="24"/>
        </w:rPr>
        <w:t>социальных выплат</w:t>
      </w:r>
      <w:r>
        <w:rPr>
          <w:sz w:val="24"/>
          <w:szCs w:val="24"/>
        </w:rPr>
        <w:t xml:space="preserve"> </w:t>
      </w:r>
      <w:r w:rsidRPr="00EF2F7E">
        <w:rPr>
          <w:sz w:val="24"/>
          <w:szCs w:val="24"/>
        </w:rPr>
        <w:t xml:space="preserve">на строительство (приобретение) </w:t>
      </w:r>
    </w:p>
    <w:p w:rsidR="00E70EF5" w:rsidRDefault="00E70EF5" w:rsidP="00E70EF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2F7E">
        <w:rPr>
          <w:sz w:val="24"/>
          <w:szCs w:val="24"/>
        </w:rPr>
        <w:t>жилья</w:t>
      </w:r>
      <w:r>
        <w:rPr>
          <w:sz w:val="24"/>
          <w:szCs w:val="24"/>
        </w:rPr>
        <w:t xml:space="preserve"> на первый</w:t>
      </w:r>
      <w:r w:rsidRPr="00EF2F7E">
        <w:rPr>
          <w:sz w:val="24"/>
          <w:szCs w:val="24"/>
        </w:rPr>
        <w:t xml:space="preserve"> квартал </w:t>
      </w:r>
      <w:r>
        <w:rPr>
          <w:sz w:val="24"/>
          <w:szCs w:val="24"/>
        </w:rPr>
        <w:t>2026</w:t>
      </w:r>
      <w:r w:rsidRPr="00EF2F7E">
        <w:rPr>
          <w:sz w:val="24"/>
          <w:szCs w:val="24"/>
        </w:rPr>
        <w:t xml:space="preserve"> года</w:t>
      </w:r>
    </w:p>
    <w:p w:rsidR="00E70EF5" w:rsidRDefault="00E70EF5" w:rsidP="00E70EF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70EF5" w:rsidRDefault="00E70EF5" w:rsidP="00E70EF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70EF5" w:rsidRPr="00E70EF5" w:rsidRDefault="00E70EF5" w:rsidP="00E70EF5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E70EF5" w:rsidRDefault="00E70EF5" w:rsidP="00E70EF5">
      <w:pPr>
        <w:autoSpaceDE w:val="0"/>
        <w:autoSpaceDN w:val="0"/>
        <w:adjustRightInd w:val="0"/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В соответствии с методическими рекомендациями по определению </w:t>
      </w:r>
      <w:proofErr w:type="gramStart"/>
      <w:r>
        <w:rPr>
          <w:sz w:val="24"/>
          <w:szCs w:val="24"/>
        </w:rPr>
        <w:t>норматива стоимости одного квадратного метра общей площади жилья</w:t>
      </w:r>
      <w:proofErr w:type="gramEnd"/>
      <w:r>
        <w:rPr>
          <w:sz w:val="24"/>
          <w:szCs w:val="24"/>
        </w:rPr>
        <w:t xml:space="preserve"> в 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области, утвержденными распоряжением комитета по </w:t>
      </w:r>
      <w:proofErr w:type="gramStart"/>
      <w:r>
        <w:rPr>
          <w:sz w:val="24"/>
          <w:szCs w:val="24"/>
        </w:rPr>
        <w:t>строительству Ленинградской области от 31.01.2024 № 131 «О мерах по обеспечению осуществления полномочий комитета по строительству Ленинградской области по расчету размера субсидий и социальных выплат, предоставляемых на строительство (приобретение) жилья за счет средств 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«Обеспечение доступным и комфортным жильем и коммунальными услугами граждан Российской Федерации» и</w:t>
      </w:r>
      <w:proofErr w:type="gramEnd"/>
      <w:r>
        <w:rPr>
          <w:sz w:val="24"/>
          <w:szCs w:val="24"/>
        </w:rPr>
        <w:t xml:space="preserve"> «Комплексное развитие сельских территорий», а также мероприятий государственных программ Ленинградской области «Формирование городской среды и обеспечение качественным жильем граждан на территории Ленинградской области» государственной программы Ленинградской области «Комплексное развитие сельских территорий Ленинградской области»», администрация Сосновоборского городского округа  </w:t>
      </w:r>
      <w:proofErr w:type="gramStart"/>
      <w:r>
        <w:rPr>
          <w:b/>
          <w:sz w:val="24"/>
          <w:szCs w:val="24"/>
        </w:rPr>
        <w:t>п</w:t>
      </w:r>
      <w:proofErr w:type="gramEnd"/>
      <w:r>
        <w:rPr>
          <w:b/>
          <w:sz w:val="24"/>
          <w:szCs w:val="24"/>
        </w:rPr>
        <w:t xml:space="preserve"> о с т а н о в л я е т:</w:t>
      </w:r>
    </w:p>
    <w:p w:rsidR="00E70EF5" w:rsidRPr="00E70EF5" w:rsidRDefault="00E70EF5" w:rsidP="00E70EF5">
      <w:pPr>
        <w:ind w:firstLine="709"/>
        <w:jc w:val="both"/>
        <w:rPr>
          <w:b/>
          <w:sz w:val="10"/>
          <w:szCs w:val="10"/>
        </w:rPr>
      </w:pPr>
    </w:p>
    <w:p w:rsidR="00E70EF5" w:rsidRPr="00EC23F4" w:rsidRDefault="00E70EF5" w:rsidP="00E70EF5">
      <w:pPr>
        <w:pStyle w:val="a9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4F096C">
        <w:rPr>
          <w:sz w:val="24"/>
          <w:szCs w:val="24"/>
        </w:rPr>
        <w:t xml:space="preserve">Утвердить среднюю рыночную стоимость одного квадратного метра общей площади жилья для расчета субсидий и </w:t>
      </w:r>
      <w:r w:rsidRPr="00EC23F4">
        <w:rPr>
          <w:sz w:val="24"/>
          <w:szCs w:val="24"/>
        </w:rPr>
        <w:t xml:space="preserve">социальных выплат на строительство (приобретение) жилья на первый квартал 2026 года по муниципальному образованию </w:t>
      </w:r>
      <w:proofErr w:type="spellStart"/>
      <w:r w:rsidRPr="00EC23F4">
        <w:rPr>
          <w:sz w:val="24"/>
          <w:szCs w:val="24"/>
        </w:rPr>
        <w:t>Сосновоборский</w:t>
      </w:r>
      <w:proofErr w:type="spellEnd"/>
      <w:r w:rsidRPr="00EC23F4">
        <w:rPr>
          <w:sz w:val="24"/>
          <w:szCs w:val="24"/>
        </w:rPr>
        <w:t xml:space="preserve"> городской округ Ленинградской области в размере </w:t>
      </w:r>
      <w:r w:rsidRPr="00EC23F4">
        <w:rPr>
          <w:b/>
          <w:sz w:val="24"/>
          <w:szCs w:val="24"/>
        </w:rPr>
        <w:t>139 524,88</w:t>
      </w:r>
      <w:r w:rsidRPr="00EC23F4">
        <w:rPr>
          <w:sz w:val="24"/>
          <w:szCs w:val="24"/>
        </w:rPr>
        <w:t xml:space="preserve"> рублей.</w:t>
      </w:r>
    </w:p>
    <w:p w:rsidR="00E70EF5" w:rsidRPr="00B26A73" w:rsidRDefault="00E70EF5" w:rsidP="00E70EF5">
      <w:pPr>
        <w:pStyle w:val="a9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EC23F4">
        <w:rPr>
          <w:sz w:val="24"/>
          <w:szCs w:val="24"/>
        </w:rPr>
        <w:t>Норматив стоимости одного квадратного метра общей</w:t>
      </w:r>
      <w:r>
        <w:rPr>
          <w:sz w:val="24"/>
          <w:szCs w:val="24"/>
        </w:rPr>
        <w:t xml:space="preserve"> площади жилья по муниципальному образованию</w:t>
      </w:r>
      <w:r w:rsidRPr="00022E15">
        <w:rPr>
          <w:sz w:val="24"/>
          <w:szCs w:val="24"/>
        </w:rPr>
        <w:t xml:space="preserve"> </w:t>
      </w:r>
      <w:proofErr w:type="spellStart"/>
      <w:r w:rsidRPr="00B26A73">
        <w:rPr>
          <w:sz w:val="24"/>
          <w:szCs w:val="24"/>
        </w:rPr>
        <w:t>Сосновоборский</w:t>
      </w:r>
      <w:proofErr w:type="spellEnd"/>
      <w:r w:rsidRPr="00B26A73">
        <w:rPr>
          <w:sz w:val="24"/>
          <w:szCs w:val="24"/>
        </w:rPr>
        <w:t xml:space="preserve"> городской округ Ленинградской области</w:t>
      </w:r>
      <w:r>
        <w:rPr>
          <w:sz w:val="24"/>
          <w:szCs w:val="24"/>
        </w:rPr>
        <w:t xml:space="preserve"> на первый квартал 2026 </w:t>
      </w:r>
      <w:r w:rsidRPr="000A66CB">
        <w:rPr>
          <w:sz w:val="24"/>
          <w:szCs w:val="24"/>
        </w:rPr>
        <w:t xml:space="preserve">года </w:t>
      </w:r>
      <w:r>
        <w:rPr>
          <w:sz w:val="24"/>
          <w:szCs w:val="24"/>
        </w:rPr>
        <w:t>считать равным размеру установленному пунктом 1.</w:t>
      </w:r>
    </w:p>
    <w:p w:rsidR="00E70EF5" w:rsidRDefault="00E70EF5" w:rsidP="00E70EF5">
      <w:pPr>
        <w:pStyle w:val="a9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E70EF5" w:rsidRDefault="00E70EF5" w:rsidP="00E70EF5">
      <w:pPr>
        <w:pStyle w:val="a9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Отделу по связям с общественностью (пресс-центр) </w:t>
      </w:r>
      <w:proofErr w:type="gramStart"/>
      <w:r>
        <w:rPr>
          <w:sz w:val="24"/>
          <w:szCs w:val="24"/>
        </w:rPr>
        <w:t>разместить</w:t>
      </w:r>
      <w:proofErr w:type="gramEnd"/>
      <w:r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E70EF5" w:rsidRDefault="00E70EF5" w:rsidP="00E70EF5">
      <w:pPr>
        <w:pStyle w:val="a9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E70EF5" w:rsidRDefault="00E70EF5" w:rsidP="00E70EF5">
      <w:pPr>
        <w:pStyle w:val="a9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постановления возложить на первого заместителя главы администрации Сосновоборского городского округа Лютикова С.Г.</w:t>
      </w:r>
    </w:p>
    <w:p w:rsidR="00E70EF5" w:rsidRDefault="00E70EF5" w:rsidP="00E70EF5">
      <w:pPr>
        <w:jc w:val="both"/>
        <w:rPr>
          <w:sz w:val="24"/>
        </w:rPr>
      </w:pPr>
    </w:p>
    <w:p w:rsidR="00E70EF5" w:rsidRDefault="00E70EF5" w:rsidP="00E70EF5">
      <w:pPr>
        <w:jc w:val="both"/>
        <w:rPr>
          <w:sz w:val="24"/>
        </w:rPr>
      </w:pPr>
    </w:p>
    <w:p w:rsidR="00E70EF5" w:rsidRPr="00E70EF5" w:rsidRDefault="00E70EF5" w:rsidP="00E70EF5">
      <w:pPr>
        <w:jc w:val="both"/>
        <w:rPr>
          <w:sz w:val="10"/>
          <w:szCs w:val="10"/>
        </w:rPr>
      </w:pPr>
    </w:p>
    <w:p w:rsidR="00E70EF5" w:rsidRPr="003D60D3" w:rsidRDefault="00E70EF5" w:rsidP="00E70EF5">
      <w:pPr>
        <w:rPr>
          <w:sz w:val="24"/>
          <w:szCs w:val="24"/>
        </w:rPr>
      </w:pPr>
      <w:r>
        <w:rPr>
          <w:sz w:val="24"/>
          <w:szCs w:val="24"/>
        </w:rPr>
        <w:t>Глава Сосновоборского городского округа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М.В. Воронков</w:t>
      </w:r>
    </w:p>
    <w:p w:rsidR="00E70EF5" w:rsidRPr="00E70EF5" w:rsidRDefault="00E70EF5" w:rsidP="00E70EF5">
      <w:pPr>
        <w:jc w:val="both"/>
        <w:rPr>
          <w:sz w:val="6"/>
          <w:szCs w:val="6"/>
        </w:rPr>
      </w:pPr>
      <w:bookmarkStart w:id="0" w:name="_GoBack"/>
      <w:bookmarkEnd w:id="0"/>
    </w:p>
    <w:sectPr w:rsidR="00E70EF5" w:rsidRPr="00E70EF5" w:rsidSect="00E70E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5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39E" w:rsidRDefault="0058739E" w:rsidP="00762166">
      <w:r>
        <w:separator/>
      </w:r>
    </w:p>
  </w:endnote>
  <w:endnote w:type="continuationSeparator" w:id="0">
    <w:p w:rsidR="0058739E" w:rsidRDefault="0058739E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144" w:rsidRDefault="008B614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144" w:rsidRDefault="008B614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144" w:rsidRDefault="008B614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39E" w:rsidRDefault="0058739E" w:rsidP="00762166">
      <w:r>
        <w:separator/>
      </w:r>
    </w:p>
  </w:footnote>
  <w:footnote w:type="continuationSeparator" w:id="0">
    <w:p w:rsidR="0058739E" w:rsidRDefault="0058739E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144" w:rsidRDefault="008B614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144" w:rsidRDefault="008B614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51F55AA2"/>
    <w:multiLevelType w:val="hybridMultilevel"/>
    <w:tmpl w:val="9462E4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f57afadd-334d-4979-bad0-f8519248b647"/>
  </w:docVars>
  <w:rsids>
    <w:rsidRoot w:val="00E70EF5"/>
    <w:rsid w:val="0000154E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3558D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8739E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B6144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3A88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29EA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70EF5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70EF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70EF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88ce04d5-d14d-4017-87d1-2d5e45d66aa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88ce04d5-d14d-4017-87d1-2d5e45d66aa1.dot</Template>
  <TotalTime>0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2026-01-19T11:50:00Z</cp:lastPrinted>
  <dcterms:created xsi:type="dcterms:W3CDTF">2026-01-19T12:38:00Z</dcterms:created>
  <dcterms:modified xsi:type="dcterms:W3CDTF">2026-01-19T12:42:00Z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f57afadd-334d-4979-bad0-f8519248b647</vt:lpwstr>
  </property>
</Properties>
</file>