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061" w:rsidRPr="005B0A7F" w:rsidRDefault="00F84061" w:rsidP="00F84061">
      <w:pPr>
        <w:jc w:val="center"/>
        <w:rPr>
          <w:b/>
        </w:rPr>
      </w:pPr>
      <w:r w:rsidRPr="005B0A7F">
        <w:rPr>
          <w:b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2794000</wp:posOffset>
            </wp:positionH>
            <wp:positionV relativeFrom="paragraph">
              <wp:posOffset>-370840</wp:posOffset>
            </wp:positionV>
            <wp:extent cx="602615" cy="766445"/>
            <wp:effectExtent l="19050" t="0" r="6985" b="0"/>
            <wp:wrapTopAndBottom/>
            <wp:docPr id="1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766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B0A7F">
        <w:rPr>
          <w:b/>
        </w:rPr>
        <w:t>СОВЕТ ДЕПУТАТОВ МУНИЦИПАЛЬНОГО ОБРАЗОВАНИЯ</w:t>
      </w:r>
    </w:p>
    <w:p w:rsidR="00F84061" w:rsidRPr="005B0A7F" w:rsidRDefault="00F84061" w:rsidP="00F84061">
      <w:pPr>
        <w:jc w:val="center"/>
        <w:rPr>
          <w:b/>
        </w:rPr>
      </w:pPr>
      <w:r w:rsidRPr="005B0A7F">
        <w:rPr>
          <w:b/>
        </w:rPr>
        <w:t>СОСНОВОБОРСКИЙ ГОРОДСКОЙ ОКРУГ ЛЕНИНГРАДСКОЙ ОБЛАСТИ</w:t>
      </w:r>
    </w:p>
    <w:p w:rsidR="00F84061" w:rsidRPr="005B0A7F" w:rsidRDefault="00F84061" w:rsidP="00F84061">
      <w:pPr>
        <w:jc w:val="center"/>
        <w:rPr>
          <w:b/>
        </w:rPr>
      </w:pPr>
      <w:r w:rsidRPr="005B0A7F">
        <w:rPr>
          <w:b/>
        </w:rPr>
        <w:t>(ЧЕТВЕРТЫЙ СОЗЫВ)</w:t>
      </w:r>
    </w:p>
    <w:p w:rsidR="00F84061" w:rsidRPr="00F5589B" w:rsidRDefault="00681034" w:rsidP="00F84061">
      <w:pPr>
        <w:jc w:val="center"/>
        <w:rPr>
          <w:b/>
          <w:sz w:val="18"/>
          <w:szCs w:val="18"/>
        </w:rPr>
      </w:pPr>
      <w:r w:rsidRPr="00681034">
        <w:rPr>
          <w:noProof/>
          <w:sz w:val="18"/>
          <w:szCs w:val="18"/>
        </w:rPr>
        <w:pict>
          <v:line id="_x0000_s1026" style="position:absolute;left:0;text-align:left;flip:y;z-index:251658240" from="5.4pt,4.35pt" to="468.65pt,5pt" o:allowincell="f" strokeweight="2pt">
            <v:stroke startarrowwidth="narrow" startarrowlength="short" endarrowwidth="narrow" endarrowlength="short"/>
          </v:line>
        </w:pict>
      </w:r>
    </w:p>
    <w:p w:rsidR="00F84061" w:rsidRPr="00012E1F" w:rsidRDefault="00F84061" w:rsidP="00F84061">
      <w:pPr>
        <w:jc w:val="center"/>
        <w:rPr>
          <w:b/>
          <w:spacing w:val="20"/>
          <w:sz w:val="36"/>
          <w:szCs w:val="36"/>
        </w:rPr>
      </w:pPr>
      <w:proofErr w:type="gramStart"/>
      <w:r w:rsidRPr="00012E1F">
        <w:rPr>
          <w:b/>
          <w:spacing w:val="20"/>
          <w:sz w:val="36"/>
          <w:szCs w:val="36"/>
        </w:rPr>
        <w:t>Р</w:t>
      </w:r>
      <w:proofErr w:type="gramEnd"/>
      <w:r w:rsidRPr="00012E1F">
        <w:rPr>
          <w:b/>
          <w:spacing w:val="20"/>
          <w:sz w:val="36"/>
          <w:szCs w:val="36"/>
        </w:rPr>
        <w:t xml:space="preserve"> Е Ш Е Н И Е</w:t>
      </w:r>
    </w:p>
    <w:p w:rsidR="00F84061" w:rsidRDefault="00F84061" w:rsidP="00F84061">
      <w:pPr>
        <w:jc w:val="center"/>
        <w:rPr>
          <w:b/>
          <w:bCs/>
          <w:color w:val="FF0000"/>
          <w:sz w:val="28"/>
          <w:szCs w:val="28"/>
        </w:rPr>
      </w:pPr>
    </w:p>
    <w:p w:rsidR="00715087" w:rsidRPr="00ED5A78" w:rsidRDefault="00715087" w:rsidP="00715087">
      <w:pPr>
        <w:jc w:val="center"/>
        <w:rPr>
          <w:b/>
          <w:bCs/>
          <w:color w:val="000000" w:themeColor="text1"/>
          <w:sz w:val="28"/>
          <w:szCs w:val="28"/>
        </w:rPr>
      </w:pPr>
      <w:r w:rsidRPr="00ED5A78">
        <w:rPr>
          <w:b/>
          <w:bCs/>
          <w:color w:val="000000" w:themeColor="text1"/>
          <w:sz w:val="28"/>
          <w:szCs w:val="28"/>
        </w:rPr>
        <w:t>от 28.03.2024 г</w:t>
      </w:r>
      <w:r>
        <w:rPr>
          <w:b/>
          <w:bCs/>
          <w:color w:val="000000" w:themeColor="text1"/>
          <w:sz w:val="28"/>
          <w:szCs w:val="28"/>
        </w:rPr>
        <w:t>ода</w:t>
      </w:r>
      <w:r w:rsidRPr="00ED5A78">
        <w:rPr>
          <w:b/>
          <w:bCs/>
          <w:color w:val="000000" w:themeColor="text1"/>
          <w:sz w:val="28"/>
          <w:szCs w:val="28"/>
        </w:rPr>
        <w:t xml:space="preserve">  № </w:t>
      </w:r>
      <w:r>
        <w:rPr>
          <w:b/>
          <w:bCs/>
          <w:color w:val="000000" w:themeColor="text1"/>
          <w:sz w:val="28"/>
          <w:szCs w:val="28"/>
        </w:rPr>
        <w:t>24</w:t>
      </w:r>
    </w:p>
    <w:p w:rsidR="00715087" w:rsidRPr="00D554BF" w:rsidRDefault="00715087" w:rsidP="00715087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9"/>
      </w:tblGrid>
      <w:tr w:rsidR="00F84061" w:rsidRPr="00012E1F" w:rsidTr="00897265">
        <w:tc>
          <w:tcPr>
            <w:tcW w:w="6629" w:type="dxa"/>
          </w:tcPr>
          <w:p w:rsidR="00F84061" w:rsidRPr="00012E1F" w:rsidRDefault="00F84061" w:rsidP="00897265">
            <w:pPr>
              <w:jc w:val="both"/>
              <w:rPr>
                <w:b/>
                <w:sz w:val="28"/>
                <w:szCs w:val="28"/>
              </w:rPr>
            </w:pPr>
            <w:r w:rsidRPr="00012E1F">
              <w:rPr>
                <w:b/>
                <w:sz w:val="28"/>
                <w:szCs w:val="28"/>
              </w:rPr>
              <w:t xml:space="preserve">«О </w:t>
            </w:r>
            <w:proofErr w:type="gramStart"/>
            <w:r>
              <w:rPr>
                <w:b/>
                <w:sz w:val="28"/>
                <w:szCs w:val="28"/>
              </w:rPr>
              <w:t>внесении</w:t>
            </w:r>
            <w:proofErr w:type="gramEnd"/>
            <w:r>
              <w:rPr>
                <w:b/>
                <w:sz w:val="28"/>
                <w:szCs w:val="28"/>
              </w:rPr>
              <w:t xml:space="preserve"> изменений в </w:t>
            </w:r>
            <w:r w:rsidRPr="00012E1F">
              <w:rPr>
                <w:b/>
                <w:sz w:val="28"/>
                <w:szCs w:val="28"/>
              </w:rPr>
              <w:t>Регламент совета деп</w:t>
            </w:r>
            <w:r w:rsidRPr="00012E1F">
              <w:rPr>
                <w:b/>
                <w:sz w:val="28"/>
                <w:szCs w:val="28"/>
              </w:rPr>
              <w:t>у</w:t>
            </w:r>
            <w:r w:rsidRPr="00012E1F">
              <w:rPr>
                <w:b/>
                <w:sz w:val="28"/>
                <w:szCs w:val="28"/>
              </w:rPr>
              <w:t xml:space="preserve">татов муниципального образования </w:t>
            </w:r>
            <w:proofErr w:type="spellStart"/>
            <w:r w:rsidRPr="00012E1F">
              <w:rPr>
                <w:b/>
                <w:sz w:val="28"/>
                <w:szCs w:val="28"/>
              </w:rPr>
              <w:t>Сосновобо</w:t>
            </w:r>
            <w:r w:rsidRPr="00012E1F">
              <w:rPr>
                <w:b/>
                <w:sz w:val="28"/>
                <w:szCs w:val="28"/>
              </w:rPr>
              <w:t>р</w:t>
            </w:r>
            <w:r w:rsidRPr="00012E1F">
              <w:rPr>
                <w:b/>
                <w:sz w:val="28"/>
                <w:szCs w:val="28"/>
              </w:rPr>
              <w:t>ский</w:t>
            </w:r>
            <w:proofErr w:type="spellEnd"/>
            <w:r w:rsidRPr="00012E1F">
              <w:rPr>
                <w:b/>
                <w:sz w:val="28"/>
                <w:szCs w:val="28"/>
              </w:rPr>
              <w:t xml:space="preserve"> городской округ Ленинградской области»</w:t>
            </w:r>
          </w:p>
        </w:tc>
      </w:tr>
    </w:tbl>
    <w:p w:rsidR="00F84061" w:rsidRDefault="00F84061" w:rsidP="00F84061">
      <w:pPr>
        <w:pStyle w:val="Heading"/>
        <w:ind w:firstLine="709"/>
        <w:jc w:val="both"/>
        <w:rPr>
          <w:b w:val="0"/>
          <w:sz w:val="24"/>
          <w:szCs w:val="24"/>
        </w:rPr>
      </w:pPr>
    </w:p>
    <w:p w:rsidR="00F84061" w:rsidRPr="00FF0971" w:rsidRDefault="00F84061" w:rsidP="00F84061">
      <w:pPr>
        <w:pStyle w:val="Heading"/>
        <w:ind w:firstLine="709"/>
        <w:jc w:val="both"/>
        <w:rPr>
          <w:b w:val="0"/>
          <w:sz w:val="24"/>
          <w:szCs w:val="24"/>
        </w:rPr>
      </w:pPr>
    </w:p>
    <w:p w:rsidR="00F84061" w:rsidRPr="00FF0971" w:rsidRDefault="00F84061" w:rsidP="00F84061">
      <w:pPr>
        <w:pStyle w:val="Heading"/>
        <w:ind w:firstLine="709"/>
        <w:jc w:val="both"/>
        <w:rPr>
          <w:b w:val="0"/>
          <w:sz w:val="24"/>
          <w:szCs w:val="24"/>
        </w:rPr>
      </w:pPr>
      <w:r w:rsidRPr="00FF0971">
        <w:rPr>
          <w:b w:val="0"/>
          <w:sz w:val="24"/>
          <w:szCs w:val="24"/>
        </w:rPr>
        <w:t>Рассмотрев представленный проект, совет депутатов Сосновоборского горо</w:t>
      </w:r>
      <w:r w:rsidRPr="00FF0971">
        <w:rPr>
          <w:b w:val="0"/>
          <w:sz w:val="24"/>
          <w:szCs w:val="24"/>
        </w:rPr>
        <w:t>д</w:t>
      </w:r>
      <w:r w:rsidRPr="00FF0971">
        <w:rPr>
          <w:b w:val="0"/>
          <w:sz w:val="24"/>
          <w:szCs w:val="24"/>
        </w:rPr>
        <w:t>ского округа</w:t>
      </w:r>
    </w:p>
    <w:p w:rsidR="00F84061" w:rsidRPr="00FF0971" w:rsidRDefault="00F84061" w:rsidP="00F84061">
      <w:pPr>
        <w:pStyle w:val="Heading"/>
        <w:ind w:firstLine="709"/>
        <w:jc w:val="center"/>
        <w:rPr>
          <w:b w:val="0"/>
          <w:sz w:val="24"/>
          <w:szCs w:val="24"/>
        </w:rPr>
      </w:pPr>
      <w:proofErr w:type="gramStart"/>
      <w:r w:rsidRPr="00FF0971">
        <w:rPr>
          <w:b w:val="0"/>
          <w:sz w:val="24"/>
          <w:szCs w:val="24"/>
        </w:rPr>
        <w:t>Р</w:t>
      </w:r>
      <w:proofErr w:type="gramEnd"/>
      <w:r w:rsidRPr="00FF0971">
        <w:rPr>
          <w:b w:val="0"/>
          <w:sz w:val="24"/>
          <w:szCs w:val="24"/>
        </w:rPr>
        <w:t xml:space="preserve"> Е Ш И Л:</w:t>
      </w:r>
    </w:p>
    <w:p w:rsidR="00F84061" w:rsidRPr="00FF0971" w:rsidRDefault="00F84061" w:rsidP="00F84061">
      <w:pPr>
        <w:pStyle w:val="Heading"/>
        <w:ind w:firstLine="709"/>
        <w:jc w:val="both"/>
        <w:rPr>
          <w:b w:val="0"/>
          <w:sz w:val="24"/>
          <w:szCs w:val="24"/>
        </w:rPr>
      </w:pPr>
    </w:p>
    <w:p w:rsidR="00F84061" w:rsidRDefault="00F84061" w:rsidP="00F84061">
      <w:pPr>
        <w:pStyle w:val="Heading"/>
        <w:ind w:firstLine="709"/>
        <w:jc w:val="both"/>
        <w:rPr>
          <w:b w:val="0"/>
          <w:sz w:val="24"/>
          <w:szCs w:val="24"/>
        </w:rPr>
      </w:pPr>
      <w:r w:rsidRPr="00FF0971">
        <w:rPr>
          <w:b w:val="0"/>
          <w:sz w:val="24"/>
          <w:szCs w:val="24"/>
        </w:rPr>
        <w:t xml:space="preserve">1. Внести </w:t>
      </w:r>
      <w:r>
        <w:rPr>
          <w:b w:val="0"/>
          <w:sz w:val="24"/>
          <w:szCs w:val="24"/>
        </w:rPr>
        <w:t xml:space="preserve">следующие </w:t>
      </w:r>
      <w:r w:rsidRPr="00FF0971">
        <w:rPr>
          <w:b w:val="0"/>
          <w:sz w:val="24"/>
          <w:szCs w:val="24"/>
        </w:rPr>
        <w:t>изменения в Регламент совета депутатов муниципал</w:t>
      </w:r>
      <w:r w:rsidRPr="00FF0971">
        <w:rPr>
          <w:b w:val="0"/>
          <w:sz w:val="24"/>
          <w:szCs w:val="24"/>
        </w:rPr>
        <w:t>ь</w:t>
      </w:r>
      <w:r w:rsidRPr="00FF0971">
        <w:rPr>
          <w:b w:val="0"/>
          <w:sz w:val="24"/>
          <w:szCs w:val="24"/>
        </w:rPr>
        <w:t xml:space="preserve">ного образования </w:t>
      </w:r>
      <w:proofErr w:type="spellStart"/>
      <w:r w:rsidRPr="00FF0971">
        <w:rPr>
          <w:b w:val="0"/>
          <w:sz w:val="24"/>
          <w:szCs w:val="24"/>
        </w:rPr>
        <w:t>Сосновоборский</w:t>
      </w:r>
      <w:proofErr w:type="spellEnd"/>
      <w:r w:rsidRPr="00FF0971">
        <w:rPr>
          <w:b w:val="0"/>
          <w:sz w:val="24"/>
          <w:szCs w:val="24"/>
        </w:rPr>
        <w:t xml:space="preserve"> городской округ Ленинградской области, утве</w:t>
      </w:r>
      <w:r w:rsidRPr="00FF0971">
        <w:rPr>
          <w:b w:val="0"/>
          <w:sz w:val="24"/>
          <w:szCs w:val="24"/>
        </w:rPr>
        <w:t>р</w:t>
      </w:r>
      <w:r w:rsidRPr="00FF0971">
        <w:rPr>
          <w:b w:val="0"/>
          <w:sz w:val="24"/>
          <w:szCs w:val="24"/>
        </w:rPr>
        <w:t>жденн</w:t>
      </w:r>
      <w:r>
        <w:rPr>
          <w:b w:val="0"/>
          <w:sz w:val="24"/>
          <w:szCs w:val="24"/>
        </w:rPr>
        <w:t>ый</w:t>
      </w:r>
      <w:r w:rsidRPr="00FF0971">
        <w:rPr>
          <w:b w:val="0"/>
          <w:sz w:val="24"/>
          <w:szCs w:val="24"/>
        </w:rPr>
        <w:t xml:space="preserve"> решением совета депутатов </w:t>
      </w:r>
      <w:r w:rsidRPr="00FF0971">
        <w:rPr>
          <w:b w:val="0"/>
          <w:sz w:val="24"/>
          <w:szCs w:val="24"/>
          <w:lang w:val="en-US"/>
        </w:rPr>
        <w:t>N</w:t>
      </w:r>
      <w:r w:rsidRPr="00FF0971">
        <w:rPr>
          <w:b w:val="0"/>
          <w:sz w:val="24"/>
          <w:szCs w:val="24"/>
        </w:rPr>
        <w:t xml:space="preserve"> 96 от 28 июля 2021 года (с изменениями)</w:t>
      </w:r>
      <w:r>
        <w:rPr>
          <w:b w:val="0"/>
          <w:sz w:val="24"/>
          <w:szCs w:val="24"/>
        </w:rPr>
        <w:t>:</w:t>
      </w:r>
    </w:p>
    <w:p w:rsidR="00F84061" w:rsidRDefault="00F84061" w:rsidP="00F84061">
      <w:pPr>
        <w:pStyle w:val="Heading"/>
        <w:ind w:firstLine="709"/>
        <w:jc w:val="both"/>
        <w:rPr>
          <w:b w:val="0"/>
          <w:sz w:val="24"/>
          <w:szCs w:val="24"/>
        </w:rPr>
      </w:pPr>
      <w:r w:rsidRPr="00096726">
        <w:rPr>
          <w:b w:val="0"/>
          <w:sz w:val="24"/>
          <w:szCs w:val="24"/>
        </w:rPr>
        <w:t>1.</w:t>
      </w:r>
      <w:r>
        <w:rPr>
          <w:b w:val="0"/>
          <w:sz w:val="24"/>
          <w:szCs w:val="24"/>
        </w:rPr>
        <w:t>1</w:t>
      </w:r>
      <w:r w:rsidRPr="00096726">
        <w:rPr>
          <w:b w:val="0"/>
          <w:sz w:val="24"/>
          <w:szCs w:val="24"/>
        </w:rPr>
        <w:t>. пункт</w:t>
      </w:r>
      <w:r>
        <w:rPr>
          <w:b w:val="0"/>
          <w:sz w:val="24"/>
          <w:szCs w:val="24"/>
        </w:rPr>
        <w:t>ы 1 – 3 статьи 75 изложить в новой редакции:</w:t>
      </w:r>
    </w:p>
    <w:p w:rsidR="00F84061" w:rsidRPr="005B0A7F" w:rsidRDefault="00F84061" w:rsidP="00F84061">
      <w:pPr>
        <w:pStyle w:val="Heading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</w:t>
      </w:r>
      <w:r w:rsidRPr="005B0A7F">
        <w:rPr>
          <w:b w:val="0"/>
          <w:sz w:val="24"/>
          <w:szCs w:val="24"/>
        </w:rPr>
        <w:t xml:space="preserve">1. </w:t>
      </w:r>
      <w:r w:rsidRPr="00F84061">
        <w:rPr>
          <w:b w:val="0"/>
          <w:sz w:val="24"/>
          <w:szCs w:val="24"/>
        </w:rPr>
        <w:t xml:space="preserve">Если иное не установлено законом, </w:t>
      </w:r>
      <w:r w:rsidRPr="00400627">
        <w:rPr>
          <w:b w:val="0"/>
          <w:sz w:val="24"/>
          <w:szCs w:val="24"/>
        </w:rPr>
        <w:t>р</w:t>
      </w:r>
      <w:r w:rsidRPr="005B0A7F">
        <w:rPr>
          <w:b w:val="0"/>
          <w:sz w:val="24"/>
          <w:szCs w:val="24"/>
        </w:rPr>
        <w:t xml:space="preserve">ешения совета депутатов должны быть оформлены аппаратом совета депутатов и подписаны председательствующим на заседании </w:t>
      </w:r>
      <w:r w:rsidRPr="00F84061">
        <w:rPr>
          <w:b w:val="0"/>
          <w:sz w:val="24"/>
          <w:szCs w:val="24"/>
        </w:rPr>
        <w:t>совета депутатов в течение</w:t>
      </w:r>
      <w:r w:rsidRPr="005B0A7F">
        <w:rPr>
          <w:b w:val="0"/>
          <w:sz w:val="24"/>
          <w:szCs w:val="24"/>
        </w:rPr>
        <w:t xml:space="preserve"> </w:t>
      </w:r>
      <w:r w:rsidRPr="00F84061">
        <w:rPr>
          <w:b w:val="0"/>
          <w:sz w:val="24"/>
          <w:szCs w:val="24"/>
        </w:rPr>
        <w:t>десяти</w:t>
      </w:r>
      <w:r w:rsidRPr="005B0A7F">
        <w:rPr>
          <w:b w:val="0"/>
          <w:sz w:val="24"/>
          <w:szCs w:val="24"/>
        </w:rPr>
        <w:t xml:space="preserve"> дней со дня их принятия.</w:t>
      </w:r>
    </w:p>
    <w:p w:rsidR="00F84061" w:rsidRPr="005B0A7F" w:rsidRDefault="00F84061" w:rsidP="00F84061">
      <w:pPr>
        <w:pStyle w:val="Heading"/>
        <w:ind w:firstLine="709"/>
        <w:jc w:val="both"/>
        <w:rPr>
          <w:b w:val="0"/>
          <w:sz w:val="24"/>
          <w:szCs w:val="24"/>
        </w:rPr>
      </w:pPr>
      <w:r w:rsidRPr="005B0A7F">
        <w:rPr>
          <w:b w:val="0"/>
          <w:sz w:val="24"/>
          <w:szCs w:val="24"/>
        </w:rPr>
        <w:t xml:space="preserve">2. Решения совета депутатов, являющиеся нормативными правовыми актами, </w:t>
      </w:r>
      <w:r w:rsidRPr="00F84061">
        <w:rPr>
          <w:b w:val="0"/>
          <w:sz w:val="24"/>
          <w:szCs w:val="24"/>
        </w:rPr>
        <w:t>в течение 10 дней также должны быть направлены</w:t>
      </w:r>
      <w:r w:rsidRPr="005B0A7F">
        <w:rPr>
          <w:b w:val="0"/>
          <w:sz w:val="24"/>
          <w:szCs w:val="24"/>
        </w:rPr>
        <w:t xml:space="preserve"> главе городского округа для по</w:t>
      </w:r>
      <w:r w:rsidRPr="005B0A7F">
        <w:rPr>
          <w:b w:val="0"/>
          <w:sz w:val="24"/>
          <w:szCs w:val="24"/>
        </w:rPr>
        <w:t>д</w:t>
      </w:r>
      <w:r w:rsidRPr="005B0A7F">
        <w:rPr>
          <w:b w:val="0"/>
          <w:sz w:val="24"/>
          <w:szCs w:val="24"/>
        </w:rPr>
        <w:t>писания и обнародования</w:t>
      </w:r>
      <w:r>
        <w:rPr>
          <w:b w:val="0"/>
          <w:sz w:val="24"/>
          <w:szCs w:val="24"/>
        </w:rPr>
        <w:t>.</w:t>
      </w:r>
    </w:p>
    <w:p w:rsidR="00F84061" w:rsidRDefault="00F84061" w:rsidP="00F84061">
      <w:pPr>
        <w:pStyle w:val="Heading"/>
        <w:ind w:firstLine="709"/>
        <w:jc w:val="both"/>
        <w:rPr>
          <w:b w:val="0"/>
          <w:sz w:val="24"/>
          <w:szCs w:val="24"/>
        </w:rPr>
      </w:pPr>
      <w:r w:rsidRPr="005B0A7F">
        <w:rPr>
          <w:b w:val="0"/>
          <w:sz w:val="24"/>
          <w:szCs w:val="24"/>
        </w:rPr>
        <w:t>3. Глава городского округа имеет право отклонить нормативный правовой акт, принятый советом депутатов</w:t>
      </w:r>
      <w:r>
        <w:rPr>
          <w:b w:val="0"/>
          <w:sz w:val="24"/>
          <w:szCs w:val="24"/>
        </w:rPr>
        <w:t>.</w:t>
      </w:r>
      <w:r w:rsidRPr="005B0A7F">
        <w:rPr>
          <w:b w:val="0"/>
          <w:sz w:val="24"/>
          <w:szCs w:val="24"/>
        </w:rPr>
        <w:t xml:space="preserve"> В </w:t>
      </w:r>
      <w:proofErr w:type="gramStart"/>
      <w:r w:rsidRPr="005B0A7F">
        <w:rPr>
          <w:b w:val="0"/>
          <w:sz w:val="24"/>
          <w:szCs w:val="24"/>
        </w:rPr>
        <w:t>этом</w:t>
      </w:r>
      <w:proofErr w:type="gramEnd"/>
      <w:r w:rsidRPr="005B0A7F">
        <w:rPr>
          <w:b w:val="0"/>
          <w:sz w:val="24"/>
          <w:szCs w:val="24"/>
        </w:rPr>
        <w:t xml:space="preserve"> случае указанный нормативный правовой акт в течение 10 дней возвращается в совет депутатов с мотивированным обоснованием его отклонения либо с предложениями о внесении в него изменений и дополнений.</w:t>
      </w:r>
      <w:r>
        <w:rPr>
          <w:b w:val="0"/>
          <w:sz w:val="24"/>
          <w:szCs w:val="24"/>
        </w:rPr>
        <w:t>»</w:t>
      </w:r>
    </w:p>
    <w:p w:rsidR="00F84061" w:rsidRDefault="00F84061" w:rsidP="00F84061">
      <w:pPr>
        <w:pStyle w:val="Heading"/>
        <w:ind w:firstLine="709"/>
        <w:jc w:val="both"/>
        <w:rPr>
          <w:b w:val="0"/>
          <w:sz w:val="24"/>
          <w:szCs w:val="24"/>
        </w:rPr>
      </w:pPr>
      <w:r w:rsidRPr="00061421">
        <w:rPr>
          <w:b w:val="0"/>
          <w:sz w:val="24"/>
          <w:szCs w:val="24"/>
        </w:rPr>
        <w:t>1.</w:t>
      </w:r>
      <w:r>
        <w:rPr>
          <w:b w:val="0"/>
          <w:sz w:val="24"/>
          <w:szCs w:val="24"/>
        </w:rPr>
        <w:t>2</w:t>
      </w:r>
      <w:r w:rsidRPr="00061421">
        <w:rPr>
          <w:b w:val="0"/>
          <w:sz w:val="24"/>
          <w:szCs w:val="24"/>
        </w:rPr>
        <w:t xml:space="preserve">. пункт </w:t>
      </w:r>
      <w:r>
        <w:rPr>
          <w:b w:val="0"/>
          <w:sz w:val="24"/>
          <w:szCs w:val="24"/>
        </w:rPr>
        <w:t>1</w:t>
      </w:r>
      <w:r w:rsidRPr="00061421">
        <w:rPr>
          <w:b w:val="0"/>
          <w:sz w:val="24"/>
          <w:szCs w:val="24"/>
        </w:rPr>
        <w:t xml:space="preserve"> статьи </w:t>
      </w:r>
      <w:r>
        <w:rPr>
          <w:b w:val="0"/>
          <w:sz w:val="24"/>
          <w:szCs w:val="24"/>
        </w:rPr>
        <w:t>74</w:t>
      </w:r>
      <w:r w:rsidRPr="00061421">
        <w:rPr>
          <w:b w:val="0"/>
          <w:sz w:val="24"/>
          <w:szCs w:val="24"/>
        </w:rPr>
        <w:t xml:space="preserve"> изложить в новой редакции:</w:t>
      </w:r>
    </w:p>
    <w:p w:rsidR="00F84061" w:rsidRPr="00061421" w:rsidRDefault="00F84061" w:rsidP="00F84061">
      <w:pPr>
        <w:pStyle w:val="Heading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</w:t>
      </w:r>
      <w:r w:rsidRPr="00F84061">
        <w:rPr>
          <w:b w:val="0"/>
          <w:sz w:val="24"/>
          <w:szCs w:val="24"/>
        </w:rPr>
        <w:t xml:space="preserve">1. </w:t>
      </w:r>
      <w:proofErr w:type="gramStart"/>
      <w:r w:rsidRPr="00F84061">
        <w:rPr>
          <w:b w:val="0"/>
          <w:sz w:val="24"/>
          <w:szCs w:val="24"/>
        </w:rPr>
        <w:t>Протоколы заседаний совета депутатов должны быть оформлены и подп</w:t>
      </w:r>
      <w:r w:rsidRPr="00F84061">
        <w:rPr>
          <w:b w:val="0"/>
          <w:sz w:val="24"/>
          <w:szCs w:val="24"/>
        </w:rPr>
        <w:t>и</w:t>
      </w:r>
      <w:r w:rsidRPr="00F84061">
        <w:rPr>
          <w:b w:val="0"/>
          <w:sz w:val="24"/>
          <w:szCs w:val="24"/>
        </w:rPr>
        <w:t>саны лицами, указанными в пункте 1 статьи 73 настоящего Регламента, в течение десяти рабочих дней после подписания всех решений совета депутатов, принятых на данном заседании (в том числе в случае отклонения главой городского округа нормативного правового акта, принятого советом депутатов).»</w:t>
      </w:r>
      <w:proofErr w:type="gramEnd"/>
    </w:p>
    <w:p w:rsidR="00F84061" w:rsidRPr="00FF0971" w:rsidRDefault="00F84061" w:rsidP="00F84061">
      <w:pPr>
        <w:pStyle w:val="Heading"/>
        <w:ind w:firstLine="709"/>
        <w:jc w:val="both"/>
        <w:rPr>
          <w:b w:val="0"/>
          <w:sz w:val="24"/>
          <w:szCs w:val="24"/>
        </w:rPr>
      </w:pPr>
      <w:r w:rsidRPr="00FF0971">
        <w:rPr>
          <w:b w:val="0"/>
          <w:sz w:val="24"/>
          <w:szCs w:val="24"/>
        </w:rPr>
        <w:t>2. Настоящее решение вступает в силу со дня его официально обнародования на сайте городской газеты «Маяк».</w:t>
      </w:r>
    </w:p>
    <w:p w:rsidR="00F84061" w:rsidRPr="00FF0971" w:rsidRDefault="00F84061" w:rsidP="00F84061">
      <w:pPr>
        <w:pStyle w:val="Heading"/>
        <w:ind w:firstLine="709"/>
        <w:jc w:val="both"/>
        <w:rPr>
          <w:b w:val="0"/>
          <w:sz w:val="24"/>
          <w:szCs w:val="24"/>
        </w:rPr>
      </w:pPr>
      <w:r w:rsidRPr="00FF0971">
        <w:rPr>
          <w:b w:val="0"/>
          <w:sz w:val="24"/>
          <w:szCs w:val="24"/>
        </w:rPr>
        <w:t>3. Настоящее решение официально обнародовать на сайте городской газеты «Маяк».</w:t>
      </w:r>
    </w:p>
    <w:p w:rsidR="00F84061" w:rsidRDefault="00F84061" w:rsidP="00F84061">
      <w:pPr>
        <w:pStyle w:val="Heading"/>
        <w:ind w:firstLine="709"/>
        <w:jc w:val="both"/>
        <w:rPr>
          <w:b w:val="0"/>
          <w:sz w:val="24"/>
          <w:szCs w:val="24"/>
        </w:rPr>
      </w:pPr>
    </w:p>
    <w:p w:rsidR="00715087" w:rsidRPr="00FF0971" w:rsidRDefault="00715087" w:rsidP="00F84061">
      <w:pPr>
        <w:pStyle w:val="Heading"/>
        <w:ind w:firstLine="709"/>
        <w:jc w:val="both"/>
        <w:rPr>
          <w:b w:val="0"/>
          <w:sz w:val="24"/>
          <w:szCs w:val="24"/>
        </w:rPr>
      </w:pPr>
    </w:p>
    <w:p w:rsidR="00F84061" w:rsidRPr="005B0A7F" w:rsidRDefault="00F84061" w:rsidP="00F84061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Заместитель п</w:t>
      </w:r>
      <w:r w:rsidRPr="005B0A7F">
        <w:rPr>
          <w:rFonts w:ascii="Times New Roman" w:hAnsi="Times New Roman" w:cs="Times New Roman"/>
          <w:b/>
          <w:sz w:val="28"/>
          <w:szCs w:val="28"/>
        </w:rPr>
        <w:t>редседател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5B0A7F">
        <w:rPr>
          <w:rFonts w:ascii="Times New Roman" w:hAnsi="Times New Roman" w:cs="Times New Roman"/>
          <w:b/>
          <w:sz w:val="28"/>
          <w:szCs w:val="28"/>
        </w:rPr>
        <w:t xml:space="preserve"> совета депутатов</w:t>
      </w:r>
    </w:p>
    <w:p w:rsidR="00F84061" w:rsidRPr="005B0A7F" w:rsidRDefault="00F84061" w:rsidP="00F84061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8"/>
          <w:szCs w:val="28"/>
        </w:rPr>
      </w:pPr>
      <w:r w:rsidRPr="005B0A7F">
        <w:rPr>
          <w:rFonts w:ascii="Times New Roman" w:hAnsi="Times New Roman" w:cs="Times New Roman"/>
          <w:b/>
          <w:sz w:val="28"/>
          <w:szCs w:val="28"/>
        </w:rPr>
        <w:t xml:space="preserve">Сосновоборского городского округа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5B0A7F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7150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0A7F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>А.А. Павлов</w:t>
      </w:r>
    </w:p>
    <w:p w:rsidR="00F84061" w:rsidRDefault="00F84061" w:rsidP="00F84061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8"/>
          <w:szCs w:val="28"/>
        </w:rPr>
      </w:pPr>
    </w:p>
    <w:p w:rsidR="00715087" w:rsidRPr="005B0A7F" w:rsidRDefault="00715087" w:rsidP="00F84061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8"/>
          <w:szCs w:val="28"/>
        </w:rPr>
      </w:pPr>
    </w:p>
    <w:p w:rsidR="00F84061" w:rsidRPr="005B0A7F" w:rsidRDefault="00F84061" w:rsidP="00F84061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8"/>
          <w:szCs w:val="28"/>
        </w:rPr>
      </w:pPr>
      <w:r w:rsidRPr="005B0A7F">
        <w:rPr>
          <w:rFonts w:ascii="Times New Roman" w:hAnsi="Times New Roman" w:cs="Times New Roman"/>
          <w:b/>
          <w:sz w:val="28"/>
          <w:szCs w:val="28"/>
        </w:rPr>
        <w:t>Глава Сосновоборского</w:t>
      </w:r>
    </w:p>
    <w:p w:rsidR="00F84061" w:rsidRPr="005B0A7F" w:rsidRDefault="00F84061" w:rsidP="00F84061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8"/>
          <w:szCs w:val="28"/>
        </w:rPr>
      </w:pPr>
      <w:r w:rsidRPr="005B0A7F">
        <w:rPr>
          <w:rFonts w:ascii="Times New Roman" w:hAnsi="Times New Roman" w:cs="Times New Roman"/>
          <w:b/>
          <w:sz w:val="28"/>
          <w:szCs w:val="28"/>
        </w:rPr>
        <w:t xml:space="preserve">городского округа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0A7F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5B0A7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М.В. Воронков</w:t>
      </w:r>
    </w:p>
    <w:sectPr w:rsidR="00F84061" w:rsidRPr="005B0A7F" w:rsidSect="007150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40" w:right="567" w:bottom="34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D60" w:rsidRDefault="00E41D60" w:rsidP="00872AFE">
      <w:r>
        <w:separator/>
      </w:r>
    </w:p>
  </w:endnote>
  <w:endnote w:type="continuationSeparator" w:id="0">
    <w:p w:rsidR="00E41D60" w:rsidRDefault="00E41D60" w:rsidP="00872A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3C0" w:rsidRDefault="00E41D6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156578"/>
      <w:docPartObj>
        <w:docPartGallery w:val="Page Numbers (Bottom of Page)"/>
        <w:docPartUnique/>
      </w:docPartObj>
    </w:sdtPr>
    <w:sdtContent>
      <w:p w:rsidR="00977A6A" w:rsidRDefault="00681034">
        <w:pPr>
          <w:pStyle w:val="a4"/>
          <w:jc w:val="right"/>
        </w:pPr>
        <w:r>
          <w:fldChar w:fldCharType="begin"/>
        </w:r>
        <w:r w:rsidR="00F84061">
          <w:instrText xml:space="preserve"> PAGE   \* MERGEFORMAT </w:instrText>
        </w:r>
        <w:r>
          <w:fldChar w:fldCharType="separate"/>
        </w:r>
        <w:r w:rsidR="00715087">
          <w:rPr>
            <w:noProof/>
          </w:rPr>
          <w:t>2</w:t>
        </w:r>
        <w:r>
          <w:fldChar w:fldCharType="end"/>
        </w:r>
      </w:p>
    </w:sdtContent>
  </w:sdt>
  <w:p w:rsidR="00977A6A" w:rsidRDefault="00E41D60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3C0" w:rsidRDefault="00E41D6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D60" w:rsidRDefault="00E41D60" w:rsidP="00872AFE">
      <w:r>
        <w:separator/>
      </w:r>
    </w:p>
  </w:footnote>
  <w:footnote w:type="continuationSeparator" w:id="0">
    <w:p w:rsidR="00E41D60" w:rsidRDefault="00E41D60" w:rsidP="00872A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3C0" w:rsidRDefault="00E41D6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3C0" w:rsidRDefault="00E41D60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3C0" w:rsidRDefault="00E41D6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autoHyphenation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494fb269-4a44-425f-86dd-2c196c732171"/>
  </w:docVars>
  <w:rsids>
    <w:rsidRoot w:val="00F84061"/>
    <w:rsid w:val="000327C9"/>
    <w:rsid w:val="002A71A9"/>
    <w:rsid w:val="00681034"/>
    <w:rsid w:val="00715087"/>
    <w:rsid w:val="007B6AF0"/>
    <w:rsid w:val="00872AFE"/>
    <w:rsid w:val="00E41D60"/>
    <w:rsid w:val="00F84061"/>
    <w:rsid w:val="00FB107D"/>
    <w:rsid w:val="00FB5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061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F84061"/>
    <w:pPr>
      <w:widowControl w:val="0"/>
      <w:ind w:left="0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customStyle="1" w:styleId="ConsNormal">
    <w:name w:val="ConsNormal"/>
    <w:rsid w:val="00F84061"/>
    <w:pPr>
      <w:widowControl w:val="0"/>
      <w:autoSpaceDE w:val="0"/>
      <w:autoSpaceDN w:val="0"/>
      <w:adjustRightInd w:val="0"/>
      <w:ind w:left="0"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F840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F8406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840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F8406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40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F84061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rsid w:val="00F840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84061"/>
    <w:pPr>
      <w:widowControl w:val="0"/>
      <w:autoSpaceDE w:val="0"/>
      <w:autoSpaceDN w:val="0"/>
      <w:adjustRightInd w:val="0"/>
      <w:ind w:left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F84061"/>
    <w:pPr>
      <w:ind w:left="0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1900</Characters>
  <Application>Microsoft Office Word</Application>
  <DocSecurity>0</DocSecurity>
  <Lines>15</Lines>
  <Paragraphs>4</Paragraphs>
  <ScaleCrop>false</ScaleCrop>
  <Company/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SOBRGLAV</dc:creator>
  <cp:lastModifiedBy>Совет Депутатов - Ремнева Е.И.</cp:lastModifiedBy>
  <cp:revision>2</cp:revision>
  <dcterms:created xsi:type="dcterms:W3CDTF">2024-04-01T13:58:00Z</dcterms:created>
  <dcterms:modified xsi:type="dcterms:W3CDTF">2024-04-01T13:58:00Z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494fb269-4a44-425f-86dd-2c196c732171</vt:lpwstr>
  </property>
</Properties>
</file>