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E05E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E05E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B74D1E">
        <w:rPr>
          <w:sz w:val="24"/>
        </w:rPr>
        <w:t xml:space="preserve">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B74D1E">
        <w:rPr>
          <w:sz w:val="24"/>
        </w:rPr>
        <w:t>27/10/2025 № 2952</w:t>
      </w:r>
    </w:p>
    <w:p w:rsidR="000915D0" w:rsidRPr="006641F8" w:rsidRDefault="000915D0" w:rsidP="000915D0">
      <w:pPr>
        <w:rPr>
          <w:color w:val="FF0000"/>
          <w:sz w:val="24"/>
        </w:rPr>
      </w:pPr>
    </w:p>
    <w:p w:rsidR="000915D0" w:rsidRPr="003E4450" w:rsidRDefault="000915D0" w:rsidP="000915D0">
      <w:pPr>
        <w:jc w:val="both"/>
        <w:rPr>
          <w:sz w:val="24"/>
          <w:szCs w:val="24"/>
        </w:rPr>
      </w:pPr>
      <w:r w:rsidRPr="003E4450">
        <w:rPr>
          <w:sz w:val="24"/>
          <w:szCs w:val="24"/>
        </w:rPr>
        <w:t xml:space="preserve">О проекте решения совета депутатов </w:t>
      </w:r>
    </w:p>
    <w:p w:rsidR="000915D0" w:rsidRPr="003E4450" w:rsidRDefault="000915D0" w:rsidP="000915D0">
      <w:pPr>
        <w:jc w:val="both"/>
        <w:rPr>
          <w:sz w:val="24"/>
          <w:szCs w:val="24"/>
        </w:rPr>
      </w:pPr>
      <w:r w:rsidRPr="003E4450">
        <w:rPr>
          <w:sz w:val="24"/>
          <w:szCs w:val="24"/>
        </w:rPr>
        <w:t xml:space="preserve">Сосновоборского городского округа </w:t>
      </w:r>
    </w:p>
    <w:p w:rsidR="000915D0" w:rsidRPr="003E4450" w:rsidRDefault="000915D0" w:rsidP="000915D0">
      <w:pPr>
        <w:jc w:val="both"/>
        <w:rPr>
          <w:sz w:val="24"/>
          <w:szCs w:val="24"/>
        </w:rPr>
      </w:pPr>
      <w:r w:rsidRPr="003E4450">
        <w:rPr>
          <w:sz w:val="24"/>
          <w:szCs w:val="24"/>
        </w:rPr>
        <w:t xml:space="preserve">«О бюджете Сосновоборского городского округа </w:t>
      </w:r>
    </w:p>
    <w:p w:rsidR="000915D0" w:rsidRPr="003E4450" w:rsidRDefault="000915D0" w:rsidP="000915D0">
      <w:pPr>
        <w:jc w:val="both"/>
        <w:rPr>
          <w:sz w:val="24"/>
          <w:szCs w:val="24"/>
        </w:rPr>
      </w:pPr>
      <w:r w:rsidRPr="003E4450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3E445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3E445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3E4450">
        <w:rPr>
          <w:sz w:val="24"/>
          <w:szCs w:val="24"/>
        </w:rPr>
        <w:t xml:space="preserve"> годов»</w:t>
      </w:r>
    </w:p>
    <w:p w:rsidR="000915D0" w:rsidRPr="003E4450" w:rsidRDefault="000915D0" w:rsidP="000915D0">
      <w:pPr>
        <w:jc w:val="both"/>
        <w:rPr>
          <w:sz w:val="24"/>
          <w:szCs w:val="24"/>
        </w:rPr>
      </w:pPr>
    </w:p>
    <w:p w:rsidR="000915D0" w:rsidRDefault="000915D0" w:rsidP="000915D0">
      <w:pPr>
        <w:jc w:val="both"/>
        <w:rPr>
          <w:sz w:val="24"/>
          <w:szCs w:val="24"/>
        </w:rPr>
      </w:pPr>
    </w:p>
    <w:p w:rsidR="000915D0" w:rsidRPr="003E4450" w:rsidRDefault="000915D0" w:rsidP="000915D0">
      <w:pPr>
        <w:jc w:val="both"/>
        <w:rPr>
          <w:sz w:val="24"/>
          <w:szCs w:val="24"/>
        </w:rPr>
      </w:pPr>
    </w:p>
    <w:p w:rsidR="000915D0" w:rsidRPr="003E4450" w:rsidRDefault="000915D0" w:rsidP="000915D0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3E4450">
        <w:rPr>
          <w:sz w:val="24"/>
          <w:szCs w:val="24"/>
        </w:rPr>
        <w:t xml:space="preserve">Рассмотрев решения </w:t>
      </w:r>
      <w:r w:rsidRPr="003E4450">
        <w:rPr>
          <w:bCs/>
          <w:sz w:val="24"/>
          <w:szCs w:val="24"/>
        </w:rPr>
        <w:t>комиссии при администрации Сосновоборского городского округа по бюджетным проектировкам на очередной финансовый год и плановый период</w:t>
      </w:r>
      <w:r w:rsidRPr="003E4450">
        <w:rPr>
          <w:sz w:val="24"/>
          <w:szCs w:val="24"/>
        </w:rPr>
        <w:t xml:space="preserve"> и представленный комитетом финансов Сосновоборского городского округа проект решения совета депутатов Сосновоборского городского округа «О бюджете Сосновоборского городского округа на 202</w:t>
      </w:r>
      <w:r>
        <w:rPr>
          <w:sz w:val="24"/>
          <w:szCs w:val="24"/>
        </w:rPr>
        <w:t>6</w:t>
      </w:r>
      <w:r w:rsidRPr="003E445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3E445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3E4450">
        <w:rPr>
          <w:sz w:val="24"/>
          <w:szCs w:val="24"/>
        </w:rPr>
        <w:t xml:space="preserve"> годов», администрация Сосновоборского городского округа </w:t>
      </w:r>
      <w:proofErr w:type="gramStart"/>
      <w:r w:rsidRPr="003E4450">
        <w:rPr>
          <w:b/>
          <w:sz w:val="24"/>
          <w:szCs w:val="24"/>
        </w:rPr>
        <w:t>п</w:t>
      </w:r>
      <w:proofErr w:type="gramEnd"/>
      <w:r w:rsidRPr="003E4450">
        <w:rPr>
          <w:b/>
          <w:sz w:val="24"/>
          <w:szCs w:val="24"/>
        </w:rPr>
        <w:t xml:space="preserve"> о с т а н о в л я е т:</w:t>
      </w:r>
    </w:p>
    <w:p w:rsidR="000915D0" w:rsidRPr="003E4450" w:rsidRDefault="000915D0" w:rsidP="000915D0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0915D0" w:rsidRPr="003E4450" w:rsidRDefault="000915D0" w:rsidP="000915D0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E4450">
        <w:rPr>
          <w:sz w:val="24"/>
          <w:szCs w:val="24"/>
        </w:rPr>
        <w:t>1. Одобрить представленный проект решения совета депутатов Сосновоборского городского округа «О бюджете Сосновоборского городского округа на 202</w:t>
      </w:r>
      <w:r>
        <w:rPr>
          <w:sz w:val="24"/>
          <w:szCs w:val="24"/>
        </w:rPr>
        <w:t>6</w:t>
      </w:r>
      <w:r w:rsidRPr="003E445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3E445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3E4450">
        <w:rPr>
          <w:sz w:val="24"/>
          <w:szCs w:val="24"/>
        </w:rPr>
        <w:t xml:space="preserve"> годов».</w:t>
      </w:r>
    </w:p>
    <w:p w:rsidR="000915D0" w:rsidRDefault="000915D0" w:rsidP="000915D0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0915D0" w:rsidRPr="003E4450" w:rsidRDefault="000915D0" w:rsidP="000915D0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E4450">
        <w:rPr>
          <w:sz w:val="24"/>
          <w:szCs w:val="24"/>
        </w:rPr>
        <w:t>2. Внести на рассмотрение совета депутатов Сосновоборского городского округа проект решения совета депутатов Сосновоборского городского округа «О бюджете Сосновоборского городского округа на 202</w:t>
      </w:r>
      <w:r>
        <w:rPr>
          <w:sz w:val="24"/>
          <w:szCs w:val="24"/>
        </w:rPr>
        <w:t>6</w:t>
      </w:r>
      <w:r w:rsidRPr="003E4450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3E4450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3E4450">
        <w:rPr>
          <w:sz w:val="24"/>
          <w:szCs w:val="24"/>
        </w:rPr>
        <w:t xml:space="preserve"> годов».</w:t>
      </w:r>
    </w:p>
    <w:p w:rsidR="000915D0" w:rsidRDefault="000915D0" w:rsidP="000915D0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0915D0" w:rsidRPr="003E4450" w:rsidRDefault="000915D0" w:rsidP="000915D0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E4450">
        <w:rPr>
          <w:sz w:val="24"/>
          <w:szCs w:val="24"/>
        </w:rPr>
        <w:t>3. Назначить председателя комитета финансов Сосновоборского городского округа Попову Т.Р. представителем администрации Сосновоборского городского округа для представления проекта решения на заседании совета депутатов Сосновоборского городского округа.</w:t>
      </w:r>
    </w:p>
    <w:p w:rsidR="000915D0" w:rsidRDefault="000915D0" w:rsidP="000915D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0915D0" w:rsidRPr="003E4450" w:rsidRDefault="000915D0" w:rsidP="000915D0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3E4450">
        <w:rPr>
          <w:sz w:val="24"/>
          <w:szCs w:val="24"/>
        </w:rPr>
        <w:t xml:space="preserve">4. Отделу по связям с общественностью (пресс-центр) </w:t>
      </w:r>
      <w:r w:rsidRPr="003E3B0E">
        <w:rPr>
          <w:sz w:val="24"/>
          <w:szCs w:val="24"/>
        </w:rPr>
        <w:t>(Чичиндаева Т.В.)</w:t>
      </w:r>
      <w:r w:rsidRPr="003E3B0E">
        <w:rPr>
          <w:rFonts w:eastAsia="Calibri"/>
          <w:sz w:val="24"/>
          <w:szCs w:val="24"/>
        </w:rPr>
        <w:t xml:space="preserve"> </w:t>
      </w:r>
      <w:proofErr w:type="gramStart"/>
      <w:r w:rsidRPr="003E3B0E">
        <w:rPr>
          <w:rFonts w:eastAsia="Calibri"/>
          <w:sz w:val="24"/>
          <w:szCs w:val="24"/>
        </w:rPr>
        <w:t>разместить</w:t>
      </w:r>
      <w:proofErr w:type="gramEnd"/>
      <w:r w:rsidRPr="003E3B0E">
        <w:rPr>
          <w:rFonts w:eastAsia="Calibri"/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 w:rsidRPr="003E4450">
        <w:rPr>
          <w:rFonts w:eastAsia="Calibri"/>
          <w:sz w:val="24"/>
          <w:szCs w:val="24"/>
        </w:rPr>
        <w:t>.</w:t>
      </w:r>
    </w:p>
    <w:p w:rsidR="000915D0" w:rsidRDefault="000915D0" w:rsidP="000915D0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:rsidR="000915D0" w:rsidRPr="003E4450" w:rsidRDefault="000915D0" w:rsidP="000915D0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3E4450">
        <w:rPr>
          <w:sz w:val="24"/>
          <w:szCs w:val="24"/>
        </w:rPr>
        <w:t>5. 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0915D0" w:rsidRDefault="000915D0" w:rsidP="000915D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0915D0" w:rsidRPr="003E4450" w:rsidRDefault="000915D0" w:rsidP="000915D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3E4450">
        <w:rPr>
          <w:sz w:val="24"/>
          <w:szCs w:val="24"/>
        </w:rPr>
        <w:t>6. Настоящее постановление вступает в силу со дня официального обнародования.</w:t>
      </w:r>
    </w:p>
    <w:p w:rsidR="000915D0" w:rsidRDefault="000915D0" w:rsidP="000915D0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:rsidR="000915D0" w:rsidRPr="003E4450" w:rsidRDefault="000915D0" w:rsidP="000915D0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3E4450">
        <w:rPr>
          <w:sz w:val="24"/>
          <w:szCs w:val="24"/>
        </w:rPr>
        <w:t xml:space="preserve">7. </w:t>
      </w:r>
      <w:proofErr w:type="gramStart"/>
      <w:r w:rsidRPr="003E4450">
        <w:rPr>
          <w:sz w:val="24"/>
          <w:szCs w:val="24"/>
        </w:rPr>
        <w:t>Контроль за</w:t>
      </w:r>
      <w:proofErr w:type="gramEnd"/>
      <w:r w:rsidRPr="003E4450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915D0" w:rsidRPr="003E4450" w:rsidRDefault="000915D0" w:rsidP="000915D0">
      <w:pPr>
        <w:pStyle w:val="aa"/>
        <w:ind w:right="-142"/>
        <w:jc w:val="left"/>
        <w:rPr>
          <w:b w:val="0"/>
          <w:sz w:val="24"/>
          <w:szCs w:val="24"/>
        </w:rPr>
      </w:pPr>
    </w:p>
    <w:p w:rsidR="000915D0" w:rsidRPr="003E4450" w:rsidRDefault="000915D0" w:rsidP="000915D0">
      <w:pPr>
        <w:pStyle w:val="aa"/>
        <w:ind w:right="-142"/>
        <w:jc w:val="left"/>
        <w:rPr>
          <w:b w:val="0"/>
          <w:sz w:val="24"/>
          <w:szCs w:val="24"/>
        </w:rPr>
      </w:pPr>
    </w:p>
    <w:p w:rsidR="000915D0" w:rsidRPr="003E4450" w:rsidRDefault="000915D0" w:rsidP="000915D0">
      <w:pPr>
        <w:pStyle w:val="aa"/>
        <w:ind w:right="-142"/>
        <w:jc w:val="left"/>
        <w:rPr>
          <w:b w:val="0"/>
          <w:sz w:val="24"/>
          <w:szCs w:val="24"/>
        </w:rPr>
      </w:pPr>
    </w:p>
    <w:p w:rsidR="000915D0" w:rsidRPr="003E4450" w:rsidRDefault="000915D0" w:rsidP="000915D0">
      <w:pPr>
        <w:jc w:val="both"/>
        <w:rPr>
          <w:sz w:val="24"/>
          <w:szCs w:val="24"/>
        </w:rPr>
      </w:pPr>
      <w:r w:rsidRPr="003E4450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0915D0" w:rsidRPr="003E4450" w:rsidRDefault="000915D0" w:rsidP="000915D0">
      <w:pPr>
        <w:jc w:val="both"/>
        <w:rPr>
          <w:sz w:val="12"/>
          <w:szCs w:val="12"/>
        </w:rPr>
      </w:pPr>
    </w:p>
    <w:p w:rsidR="000915D0" w:rsidRPr="003E4450" w:rsidRDefault="000915D0" w:rsidP="000915D0">
      <w:pPr>
        <w:jc w:val="both"/>
        <w:rPr>
          <w:sz w:val="12"/>
          <w:szCs w:val="12"/>
        </w:rPr>
      </w:pPr>
      <w:bookmarkStart w:id="0" w:name="_GoBack"/>
      <w:bookmarkEnd w:id="0"/>
    </w:p>
    <w:sectPr w:rsidR="000915D0" w:rsidRPr="003E4450" w:rsidSect="00091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96" w:rsidRDefault="006E2396" w:rsidP="00762166">
      <w:r>
        <w:separator/>
      </w:r>
    </w:p>
  </w:endnote>
  <w:endnote w:type="continuationSeparator" w:id="0">
    <w:p w:rsidR="006E2396" w:rsidRDefault="006E239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1E" w:rsidRDefault="00B74D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1E" w:rsidRDefault="00B74D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1E" w:rsidRDefault="00B74D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96" w:rsidRDefault="006E2396" w:rsidP="00762166">
      <w:r>
        <w:separator/>
      </w:r>
    </w:p>
  </w:footnote>
  <w:footnote w:type="continuationSeparator" w:id="0">
    <w:p w:rsidR="006E2396" w:rsidRDefault="006E239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1E" w:rsidRDefault="00B74D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1E" w:rsidRDefault="00B74D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5fd27ef-b06e-4924-8e1c-1fe6b1cd59a8"/>
  </w:docVars>
  <w:rsids>
    <w:rsidRoot w:val="000915D0"/>
    <w:rsid w:val="000216DC"/>
    <w:rsid w:val="00024F94"/>
    <w:rsid w:val="0005521C"/>
    <w:rsid w:val="00070E72"/>
    <w:rsid w:val="000915D0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2396"/>
    <w:rsid w:val="006E3100"/>
    <w:rsid w:val="006E325D"/>
    <w:rsid w:val="006E3D3E"/>
    <w:rsid w:val="006E6C7A"/>
    <w:rsid w:val="006F1E29"/>
    <w:rsid w:val="006F6EB3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1CC8"/>
    <w:rsid w:val="008D408D"/>
    <w:rsid w:val="008E00FE"/>
    <w:rsid w:val="008E05E5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74D1E"/>
    <w:rsid w:val="00B80C40"/>
    <w:rsid w:val="00B90180"/>
    <w:rsid w:val="00B9270E"/>
    <w:rsid w:val="00BA6F0F"/>
    <w:rsid w:val="00BC03B4"/>
    <w:rsid w:val="00BC3893"/>
    <w:rsid w:val="00BD6501"/>
    <w:rsid w:val="00C06256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15D0"/>
    <w:pPr>
      <w:ind w:left="720"/>
      <w:contextualSpacing/>
    </w:pPr>
  </w:style>
  <w:style w:type="paragraph" w:styleId="aa">
    <w:name w:val="Title"/>
    <w:basedOn w:val="a"/>
    <w:link w:val="ab"/>
    <w:qFormat/>
    <w:rsid w:val="000915D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0915D0"/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15D0"/>
    <w:pPr>
      <w:ind w:left="720"/>
      <w:contextualSpacing/>
    </w:pPr>
  </w:style>
  <w:style w:type="paragraph" w:styleId="aa">
    <w:name w:val="Title"/>
    <w:basedOn w:val="a"/>
    <w:link w:val="ab"/>
    <w:qFormat/>
    <w:rsid w:val="000915D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0915D0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819be01-fd8e-4ce9-8ab5-ad279b4a2ae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1819be01-fd8e-4ce9-8ab5-ad279b4a2ae9.dot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2025-10-27T09:53:00Z</cp:lastPrinted>
  <dcterms:created xsi:type="dcterms:W3CDTF">2025-10-30T10:57:00Z</dcterms:created>
  <dcterms:modified xsi:type="dcterms:W3CDTF">2025-10-30T11:24:00Z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05fd27ef-b06e-4924-8e1c-1fe6b1cd59a8</vt:lpwstr>
  </property>
</Properties>
</file>