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13" w:rsidRDefault="00421613" w:rsidP="0042161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421613" w:rsidRDefault="00421613" w:rsidP="00421613">
      <w:pPr>
        <w:rPr>
          <w:b/>
          <w:sz w:val="22"/>
        </w:rPr>
      </w:pPr>
      <w:r>
        <w:rPr>
          <w:b/>
          <w:caps/>
          <w:sz w:val="22"/>
        </w:rPr>
        <w:t xml:space="preserve">                           администрация </w:t>
      </w:r>
      <w:r>
        <w:rPr>
          <w:b/>
          <w:sz w:val="22"/>
        </w:rPr>
        <w:t xml:space="preserve">МУНИЦИПАЛЬНОГО ОБРАЗОВАНИЯ                                  </w:t>
      </w:r>
    </w:p>
    <w:p w:rsidR="00421613" w:rsidRDefault="00421613" w:rsidP="00421613">
      <w:pPr>
        <w:rPr>
          <w:b/>
          <w:sz w:val="24"/>
        </w:rPr>
      </w:pPr>
      <w:r>
        <w:rPr>
          <w:b/>
          <w:sz w:val="22"/>
        </w:rPr>
        <w:t xml:space="preserve">           СОСНОВОБОРСКИЙ ГОРОДСКОЙ ОКРУГ  ЛЕНИНГРАДСКОЙ ОБЛАСТИ</w:t>
      </w:r>
    </w:p>
    <w:p w:rsidR="00421613" w:rsidRDefault="00C374D2" w:rsidP="00421613">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421613" w:rsidRDefault="00421613" w:rsidP="00421613">
      <w:pPr>
        <w:pStyle w:val="3"/>
        <w:jc w:val="left"/>
      </w:pPr>
      <w:r>
        <w:t xml:space="preserve">                             постановление</w:t>
      </w:r>
    </w:p>
    <w:p w:rsidR="00421613" w:rsidRDefault="00421613" w:rsidP="00421613">
      <w:pPr>
        <w:jc w:val="center"/>
        <w:rPr>
          <w:sz w:val="24"/>
        </w:rPr>
      </w:pPr>
    </w:p>
    <w:p w:rsidR="00421613" w:rsidRDefault="00421613" w:rsidP="00421613">
      <w:pPr>
        <w:rPr>
          <w:sz w:val="24"/>
        </w:rPr>
      </w:pPr>
      <w:r>
        <w:rPr>
          <w:sz w:val="24"/>
        </w:rPr>
        <w:t xml:space="preserve">                                                     от 12/03/2024 № 553</w:t>
      </w:r>
    </w:p>
    <w:p w:rsidR="00421613" w:rsidRPr="001E3F1A" w:rsidRDefault="00421613" w:rsidP="00421613">
      <w:pPr>
        <w:jc w:val="both"/>
        <w:rPr>
          <w:sz w:val="24"/>
        </w:rPr>
      </w:pPr>
    </w:p>
    <w:p w:rsidR="00421613" w:rsidRPr="001E3F1A" w:rsidRDefault="00421613" w:rsidP="00421613">
      <w:pPr>
        <w:rPr>
          <w:sz w:val="24"/>
        </w:rPr>
      </w:pPr>
      <w:r w:rsidRPr="001E3F1A">
        <w:rPr>
          <w:sz w:val="24"/>
        </w:rPr>
        <w:t>Об утверждении Положения о порядке</w:t>
      </w:r>
    </w:p>
    <w:p w:rsidR="00421613" w:rsidRPr="001E3F1A" w:rsidRDefault="00421613" w:rsidP="00421613">
      <w:pPr>
        <w:rPr>
          <w:sz w:val="24"/>
        </w:rPr>
      </w:pPr>
      <w:r w:rsidRPr="001E3F1A">
        <w:rPr>
          <w:sz w:val="24"/>
        </w:rPr>
        <w:t>предоставления муниципальных грантов</w:t>
      </w:r>
    </w:p>
    <w:p w:rsidR="00421613" w:rsidRPr="001E3F1A" w:rsidRDefault="00421613" w:rsidP="00421613">
      <w:pPr>
        <w:rPr>
          <w:sz w:val="24"/>
        </w:rPr>
      </w:pPr>
      <w:r w:rsidRPr="001E3F1A">
        <w:rPr>
          <w:sz w:val="24"/>
        </w:rPr>
        <w:t>в форме субсидий для средств массовой</w:t>
      </w:r>
    </w:p>
    <w:p w:rsidR="00421613" w:rsidRPr="001E3F1A" w:rsidRDefault="00421613" w:rsidP="00421613">
      <w:pPr>
        <w:rPr>
          <w:sz w:val="24"/>
        </w:rPr>
      </w:pPr>
      <w:r w:rsidRPr="001E3F1A">
        <w:rPr>
          <w:sz w:val="24"/>
        </w:rPr>
        <w:t>информации муниципального образования</w:t>
      </w:r>
    </w:p>
    <w:p w:rsidR="00421613" w:rsidRPr="001E3F1A" w:rsidRDefault="00421613" w:rsidP="00421613">
      <w:pPr>
        <w:rPr>
          <w:sz w:val="24"/>
        </w:rPr>
      </w:pPr>
      <w:proofErr w:type="spellStart"/>
      <w:r w:rsidRPr="001E3F1A">
        <w:rPr>
          <w:sz w:val="24"/>
        </w:rPr>
        <w:t>Сосновоборский</w:t>
      </w:r>
      <w:proofErr w:type="spellEnd"/>
      <w:r w:rsidRPr="001E3F1A">
        <w:rPr>
          <w:sz w:val="24"/>
        </w:rPr>
        <w:t xml:space="preserve"> городской округ </w:t>
      </w:r>
    </w:p>
    <w:p w:rsidR="00421613" w:rsidRPr="001E3F1A" w:rsidRDefault="00421613" w:rsidP="00421613">
      <w:pPr>
        <w:jc w:val="both"/>
        <w:rPr>
          <w:sz w:val="24"/>
          <w:szCs w:val="24"/>
        </w:rPr>
      </w:pPr>
      <w:r w:rsidRPr="001E3F1A">
        <w:rPr>
          <w:sz w:val="24"/>
        </w:rPr>
        <w:t>Ленинградской области</w:t>
      </w:r>
    </w:p>
    <w:p w:rsidR="00421613" w:rsidRPr="001E3F1A" w:rsidRDefault="00421613" w:rsidP="00421613">
      <w:pPr>
        <w:jc w:val="both"/>
        <w:rPr>
          <w:sz w:val="24"/>
          <w:szCs w:val="24"/>
        </w:rPr>
      </w:pPr>
    </w:p>
    <w:p w:rsidR="00421613" w:rsidRPr="001E3F1A" w:rsidRDefault="00421613" w:rsidP="00421613">
      <w:pPr>
        <w:jc w:val="both"/>
        <w:rPr>
          <w:sz w:val="24"/>
          <w:szCs w:val="24"/>
        </w:rPr>
      </w:pPr>
    </w:p>
    <w:p w:rsidR="00421613" w:rsidRPr="001E3F1A" w:rsidRDefault="00421613" w:rsidP="00421613">
      <w:pPr>
        <w:jc w:val="both"/>
        <w:rPr>
          <w:sz w:val="24"/>
          <w:szCs w:val="24"/>
        </w:rPr>
      </w:pPr>
    </w:p>
    <w:p w:rsidR="00421613" w:rsidRPr="001E3F1A" w:rsidRDefault="00421613" w:rsidP="00421613">
      <w:pPr>
        <w:ind w:firstLine="720"/>
        <w:jc w:val="both"/>
        <w:rPr>
          <w:sz w:val="24"/>
          <w:szCs w:val="24"/>
        </w:rPr>
      </w:pPr>
      <w:proofErr w:type="gramStart"/>
      <w:r w:rsidRPr="001E3F1A">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02.07.2013 № 181-ФЗ </w:t>
      </w:r>
      <w:r>
        <w:rPr>
          <w:sz w:val="24"/>
          <w:szCs w:val="24"/>
        </w:rPr>
        <w:t xml:space="preserve">                           </w:t>
      </w:r>
      <w:r w:rsidRPr="001E3F1A">
        <w:rPr>
          <w:sz w:val="24"/>
          <w:szCs w:val="24"/>
        </w:rPr>
        <w:t>«О внесении изменений в статьи 78 и 78.1 Бюджетного кодекса Российской Федерации в части предоставления грантов»,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w:t>
      </w:r>
      <w:proofErr w:type="gramEnd"/>
      <w:r w:rsidRPr="001E3F1A">
        <w:rPr>
          <w:sz w:val="24"/>
          <w:szCs w:val="24"/>
        </w:rPr>
        <w:t xml:space="preserve">, </w:t>
      </w:r>
      <w:proofErr w:type="gramStart"/>
      <w:r w:rsidRPr="001E3F1A">
        <w:rPr>
          <w:sz w:val="24"/>
          <w:szCs w:val="24"/>
        </w:rPr>
        <w:t xml:space="preserve">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решением совета депутатов муниципального образования </w:t>
      </w:r>
      <w:proofErr w:type="spellStart"/>
      <w:r w:rsidRPr="001E3F1A">
        <w:rPr>
          <w:sz w:val="24"/>
          <w:szCs w:val="24"/>
        </w:rPr>
        <w:t>Сосновоборский</w:t>
      </w:r>
      <w:proofErr w:type="spellEnd"/>
      <w:r w:rsidRPr="001E3F1A">
        <w:rPr>
          <w:sz w:val="24"/>
          <w:szCs w:val="24"/>
        </w:rPr>
        <w:t xml:space="preserve"> городской округ Ленинградской области от 20.11.2007 № 143 «Об утверждении «Положения о бюджетном</w:t>
      </w:r>
      <w:proofErr w:type="gramEnd"/>
      <w:r w:rsidRPr="001E3F1A">
        <w:rPr>
          <w:sz w:val="24"/>
          <w:szCs w:val="24"/>
        </w:rPr>
        <w:t xml:space="preserve"> процессе в Сосновоборском городском округе» в новой редакции», решением совета депутатов муниципального образования </w:t>
      </w:r>
      <w:proofErr w:type="spellStart"/>
      <w:r w:rsidRPr="001E3F1A">
        <w:rPr>
          <w:sz w:val="24"/>
          <w:szCs w:val="24"/>
        </w:rPr>
        <w:t>Сосновоборский</w:t>
      </w:r>
      <w:proofErr w:type="spellEnd"/>
      <w:r w:rsidRPr="001E3F1A">
        <w:rPr>
          <w:sz w:val="24"/>
          <w:szCs w:val="24"/>
        </w:rPr>
        <w:t xml:space="preserve"> городской округ от 16.06.2010 № 76 «Об освещении деятельности совета депутатов и главы Сосновоборского городского округа», администрация Сосновоборского городского округа </w:t>
      </w:r>
      <w:proofErr w:type="gramStart"/>
      <w:r w:rsidRPr="001E3F1A">
        <w:rPr>
          <w:b/>
          <w:sz w:val="24"/>
          <w:szCs w:val="24"/>
        </w:rPr>
        <w:t>п</w:t>
      </w:r>
      <w:proofErr w:type="gramEnd"/>
      <w:r w:rsidRPr="001E3F1A">
        <w:rPr>
          <w:b/>
          <w:sz w:val="24"/>
          <w:szCs w:val="24"/>
        </w:rPr>
        <w:t xml:space="preserve"> о с т а н о в л я е т:</w:t>
      </w:r>
    </w:p>
    <w:p w:rsidR="00421613" w:rsidRPr="001E3F1A" w:rsidRDefault="00421613" w:rsidP="00421613">
      <w:pPr>
        <w:tabs>
          <w:tab w:val="center" w:pos="4677"/>
          <w:tab w:val="right" w:pos="9355"/>
        </w:tabs>
        <w:jc w:val="both"/>
        <w:rPr>
          <w:sz w:val="24"/>
          <w:szCs w:val="24"/>
        </w:rPr>
      </w:pPr>
    </w:p>
    <w:p w:rsidR="00421613" w:rsidRPr="001E3F1A" w:rsidRDefault="00421613" w:rsidP="00421613">
      <w:pPr>
        <w:ind w:firstLine="708"/>
        <w:contextualSpacing/>
        <w:jc w:val="both"/>
        <w:rPr>
          <w:sz w:val="24"/>
          <w:szCs w:val="24"/>
        </w:rPr>
      </w:pPr>
      <w:r>
        <w:rPr>
          <w:sz w:val="24"/>
          <w:szCs w:val="24"/>
        </w:rPr>
        <w:t xml:space="preserve">1. </w:t>
      </w:r>
      <w:r w:rsidRPr="001E3F1A">
        <w:rPr>
          <w:sz w:val="24"/>
          <w:szCs w:val="24"/>
        </w:rPr>
        <w:t xml:space="preserve">Утвердить </w:t>
      </w:r>
      <w:r w:rsidRPr="001E3F1A">
        <w:rPr>
          <w:snapToGrid w:val="0"/>
          <w:sz w:val="24"/>
          <w:szCs w:val="24"/>
        </w:rPr>
        <w:t xml:space="preserve">Положение о порядке предоставления муниципальных грантов в форме субсидий для средств массовой информации муниципального образования </w:t>
      </w:r>
      <w:proofErr w:type="spellStart"/>
      <w:r w:rsidRPr="001E3F1A">
        <w:rPr>
          <w:snapToGrid w:val="0"/>
          <w:sz w:val="24"/>
          <w:szCs w:val="24"/>
        </w:rPr>
        <w:t>Сосновоборский</w:t>
      </w:r>
      <w:proofErr w:type="spellEnd"/>
      <w:r w:rsidRPr="001E3F1A">
        <w:rPr>
          <w:snapToGrid w:val="0"/>
          <w:sz w:val="24"/>
          <w:szCs w:val="24"/>
        </w:rPr>
        <w:t xml:space="preserve"> городской округ Ленинградской области </w:t>
      </w:r>
      <w:r w:rsidRPr="001E3F1A">
        <w:rPr>
          <w:sz w:val="24"/>
          <w:szCs w:val="24"/>
        </w:rPr>
        <w:t xml:space="preserve">в новой редакции (Приложение). </w:t>
      </w:r>
    </w:p>
    <w:p w:rsidR="00421613" w:rsidRPr="001E3F1A" w:rsidRDefault="00421613" w:rsidP="00421613">
      <w:pPr>
        <w:ind w:left="709"/>
        <w:contextualSpacing/>
        <w:jc w:val="both"/>
        <w:rPr>
          <w:sz w:val="24"/>
          <w:szCs w:val="24"/>
        </w:rPr>
      </w:pPr>
    </w:p>
    <w:p w:rsidR="00421613" w:rsidRPr="001E3F1A" w:rsidRDefault="00421613" w:rsidP="00421613">
      <w:pPr>
        <w:ind w:firstLine="708"/>
        <w:contextualSpacing/>
        <w:jc w:val="both"/>
        <w:rPr>
          <w:sz w:val="24"/>
          <w:szCs w:val="24"/>
        </w:rPr>
      </w:pPr>
      <w:r>
        <w:rPr>
          <w:sz w:val="24"/>
          <w:szCs w:val="24"/>
        </w:rPr>
        <w:t xml:space="preserve">2. </w:t>
      </w:r>
      <w:proofErr w:type="gramStart"/>
      <w:r w:rsidRPr="001E3F1A">
        <w:rPr>
          <w:sz w:val="24"/>
          <w:szCs w:val="24"/>
        </w:rPr>
        <w:t xml:space="preserve">Признать утратившим силу постановление администрации </w:t>
      </w:r>
      <w:r w:rsidRPr="001E3F1A">
        <w:rPr>
          <w:snapToGrid w:val="0"/>
          <w:sz w:val="24"/>
          <w:szCs w:val="24"/>
        </w:rPr>
        <w:t xml:space="preserve">Сосновоборского городского округа </w:t>
      </w:r>
      <w:r w:rsidRPr="001E3F1A">
        <w:rPr>
          <w:sz w:val="24"/>
          <w:szCs w:val="24"/>
        </w:rPr>
        <w:t xml:space="preserve">от 22.03.2021 № 548 «Об утверждении Положения о порядке предоставления муниципальных грантов в форме субсидий для средств массовой информации муниципального образования </w:t>
      </w:r>
      <w:proofErr w:type="spellStart"/>
      <w:r w:rsidRPr="001E3F1A">
        <w:rPr>
          <w:sz w:val="24"/>
          <w:szCs w:val="24"/>
        </w:rPr>
        <w:t>Сосновоборский</w:t>
      </w:r>
      <w:proofErr w:type="spellEnd"/>
      <w:r w:rsidRPr="001E3F1A">
        <w:rPr>
          <w:sz w:val="24"/>
          <w:szCs w:val="24"/>
        </w:rPr>
        <w:t xml:space="preserve"> городской округ Ленинградской области» (с изменениями </w:t>
      </w:r>
      <w:r w:rsidRPr="001E3F1A">
        <w:rPr>
          <w:sz w:val="24"/>
        </w:rPr>
        <w:t>от 18/01/2022 № 36; от 16/12/2022; от 02/03/2023 № 576; от 07/07/2023 № 1962)</w:t>
      </w:r>
      <w:r w:rsidRPr="001E3F1A">
        <w:rPr>
          <w:sz w:val="24"/>
          <w:szCs w:val="24"/>
        </w:rPr>
        <w:t>.</w:t>
      </w:r>
      <w:proofErr w:type="gramEnd"/>
    </w:p>
    <w:p w:rsidR="00421613" w:rsidRPr="001E3F1A" w:rsidRDefault="00421613" w:rsidP="00421613">
      <w:pPr>
        <w:ind w:left="708"/>
        <w:rPr>
          <w:sz w:val="24"/>
          <w:szCs w:val="24"/>
        </w:rPr>
      </w:pPr>
    </w:p>
    <w:p w:rsidR="00421613" w:rsidRPr="001E3F1A" w:rsidRDefault="00421613" w:rsidP="00421613">
      <w:pPr>
        <w:contextualSpacing/>
        <w:jc w:val="both"/>
        <w:rPr>
          <w:sz w:val="24"/>
          <w:szCs w:val="24"/>
        </w:rPr>
      </w:pPr>
    </w:p>
    <w:p w:rsidR="00421613" w:rsidRPr="001E3F1A" w:rsidRDefault="00421613" w:rsidP="00421613">
      <w:pPr>
        <w:ind w:right="-1" w:firstLine="708"/>
        <w:contextualSpacing/>
        <w:jc w:val="both"/>
        <w:rPr>
          <w:bCs/>
          <w:sz w:val="24"/>
          <w:szCs w:val="24"/>
        </w:rPr>
      </w:pPr>
      <w:r>
        <w:rPr>
          <w:sz w:val="24"/>
          <w:szCs w:val="24"/>
        </w:rPr>
        <w:lastRenderedPageBreak/>
        <w:t xml:space="preserve">3. </w:t>
      </w:r>
      <w:r w:rsidRPr="001E3F1A">
        <w:rPr>
          <w:sz w:val="24"/>
          <w:szCs w:val="24"/>
        </w:rPr>
        <w:t>Общему отделу администрации обнародовать настоящее постановление на электронном сайте городской газеты «Маяк».</w:t>
      </w:r>
    </w:p>
    <w:p w:rsidR="00421613" w:rsidRPr="001E3F1A" w:rsidRDefault="00421613" w:rsidP="00421613">
      <w:pPr>
        <w:ind w:left="709" w:right="-1"/>
        <w:contextualSpacing/>
        <w:jc w:val="both"/>
        <w:rPr>
          <w:bCs/>
          <w:sz w:val="24"/>
          <w:szCs w:val="24"/>
        </w:rPr>
      </w:pPr>
    </w:p>
    <w:p w:rsidR="00421613" w:rsidRPr="001E3F1A" w:rsidRDefault="00421613" w:rsidP="00421613">
      <w:pPr>
        <w:ind w:right="-1" w:firstLine="708"/>
        <w:contextualSpacing/>
        <w:jc w:val="both"/>
        <w:rPr>
          <w:bCs/>
          <w:sz w:val="24"/>
          <w:szCs w:val="24"/>
        </w:rPr>
      </w:pPr>
      <w:r>
        <w:rPr>
          <w:sz w:val="24"/>
          <w:szCs w:val="24"/>
        </w:rPr>
        <w:t xml:space="preserve">4. </w:t>
      </w:r>
      <w:r w:rsidRPr="001E3F1A">
        <w:rPr>
          <w:sz w:val="24"/>
          <w:szCs w:val="24"/>
        </w:rPr>
        <w:t xml:space="preserve">Отделу по связям с общественностью (пресс-центр) комитета по общественной безопасности и информации администрации </w:t>
      </w:r>
      <w:proofErr w:type="gramStart"/>
      <w:r w:rsidRPr="001E3F1A">
        <w:rPr>
          <w:sz w:val="24"/>
          <w:szCs w:val="24"/>
        </w:rPr>
        <w:t>разместить</w:t>
      </w:r>
      <w:proofErr w:type="gramEnd"/>
      <w:r w:rsidRPr="001E3F1A">
        <w:rPr>
          <w:sz w:val="24"/>
          <w:szCs w:val="24"/>
        </w:rPr>
        <w:t xml:space="preserve"> настоящее постановление на официальном сайте Сосновоборского городского округа.</w:t>
      </w:r>
    </w:p>
    <w:p w:rsidR="00421613" w:rsidRPr="001E3F1A" w:rsidRDefault="00421613" w:rsidP="00421613">
      <w:pPr>
        <w:ind w:left="709" w:right="-1"/>
        <w:contextualSpacing/>
        <w:jc w:val="both"/>
        <w:rPr>
          <w:bCs/>
          <w:sz w:val="24"/>
          <w:szCs w:val="24"/>
        </w:rPr>
      </w:pPr>
    </w:p>
    <w:p w:rsidR="00421613" w:rsidRPr="001E3F1A" w:rsidRDefault="00421613" w:rsidP="00421613">
      <w:pPr>
        <w:numPr>
          <w:ilvl w:val="0"/>
          <w:numId w:val="1"/>
        </w:numPr>
        <w:ind w:right="-1"/>
        <w:contextualSpacing/>
        <w:jc w:val="both"/>
        <w:rPr>
          <w:sz w:val="24"/>
          <w:szCs w:val="24"/>
        </w:rPr>
      </w:pPr>
      <w:r w:rsidRPr="001E3F1A">
        <w:rPr>
          <w:sz w:val="24"/>
          <w:szCs w:val="24"/>
        </w:rPr>
        <w:t xml:space="preserve">Настоящее постановление вступает в силу со дня официального обнародования. </w:t>
      </w:r>
    </w:p>
    <w:p w:rsidR="00421613" w:rsidRPr="001E3F1A" w:rsidRDefault="00421613" w:rsidP="00421613">
      <w:pPr>
        <w:ind w:left="709" w:right="-1"/>
        <w:contextualSpacing/>
        <w:jc w:val="both"/>
        <w:rPr>
          <w:sz w:val="24"/>
          <w:szCs w:val="24"/>
        </w:rPr>
      </w:pPr>
    </w:p>
    <w:p w:rsidR="00421613" w:rsidRPr="001E3F1A" w:rsidRDefault="00421613" w:rsidP="00421613">
      <w:pPr>
        <w:ind w:right="-1" w:firstLine="708"/>
        <w:contextualSpacing/>
        <w:jc w:val="both"/>
        <w:rPr>
          <w:sz w:val="24"/>
          <w:szCs w:val="24"/>
        </w:rPr>
      </w:pPr>
      <w:r>
        <w:rPr>
          <w:sz w:val="24"/>
          <w:szCs w:val="24"/>
        </w:rPr>
        <w:t xml:space="preserve">6. </w:t>
      </w:r>
      <w:proofErr w:type="gramStart"/>
      <w:r w:rsidRPr="001E3F1A">
        <w:rPr>
          <w:sz w:val="24"/>
          <w:szCs w:val="24"/>
        </w:rPr>
        <w:t>Контроль за</w:t>
      </w:r>
      <w:proofErr w:type="gramEnd"/>
      <w:r w:rsidRPr="001E3F1A">
        <w:rPr>
          <w:sz w:val="24"/>
          <w:szCs w:val="24"/>
        </w:rPr>
        <w:t xml:space="preserve"> исполнением постановления возложить на заместителя главы администрации по безопасности, правопорядку и организационным вопросам </w:t>
      </w:r>
      <w:r>
        <w:rPr>
          <w:sz w:val="24"/>
          <w:szCs w:val="24"/>
        </w:rPr>
        <w:t xml:space="preserve">                               </w:t>
      </w:r>
      <w:proofErr w:type="spellStart"/>
      <w:r w:rsidRPr="001E3F1A">
        <w:rPr>
          <w:sz w:val="24"/>
          <w:szCs w:val="24"/>
        </w:rPr>
        <w:t>Рахматова</w:t>
      </w:r>
      <w:proofErr w:type="spellEnd"/>
      <w:r w:rsidRPr="001E3F1A">
        <w:rPr>
          <w:sz w:val="24"/>
          <w:szCs w:val="24"/>
        </w:rPr>
        <w:t xml:space="preserve"> А.Ю. </w:t>
      </w:r>
    </w:p>
    <w:p w:rsidR="00421613" w:rsidRPr="001E3F1A" w:rsidRDefault="00421613" w:rsidP="00421613">
      <w:pPr>
        <w:jc w:val="both"/>
        <w:rPr>
          <w:sz w:val="24"/>
          <w:szCs w:val="24"/>
        </w:rPr>
      </w:pPr>
    </w:p>
    <w:p w:rsidR="00421613" w:rsidRPr="001E3F1A" w:rsidRDefault="00421613" w:rsidP="00421613">
      <w:pPr>
        <w:jc w:val="both"/>
        <w:rPr>
          <w:sz w:val="24"/>
          <w:szCs w:val="24"/>
        </w:rPr>
      </w:pPr>
    </w:p>
    <w:p w:rsidR="00421613" w:rsidRPr="001E3F1A" w:rsidRDefault="00421613" w:rsidP="00421613">
      <w:pPr>
        <w:jc w:val="both"/>
        <w:rPr>
          <w:sz w:val="24"/>
          <w:szCs w:val="24"/>
        </w:rPr>
      </w:pPr>
    </w:p>
    <w:p w:rsidR="00421613" w:rsidRPr="001E3F1A" w:rsidRDefault="00421613" w:rsidP="00421613">
      <w:pPr>
        <w:rPr>
          <w:sz w:val="24"/>
          <w:szCs w:val="24"/>
        </w:rPr>
      </w:pPr>
      <w:r w:rsidRPr="001E3F1A">
        <w:rPr>
          <w:sz w:val="24"/>
          <w:szCs w:val="24"/>
        </w:rPr>
        <w:t xml:space="preserve">Глава Сосновоборского городского округа </w:t>
      </w:r>
      <w:r w:rsidRPr="001E3F1A">
        <w:rPr>
          <w:sz w:val="24"/>
          <w:szCs w:val="24"/>
        </w:rPr>
        <w:tab/>
      </w:r>
      <w:r w:rsidRPr="001E3F1A">
        <w:rPr>
          <w:sz w:val="24"/>
          <w:szCs w:val="24"/>
        </w:rPr>
        <w:tab/>
      </w:r>
      <w:r w:rsidRPr="001E3F1A">
        <w:rPr>
          <w:sz w:val="24"/>
          <w:szCs w:val="24"/>
        </w:rPr>
        <w:tab/>
      </w:r>
      <w:r w:rsidRPr="001E3F1A">
        <w:rPr>
          <w:sz w:val="24"/>
          <w:szCs w:val="24"/>
        </w:rPr>
        <w:tab/>
        <w:t xml:space="preserve">     </w:t>
      </w:r>
      <w:r>
        <w:rPr>
          <w:sz w:val="24"/>
          <w:szCs w:val="24"/>
        </w:rPr>
        <w:t xml:space="preserve"> </w:t>
      </w:r>
      <w:r w:rsidRPr="001E3F1A">
        <w:rPr>
          <w:sz w:val="24"/>
          <w:szCs w:val="24"/>
        </w:rPr>
        <w:t xml:space="preserve">  </w:t>
      </w:r>
      <w:r>
        <w:rPr>
          <w:sz w:val="24"/>
          <w:szCs w:val="24"/>
        </w:rPr>
        <w:t xml:space="preserve">     </w:t>
      </w:r>
      <w:r w:rsidRPr="001E3F1A">
        <w:rPr>
          <w:sz w:val="24"/>
          <w:szCs w:val="24"/>
        </w:rPr>
        <w:t xml:space="preserve">   М.В. Воронков </w:t>
      </w:r>
    </w:p>
    <w:p w:rsidR="00421613" w:rsidRPr="001E3F1A" w:rsidRDefault="00421613" w:rsidP="00421613">
      <w:pPr>
        <w:jc w:val="both"/>
        <w:rPr>
          <w:sz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rPr>
          <w:sz w:val="12"/>
          <w:szCs w:val="12"/>
        </w:rPr>
      </w:pPr>
    </w:p>
    <w:p w:rsidR="00421613" w:rsidRPr="001E3F1A" w:rsidRDefault="00421613" w:rsidP="00421613">
      <w:pPr>
        <w:jc w:val="right"/>
        <w:rPr>
          <w:sz w:val="24"/>
        </w:rPr>
      </w:pPr>
      <w:bookmarkStart w:id="0" w:name="_GoBack"/>
      <w:bookmarkEnd w:id="0"/>
    </w:p>
    <w:p w:rsidR="00421613" w:rsidRPr="001E3F1A" w:rsidRDefault="00421613" w:rsidP="00421613">
      <w:pPr>
        <w:jc w:val="right"/>
        <w:rPr>
          <w:caps/>
          <w:sz w:val="24"/>
        </w:rPr>
      </w:pPr>
      <w:r w:rsidRPr="001E3F1A">
        <w:br w:type="page"/>
      </w:r>
      <w:r w:rsidRPr="001E3F1A">
        <w:rPr>
          <w:caps/>
          <w:sz w:val="24"/>
        </w:rPr>
        <w:lastRenderedPageBreak/>
        <w:t>утвержденО</w:t>
      </w:r>
    </w:p>
    <w:p w:rsidR="00421613" w:rsidRPr="001E3F1A" w:rsidRDefault="00421613" w:rsidP="00421613">
      <w:pPr>
        <w:ind w:left="4395"/>
        <w:jc w:val="right"/>
        <w:rPr>
          <w:sz w:val="24"/>
        </w:rPr>
      </w:pPr>
      <w:r w:rsidRPr="001E3F1A">
        <w:rPr>
          <w:sz w:val="24"/>
        </w:rPr>
        <w:t xml:space="preserve">постановлением администрации </w:t>
      </w:r>
    </w:p>
    <w:p w:rsidR="00421613" w:rsidRPr="001E3F1A" w:rsidRDefault="00421613" w:rsidP="00421613">
      <w:pPr>
        <w:ind w:left="4395"/>
        <w:jc w:val="right"/>
        <w:rPr>
          <w:sz w:val="24"/>
        </w:rPr>
      </w:pPr>
      <w:r w:rsidRPr="001E3F1A">
        <w:rPr>
          <w:sz w:val="24"/>
        </w:rPr>
        <w:t>Сосновоборского городского округа</w:t>
      </w:r>
    </w:p>
    <w:p w:rsidR="00421613" w:rsidRPr="001E3F1A" w:rsidRDefault="00421613" w:rsidP="00421613">
      <w:pPr>
        <w:ind w:left="4395"/>
        <w:jc w:val="right"/>
        <w:rPr>
          <w:sz w:val="24"/>
        </w:rPr>
      </w:pPr>
      <w:r>
        <w:rPr>
          <w:sz w:val="24"/>
          <w:szCs w:val="24"/>
        </w:rPr>
        <w:t>о</w:t>
      </w:r>
      <w:r w:rsidRPr="001E3F1A">
        <w:rPr>
          <w:sz w:val="24"/>
          <w:szCs w:val="24"/>
        </w:rPr>
        <w:t>т</w:t>
      </w:r>
      <w:r>
        <w:rPr>
          <w:sz w:val="24"/>
          <w:szCs w:val="24"/>
        </w:rPr>
        <w:t xml:space="preserve"> 12/03/2024 № 553</w:t>
      </w:r>
    </w:p>
    <w:p w:rsidR="00421613" w:rsidRPr="001E3F1A" w:rsidRDefault="00421613" w:rsidP="00421613">
      <w:pPr>
        <w:ind w:left="4395"/>
        <w:jc w:val="right"/>
        <w:rPr>
          <w:sz w:val="24"/>
        </w:rPr>
      </w:pPr>
      <w:r w:rsidRPr="001E3F1A">
        <w:rPr>
          <w:sz w:val="24"/>
        </w:rPr>
        <w:t>(Приложение)</w:t>
      </w:r>
    </w:p>
    <w:p w:rsidR="00421613" w:rsidRPr="001E3F1A" w:rsidRDefault="00421613" w:rsidP="00421613">
      <w:pPr>
        <w:keepNext/>
        <w:ind w:left="5670"/>
        <w:jc w:val="right"/>
        <w:outlineLvl w:val="1"/>
        <w:rPr>
          <w:b/>
          <w:sz w:val="14"/>
        </w:rPr>
      </w:pPr>
    </w:p>
    <w:p w:rsidR="00421613" w:rsidRPr="001E3F1A" w:rsidRDefault="00421613" w:rsidP="00421613"/>
    <w:p w:rsidR="00421613" w:rsidRPr="001E3F1A" w:rsidRDefault="00421613" w:rsidP="00421613">
      <w:pPr>
        <w:jc w:val="center"/>
        <w:rPr>
          <w:sz w:val="24"/>
          <w:szCs w:val="24"/>
        </w:rPr>
      </w:pPr>
    </w:p>
    <w:p w:rsidR="00421613" w:rsidRPr="001E3F1A" w:rsidRDefault="00421613" w:rsidP="00421613">
      <w:pPr>
        <w:widowControl w:val="0"/>
        <w:jc w:val="center"/>
        <w:rPr>
          <w:b/>
          <w:sz w:val="24"/>
          <w:szCs w:val="24"/>
        </w:rPr>
      </w:pPr>
      <w:r w:rsidRPr="001E3F1A">
        <w:rPr>
          <w:b/>
          <w:sz w:val="24"/>
          <w:szCs w:val="24"/>
        </w:rPr>
        <w:t>ПОЛОЖЕНИЕ</w:t>
      </w:r>
    </w:p>
    <w:p w:rsidR="00421613" w:rsidRPr="001E3F1A" w:rsidRDefault="00421613" w:rsidP="00421613">
      <w:pPr>
        <w:widowControl w:val="0"/>
        <w:jc w:val="center"/>
        <w:rPr>
          <w:b/>
          <w:sz w:val="24"/>
          <w:szCs w:val="24"/>
        </w:rPr>
      </w:pPr>
      <w:r w:rsidRPr="001E3F1A">
        <w:rPr>
          <w:b/>
          <w:sz w:val="24"/>
          <w:szCs w:val="24"/>
        </w:rPr>
        <w:t xml:space="preserve">о порядке предоставления муниципальных грантов в форме субсидий </w:t>
      </w:r>
    </w:p>
    <w:p w:rsidR="00421613" w:rsidRPr="001E3F1A" w:rsidRDefault="00421613" w:rsidP="00421613">
      <w:pPr>
        <w:widowControl w:val="0"/>
        <w:jc w:val="center"/>
        <w:rPr>
          <w:b/>
          <w:sz w:val="24"/>
          <w:szCs w:val="24"/>
        </w:rPr>
      </w:pPr>
      <w:r w:rsidRPr="001E3F1A">
        <w:rPr>
          <w:b/>
          <w:sz w:val="24"/>
          <w:szCs w:val="24"/>
        </w:rPr>
        <w:t xml:space="preserve">для средств массовой информации муниципального образования </w:t>
      </w:r>
    </w:p>
    <w:p w:rsidR="00421613" w:rsidRPr="001E3F1A" w:rsidRDefault="00421613" w:rsidP="00421613">
      <w:pPr>
        <w:widowControl w:val="0"/>
        <w:jc w:val="center"/>
        <w:rPr>
          <w:b/>
          <w:sz w:val="24"/>
          <w:szCs w:val="24"/>
        </w:rPr>
      </w:pPr>
      <w:proofErr w:type="spellStart"/>
      <w:r w:rsidRPr="001E3F1A">
        <w:rPr>
          <w:b/>
          <w:sz w:val="24"/>
          <w:szCs w:val="24"/>
        </w:rPr>
        <w:t>Сосновоборский</w:t>
      </w:r>
      <w:proofErr w:type="spellEnd"/>
      <w:r w:rsidRPr="001E3F1A">
        <w:rPr>
          <w:b/>
          <w:sz w:val="24"/>
          <w:szCs w:val="24"/>
        </w:rPr>
        <w:t xml:space="preserve"> городской округ Ленинградской области</w:t>
      </w:r>
    </w:p>
    <w:p w:rsidR="00421613" w:rsidRPr="001E3F1A" w:rsidRDefault="00421613" w:rsidP="00421613">
      <w:pPr>
        <w:widowControl w:val="0"/>
        <w:ind w:firstLine="720"/>
        <w:jc w:val="both"/>
        <w:rPr>
          <w:snapToGrid w:val="0"/>
          <w:sz w:val="24"/>
          <w:szCs w:val="24"/>
        </w:rPr>
      </w:pPr>
    </w:p>
    <w:p w:rsidR="00421613" w:rsidRPr="001E3F1A" w:rsidRDefault="00421613" w:rsidP="00421613">
      <w:pPr>
        <w:widowControl w:val="0"/>
        <w:ind w:firstLine="720"/>
        <w:jc w:val="both"/>
        <w:rPr>
          <w:b/>
          <w:snapToGrid w:val="0"/>
          <w:sz w:val="24"/>
          <w:szCs w:val="24"/>
        </w:rPr>
      </w:pPr>
      <w:r w:rsidRPr="001E3F1A">
        <w:rPr>
          <w:b/>
          <w:snapToGrid w:val="0"/>
          <w:sz w:val="24"/>
          <w:szCs w:val="24"/>
        </w:rPr>
        <w:t>1. Общие положения</w:t>
      </w:r>
    </w:p>
    <w:p w:rsidR="00421613" w:rsidRPr="001E3F1A" w:rsidRDefault="00421613" w:rsidP="00421613">
      <w:pPr>
        <w:widowControl w:val="0"/>
        <w:ind w:firstLine="720"/>
        <w:jc w:val="both"/>
        <w:rPr>
          <w:b/>
          <w:sz w:val="24"/>
          <w:szCs w:val="24"/>
        </w:rPr>
      </w:pPr>
      <w:r w:rsidRPr="001E3F1A">
        <w:rPr>
          <w:snapToGrid w:val="0"/>
          <w:sz w:val="24"/>
          <w:szCs w:val="24"/>
        </w:rPr>
        <w:t xml:space="preserve">1.1. Положение направлено на регулирование правоотношений, возникающих при предоставлении средств бюджета городского округа в виде муниципальных грантов в форме субсидий для </w:t>
      </w:r>
      <w:r w:rsidRPr="001E3F1A">
        <w:rPr>
          <w:sz w:val="24"/>
          <w:szCs w:val="24"/>
        </w:rPr>
        <w:t>средств массовой информации</w:t>
      </w:r>
      <w:r w:rsidRPr="001E3F1A">
        <w:rPr>
          <w:snapToGrid w:val="0"/>
          <w:sz w:val="24"/>
          <w:szCs w:val="24"/>
        </w:rPr>
        <w:t xml:space="preserve"> </w:t>
      </w:r>
      <w:r w:rsidRPr="001E3F1A">
        <w:rPr>
          <w:sz w:val="24"/>
          <w:szCs w:val="24"/>
        </w:rPr>
        <w:t xml:space="preserve">муниципального образования </w:t>
      </w:r>
      <w:proofErr w:type="spellStart"/>
      <w:r w:rsidRPr="001E3F1A">
        <w:rPr>
          <w:sz w:val="24"/>
          <w:szCs w:val="24"/>
        </w:rPr>
        <w:t>Сосновоборский</w:t>
      </w:r>
      <w:proofErr w:type="spellEnd"/>
      <w:r w:rsidRPr="001E3F1A">
        <w:rPr>
          <w:sz w:val="24"/>
          <w:szCs w:val="24"/>
        </w:rPr>
        <w:t xml:space="preserve"> городской округ (далее - СМИ)</w:t>
      </w:r>
      <w:r w:rsidRPr="001E3F1A">
        <w:rPr>
          <w:snapToGrid w:val="0"/>
          <w:sz w:val="24"/>
          <w:szCs w:val="24"/>
        </w:rPr>
        <w:t>.</w:t>
      </w:r>
    </w:p>
    <w:p w:rsidR="00421613" w:rsidRPr="001E3F1A" w:rsidRDefault="00421613" w:rsidP="00421613">
      <w:pPr>
        <w:widowControl w:val="0"/>
        <w:ind w:firstLine="720"/>
        <w:jc w:val="both"/>
        <w:rPr>
          <w:snapToGrid w:val="0"/>
          <w:sz w:val="24"/>
          <w:szCs w:val="24"/>
        </w:rPr>
      </w:pPr>
      <w:r w:rsidRPr="001E3F1A">
        <w:rPr>
          <w:snapToGrid w:val="0"/>
          <w:sz w:val="24"/>
          <w:szCs w:val="24"/>
        </w:rPr>
        <w:t>Муниципальные гранты в форме субсидий для СМИ (далее – субсидии) – средства бюджета городского округа, предоставляемые СМИ (телевидение, печатные СМИ, сетевые средства массовой информации (далее – сетевые издания)) (далее – местные СМИ), для реализации отдельных общественно полезных программ (проектов), направленных на защиту общественных интересов и социально-экономическое развитие территории Сосновоборского городского округа.</w:t>
      </w:r>
    </w:p>
    <w:p w:rsidR="00421613" w:rsidRPr="001E3F1A" w:rsidRDefault="00421613" w:rsidP="00421613">
      <w:pPr>
        <w:widowControl w:val="0"/>
        <w:ind w:firstLine="720"/>
        <w:jc w:val="both"/>
        <w:rPr>
          <w:snapToGrid w:val="0"/>
          <w:sz w:val="24"/>
          <w:szCs w:val="24"/>
        </w:rPr>
      </w:pPr>
      <w:r w:rsidRPr="001E3F1A">
        <w:rPr>
          <w:snapToGrid w:val="0"/>
          <w:sz w:val="24"/>
          <w:szCs w:val="24"/>
        </w:rPr>
        <w:t>1.2. Целью предоставления грантов в форме субсидий для местных СМИ является содействие развитию открытого информационного общества, информационное сопровождение реализации федеральных</w:t>
      </w:r>
      <w:r w:rsidRPr="001E3F1A">
        <w:rPr>
          <w:b/>
          <w:snapToGrid w:val="0"/>
          <w:sz w:val="24"/>
          <w:szCs w:val="24"/>
        </w:rPr>
        <w:t>,</w:t>
      </w:r>
      <w:r w:rsidRPr="001E3F1A">
        <w:rPr>
          <w:snapToGrid w:val="0"/>
          <w:sz w:val="24"/>
          <w:szCs w:val="24"/>
        </w:rPr>
        <w:t xml:space="preserve"> региональных и муниципальных программ на территории Сосновоборского городского округа, расширение информационного взаимодействия органов местного самоуправления.</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1.3.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w:t>
      </w:r>
      <w:proofErr w:type="gramStart"/>
      <w:r w:rsidRPr="001E3F1A">
        <w:rPr>
          <w:snapToGrid w:val="0"/>
          <w:sz w:val="24"/>
          <w:szCs w:val="24"/>
        </w:rPr>
        <w:t>доведены в установленном порядке лимиты бюджетных обязательств на предоставление субсидий на соответствующий финансовый год является</w:t>
      </w:r>
      <w:proofErr w:type="gramEnd"/>
      <w:r w:rsidRPr="001E3F1A">
        <w:rPr>
          <w:snapToGrid w:val="0"/>
          <w:sz w:val="24"/>
          <w:szCs w:val="24"/>
        </w:rPr>
        <w:t xml:space="preserve"> администрация муниципального образования </w:t>
      </w:r>
      <w:proofErr w:type="spellStart"/>
      <w:r w:rsidRPr="001E3F1A">
        <w:rPr>
          <w:snapToGrid w:val="0"/>
          <w:sz w:val="24"/>
          <w:szCs w:val="24"/>
        </w:rPr>
        <w:t>Сосновоборский</w:t>
      </w:r>
      <w:proofErr w:type="spellEnd"/>
      <w:r w:rsidRPr="001E3F1A">
        <w:rPr>
          <w:snapToGrid w:val="0"/>
          <w:sz w:val="24"/>
          <w:szCs w:val="24"/>
        </w:rPr>
        <w:t xml:space="preserve"> городской округ Ленинградской области.</w:t>
      </w:r>
    </w:p>
    <w:p w:rsidR="00421613" w:rsidRPr="001E3F1A" w:rsidRDefault="00421613" w:rsidP="00421613">
      <w:pPr>
        <w:widowControl w:val="0"/>
        <w:ind w:firstLine="720"/>
        <w:jc w:val="both"/>
        <w:rPr>
          <w:snapToGrid w:val="0"/>
          <w:sz w:val="24"/>
          <w:szCs w:val="24"/>
        </w:rPr>
      </w:pPr>
      <w:r w:rsidRPr="001E3F1A">
        <w:rPr>
          <w:snapToGrid w:val="0"/>
          <w:sz w:val="24"/>
          <w:szCs w:val="24"/>
        </w:rPr>
        <w:t>1.4. Субсидии предоставляются местным СМИ.</w:t>
      </w:r>
    </w:p>
    <w:p w:rsidR="00421613" w:rsidRPr="001E3F1A" w:rsidRDefault="00421613" w:rsidP="00421613">
      <w:pPr>
        <w:widowControl w:val="0"/>
        <w:ind w:firstLine="720"/>
        <w:jc w:val="both"/>
        <w:rPr>
          <w:snapToGrid w:val="0"/>
          <w:sz w:val="24"/>
          <w:szCs w:val="24"/>
        </w:rPr>
      </w:pPr>
      <w:r w:rsidRPr="001E3F1A">
        <w:rPr>
          <w:snapToGrid w:val="0"/>
          <w:sz w:val="24"/>
          <w:szCs w:val="24"/>
        </w:rPr>
        <w:t>1.5. Способ предоставления субсидии – отбор получателей по результатам ежегодного конкурса, проводимого в порядке, предусмотренном настоящим Положением.</w:t>
      </w:r>
    </w:p>
    <w:p w:rsidR="00421613" w:rsidRPr="001E3F1A" w:rsidRDefault="00421613" w:rsidP="00421613">
      <w:pPr>
        <w:widowControl w:val="0"/>
        <w:ind w:firstLine="720"/>
        <w:jc w:val="both"/>
        <w:rPr>
          <w:snapToGrid w:val="0"/>
          <w:sz w:val="24"/>
          <w:szCs w:val="24"/>
        </w:rPr>
      </w:pPr>
    </w:p>
    <w:p w:rsidR="00421613" w:rsidRPr="001E3F1A" w:rsidRDefault="00421613" w:rsidP="00421613">
      <w:pPr>
        <w:widowControl w:val="0"/>
        <w:ind w:firstLine="720"/>
        <w:jc w:val="both"/>
        <w:rPr>
          <w:b/>
          <w:snapToGrid w:val="0"/>
          <w:sz w:val="24"/>
          <w:szCs w:val="24"/>
        </w:rPr>
      </w:pPr>
      <w:r w:rsidRPr="001E3F1A">
        <w:rPr>
          <w:b/>
          <w:snapToGrid w:val="0"/>
          <w:sz w:val="24"/>
          <w:szCs w:val="24"/>
        </w:rPr>
        <w:t>2. Порядок проведения отбора получателей субсидий для получения грантов в форме субсидий.</w:t>
      </w:r>
    </w:p>
    <w:p w:rsidR="00421613" w:rsidRPr="001E3F1A" w:rsidRDefault="00421613" w:rsidP="00421613">
      <w:pPr>
        <w:widowControl w:val="0"/>
        <w:ind w:firstLine="720"/>
        <w:jc w:val="both"/>
        <w:rPr>
          <w:snapToGrid w:val="0"/>
          <w:sz w:val="24"/>
          <w:szCs w:val="24"/>
        </w:rPr>
      </w:pPr>
      <w:r w:rsidRPr="001E3F1A">
        <w:rPr>
          <w:snapToGrid w:val="0"/>
          <w:sz w:val="24"/>
          <w:szCs w:val="24"/>
        </w:rPr>
        <w:t>2.1. Конкурс по предоставлению грантов в форме субсидий местным СМИ Сосновоборского городского округа проводится конкурсной комиссией по грантам в форме субсидий местным СМИ (далее – конкурсная комиссия).</w:t>
      </w:r>
    </w:p>
    <w:p w:rsidR="00421613" w:rsidRPr="001E3F1A" w:rsidRDefault="00421613" w:rsidP="00421613">
      <w:pPr>
        <w:widowControl w:val="0"/>
        <w:ind w:firstLine="720"/>
        <w:jc w:val="both"/>
        <w:rPr>
          <w:snapToGrid w:val="0"/>
          <w:sz w:val="24"/>
          <w:szCs w:val="24"/>
        </w:rPr>
      </w:pPr>
      <w:r w:rsidRPr="001E3F1A">
        <w:rPr>
          <w:snapToGrid w:val="0"/>
          <w:sz w:val="24"/>
          <w:szCs w:val="24"/>
        </w:rPr>
        <w:t>2.2. Конкурсная комиссия формируется в следующем составе:</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а) два представителя совета депутатов; </w:t>
      </w:r>
    </w:p>
    <w:p w:rsidR="00421613" w:rsidRPr="001E3F1A" w:rsidRDefault="00421613" w:rsidP="00421613">
      <w:pPr>
        <w:widowControl w:val="0"/>
        <w:ind w:firstLine="720"/>
        <w:jc w:val="both"/>
        <w:rPr>
          <w:snapToGrid w:val="0"/>
          <w:sz w:val="24"/>
          <w:szCs w:val="24"/>
        </w:rPr>
      </w:pPr>
      <w:r w:rsidRPr="001E3F1A">
        <w:rPr>
          <w:snapToGrid w:val="0"/>
          <w:sz w:val="24"/>
          <w:szCs w:val="24"/>
        </w:rPr>
        <w:t>б) четыре представителя администрации муниципального образования, в том числе:</w:t>
      </w:r>
    </w:p>
    <w:p w:rsidR="00421613" w:rsidRPr="001E3F1A" w:rsidRDefault="00421613" w:rsidP="00421613">
      <w:pPr>
        <w:widowControl w:val="0"/>
        <w:ind w:firstLine="720"/>
        <w:jc w:val="both"/>
        <w:rPr>
          <w:snapToGrid w:val="0"/>
          <w:sz w:val="24"/>
          <w:szCs w:val="24"/>
        </w:rPr>
      </w:pPr>
      <w:r w:rsidRPr="001E3F1A">
        <w:rPr>
          <w:snapToGrid w:val="0"/>
          <w:sz w:val="24"/>
          <w:szCs w:val="24"/>
        </w:rPr>
        <w:t>- заместитель главы администрации Сосновоборского городского округа, к направлению деятельности которого относятся вопросы связей с общественностью;</w:t>
      </w:r>
    </w:p>
    <w:p w:rsidR="00421613" w:rsidRPr="001E3F1A" w:rsidRDefault="00421613" w:rsidP="00421613">
      <w:pPr>
        <w:widowControl w:val="0"/>
        <w:ind w:firstLine="720"/>
        <w:jc w:val="both"/>
        <w:rPr>
          <w:snapToGrid w:val="0"/>
          <w:sz w:val="24"/>
          <w:szCs w:val="24"/>
        </w:rPr>
      </w:pPr>
      <w:r w:rsidRPr="001E3F1A">
        <w:rPr>
          <w:snapToGrid w:val="0"/>
          <w:sz w:val="24"/>
          <w:szCs w:val="24"/>
        </w:rPr>
        <w:t>- представитель комитета финансов администрации муниципального образования;</w:t>
      </w:r>
    </w:p>
    <w:p w:rsidR="00421613" w:rsidRPr="001E3F1A" w:rsidRDefault="00421613" w:rsidP="00421613">
      <w:pPr>
        <w:widowControl w:val="0"/>
        <w:ind w:firstLine="720"/>
        <w:jc w:val="both"/>
        <w:rPr>
          <w:snapToGrid w:val="0"/>
          <w:sz w:val="24"/>
          <w:szCs w:val="24"/>
        </w:rPr>
      </w:pPr>
      <w:r w:rsidRPr="001E3F1A">
        <w:rPr>
          <w:snapToGrid w:val="0"/>
          <w:sz w:val="24"/>
          <w:szCs w:val="24"/>
        </w:rPr>
        <w:t>- два представителя администрации, к направлению деятельности которых относятся вопросы связей с общественностью.</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2.3. Представители, делегируемые в состав конкурсной комиссии на основании подпунктов «а» и «б» пункта 2.2. настоящего Положения, не могут являться работниками </w:t>
      </w:r>
      <w:r w:rsidRPr="001E3F1A">
        <w:rPr>
          <w:snapToGrid w:val="0"/>
          <w:sz w:val="24"/>
          <w:szCs w:val="24"/>
        </w:rPr>
        <w:lastRenderedPageBreak/>
        <w:t>местных СМИ, имеющих право на получение субсидий из бюджета Сосновоборского городского округа.</w:t>
      </w:r>
    </w:p>
    <w:p w:rsidR="00421613" w:rsidRPr="001E3F1A" w:rsidRDefault="00421613" w:rsidP="00421613">
      <w:pPr>
        <w:ind w:firstLine="708"/>
        <w:jc w:val="both"/>
        <w:rPr>
          <w:sz w:val="24"/>
          <w:szCs w:val="24"/>
        </w:rPr>
      </w:pPr>
      <w:r w:rsidRPr="001E3F1A">
        <w:rPr>
          <w:sz w:val="24"/>
          <w:szCs w:val="24"/>
        </w:rPr>
        <w:t>2.4. Состав конкурсной комиссии утверждается постановлением администрации Сосновоборского городского округа.</w:t>
      </w:r>
    </w:p>
    <w:p w:rsidR="00421613" w:rsidRPr="001E3F1A" w:rsidRDefault="00421613" w:rsidP="00421613">
      <w:pPr>
        <w:widowControl w:val="0"/>
        <w:ind w:firstLine="720"/>
        <w:jc w:val="both"/>
        <w:rPr>
          <w:snapToGrid w:val="0"/>
          <w:sz w:val="24"/>
          <w:szCs w:val="24"/>
        </w:rPr>
      </w:pPr>
      <w:r w:rsidRPr="001E3F1A">
        <w:rPr>
          <w:snapToGrid w:val="0"/>
          <w:sz w:val="24"/>
          <w:szCs w:val="24"/>
        </w:rPr>
        <w:t>2.5. Конкурсная комиссия правомочна приступить к работе, если её состав сформирован не менее чем на две трети от установленного пунктом 2.2. настоящего положения числа членов конкурсной комиссии.</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Заседание конкурсной комиссии является правомочным, если на нем присутствует большинство от установленного пунктом 2.2. настоящего положения числа членов конкурсной комиссии. Работу конкурсной комиссии возглавляет председатель. </w:t>
      </w:r>
    </w:p>
    <w:p w:rsidR="00421613" w:rsidRPr="001E3F1A" w:rsidRDefault="00421613" w:rsidP="00421613">
      <w:pPr>
        <w:widowControl w:val="0"/>
        <w:ind w:firstLine="720"/>
        <w:jc w:val="both"/>
        <w:rPr>
          <w:snapToGrid w:val="0"/>
          <w:sz w:val="24"/>
          <w:szCs w:val="24"/>
        </w:rPr>
      </w:pPr>
      <w:r w:rsidRPr="001E3F1A">
        <w:rPr>
          <w:snapToGrid w:val="0"/>
          <w:sz w:val="24"/>
          <w:szCs w:val="24"/>
        </w:rPr>
        <w:t>Заседания конкурсной комиссии созываются в порядке, установленном конкурсной комиссией.</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Решения конкурсной комиссии принимаются большинством голосов от утвержденного числа членов конкурсной комиссии. При равном разделении голосов право решающего голоса отводится председателю конкурсной комиссии. </w:t>
      </w:r>
    </w:p>
    <w:p w:rsidR="00421613" w:rsidRPr="001E3F1A" w:rsidRDefault="00421613" w:rsidP="00421613">
      <w:pPr>
        <w:widowControl w:val="0"/>
        <w:ind w:firstLine="720"/>
        <w:jc w:val="both"/>
        <w:rPr>
          <w:snapToGrid w:val="0"/>
          <w:sz w:val="24"/>
          <w:szCs w:val="24"/>
        </w:rPr>
      </w:pPr>
      <w:r w:rsidRPr="001E3F1A">
        <w:rPr>
          <w:snapToGrid w:val="0"/>
          <w:sz w:val="24"/>
          <w:szCs w:val="24"/>
        </w:rPr>
        <w:t>На каждом заседании конкурсной комиссии ведется протокол, который подписывается всеми членами конкурсной комиссии, присутствующими на заседании.</w:t>
      </w:r>
    </w:p>
    <w:p w:rsidR="00421613" w:rsidRPr="001E3F1A" w:rsidRDefault="00421613" w:rsidP="00421613">
      <w:pPr>
        <w:ind w:firstLine="709"/>
        <w:jc w:val="both"/>
        <w:rPr>
          <w:sz w:val="24"/>
          <w:szCs w:val="24"/>
        </w:rPr>
      </w:pPr>
      <w:r w:rsidRPr="001E3F1A">
        <w:rPr>
          <w:sz w:val="24"/>
          <w:szCs w:val="24"/>
        </w:rPr>
        <w:t xml:space="preserve">2.6. Конкурсная комиссия обнародует извещение об объявлении конкурса на получение субсидий и порядке приема заявлений от местных СМИ на участие в конкурсе на электронном сайте городской газеты «Маяк» </w:t>
      </w:r>
      <w:hyperlink r:id="rId9" w:history="1">
        <w:r w:rsidRPr="001E3F1A">
          <w:rPr>
            <w:sz w:val="24"/>
            <w:szCs w:val="24"/>
            <w:u w:val="single"/>
            <w:lang w:val="en-GB"/>
          </w:rPr>
          <w:t>www</w:t>
        </w:r>
        <w:r w:rsidRPr="001E3F1A">
          <w:rPr>
            <w:sz w:val="24"/>
            <w:szCs w:val="24"/>
            <w:u w:val="single"/>
          </w:rPr>
          <w:t>.</w:t>
        </w:r>
        <w:r w:rsidRPr="001E3F1A">
          <w:rPr>
            <w:sz w:val="24"/>
            <w:szCs w:val="24"/>
            <w:u w:val="single"/>
            <w:lang w:val="en-GB"/>
          </w:rPr>
          <w:t>mayaksbor</w:t>
        </w:r>
        <w:r w:rsidRPr="001E3F1A">
          <w:rPr>
            <w:sz w:val="24"/>
            <w:szCs w:val="24"/>
            <w:u w:val="single"/>
          </w:rPr>
          <w:t>.</w:t>
        </w:r>
        <w:r w:rsidRPr="001E3F1A">
          <w:rPr>
            <w:sz w:val="24"/>
            <w:szCs w:val="24"/>
            <w:u w:val="single"/>
            <w:lang w:val="en-GB"/>
          </w:rPr>
          <w:t>ru</w:t>
        </w:r>
      </w:hyperlink>
      <w:r w:rsidRPr="001E3F1A">
        <w:rPr>
          <w:sz w:val="24"/>
          <w:szCs w:val="24"/>
        </w:rPr>
        <w:t xml:space="preserve"> и официальном сайте Сосновоборского городского округа </w:t>
      </w:r>
      <w:hyperlink r:id="rId10" w:history="1">
        <w:r w:rsidRPr="001E3F1A">
          <w:rPr>
            <w:sz w:val="24"/>
            <w:szCs w:val="24"/>
            <w:u w:val="single"/>
            <w:lang w:val="en-GB"/>
          </w:rPr>
          <w:t>www</w:t>
        </w:r>
        <w:r w:rsidRPr="001E3F1A">
          <w:rPr>
            <w:sz w:val="24"/>
            <w:szCs w:val="24"/>
            <w:u w:val="single"/>
          </w:rPr>
          <w:t>.</w:t>
        </w:r>
        <w:r w:rsidRPr="001E3F1A">
          <w:rPr>
            <w:sz w:val="24"/>
            <w:szCs w:val="24"/>
            <w:u w:val="single"/>
            <w:lang w:val="en-GB"/>
          </w:rPr>
          <w:t>sbor</w:t>
        </w:r>
        <w:r w:rsidRPr="001E3F1A">
          <w:rPr>
            <w:sz w:val="24"/>
            <w:szCs w:val="24"/>
            <w:u w:val="single"/>
          </w:rPr>
          <w:t>.</w:t>
        </w:r>
        <w:proofErr w:type="spellStart"/>
        <w:r w:rsidRPr="001E3F1A">
          <w:rPr>
            <w:sz w:val="24"/>
            <w:szCs w:val="24"/>
            <w:u w:val="single"/>
            <w:lang w:val="en-GB"/>
          </w:rPr>
          <w:t>ru</w:t>
        </w:r>
        <w:proofErr w:type="spellEnd"/>
      </w:hyperlink>
      <w:r w:rsidRPr="001E3F1A">
        <w:rPr>
          <w:sz w:val="24"/>
          <w:szCs w:val="24"/>
        </w:rPr>
        <w:t xml:space="preserve"> </w:t>
      </w:r>
    </w:p>
    <w:p w:rsidR="00421613" w:rsidRPr="001E3F1A" w:rsidRDefault="00421613" w:rsidP="00421613">
      <w:pPr>
        <w:ind w:firstLine="709"/>
        <w:jc w:val="both"/>
        <w:rPr>
          <w:sz w:val="24"/>
          <w:szCs w:val="24"/>
        </w:rPr>
      </w:pPr>
      <w:r w:rsidRPr="001E3F1A">
        <w:rPr>
          <w:sz w:val="24"/>
          <w:szCs w:val="24"/>
        </w:rPr>
        <w:t>2.7. В извещении указываются:</w:t>
      </w:r>
    </w:p>
    <w:p w:rsidR="00421613" w:rsidRPr="001E3F1A" w:rsidRDefault="00421613" w:rsidP="00421613">
      <w:pPr>
        <w:ind w:firstLine="709"/>
        <w:jc w:val="both"/>
        <w:rPr>
          <w:sz w:val="24"/>
          <w:szCs w:val="24"/>
        </w:rPr>
      </w:pPr>
      <w:r w:rsidRPr="001E3F1A">
        <w:rPr>
          <w:sz w:val="24"/>
          <w:szCs w:val="24"/>
        </w:rPr>
        <w:t>- направления предоставления субсидий;</w:t>
      </w:r>
    </w:p>
    <w:p w:rsidR="00421613" w:rsidRPr="001E3F1A" w:rsidRDefault="00421613" w:rsidP="00421613">
      <w:pPr>
        <w:ind w:firstLine="709"/>
        <w:jc w:val="both"/>
        <w:rPr>
          <w:sz w:val="24"/>
          <w:szCs w:val="24"/>
        </w:rPr>
      </w:pPr>
      <w:r w:rsidRPr="001E3F1A">
        <w:rPr>
          <w:sz w:val="24"/>
          <w:szCs w:val="24"/>
        </w:rPr>
        <w:t>- общий объем предоставляемых по конкурсу субсидий;</w:t>
      </w:r>
    </w:p>
    <w:p w:rsidR="00421613" w:rsidRPr="001E3F1A" w:rsidRDefault="00421613" w:rsidP="00421613">
      <w:pPr>
        <w:ind w:firstLine="709"/>
        <w:jc w:val="both"/>
        <w:rPr>
          <w:sz w:val="24"/>
          <w:szCs w:val="24"/>
        </w:rPr>
      </w:pPr>
      <w:r w:rsidRPr="001E3F1A">
        <w:rPr>
          <w:sz w:val="24"/>
          <w:szCs w:val="24"/>
        </w:rPr>
        <w:t>- сроки проведения конкурса (даты и время начала (окончания) подачи (приема) заявок от участников конкурса), которые не могут быть ранее 30-го календарного дня, следующего за днем размещения объявления о проведении конкурса;</w:t>
      </w:r>
    </w:p>
    <w:p w:rsidR="00421613" w:rsidRPr="001E3F1A" w:rsidRDefault="00421613" w:rsidP="00421613">
      <w:pPr>
        <w:ind w:firstLine="709"/>
        <w:jc w:val="both"/>
        <w:rPr>
          <w:sz w:val="24"/>
          <w:szCs w:val="24"/>
        </w:rPr>
      </w:pPr>
      <w:r w:rsidRPr="001E3F1A">
        <w:rPr>
          <w:sz w:val="24"/>
          <w:szCs w:val="24"/>
        </w:rPr>
        <w:t>- информация о возможности проведения нескольких этапов конкурса с указанием сроков (порядка) их проведения (при необходимости);</w:t>
      </w:r>
    </w:p>
    <w:p w:rsidR="00421613" w:rsidRPr="001E3F1A" w:rsidRDefault="00421613" w:rsidP="00421613">
      <w:pPr>
        <w:ind w:firstLine="709"/>
        <w:jc w:val="both"/>
        <w:rPr>
          <w:sz w:val="24"/>
          <w:szCs w:val="24"/>
        </w:rPr>
      </w:pPr>
      <w:r w:rsidRPr="001E3F1A">
        <w:rPr>
          <w:sz w:val="24"/>
          <w:szCs w:val="24"/>
        </w:rPr>
        <w:t xml:space="preserve">- сроки реализации конкурсных заявок; </w:t>
      </w:r>
    </w:p>
    <w:p w:rsidR="00421613" w:rsidRPr="001E3F1A" w:rsidRDefault="00421613" w:rsidP="00421613">
      <w:pPr>
        <w:ind w:firstLine="709"/>
        <w:jc w:val="both"/>
        <w:rPr>
          <w:sz w:val="24"/>
          <w:szCs w:val="24"/>
        </w:rPr>
      </w:pPr>
      <w:r w:rsidRPr="001E3F1A">
        <w:rPr>
          <w:sz w:val="24"/>
          <w:szCs w:val="24"/>
        </w:rPr>
        <w:t>- срок подведения итогов конкурса;</w:t>
      </w:r>
    </w:p>
    <w:p w:rsidR="00421613" w:rsidRPr="001E3F1A" w:rsidRDefault="00421613" w:rsidP="00421613">
      <w:pPr>
        <w:ind w:firstLine="709"/>
        <w:jc w:val="both"/>
        <w:rPr>
          <w:sz w:val="24"/>
          <w:szCs w:val="24"/>
        </w:rPr>
      </w:pPr>
      <w:r w:rsidRPr="001E3F1A">
        <w:rPr>
          <w:sz w:val="24"/>
          <w:szCs w:val="24"/>
        </w:rPr>
        <w:t>- наименование, место нахождения, почтовый адрес, адрес электронной почты главного распорядителя бюджетных средств;</w:t>
      </w:r>
    </w:p>
    <w:p w:rsidR="00421613" w:rsidRPr="001E3F1A" w:rsidRDefault="00421613" w:rsidP="00421613">
      <w:pPr>
        <w:ind w:firstLine="709"/>
        <w:jc w:val="both"/>
        <w:rPr>
          <w:sz w:val="24"/>
          <w:szCs w:val="24"/>
        </w:rPr>
      </w:pPr>
      <w:r w:rsidRPr="001E3F1A">
        <w:rPr>
          <w:sz w:val="24"/>
          <w:szCs w:val="24"/>
        </w:rPr>
        <w:t xml:space="preserve">- цели предоставления субсидии, а также результаты предоставления субсидий; </w:t>
      </w:r>
    </w:p>
    <w:p w:rsidR="00421613" w:rsidRPr="001E3F1A" w:rsidRDefault="00421613" w:rsidP="00421613">
      <w:pPr>
        <w:ind w:firstLine="709"/>
        <w:jc w:val="both"/>
        <w:rPr>
          <w:sz w:val="24"/>
          <w:szCs w:val="24"/>
        </w:rPr>
      </w:pPr>
      <w:r w:rsidRPr="001E3F1A">
        <w:rPr>
          <w:sz w:val="24"/>
          <w:szCs w:val="24"/>
        </w:rPr>
        <w:t>-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421613" w:rsidRPr="001E3F1A" w:rsidRDefault="00421613" w:rsidP="00421613">
      <w:pPr>
        <w:ind w:firstLine="709"/>
        <w:jc w:val="both"/>
        <w:rPr>
          <w:sz w:val="24"/>
          <w:szCs w:val="24"/>
        </w:rPr>
      </w:pPr>
      <w:r w:rsidRPr="001E3F1A">
        <w:rPr>
          <w:sz w:val="24"/>
          <w:szCs w:val="24"/>
        </w:rPr>
        <w:t>- требования к участникам конкурса и перечень документов, предоставляемых участниками конкурса для подтверждения их соответствия указанным требованиям;</w:t>
      </w:r>
    </w:p>
    <w:p w:rsidR="00421613" w:rsidRPr="001E3F1A" w:rsidRDefault="00421613" w:rsidP="00421613">
      <w:pPr>
        <w:ind w:firstLine="709"/>
        <w:jc w:val="both"/>
        <w:rPr>
          <w:sz w:val="24"/>
          <w:szCs w:val="24"/>
        </w:rPr>
      </w:pPr>
      <w:r w:rsidRPr="001E3F1A">
        <w:rPr>
          <w:sz w:val="24"/>
          <w:szCs w:val="24"/>
        </w:rPr>
        <w:t>- порядок подачи заявок участниками конкурса и требования, предъявляемые к форме и содержанию заявок, подаваемых на конкурс;</w:t>
      </w:r>
    </w:p>
    <w:p w:rsidR="00421613" w:rsidRPr="001E3F1A" w:rsidRDefault="00421613" w:rsidP="00421613">
      <w:pPr>
        <w:ind w:firstLine="709"/>
        <w:jc w:val="both"/>
        <w:rPr>
          <w:sz w:val="24"/>
          <w:szCs w:val="24"/>
        </w:rPr>
      </w:pPr>
      <w:r w:rsidRPr="001E3F1A">
        <w:rPr>
          <w:sz w:val="24"/>
          <w:szCs w:val="24"/>
        </w:rPr>
        <w:t xml:space="preserve">- порядок отзыва заявок участников конкурса, порядок возврата заявок участников конкурса, </w:t>
      </w:r>
      <w:proofErr w:type="gramStart"/>
      <w:r w:rsidRPr="001E3F1A">
        <w:rPr>
          <w:sz w:val="24"/>
          <w:szCs w:val="24"/>
        </w:rPr>
        <w:t>определяющий</w:t>
      </w:r>
      <w:proofErr w:type="gramEnd"/>
      <w:r w:rsidRPr="001E3F1A">
        <w:rPr>
          <w:sz w:val="24"/>
          <w:szCs w:val="24"/>
        </w:rPr>
        <w:t xml:space="preserve"> в том числе основания для возврата заявок участников конкурса, порядок внесения изменений в заявки участников конкурса;</w:t>
      </w:r>
    </w:p>
    <w:p w:rsidR="00421613" w:rsidRPr="001E3F1A" w:rsidRDefault="00421613" w:rsidP="00421613">
      <w:pPr>
        <w:ind w:firstLine="709"/>
        <w:jc w:val="both"/>
        <w:rPr>
          <w:sz w:val="24"/>
          <w:szCs w:val="24"/>
        </w:rPr>
      </w:pPr>
      <w:r w:rsidRPr="001E3F1A">
        <w:rPr>
          <w:sz w:val="24"/>
          <w:szCs w:val="24"/>
        </w:rPr>
        <w:t>- правила рассмотрения и оценки заявок участников конкурса;</w:t>
      </w:r>
    </w:p>
    <w:p w:rsidR="00421613" w:rsidRPr="001E3F1A" w:rsidRDefault="00421613" w:rsidP="00421613">
      <w:pPr>
        <w:ind w:firstLine="709"/>
        <w:jc w:val="both"/>
        <w:rPr>
          <w:sz w:val="24"/>
          <w:szCs w:val="24"/>
        </w:rPr>
      </w:pPr>
      <w:r w:rsidRPr="001E3F1A">
        <w:rPr>
          <w:sz w:val="24"/>
          <w:szCs w:val="24"/>
        </w:rPr>
        <w:t>-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421613" w:rsidRPr="001E3F1A" w:rsidRDefault="00421613" w:rsidP="00421613">
      <w:pPr>
        <w:ind w:firstLine="709"/>
        <w:jc w:val="both"/>
        <w:rPr>
          <w:sz w:val="24"/>
          <w:szCs w:val="24"/>
        </w:rPr>
      </w:pPr>
      <w:r w:rsidRPr="001E3F1A">
        <w:rPr>
          <w:sz w:val="24"/>
          <w:szCs w:val="24"/>
        </w:rPr>
        <w:t>- срок, в течение которого победитель (победители) конкурса должен подписать соглашение (договор) о предоставлении субсидии;</w:t>
      </w:r>
    </w:p>
    <w:p w:rsidR="00421613" w:rsidRPr="001E3F1A" w:rsidRDefault="00421613" w:rsidP="00421613">
      <w:pPr>
        <w:ind w:firstLine="709"/>
        <w:jc w:val="both"/>
        <w:rPr>
          <w:sz w:val="24"/>
          <w:szCs w:val="24"/>
        </w:rPr>
      </w:pPr>
      <w:r w:rsidRPr="001E3F1A">
        <w:rPr>
          <w:sz w:val="24"/>
          <w:szCs w:val="24"/>
        </w:rPr>
        <w:t xml:space="preserve">- условия признания победителя (победителей) конкурса </w:t>
      </w:r>
      <w:proofErr w:type="gramStart"/>
      <w:r w:rsidRPr="001E3F1A">
        <w:rPr>
          <w:sz w:val="24"/>
          <w:szCs w:val="24"/>
        </w:rPr>
        <w:t>уклонившимся</w:t>
      </w:r>
      <w:proofErr w:type="gramEnd"/>
      <w:r w:rsidRPr="001E3F1A">
        <w:rPr>
          <w:sz w:val="24"/>
          <w:szCs w:val="24"/>
        </w:rPr>
        <w:t xml:space="preserve"> от заключения соглашения;</w:t>
      </w:r>
    </w:p>
    <w:p w:rsidR="00421613" w:rsidRPr="001E3F1A" w:rsidRDefault="00421613" w:rsidP="00421613">
      <w:pPr>
        <w:ind w:firstLine="709"/>
        <w:jc w:val="both"/>
        <w:rPr>
          <w:sz w:val="24"/>
          <w:szCs w:val="24"/>
        </w:rPr>
      </w:pPr>
      <w:r w:rsidRPr="001E3F1A">
        <w:rPr>
          <w:sz w:val="24"/>
          <w:szCs w:val="24"/>
        </w:rPr>
        <w:lastRenderedPageBreak/>
        <w:t xml:space="preserve">- дата размещения результатов конкурса на едином портале бюджетной системы, а также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для, следующего за днем определения победителя (победителей) конкурса. </w:t>
      </w:r>
    </w:p>
    <w:p w:rsidR="00421613" w:rsidRPr="001E3F1A" w:rsidRDefault="00421613" w:rsidP="00421613">
      <w:pPr>
        <w:ind w:firstLine="709"/>
        <w:jc w:val="both"/>
        <w:rPr>
          <w:b/>
          <w:sz w:val="24"/>
          <w:szCs w:val="24"/>
        </w:rPr>
      </w:pPr>
      <w:r w:rsidRPr="001E3F1A">
        <w:rPr>
          <w:sz w:val="24"/>
          <w:szCs w:val="24"/>
        </w:rPr>
        <w:t xml:space="preserve">2.8. </w:t>
      </w:r>
      <w:r w:rsidRPr="001E3F1A">
        <w:rPr>
          <w:bCs/>
          <w:sz w:val="24"/>
          <w:szCs w:val="24"/>
        </w:rPr>
        <w:t>Участник отбора по состоянию на дату не ранее чем за 30 календарных дней до дня подачи заявки должен соответствовать следующим требованиям:</w:t>
      </w:r>
    </w:p>
    <w:p w:rsidR="00421613" w:rsidRPr="001E3F1A" w:rsidRDefault="00421613" w:rsidP="00421613">
      <w:pPr>
        <w:ind w:firstLine="709"/>
        <w:jc w:val="both"/>
        <w:rPr>
          <w:sz w:val="24"/>
          <w:szCs w:val="24"/>
        </w:rPr>
      </w:pPr>
      <w:r w:rsidRPr="001E3F1A">
        <w:rPr>
          <w:sz w:val="24"/>
          <w:szCs w:val="24"/>
        </w:rPr>
        <w:t>- участники конкурса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421613" w:rsidRPr="001E3F1A" w:rsidRDefault="00421613" w:rsidP="00421613">
      <w:pPr>
        <w:ind w:firstLine="709"/>
        <w:jc w:val="both"/>
        <w:rPr>
          <w:sz w:val="24"/>
          <w:szCs w:val="24"/>
        </w:rPr>
      </w:pPr>
      <w:proofErr w:type="gramStart"/>
      <w:r w:rsidRPr="001E3F1A">
        <w:rPr>
          <w:sz w:val="24"/>
          <w:szCs w:val="24"/>
        </w:rPr>
        <w:t>- участники конкурса не должны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421613" w:rsidRPr="001E3F1A" w:rsidRDefault="00421613" w:rsidP="00421613">
      <w:pPr>
        <w:ind w:firstLine="709"/>
        <w:jc w:val="both"/>
        <w:rPr>
          <w:rFonts w:eastAsia="Calibri"/>
          <w:sz w:val="24"/>
          <w:szCs w:val="24"/>
          <w:lang w:eastAsia="en-US"/>
        </w:rPr>
      </w:pPr>
      <w:r w:rsidRPr="001E3F1A">
        <w:rPr>
          <w:rFonts w:eastAsia="Calibri"/>
          <w:sz w:val="24"/>
          <w:szCs w:val="24"/>
          <w:lang w:eastAsia="en-US"/>
        </w:rPr>
        <w:t>- участники конкурса не должны получать средства из бюджета Сосновоборского городского округа в соответствии с правовым актом, на основании иных нормативных правовых муниципальных актов на цели, установленные правовым актом;</w:t>
      </w:r>
    </w:p>
    <w:p w:rsidR="00421613" w:rsidRPr="001E3F1A" w:rsidRDefault="00421613" w:rsidP="00421613">
      <w:pPr>
        <w:ind w:firstLine="709"/>
        <w:jc w:val="both"/>
        <w:rPr>
          <w:rFonts w:eastAsia="Calibri"/>
          <w:sz w:val="24"/>
          <w:szCs w:val="24"/>
          <w:lang w:eastAsia="en-US"/>
        </w:rPr>
      </w:pPr>
      <w:r w:rsidRPr="001E3F1A">
        <w:rPr>
          <w:rFonts w:eastAsia="Calibri"/>
          <w:sz w:val="24"/>
          <w:szCs w:val="24"/>
          <w:lang w:eastAsia="en-US"/>
        </w:rPr>
        <w:t>- участники конкурса не должны являться иностранными агентами в соответствии с Федеральным законом "О </w:t>
      </w:r>
      <w:proofErr w:type="gramStart"/>
      <w:r w:rsidRPr="001E3F1A">
        <w:rPr>
          <w:rFonts w:eastAsia="Calibri"/>
          <w:sz w:val="24"/>
          <w:szCs w:val="24"/>
          <w:lang w:eastAsia="en-US"/>
        </w:rPr>
        <w:t>контроле за</w:t>
      </w:r>
      <w:proofErr w:type="gramEnd"/>
      <w:r w:rsidRPr="001E3F1A">
        <w:rPr>
          <w:rFonts w:eastAsia="Calibri"/>
          <w:sz w:val="24"/>
          <w:szCs w:val="24"/>
          <w:lang w:eastAsia="en-US"/>
        </w:rPr>
        <w:t xml:space="preserve"> деятельностью лиц, находящихся под иностранным влиянием";</w:t>
      </w:r>
    </w:p>
    <w:p w:rsidR="00421613" w:rsidRPr="001E3F1A" w:rsidRDefault="00421613" w:rsidP="00421613">
      <w:pPr>
        <w:ind w:firstLine="709"/>
        <w:jc w:val="both"/>
        <w:rPr>
          <w:rFonts w:eastAsia="Calibri"/>
          <w:sz w:val="24"/>
          <w:szCs w:val="24"/>
          <w:lang w:eastAsia="en-US"/>
        </w:rPr>
      </w:pPr>
      <w:r w:rsidRPr="001E3F1A">
        <w:rPr>
          <w:rFonts w:eastAsia="Calibri"/>
          <w:sz w:val="24"/>
          <w:szCs w:val="24"/>
          <w:lang w:eastAsia="en-US"/>
        </w:rPr>
        <w:t>- у участника конкурса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421613" w:rsidRPr="001E3F1A" w:rsidRDefault="00421613" w:rsidP="00421613">
      <w:pPr>
        <w:ind w:firstLine="709"/>
        <w:jc w:val="both"/>
        <w:rPr>
          <w:rFonts w:eastAsia="Calibri"/>
          <w:sz w:val="24"/>
          <w:szCs w:val="24"/>
          <w:lang w:eastAsia="en-US"/>
        </w:rPr>
      </w:pPr>
      <w:proofErr w:type="gramStart"/>
      <w:r w:rsidRPr="001E3F1A">
        <w:rPr>
          <w:rFonts w:eastAsia="Calibri"/>
          <w:sz w:val="24"/>
          <w:szCs w:val="24"/>
          <w:lang w:eastAsia="en-US"/>
        </w:rPr>
        <w:t>- у участника конкурса должна отсутствовать просроченная задолженность по возврату в бюджет Сосновоборского городского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местной администрацией);</w:t>
      </w:r>
      <w:proofErr w:type="gramEnd"/>
    </w:p>
    <w:p w:rsidR="00421613" w:rsidRPr="001E3F1A" w:rsidRDefault="00421613" w:rsidP="00421613">
      <w:pPr>
        <w:ind w:firstLine="709"/>
        <w:jc w:val="both"/>
        <w:rPr>
          <w:rFonts w:eastAsia="Calibri"/>
          <w:sz w:val="24"/>
          <w:szCs w:val="24"/>
          <w:lang w:eastAsia="en-US"/>
        </w:rPr>
      </w:pPr>
      <w:r w:rsidRPr="001E3F1A">
        <w:rPr>
          <w:rFonts w:eastAsia="Calibri"/>
          <w:sz w:val="24"/>
          <w:szCs w:val="24"/>
          <w:lang w:eastAsia="en-US"/>
        </w:rPr>
        <w:t>- участники конкурса,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421613" w:rsidRPr="001E3F1A" w:rsidRDefault="00421613" w:rsidP="00421613">
      <w:pPr>
        <w:ind w:firstLine="709"/>
        <w:jc w:val="both"/>
        <w:rPr>
          <w:sz w:val="24"/>
          <w:szCs w:val="24"/>
        </w:rPr>
      </w:pPr>
      <w:proofErr w:type="gramStart"/>
      <w:r w:rsidRPr="001E3F1A">
        <w:rPr>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roofErr w:type="gramEnd"/>
    </w:p>
    <w:p w:rsidR="00421613" w:rsidRPr="001E3F1A" w:rsidRDefault="00421613" w:rsidP="00421613">
      <w:pPr>
        <w:ind w:firstLine="709"/>
        <w:jc w:val="both"/>
        <w:rPr>
          <w:rFonts w:eastAsia="Calibri"/>
          <w:sz w:val="24"/>
          <w:szCs w:val="24"/>
          <w:lang w:eastAsia="en-US"/>
        </w:rPr>
      </w:pPr>
      <w:proofErr w:type="gramStart"/>
      <w:r w:rsidRPr="001E3F1A">
        <w:rPr>
          <w:rFonts w:eastAsia="Calibri"/>
          <w:sz w:val="24"/>
          <w:szCs w:val="24"/>
          <w:lang w:eastAsia="en-US"/>
        </w:rPr>
        <w:t>-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1E3F1A">
        <w:rPr>
          <w:rFonts w:eastAsia="Calibri"/>
          <w:sz w:val="24"/>
          <w:szCs w:val="24"/>
          <w:lang w:eastAsia="en-US"/>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1E3F1A">
        <w:rPr>
          <w:rFonts w:eastAsia="Calibri"/>
          <w:sz w:val="24"/>
          <w:szCs w:val="24"/>
          <w:lang w:eastAsia="en-US"/>
        </w:rPr>
        <w:t xml:space="preserve">При расчете доли </w:t>
      </w:r>
      <w:r w:rsidRPr="001E3F1A">
        <w:rPr>
          <w:rFonts w:eastAsia="Calibri"/>
          <w:sz w:val="24"/>
          <w:szCs w:val="24"/>
          <w:lang w:eastAsia="en-US"/>
        </w:rPr>
        <w:lastRenderedPageBreak/>
        <w:t>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1E3F1A">
        <w:rPr>
          <w:rFonts w:eastAsia="Calibri"/>
          <w:sz w:val="24"/>
          <w:szCs w:val="24"/>
          <w:lang w:eastAsia="en-US"/>
        </w:rPr>
        <w:t xml:space="preserve"> акционерных обществ.</w:t>
      </w:r>
    </w:p>
    <w:p w:rsidR="00421613" w:rsidRPr="001E3F1A" w:rsidRDefault="00421613" w:rsidP="00421613">
      <w:pPr>
        <w:ind w:firstLine="709"/>
        <w:jc w:val="both"/>
        <w:rPr>
          <w:sz w:val="24"/>
          <w:szCs w:val="24"/>
        </w:rPr>
      </w:pPr>
      <w:r w:rsidRPr="001E3F1A">
        <w:rPr>
          <w:sz w:val="24"/>
          <w:szCs w:val="24"/>
        </w:rPr>
        <w:t xml:space="preserve">2.9. Местные СМИ, изъявившие желание участвовать в конкурсе на получение субсидий, не ранее 30-го календарного дня, следующего за днем размещения объявления о проведении конкурса, указанного в </w:t>
      </w:r>
      <w:hyperlink r:id="rId11" w:history="1">
        <w:r w:rsidRPr="001E3F1A">
          <w:rPr>
            <w:sz w:val="24"/>
            <w:szCs w:val="24"/>
          </w:rPr>
          <w:t>пункте 2.6 настоящего Положения</w:t>
        </w:r>
      </w:hyperlink>
      <w:r w:rsidRPr="001E3F1A">
        <w:rPr>
          <w:sz w:val="24"/>
          <w:szCs w:val="24"/>
        </w:rPr>
        <w:t xml:space="preserve"> представляют в конкурсную комиссию следующие документы: </w:t>
      </w:r>
    </w:p>
    <w:p w:rsidR="00421613" w:rsidRPr="001E3F1A" w:rsidRDefault="00421613" w:rsidP="00421613">
      <w:pPr>
        <w:ind w:firstLine="709"/>
        <w:jc w:val="both"/>
        <w:rPr>
          <w:sz w:val="24"/>
          <w:szCs w:val="24"/>
        </w:rPr>
      </w:pPr>
      <w:r w:rsidRPr="001E3F1A">
        <w:rPr>
          <w:sz w:val="24"/>
          <w:szCs w:val="24"/>
        </w:rPr>
        <w:t>а) заявку на получение субсидий на электронном носителе, а также на бумажном носителе (в 2-х экземплярах) в прошитом (сброшюрованном виде) с приложением сопроводительного письма, содержащего опись предоставляемых документов по форме согласно приложению к настоящему Положению;</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б) информацию о соискателе: </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 заверенную копию свидетельства о государственной регистрации местного СМИ; </w:t>
      </w:r>
    </w:p>
    <w:p w:rsidR="00421613" w:rsidRPr="001E3F1A" w:rsidRDefault="00421613" w:rsidP="00421613">
      <w:pPr>
        <w:widowControl w:val="0"/>
        <w:ind w:firstLine="720"/>
        <w:jc w:val="both"/>
        <w:rPr>
          <w:snapToGrid w:val="0"/>
          <w:sz w:val="24"/>
          <w:szCs w:val="24"/>
        </w:rPr>
      </w:pPr>
      <w:r w:rsidRPr="001E3F1A">
        <w:rPr>
          <w:snapToGrid w:val="0"/>
          <w:sz w:val="24"/>
          <w:szCs w:val="24"/>
        </w:rPr>
        <w:t>- заверенную копию свидетельства о постановке на учет в налоговом органе;</w:t>
      </w:r>
    </w:p>
    <w:p w:rsidR="00421613" w:rsidRPr="001E3F1A" w:rsidRDefault="00421613" w:rsidP="00421613">
      <w:pPr>
        <w:widowControl w:val="0"/>
        <w:ind w:firstLine="720"/>
        <w:jc w:val="both"/>
        <w:rPr>
          <w:snapToGrid w:val="0"/>
          <w:sz w:val="24"/>
          <w:szCs w:val="24"/>
        </w:rPr>
      </w:pPr>
      <w:r w:rsidRPr="001E3F1A">
        <w:rPr>
          <w:snapToGrid w:val="0"/>
          <w:sz w:val="24"/>
          <w:szCs w:val="24"/>
        </w:rPr>
        <w:t>- копию устава редакции местного СМИ;</w:t>
      </w:r>
    </w:p>
    <w:p w:rsidR="00421613" w:rsidRPr="001E3F1A" w:rsidRDefault="00421613" w:rsidP="00421613">
      <w:pPr>
        <w:ind w:firstLine="709"/>
        <w:jc w:val="both"/>
        <w:rPr>
          <w:sz w:val="24"/>
          <w:szCs w:val="24"/>
        </w:rPr>
      </w:pPr>
      <w:r w:rsidRPr="001E3F1A">
        <w:rPr>
          <w:sz w:val="24"/>
          <w:szCs w:val="24"/>
        </w:rPr>
        <w:t xml:space="preserve">- заверенную копию свидетельства о государственной регистрации в качестве юридического лица, в случае если регистрация произведена ранее 1 января 2017 года; </w:t>
      </w:r>
    </w:p>
    <w:p w:rsidR="00421613" w:rsidRPr="001E3F1A" w:rsidRDefault="00421613" w:rsidP="00421613">
      <w:pPr>
        <w:ind w:firstLine="709"/>
        <w:jc w:val="both"/>
        <w:rPr>
          <w:sz w:val="24"/>
          <w:szCs w:val="24"/>
        </w:rPr>
      </w:pPr>
      <w:r w:rsidRPr="001E3F1A">
        <w:rPr>
          <w:sz w:val="24"/>
          <w:szCs w:val="24"/>
        </w:rPr>
        <w:t>- заверенную копию свидетельства о внесении записи в Единый государственный реестр юридических лиц;</w:t>
      </w:r>
    </w:p>
    <w:p w:rsidR="00421613" w:rsidRPr="001E3F1A" w:rsidRDefault="00421613" w:rsidP="00421613">
      <w:pPr>
        <w:ind w:firstLine="709"/>
        <w:jc w:val="both"/>
        <w:rPr>
          <w:sz w:val="24"/>
          <w:szCs w:val="24"/>
        </w:rPr>
      </w:pPr>
      <w:r w:rsidRPr="001E3F1A">
        <w:rPr>
          <w:sz w:val="24"/>
          <w:szCs w:val="24"/>
        </w:rPr>
        <w:t>- заверенную копию лицензии СМИ с приложениями на осуществляемый вид деятельности;</w:t>
      </w:r>
    </w:p>
    <w:p w:rsidR="00421613" w:rsidRPr="001E3F1A" w:rsidRDefault="00421613" w:rsidP="00421613">
      <w:pPr>
        <w:ind w:firstLine="709"/>
        <w:jc w:val="both"/>
        <w:rPr>
          <w:sz w:val="24"/>
          <w:szCs w:val="24"/>
        </w:rPr>
      </w:pPr>
      <w:r w:rsidRPr="001E3F1A">
        <w:rPr>
          <w:sz w:val="24"/>
          <w:szCs w:val="24"/>
        </w:rPr>
        <w:t>- для телевизионных СМИ, в случае отсутствия собственного канала вещания на кабельном телевидении – заверенную копию договора с сетевым партнером (партнерами);</w:t>
      </w:r>
    </w:p>
    <w:p w:rsidR="00421613" w:rsidRPr="001E3F1A" w:rsidRDefault="00421613" w:rsidP="00421613">
      <w:pPr>
        <w:ind w:firstLine="709"/>
        <w:jc w:val="both"/>
        <w:rPr>
          <w:sz w:val="24"/>
          <w:szCs w:val="24"/>
        </w:rPr>
      </w:pPr>
      <w:r w:rsidRPr="001E3F1A">
        <w:rPr>
          <w:sz w:val="24"/>
          <w:szCs w:val="24"/>
        </w:rPr>
        <w:t xml:space="preserve">- справку о способах распространения печатного СМИ; </w:t>
      </w:r>
    </w:p>
    <w:p w:rsidR="00421613" w:rsidRPr="001E3F1A" w:rsidRDefault="00421613" w:rsidP="00421613">
      <w:pPr>
        <w:ind w:firstLine="709"/>
        <w:jc w:val="both"/>
        <w:rPr>
          <w:sz w:val="24"/>
          <w:szCs w:val="24"/>
        </w:rPr>
      </w:pPr>
      <w:r w:rsidRPr="001E3F1A">
        <w:rPr>
          <w:sz w:val="24"/>
          <w:szCs w:val="24"/>
        </w:rPr>
        <w:t xml:space="preserve">- справку о совокупности </w:t>
      </w:r>
      <w:proofErr w:type="gramStart"/>
      <w:r w:rsidRPr="001E3F1A">
        <w:rPr>
          <w:sz w:val="24"/>
          <w:szCs w:val="24"/>
        </w:rPr>
        <w:t>распространения</w:t>
      </w:r>
      <w:proofErr w:type="gramEnd"/>
      <w:r w:rsidRPr="001E3F1A">
        <w:rPr>
          <w:sz w:val="24"/>
          <w:szCs w:val="24"/>
        </w:rPr>
        <w:t xml:space="preserve"> подготовленной в рамках проекта информации иными способами и аудитории (количестве получателей); </w:t>
      </w:r>
    </w:p>
    <w:p w:rsidR="00421613" w:rsidRPr="001E3F1A" w:rsidRDefault="00421613" w:rsidP="00421613">
      <w:pPr>
        <w:ind w:firstLine="709"/>
        <w:jc w:val="both"/>
        <w:rPr>
          <w:sz w:val="24"/>
          <w:szCs w:val="24"/>
        </w:rPr>
      </w:pPr>
      <w:r w:rsidRPr="001E3F1A">
        <w:rPr>
          <w:sz w:val="24"/>
          <w:szCs w:val="24"/>
        </w:rPr>
        <w:t>- для сетевых изданий – выписку из открытого для просмотра статистического счетчика посещений (</w:t>
      </w:r>
      <w:proofErr w:type="spellStart"/>
      <w:r w:rsidRPr="001E3F1A">
        <w:rPr>
          <w:sz w:val="24"/>
          <w:szCs w:val="24"/>
        </w:rPr>
        <w:t>Яндекс</w:t>
      </w:r>
      <w:proofErr w:type="gramStart"/>
      <w:r w:rsidRPr="001E3F1A">
        <w:rPr>
          <w:sz w:val="24"/>
          <w:szCs w:val="24"/>
        </w:rPr>
        <w:t>.М</w:t>
      </w:r>
      <w:proofErr w:type="gramEnd"/>
      <w:r w:rsidRPr="001E3F1A">
        <w:rPr>
          <w:sz w:val="24"/>
          <w:szCs w:val="24"/>
        </w:rPr>
        <w:t>етрика</w:t>
      </w:r>
      <w:proofErr w:type="spellEnd"/>
      <w:r w:rsidRPr="001E3F1A">
        <w:rPr>
          <w:sz w:val="24"/>
          <w:szCs w:val="24"/>
        </w:rPr>
        <w:t xml:space="preserve">, </w:t>
      </w:r>
      <w:proofErr w:type="spellStart"/>
      <w:r w:rsidRPr="001E3F1A">
        <w:rPr>
          <w:sz w:val="24"/>
          <w:szCs w:val="24"/>
        </w:rPr>
        <w:t>ЛайвИнтернет</w:t>
      </w:r>
      <w:proofErr w:type="spellEnd"/>
      <w:r w:rsidRPr="001E3F1A">
        <w:rPr>
          <w:sz w:val="24"/>
          <w:szCs w:val="24"/>
        </w:rPr>
        <w:t xml:space="preserve">, др.) о среднемесячном количестве уникальных посетителей в период не менее чем за год до дня подачи заявки на участие в конкурсном отборе с указанием открытого источника данных; </w:t>
      </w:r>
    </w:p>
    <w:p w:rsidR="00421613" w:rsidRPr="001E3F1A" w:rsidRDefault="00421613" w:rsidP="00421613">
      <w:pPr>
        <w:ind w:firstLine="709"/>
        <w:jc w:val="both"/>
        <w:rPr>
          <w:sz w:val="24"/>
          <w:szCs w:val="24"/>
        </w:rPr>
      </w:pPr>
      <w:r w:rsidRPr="001E3F1A">
        <w:rPr>
          <w:sz w:val="24"/>
          <w:szCs w:val="24"/>
        </w:rPr>
        <w:t>- справку об опыте выполнения договоров СМИ с предприятиями и организациями города;</w:t>
      </w:r>
    </w:p>
    <w:p w:rsidR="00421613" w:rsidRPr="001E3F1A" w:rsidRDefault="00421613" w:rsidP="00421613">
      <w:pPr>
        <w:ind w:firstLine="709"/>
        <w:jc w:val="both"/>
        <w:rPr>
          <w:sz w:val="24"/>
          <w:szCs w:val="24"/>
        </w:rPr>
      </w:pPr>
      <w:r w:rsidRPr="001E3F1A">
        <w:rPr>
          <w:sz w:val="24"/>
          <w:szCs w:val="24"/>
        </w:rPr>
        <w:t>- справку о материально-технических ресурсах СМИ;</w:t>
      </w:r>
    </w:p>
    <w:p w:rsidR="00421613" w:rsidRPr="001E3F1A" w:rsidRDefault="00421613" w:rsidP="00421613">
      <w:pPr>
        <w:ind w:firstLine="709"/>
        <w:jc w:val="both"/>
        <w:rPr>
          <w:sz w:val="24"/>
          <w:szCs w:val="24"/>
        </w:rPr>
      </w:pPr>
      <w:r w:rsidRPr="001E3F1A">
        <w:rPr>
          <w:sz w:val="24"/>
          <w:szCs w:val="24"/>
        </w:rPr>
        <w:t>- справку, подтверждающую, что претендент не находится в процессе ликвидации, в отношении него не осуществляется процедура банкротства, имущество не арестовано, экономическая деятельность не приостановлена (справка должна быть подписана руководителем и главным бухгалтером и заверена печатью);</w:t>
      </w:r>
    </w:p>
    <w:p w:rsidR="00421613" w:rsidRPr="001E3F1A" w:rsidRDefault="00421613" w:rsidP="00421613">
      <w:pPr>
        <w:ind w:firstLine="709"/>
        <w:jc w:val="both"/>
        <w:rPr>
          <w:sz w:val="24"/>
          <w:szCs w:val="24"/>
        </w:rPr>
      </w:pPr>
      <w:r w:rsidRPr="001E3F1A">
        <w:rPr>
          <w:sz w:val="24"/>
          <w:szCs w:val="24"/>
        </w:rPr>
        <w:t>- заверенную претендентом копию документа (документов), подтверждающего полномочия руководителя и (или) иного лица на предоставление интересов претендента на получение гранта;</w:t>
      </w:r>
    </w:p>
    <w:p w:rsidR="00421613" w:rsidRPr="001E3F1A" w:rsidRDefault="00421613" w:rsidP="00421613">
      <w:pPr>
        <w:ind w:firstLine="709"/>
        <w:jc w:val="both"/>
        <w:rPr>
          <w:sz w:val="24"/>
          <w:szCs w:val="24"/>
        </w:rPr>
      </w:pPr>
      <w:r w:rsidRPr="001E3F1A">
        <w:rPr>
          <w:sz w:val="24"/>
          <w:szCs w:val="24"/>
        </w:rPr>
        <w:t>- справку о кадровых ресурсах СМИ, а также привлекаемых специалистах для реализации проекта, краткое описание деятельности организаций-партнеров по проекту (если имеются), информация об их участии в проекте;</w:t>
      </w:r>
    </w:p>
    <w:p w:rsidR="00421613" w:rsidRPr="001E3F1A" w:rsidRDefault="00421613" w:rsidP="00421613">
      <w:pPr>
        <w:autoSpaceDE w:val="0"/>
        <w:autoSpaceDN w:val="0"/>
        <w:adjustRightInd w:val="0"/>
        <w:ind w:firstLine="829"/>
        <w:jc w:val="both"/>
        <w:rPr>
          <w:sz w:val="24"/>
          <w:szCs w:val="24"/>
        </w:rPr>
      </w:pPr>
      <w:r w:rsidRPr="001E3F1A">
        <w:rPr>
          <w:sz w:val="24"/>
          <w:szCs w:val="24"/>
        </w:rPr>
        <w:t>- банковские реквизиты местного СМИ;</w:t>
      </w:r>
    </w:p>
    <w:p w:rsidR="00421613" w:rsidRPr="001E3F1A" w:rsidRDefault="00421613" w:rsidP="00421613">
      <w:pPr>
        <w:autoSpaceDE w:val="0"/>
        <w:autoSpaceDN w:val="0"/>
        <w:adjustRightInd w:val="0"/>
        <w:ind w:firstLine="829"/>
        <w:jc w:val="both"/>
        <w:rPr>
          <w:sz w:val="24"/>
          <w:szCs w:val="24"/>
        </w:rPr>
      </w:pPr>
      <w:r w:rsidRPr="001E3F1A">
        <w:rPr>
          <w:sz w:val="24"/>
          <w:szCs w:val="24"/>
        </w:rPr>
        <w:t>в) план выпуска телепередач, публикаций печатных материалов по тематике гранта, содержащий количество, хронометраж, периодичность выхода телепрограмм (для телевизионных СМИ), количество и периодичность публикаций, объем печатной площади, (для печатных СМИ); количество и периодичность публикаций, объем публикуемой информации (для сетевых СМИ);</w:t>
      </w:r>
    </w:p>
    <w:p w:rsidR="00421613" w:rsidRPr="001E3F1A" w:rsidRDefault="00421613" w:rsidP="00421613">
      <w:pPr>
        <w:ind w:firstLine="708"/>
        <w:jc w:val="both"/>
        <w:rPr>
          <w:sz w:val="24"/>
          <w:szCs w:val="24"/>
        </w:rPr>
      </w:pPr>
      <w:r w:rsidRPr="001E3F1A">
        <w:rPr>
          <w:sz w:val="24"/>
          <w:szCs w:val="24"/>
        </w:rPr>
        <w:lastRenderedPageBreak/>
        <w:t xml:space="preserve">г) расчет расходования субсидии, который должен содержать все расходы, связанные с выполнением работ по направлениям гранта, в том числе на оплату труда работников, непосредственно участвующих в создании продукции. Суммы расходов должны быть обоснованы соответствующими расчетами и учитывать все затраты, связанные с реализацией проекта, а также налоги и отчисления. </w:t>
      </w:r>
      <w:proofErr w:type="gramStart"/>
      <w:r w:rsidRPr="001E3F1A">
        <w:rPr>
          <w:sz w:val="24"/>
          <w:szCs w:val="24"/>
        </w:rPr>
        <w:t>Объем работ должен полностью отражать объем работ, указанный в конкурсной документации;</w:t>
      </w:r>
      <w:proofErr w:type="gramEnd"/>
    </w:p>
    <w:p w:rsidR="00421613" w:rsidRPr="001E3F1A" w:rsidRDefault="00421613" w:rsidP="00421613">
      <w:pPr>
        <w:ind w:firstLine="708"/>
        <w:jc w:val="both"/>
        <w:rPr>
          <w:sz w:val="24"/>
          <w:szCs w:val="24"/>
        </w:rPr>
      </w:pPr>
      <w:r w:rsidRPr="001E3F1A">
        <w:rPr>
          <w:sz w:val="24"/>
          <w:szCs w:val="24"/>
        </w:rPr>
        <w:t>д) участник отбора, являющийся бюджетным или автономным учреждением, органом, осуществляющим функции</w:t>
      </w:r>
      <w:r>
        <w:rPr>
          <w:sz w:val="24"/>
          <w:szCs w:val="24"/>
        </w:rPr>
        <w:t xml:space="preserve"> </w:t>
      </w:r>
      <w:r w:rsidRPr="001E3F1A">
        <w:rPr>
          <w:sz w:val="24"/>
          <w:szCs w:val="24"/>
        </w:rPr>
        <w:t xml:space="preserve">и полномочия учредителя которого не является орган, проводящий конкурс, предоставляет согласие органа, осуществляющего функции и полномочия учредителя в отношении этого учреждения, на участие в конкурсе, оформленное на бланке указанного органа; </w:t>
      </w:r>
    </w:p>
    <w:p w:rsidR="00421613" w:rsidRPr="001E3F1A" w:rsidRDefault="00421613" w:rsidP="00421613">
      <w:pPr>
        <w:ind w:firstLine="708"/>
        <w:jc w:val="both"/>
        <w:rPr>
          <w:sz w:val="24"/>
          <w:szCs w:val="24"/>
        </w:rPr>
      </w:pPr>
      <w:r w:rsidRPr="001E3F1A">
        <w:rPr>
          <w:sz w:val="24"/>
          <w:szCs w:val="24"/>
        </w:rPr>
        <w:t>е) согласие на публикацию (размещение) в информационно-телекоммуникационной сети «Интернет» информации об участнике конкурса, подаваемой участником конкурса заявке, иной информации об участнике конкурса, связанной с соответствующим конкурсом;</w:t>
      </w:r>
    </w:p>
    <w:p w:rsidR="00421613" w:rsidRPr="001E3F1A" w:rsidRDefault="00421613" w:rsidP="00421613">
      <w:pPr>
        <w:ind w:firstLine="708"/>
        <w:jc w:val="both"/>
        <w:rPr>
          <w:sz w:val="24"/>
          <w:szCs w:val="24"/>
        </w:rPr>
      </w:pPr>
      <w:r w:rsidRPr="001E3F1A">
        <w:rPr>
          <w:sz w:val="24"/>
          <w:szCs w:val="24"/>
        </w:rPr>
        <w:t>ж) согласие на осуществление проверки главным распорядителем и уполномоченным органом муниципального финансового контроля соблюдения целей, условий и порядка предоставления гранта, сроки исполнения (периодичность перечисления гранта), счета, на которые подлежит перечислению грант (является частью заявки на получение гранта в форме субсидии);</w:t>
      </w:r>
    </w:p>
    <w:p w:rsidR="00421613" w:rsidRPr="001E3F1A" w:rsidRDefault="00421613" w:rsidP="00421613">
      <w:pPr>
        <w:ind w:firstLine="708"/>
        <w:jc w:val="both"/>
        <w:rPr>
          <w:sz w:val="24"/>
          <w:szCs w:val="24"/>
        </w:rPr>
      </w:pPr>
      <w:r w:rsidRPr="001E3F1A">
        <w:rPr>
          <w:sz w:val="24"/>
          <w:szCs w:val="24"/>
        </w:rPr>
        <w:t xml:space="preserve">- справки, подтверждающие, что участник отбора соответствует требованиям п. 2.8. </w:t>
      </w:r>
    </w:p>
    <w:p w:rsidR="00421613" w:rsidRPr="001E3F1A" w:rsidRDefault="00421613" w:rsidP="00421613">
      <w:pPr>
        <w:ind w:firstLine="709"/>
        <w:jc w:val="both"/>
        <w:rPr>
          <w:sz w:val="24"/>
          <w:szCs w:val="24"/>
        </w:rPr>
      </w:pPr>
      <w:r w:rsidRPr="001E3F1A">
        <w:rPr>
          <w:sz w:val="24"/>
          <w:szCs w:val="24"/>
        </w:rPr>
        <w:t>2.10. Документы конкурсной заявки подаются в комиссию одним пакетом, все страницы которого нумеруются, прошиваются и скрепляются печатью и подписью руководителя организации либо доверенным лицом претендента.</w:t>
      </w:r>
    </w:p>
    <w:p w:rsidR="00421613" w:rsidRPr="001E3F1A" w:rsidRDefault="00421613" w:rsidP="00421613">
      <w:pPr>
        <w:ind w:firstLine="709"/>
        <w:jc w:val="both"/>
        <w:rPr>
          <w:sz w:val="24"/>
          <w:szCs w:val="24"/>
        </w:rPr>
      </w:pPr>
      <w:r w:rsidRPr="001E3F1A">
        <w:rPr>
          <w:sz w:val="24"/>
          <w:szCs w:val="24"/>
        </w:rPr>
        <w:t>Страницы конкурсной заявки, в которые внесены дополнения или поправки, подписываются лицом или лицами, подписавшими конкурсную заявку.</w:t>
      </w:r>
    </w:p>
    <w:p w:rsidR="00421613" w:rsidRPr="001E3F1A" w:rsidRDefault="00421613" w:rsidP="00421613">
      <w:pPr>
        <w:ind w:firstLine="709"/>
        <w:jc w:val="both"/>
        <w:rPr>
          <w:sz w:val="24"/>
          <w:szCs w:val="24"/>
        </w:rPr>
      </w:pPr>
      <w:r w:rsidRPr="001E3F1A">
        <w:rPr>
          <w:sz w:val="24"/>
          <w:szCs w:val="24"/>
        </w:rPr>
        <w:t>Документы, входящие в состав конкурсной заявки, располагаются в следующем порядке:</w:t>
      </w:r>
    </w:p>
    <w:p w:rsidR="00421613" w:rsidRPr="001E3F1A" w:rsidRDefault="00421613" w:rsidP="00421613">
      <w:pPr>
        <w:ind w:firstLine="709"/>
        <w:rPr>
          <w:sz w:val="24"/>
          <w:szCs w:val="24"/>
        </w:rPr>
      </w:pPr>
      <w:r w:rsidRPr="001E3F1A">
        <w:rPr>
          <w:sz w:val="24"/>
          <w:szCs w:val="24"/>
        </w:rPr>
        <w:t>- заявка на получение субсидии;</w:t>
      </w:r>
    </w:p>
    <w:p w:rsidR="00421613" w:rsidRPr="001E3F1A" w:rsidRDefault="00421613" w:rsidP="00421613">
      <w:pPr>
        <w:ind w:firstLine="709"/>
        <w:jc w:val="both"/>
        <w:rPr>
          <w:sz w:val="24"/>
          <w:szCs w:val="24"/>
        </w:rPr>
      </w:pPr>
      <w:r w:rsidRPr="001E3F1A">
        <w:rPr>
          <w:sz w:val="24"/>
          <w:szCs w:val="24"/>
        </w:rPr>
        <w:t>- информация о соискателе;</w:t>
      </w:r>
    </w:p>
    <w:p w:rsidR="00421613" w:rsidRPr="001E3F1A" w:rsidRDefault="00421613" w:rsidP="00421613">
      <w:pPr>
        <w:ind w:firstLine="709"/>
        <w:jc w:val="both"/>
        <w:rPr>
          <w:sz w:val="24"/>
          <w:szCs w:val="24"/>
        </w:rPr>
      </w:pPr>
      <w:r w:rsidRPr="001E3F1A">
        <w:rPr>
          <w:sz w:val="24"/>
          <w:szCs w:val="24"/>
        </w:rPr>
        <w:t>- план реализации проекта;</w:t>
      </w:r>
    </w:p>
    <w:p w:rsidR="00421613" w:rsidRPr="001E3F1A" w:rsidRDefault="00421613" w:rsidP="00421613">
      <w:pPr>
        <w:ind w:firstLine="709"/>
        <w:jc w:val="both"/>
        <w:rPr>
          <w:sz w:val="24"/>
          <w:szCs w:val="24"/>
        </w:rPr>
      </w:pPr>
      <w:r w:rsidRPr="001E3F1A">
        <w:rPr>
          <w:sz w:val="24"/>
          <w:szCs w:val="24"/>
        </w:rPr>
        <w:t>- расчет расходования субсидии.</w:t>
      </w:r>
    </w:p>
    <w:p w:rsidR="00421613" w:rsidRPr="001E3F1A" w:rsidRDefault="00421613" w:rsidP="00421613">
      <w:pPr>
        <w:widowControl w:val="0"/>
        <w:ind w:firstLine="720"/>
        <w:jc w:val="both"/>
        <w:rPr>
          <w:snapToGrid w:val="0"/>
          <w:sz w:val="24"/>
          <w:szCs w:val="24"/>
        </w:rPr>
      </w:pPr>
    </w:p>
    <w:p w:rsidR="00421613" w:rsidRPr="001E3F1A" w:rsidRDefault="00421613" w:rsidP="00421613">
      <w:pPr>
        <w:widowControl w:val="0"/>
        <w:ind w:firstLine="720"/>
        <w:jc w:val="both"/>
        <w:rPr>
          <w:snapToGrid w:val="0"/>
          <w:sz w:val="24"/>
          <w:szCs w:val="24"/>
        </w:rPr>
      </w:pPr>
      <w:r w:rsidRPr="001E3F1A">
        <w:rPr>
          <w:snapToGrid w:val="0"/>
          <w:sz w:val="24"/>
          <w:szCs w:val="24"/>
        </w:rPr>
        <w:t>2.11. Критерии отбора получателей гранта:</w:t>
      </w:r>
    </w:p>
    <w:p w:rsidR="00421613" w:rsidRPr="001E3F1A" w:rsidRDefault="00421613" w:rsidP="00421613">
      <w:pPr>
        <w:widowControl w:val="0"/>
        <w:ind w:firstLine="720"/>
        <w:jc w:val="both"/>
        <w:rPr>
          <w:snapToGrid w:val="0"/>
          <w:sz w:val="24"/>
          <w:szCs w:val="24"/>
        </w:rPr>
      </w:pPr>
      <w:r w:rsidRPr="001E3F1A">
        <w:rPr>
          <w:snapToGrid w:val="0"/>
          <w:sz w:val="24"/>
          <w:szCs w:val="24"/>
        </w:rPr>
        <w:t>2.11.1. Правом на получение субсидий из бюджета городского округа обладают местные СМИ, деятельность которых в соответствии с их уставными целями осуществляется в пределах территории Сосновоборского городского округа.</w:t>
      </w:r>
    </w:p>
    <w:p w:rsidR="00421613" w:rsidRPr="001E3F1A" w:rsidRDefault="00421613" w:rsidP="00421613">
      <w:pPr>
        <w:widowControl w:val="0"/>
        <w:ind w:firstLine="720"/>
        <w:jc w:val="both"/>
        <w:rPr>
          <w:snapToGrid w:val="0"/>
          <w:sz w:val="24"/>
          <w:szCs w:val="24"/>
        </w:rPr>
      </w:pPr>
      <w:r w:rsidRPr="001E3F1A">
        <w:rPr>
          <w:snapToGrid w:val="0"/>
          <w:sz w:val="24"/>
          <w:szCs w:val="24"/>
        </w:rPr>
        <w:t>2.11.2. Местные СМИ, приобретают право на участие в конкурсе на получение субсидий из бюджета городского округа по истечении 6 месяцев с момента их государственной регистрации в качестве юридического лица и осуществления деятельности на территории Сосновоборского городского округа.</w:t>
      </w:r>
    </w:p>
    <w:p w:rsidR="00421613" w:rsidRPr="001E3F1A" w:rsidRDefault="00421613" w:rsidP="00421613">
      <w:pPr>
        <w:widowControl w:val="0"/>
        <w:ind w:firstLine="720"/>
        <w:jc w:val="both"/>
        <w:rPr>
          <w:snapToGrid w:val="0"/>
          <w:sz w:val="24"/>
          <w:szCs w:val="24"/>
        </w:rPr>
      </w:pPr>
      <w:r w:rsidRPr="001E3F1A">
        <w:rPr>
          <w:snapToGrid w:val="0"/>
          <w:sz w:val="24"/>
          <w:szCs w:val="24"/>
        </w:rPr>
        <w:t>2.12. Поданные на конкурс документы не возвращаются.</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2.13. Участник конкурса вправе подать не более одной заявки по каждому из направлений, указанных в </w:t>
      </w:r>
      <w:hyperlink r:id="rId12" w:history="1">
        <w:r w:rsidRPr="001E3F1A">
          <w:rPr>
            <w:snapToGrid w:val="0"/>
            <w:sz w:val="24"/>
            <w:szCs w:val="24"/>
          </w:rPr>
          <w:t>пункте 2.9. настоящего Положения</w:t>
        </w:r>
      </w:hyperlink>
      <w:r w:rsidRPr="001E3F1A">
        <w:rPr>
          <w:snapToGrid w:val="0"/>
          <w:sz w:val="24"/>
          <w:szCs w:val="24"/>
        </w:rPr>
        <w:t xml:space="preserve">. </w:t>
      </w:r>
    </w:p>
    <w:p w:rsidR="00421613" w:rsidRPr="001E3F1A" w:rsidRDefault="00421613" w:rsidP="00421613">
      <w:pPr>
        <w:widowControl w:val="0"/>
        <w:ind w:firstLine="720"/>
        <w:jc w:val="both"/>
        <w:rPr>
          <w:rFonts w:eastAsia="Calibri"/>
          <w:snapToGrid w:val="0"/>
          <w:sz w:val="24"/>
          <w:szCs w:val="24"/>
          <w:shd w:val="clear" w:color="auto" w:fill="FFFFFF"/>
          <w:lang w:eastAsia="en-US"/>
        </w:rPr>
      </w:pPr>
      <w:r w:rsidRPr="001E3F1A">
        <w:rPr>
          <w:snapToGrid w:val="0"/>
          <w:sz w:val="24"/>
          <w:szCs w:val="24"/>
        </w:rPr>
        <w:t xml:space="preserve">2.14. </w:t>
      </w:r>
      <w:r w:rsidRPr="001E3F1A">
        <w:rPr>
          <w:rFonts w:eastAsia="Calibri"/>
          <w:snapToGrid w:val="0"/>
          <w:sz w:val="24"/>
          <w:szCs w:val="24"/>
          <w:shd w:val="clear" w:color="auto" w:fill="FFFFFF"/>
          <w:lang w:eastAsia="en-US"/>
        </w:rPr>
        <w:t xml:space="preserve">Участник конкурса вправе изменить поданную им заявку в любое время до даты окончания приема заявок. </w:t>
      </w:r>
    </w:p>
    <w:p w:rsidR="00421613" w:rsidRPr="001E3F1A" w:rsidRDefault="00421613" w:rsidP="00421613">
      <w:pPr>
        <w:widowControl w:val="0"/>
        <w:ind w:firstLine="720"/>
        <w:jc w:val="both"/>
        <w:rPr>
          <w:rFonts w:eastAsia="Calibri"/>
          <w:snapToGrid w:val="0"/>
          <w:sz w:val="24"/>
          <w:szCs w:val="24"/>
          <w:shd w:val="clear" w:color="auto" w:fill="FFFFFF"/>
          <w:lang w:eastAsia="en-US"/>
        </w:rPr>
      </w:pPr>
      <w:r w:rsidRPr="001E3F1A">
        <w:rPr>
          <w:rFonts w:eastAsia="Calibri"/>
          <w:snapToGrid w:val="0"/>
          <w:sz w:val="24"/>
          <w:szCs w:val="24"/>
          <w:shd w:val="clear" w:color="auto" w:fill="FFFFFF"/>
          <w:lang w:eastAsia="en-US"/>
        </w:rPr>
        <w:t xml:space="preserve">Изменения заявки должны быть оформлены в соответствии с требованиями п. 2.10. </w:t>
      </w:r>
    </w:p>
    <w:p w:rsidR="00421613" w:rsidRPr="001E3F1A" w:rsidRDefault="00421613" w:rsidP="00421613">
      <w:pPr>
        <w:widowControl w:val="0"/>
        <w:ind w:firstLine="720"/>
        <w:jc w:val="both"/>
        <w:rPr>
          <w:snapToGrid w:val="0"/>
          <w:sz w:val="24"/>
          <w:szCs w:val="24"/>
        </w:rPr>
      </w:pPr>
      <w:r w:rsidRPr="001E3F1A">
        <w:rPr>
          <w:snapToGrid w:val="0"/>
          <w:sz w:val="24"/>
          <w:szCs w:val="24"/>
        </w:rPr>
        <w:t>Изменения заявки подаются в комиссию по предоставлению субсидий и не учитываются, если заявка поступила позже даты окончания приема заявок.</w:t>
      </w:r>
    </w:p>
    <w:p w:rsidR="00421613" w:rsidRPr="001E3F1A" w:rsidRDefault="00421613" w:rsidP="00421613">
      <w:pPr>
        <w:widowControl w:val="0"/>
        <w:ind w:firstLine="720"/>
        <w:jc w:val="both"/>
        <w:rPr>
          <w:rFonts w:eastAsia="Calibri"/>
          <w:snapToGrid w:val="0"/>
          <w:sz w:val="24"/>
          <w:szCs w:val="24"/>
          <w:shd w:val="clear" w:color="auto" w:fill="FFFFFF"/>
          <w:lang w:eastAsia="en-US"/>
        </w:rPr>
      </w:pPr>
      <w:r w:rsidRPr="001E3F1A">
        <w:rPr>
          <w:snapToGrid w:val="0"/>
          <w:sz w:val="24"/>
          <w:szCs w:val="24"/>
        </w:rPr>
        <w:t>2.15. У</w:t>
      </w:r>
      <w:r w:rsidRPr="001E3F1A">
        <w:rPr>
          <w:rFonts w:eastAsia="Calibri"/>
          <w:snapToGrid w:val="0"/>
          <w:sz w:val="24"/>
          <w:szCs w:val="24"/>
          <w:shd w:val="clear" w:color="auto" w:fill="FFFFFF"/>
          <w:lang w:eastAsia="en-US"/>
        </w:rPr>
        <w:t>частник конкурса вправе отозвать свою заявку в любое время до начала процедуры рассмотрения и оценки заявки членами конкурсной комиссии. Уведомление об отзыве заявки подается в комиссию по предоставлению субсидий.</w:t>
      </w:r>
    </w:p>
    <w:p w:rsidR="00421613" w:rsidRPr="001E3F1A" w:rsidRDefault="00421613" w:rsidP="00421613">
      <w:pPr>
        <w:ind w:firstLine="709"/>
        <w:jc w:val="both"/>
        <w:rPr>
          <w:sz w:val="24"/>
          <w:szCs w:val="24"/>
        </w:rPr>
      </w:pPr>
      <w:r w:rsidRPr="001E3F1A">
        <w:rPr>
          <w:sz w:val="24"/>
          <w:szCs w:val="24"/>
        </w:rPr>
        <w:t>2.16. Заявки и документы, поданные на конкурс, рассматривает конкурсная комиссия.</w:t>
      </w:r>
    </w:p>
    <w:p w:rsidR="00421613" w:rsidRPr="001E3F1A" w:rsidRDefault="00421613" w:rsidP="00421613">
      <w:pPr>
        <w:ind w:firstLine="709"/>
        <w:jc w:val="both"/>
        <w:rPr>
          <w:sz w:val="24"/>
          <w:szCs w:val="24"/>
        </w:rPr>
      </w:pPr>
      <w:r w:rsidRPr="001E3F1A">
        <w:rPr>
          <w:sz w:val="24"/>
          <w:szCs w:val="24"/>
        </w:rPr>
        <w:lastRenderedPageBreak/>
        <w:t>2.17. Конкурсные заявки, поданные позже объявленного срока, к рассмотрению не принимаются.</w:t>
      </w:r>
    </w:p>
    <w:p w:rsidR="00421613" w:rsidRPr="001E3F1A" w:rsidRDefault="00421613" w:rsidP="00421613">
      <w:pPr>
        <w:ind w:firstLine="709"/>
        <w:jc w:val="both"/>
        <w:rPr>
          <w:sz w:val="24"/>
          <w:szCs w:val="24"/>
        </w:rPr>
      </w:pPr>
      <w:r w:rsidRPr="001E3F1A">
        <w:rPr>
          <w:sz w:val="24"/>
          <w:szCs w:val="24"/>
        </w:rPr>
        <w:t xml:space="preserve">2.18. Конкурсные заявки, отправленные по почте, к рассмотрению не принимаются. </w:t>
      </w:r>
    </w:p>
    <w:p w:rsidR="00421613" w:rsidRPr="001E3F1A" w:rsidRDefault="00421613" w:rsidP="00421613">
      <w:pPr>
        <w:widowControl w:val="0"/>
        <w:ind w:firstLine="720"/>
        <w:jc w:val="both"/>
        <w:rPr>
          <w:snapToGrid w:val="0"/>
          <w:sz w:val="24"/>
          <w:szCs w:val="24"/>
        </w:rPr>
      </w:pPr>
      <w:r w:rsidRPr="001E3F1A">
        <w:rPr>
          <w:snapToGrid w:val="0"/>
          <w:sz w:val="24"/>
          <w:szCs w:val="24"/>
        </w:rPr>
        <w:t>2.19. Субсидии из бюджета городского округа не предоставляются:</w:t>
      </w:r>
    </w:p>
    <w:p w:rsidR="00421613" w:rsidRPr="001E3F1A" w:rsidRDefault="00421613" w:rsidP="00421613">
      <w:pPr>
        <w:widowControl w:val="0"/>
        <w:ind w:firstLine="720"/>
        <w:jc w:val="both"/>
        <w:rPr>
          <w:snapToGrid w:val="0"/>
          <w:sz w:val="24"/>
          <w:szCs w:val="24"/>
        </w:rPr>
      </w:pPr>
      <w:r w:rsidRPr="001E3F1A">
        <w:rPr>
          <w:snapToGrid w:val="0"/>
          <w:sz w:val="24"/>
          <w:szCs w:val="24"/>
        </w:rPr>
        <w:t>а) местным СМИ, в состав учредителей которых входят политические общественные объединения, в том числе политические партии и политические движения;</w:t>
      </w:r>
    </w:p>
    <w:p w:rsidR="00421613" w:rsidRPr="001E3F1A" w:rsidRDefault="00421613" w:rsidP="00421613">
      <w:pPr>
        <w:widowControl w:val="0"/>
        <w:ind w:firstLine="720"/>
        <w:jc w:val="both"/>
        <w:rPr>
          <w:snapToGrid w:val="0"/>
          <w:sz w:val="24"/>
          <w:szCs w:val="24"/>
        </w:rPr>
      </w:pPr>
      <w:r w:rsidRPr="001E3F1A">
        <w:rPr>
          <w:snapToGrid w:val="0"/>
          <w:sz w:val="24"/>
          <w:szCs w:val="24"/>
        </w:rPr>
        <w:t>б) местным СМИ, не прошедшим государственную регистрацию в качестве юридического лица и не осуществляющих деятельность на территории Сосновоборского  городского округа;</w:t>
      </w:r>
    </w:p>
    <w:p w:rsidR="00421613" w:rsidRPr="001E3F1A" w:rsidRDefault="00421613" w:rsidP="00421613">
      <w:pPr>
        <w:ind w:firstLine="720"/>
        <w:rPr>
          <w:rFonts w:eastAsia="Calibri"/>
          <w:snapToGrid w:val="0"/>
          <w:sz w:val="24"/>
          <w:szCs w:val="24"/>
          <w:lang w:eastAsia="en-US"/>
        </w:rPr>
      </w:pPr>
      <w:r w:rsidRPr="001E3F1A">
        <w:rPr>
          <w:rFonts w:eastAsia="Calibri"/>
          <w:snapToGrid w:val="0"/>
          <w:sz w:val="24"/>
          <w:szCs w:val="24"/>
          <w:lang w:eastAsia="en-US"/>
        </w:rPr>
        <w:t>в) местным СМИ, получившим субсидию в предыдущем году и не отчитавшимся за расходование средств в установленном порядке.</w:t>
      </w:r>
    </w:p>
    <w:p w:rsidR="00421613" w:rsidRPr="001E3F1A" w:rsidRDefault="00421613" w:rsidP="00421613">
      <w:pPr>
        <w:ind w:firstLine="720"/>
        <w:rPr>
          <w:rFonts w:eastAsia="Calibri"/>
          <w:sz w:val="24"/>
          <w:szCs w:val="24"/>
          <w:lang w:eastAsia="en-US"/>
        </w:rPr>
      </w:pPr>
      <w:r w:rsidRPr="001E3F1A">
        <w:rPr>
          <w:rFonts w:eastAsia="Calibri"/>
          <w:sz w:val="24"/>
          <w:szCs w:val="24"/>
          <w:lang w:eastAsia="en-US"/>
        </w:rPr>
        <w:t xml:space="preserve">2.20. Порядок и случаи отмены </w:t>
      </w:r>
      <w:r w:rsidRPr="001E3F1A">
        <w:rPr>
          <w:rFonts w:eastAsia="Calibri"/>
          <w:snapToGrid w:val="0"/>
          <w:sz w:val="24"/>
          <w:szCs w:val="24"/>
          <w:lang w:eastAsia="en-US"/>
        </w:rPr>
        <w:t>конкурса на получение субсидий:</w:t>
      </w:r>
    </w:p>
    <w:p w:rsidR="00421613" w:rsidRPr="001E3F1A" w:rsidRDefault="00421613" w:rsidP="00421613">
      <w:pPr>
        <w:ind w:firstLine="720"/>
        <w:rPr>
          <w:rFonts w:eastAsia="Calibri"/>
          <w:sz w:val="24"/>
          <w:szCs w:val="24"/>
          <w:lang w:eastAsia="en-US"/>
        </w:rPr>
      </w:pPr>
      <w:r w:rsidRPr="001E3F1A">
        <w:rPr>
          <w:rFonts w:eastAsia="Calibri"/>
          <w:sz w:val="24"/>
          <w:szCs w:val="24"/>
          <w:lang w:eastAsia="en-US"/>
        </w:rPr>
        <w:t>2.20.1. Отбор получателей субсидий может быть отменен, в случае если по окончании срока приема конкурсных заявок не было предоставлено ни одной заявки.</w:t>
      </w:r>
    </w:p>
    <w:p w:rsidR="00421613" w:rsidRPr="001E3F1A" w:rsidRDefault="00421613" w:rsidP="00421613">
      <w:pPr>
        <w:ind w:firstLine="709"/>
        <w:jc w:val="both"/>
        <w:rPr>
          <w:sz w:val="24"/>
          <w:szCs w:val="24"/>
        </w:rPr>
      </w:pPr>
      <w:r w:rsidRPr="001E3F1A">
        <w:rPr>
          <w:sz w:val="24"/>
          <w:szCs w:val="24"/>
        </w:rPr>
        <w:t xml:space="preserve">2.20.2. Конкурсная комиссия обнародует извещение об отмене конкурса на получение субсидий на электронном сайте городской газеты «Маяк» </w:t>
      </w:r>
      <w:hyperlink r:id="rId13" w:history="1">
        <w:r w:rsidRPr="001E3F1A">
          <w:rPr>
            <w:sz w:val="24"/>
            <w:szCs w:val="24"/>
            <w:u w:val="single"/>
            <w:lang w:val="en-GB"/>
          </w:rPr>
          <w:t>www</w:t>
        </w:r>
        <w:r w:rsidRPr="001E3F1A">
          <w:rPr>
            <w:sz w:val="24"/>
            <w:szCs w:val="24"/>
            <w:u w:val="single"/>
          </w:rPr>
          <w:t>.</w:t>
        </w:r>
        <w:r w:rsidRPr="001E3F1A">
          <w:rPr>
            <w:sz w:val="24"/>
            <w:szCs w:val="24"/>
            <w:u w:val="single"/>
            <w:lang w:val="en-GB"/>
          </w:rPr>
          <w:t>mayaksbor</w:t>
        </w:r>
        <w:r w:rsidRPr="001E3F1A">
          <w:rPr>
            <w:sz w:val="24"/>
            <w:szCs w:val="24"/>
            <w:u w:val="single"/>
          </w:rPr>
          <w:t>.</w:t>
        </w:r>
        <w:r w:rsidRPr="001E3F1A">
          <w:rPr>
            <w:sz w:val="24"/>
            <w:szCs w:val="24"/>
            <w:u w:val="single"/>
            <w:lang w:val="en-GB"/>
          </w:rPr>
          <w:t>ru</w:t>
        </w:r>
      </w:hyperlink>
      <w:r w:rsidRPr="001E3F1A">
        <w:rPr>
          <w:sz w:val="24"/>
          <w:szCs w:val="24"/>
        </w:rPr>
        <w:t xml:space="preserve"> и официальном сайте Сосновоборского городского округа </w:t>
      </w:r>
      <w:hyperlink r:id="rId14" w:history="1">
        <w:r w:rsidRPr="001E3F1A">
          <w:rPr>
            <w:sz w:val="24"/>
            <w:szCs w:val="24"/>
            <w:u w:val="single"/>
            <w:lang w:val="en-GB"/>
          </w:rPr>
          <w:t>www</w:t>
        </w:r>
        <w:r w:rsidRPr="001E3F1A">
          <w:rPr>
            <w:sz w:val="24"/>
            <w:szCs w:val="24"/>
            <w:u w:val="single"/>
          </w:rPr>
          <w:t>.</w:t>
        </w:r>
        <w:r w:rsidRPr="001E3F1A">
          <w:rPr>
            <w:sz w:val="24"/>
            <w:szCs w:val="24"/>
            <w:u w:val="single"/>
            <w:lang w:val="en-GB"/>
          </w:rPr>
          <w:t>sbor</w:t>
        </w:r>
        <w:r w:rsidRPr="001E3F1A">
          <w:rPr>
            <w:sz w:val="24"/>
            <w:szCs w:val="24"/>
            <w:u w:val="single"/>
          </w:rPr>
          <w:t>.</w:t>
        </w:r>
        <w:proofErr w:type="spellStart"/>
        <w:r w:rsidRPr="001E3F1A">
          <w:rPr>
            <w:sz w:val="24"/>
            <w:szCs w:val="24"/>
            <w:u w:val="single"/>
            <w:lang w:val="en-GB"/>
          </w:rPr>
          <w:t>ru</w:t>
        </w:r>
        <w:proofErr w:type="spellEnd"/>
      </w:hyperlink>
      <w:r w:rsidRPr="001E3F1A">
        <w:rPr>
          <w:sz w:val="24"/>
          <w:szCs w:val="24"/>
        </w:rPr>
        <w:t xml:space="preserve"> на следующий день после окончания срока приема заявок.</w:t>
      </w:r>
    </w:p>
    <w:p w:rsidR="00421613" w:rsidRPr="001E3F1A" w:rsidRDefault="00421613" w:rsidP="00421613">
      <w:pPr>
        <w:widowControl w:val="0"/>
        <w:ind w:firstLine="720"/>
        <w:jc w:val="both"/>
        <w:rPr>
          <w:snapToGrid w:val="0"/>
          <w:sz w:val="24"/>
          <w:szCs w:val="24"/>
        </w:rPr>
      </w:pPr>
      <w:r w:rsidRPr="001E3F1A">
        <w:rPr>
          <w:snapToGrid w:val="0"/>
          <w:sz w:val="24"/>
          <w:szCs w:val="24"/>
        </w:rPr>
        <w:t>2.21.</w:t>
      </w:r>
      <w:r>
        <w:rPr>
          <w:snapToGrid w:val="0"/>
          <w:sz w:val="24"/>
          <w:szCs w:val="24"/>
        </w:rPr>
        <w:t xml:space="preserve"> </w:t>
      </w:r>
      <w:r w:rsidRPr="001E3F1A">
        <w:rPr>
          <w:snapToGrid w:val="0"/>
          <w:sz w:val="24"/>
          <w:szCs w:val="24"/>
        </w:rPr>
        <w:t xml:space="preserve">Предельный объем расходов на выплату гранта в форме субсидий местным СМИ определяется решением совета депутатов Сосновоборского городского округа о бюджете муниципального образования </w:t>
      </w:r>
      <w:proofErr w:type="spellStart"/>
      <w:r w:rsidRPr="001E3F1A">
        <w:rPr>
          <w:snapToGrid w:val="0"/>
          <w:sz w:val="24"/>
          <w:szCs w:val="24"/>
        </w:rPr>
        <w:t>Сосновоборский</w:t>
      </w:r>
      <w:proofErr w:type="spellEnd"/>
      <w:r w:rsidRPr="001E3F1A">
        <w:rPr>
          <w:snapToGrid w:val="0"/>
          <w:sz w:val="24"/>
          <w:szCs w:val="24"/>
        </w:rPr>
        <w:t xml:space="preserve"> городской округ и предусматривает охват следующих направлений: телевидение, печатные СМИ, сетевые издания, сумма средств по каждому направлению утверждается отдельно. </w:t>
      </w:r>
    </w:p>
    <w:p w:rsidR="00421613" w:rsidRPr="001E3F1A" w:rsidRDefault="00421613" w:rsidP="00421613">
      <w:pPr>
        <w:widowControl w:val="0"/>
        <w:ind w:firstLine="720"/>
        <w:jc w:val="both"/>
        <w:rPr>
          <w:snapToGrid w:val="0"/>
          <w:sz w:val="24"/>
          <w:szCs w:val="24"/>
        </w:rPr>
      </w:pPr>
      <w:r w:rsidRPr="001E3F1A">
        <w:rPr>
          <w:snapToGrid w:val="0"/>
          <w:sz w:val="24"/>
          <w:szCs w:val="24"/>
        </w:rPr>
        <w:t>2.22.</w:t>
      </w:r>
      <w:r w:rsidRPr="001E3F1A">
        <w:rPr>
          <w:b/>
          <w:snapToGrid w:val="0"/>
          <w:sz w:val="24"/>
          <w:szCs w:val="24"/>
        </w:rPr>
        <w:t xml:space="preserve"> </w:t>
      </w:r>
      <w:r w:rsidRPr="001E3F1A">
        <w:rPr>
          <w:snapToGrid w:val="0"/>
          <w:sz w:val="24"/>
          <w:szCs w:val="24"/>
        </w:rPr>
        <w:t>Порядок рассмотрения и оценки заявок участников:</w:t>
      </w:r>
    </w:p>
    <w:p w:rsidR="00421613" w:rsidRPr="001E3F1A" w:rsidRDefault="00421613" w:rsidP="00421613">
      <w:pPr>
        <w:widowControl w:val="0"/>
        <w:ind w:firstLine="720"/>
        <w:jc w:val="both"/>
        <w:rPr>
          <w:snapToGrid w:val="0"/>
          <w:sz w:val="24"/>
          <w:szCs w:val="24"/>
        </w:rPr>
      </w:pPr>
      <w:r w:rsidRPr="001E3F1A">
        <w:rPr>
          <w:snapToGrid w:val="0"/>
          <w:sz w:val="24"/>
          <w:szCs w:val="24"/>
        </w:rPr>
        <w:t>2.22.1. Конкурсная комиссия на первом заседании, проводимом не позже 5 рабочих дней по истечении срока приема заявлений местных СМИ на участие в конкурсе:</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а) проверяет наличие и соответствие оформления представленных документов требованиям настоящего положения; </w:t>
      </w:r>
    </w:p>
    <w:p w:rsidR="00421613" w:rsidRPr="001E3F1A" w:rsidRDefault="00421613" w:rsidP="00421613">
      <w:pPr>
        <w:ind w:firstLine="709"/>
        <w:jc w:val="both"/>
        <w:rPr>
          <w:sz w:val="24"/>
          <w:szCs w:val="24"/>
        </w:rPr>
      </w:pPr>
      <w:proofErr w:type="gramStart"/>
      <w:r w:rsidRPr="001E3F1A">
        <w:rPr>
          <w:sz w:val="24"/>
          <w:szCs w:val="24"/>
        </w:rPr>
        <w:t>б) выносит решение о соответствии или несоответствии представленных документов требованиям положения и направляет копии программ (проектов) в администрацию муниципального образования (при рассмотрении документов по освещению деятельности совета депутатов – в совет депутатов) для рассмотрения и вынесения заключений комитетом финансов и соответствующими структурными подразделениями администрации (при рассмотрении документов по освещению деятельности совета депутатов – советом депутатов).</w:t>
      </w:r>
      <w:proofErr w:type="gramEnd"/>
    </w:p>
    <w:p w:rsidR="00421613" w:rsidRPr="001E3F1A" w:rsidRDefault="00421613" w:rsidP="00421613">
      <w:pPr>
        <w:ind w:firstLine="709"/>
        <w:jc w:val="both"/>
        <w:rPr>
          <w:sz w:val="24"/>
          <w:szCs w:val="24"/>
        </w:rPr>
      </w:pPr>
      <w:r w:rsidRPr="001E3F1A">
        <w:rPr>
          <w:sz w:val="24"/>
          <w:szCs w:val="24"/>
        </w:rPr>
        <w:t>2.22.2. Претенденту может быть отказано в участии в конкурсе в случае:</w:t>
      </w:r>
    </w:p>
    <w:p w:rsidR="00421613" w:rsidRPr="001E3F1A" w:rsidRDefault="00421613" w:rsidP="00421613">
      <w:pPr>
        <w:ind w:firstLine="708"/>
        <w:jc w:val="both"/>
        <w:rPr>
          <w:rFonts w:eastAsia="Calibri"/>
          <w:sz w:val="24"/>
          <w:szCs w:val="24"/>
          <w:lang w:eastAsia="en-US"/>
        </w:rPr>
      </w:pPr>
      <w:r w:rsidRPr="001E3F1A">
        <w:rPr>
          <w:rFonts w:eastAsia="Calibri"/>
          <w:sz w:val="24"/>
          <w:szCs w:val="24"/>
          <w:lang w:eastAsia="en-US"/>
        </w:rPr>
        <w:t>- несоответствия представленных участником конкурса заявок и документов требованиям, определенным пунктами 2.8. и 2.9. настоящего Положения, или непредставление (представление не в полном объеме) указанных документов;</w:t>
      </w:r>
    </w:p>
    <w:p w:rsidR="00421613" w:rsidRPr="001E3F1A" w:rsidRDefault="00421613" w:rsidP="00421613">
      <w:pPr>
        <w:ind w:firstLine="708"/>
        <w:jc w:val="both"/>
        <w:rPr>
          <w:rFonts w:eastAsia="Calibri"/>
          <w:sz w:val="24"/>
          <w:szCs w:val="24"/>
          <w:lang w:eastAsia="en-US"/>
        </w:rPr>
      </w:pPr>
      <w:r w:rsidRPr="001E3F1A">
        <w:rPr>
          <w:rFonts w:eastAsia="Calibri"/>
          <w:sz w:val="24"/>
          <w:szCs w:val="24"/>
          <w:lang w:eastAsia="en-US"/>
        </w:rPr>
        <w:t>- установления факта недостоверности представленной участником конкурса информации;</w:t>
      </w:r>
    </w:p>
    <w:p w:rsidR="00421613" w:rsidRPr="001E3F1A" w:rsidRDefault="00421613" w:rsidP="00421613">
      <w:pPr>
        <w:ind w:firstLine="709"/>
        <w:contextualSpacing/>
        <w:jc w:val="both"/>
        <w:rPr>
          <w:sz w:val="24"/>
          <w:szCs w:val="24"/>
        </w:rPr>
      </w:pPr>
      <w:r w:rsidRPr="001E3F1A">
        <w:rPr>
          <w:sz w:val="24"/>
          <w:szCs w:val="24"/>
        </w:rPr>
        <w:t>- наличия задолженностей по выделенным ранее субсидиям и несоблюдения установленного режима отчетности о расходовании выделенных в виде субсидий бюджетных средств, а также в случае невыполненных договорных обязательств по договорам с администрацией Сосновоборского городского округа.</w:t>
      </w:r>
    </w:p>
    <w:p w:rsidR="00421613" w:rsidRPr="001E3F1A" w:rsidRDefault="00421613" w:rsidP="00421613">
      <w:pPr>
        <w:ind w:firstLine="709"/>
        <w:contextualSpacing/>
        <w:jc w:val="both"/>
        <w:rPr>
          <w:sz w:val="24"/>
          <w:szCs w:val="24"/>
        </w:rPr>
      </w:pPr>
      <w:r w:rsidRPr="001E3F1A">
        <w:rPr>
          <w:sz w:val="24"/>
          <w:szCs w:val="24"/>
        </w:rPr>
        <w:t xml:space="preserve">2.22.3. </w:t>
      </w:r>
      <w:r w:rsidRPr="001E3F1A">
        <w:rPr>
          <w:rFonts w:eastAsia="Calibri"/>
          <w:spacing w:val="2"/>
          <w:sz w:val="24"/>
          <w:szCs w:val="24"/>
          <w:shd w:val="clear" w:color="auto" w:fill="FFFFFF"/>
          <w:lang w:eastAsia="en-US"/>
        </w:rPr>
        <w:t>Уведомление об отклонении заявки с указанием причин отклонения направляется участнику конкурса письменно в десятидневный срок после первого заседания конкурсной комиссии.</w:t>
      </w:r>
    </w:p>
    <w:p w:rsidR="00421613" w:rsidRPr="001E3F1A" w:rsidRDefault="00421613" w:rsidP="00421613">
      <w:pPr>
        <w:ind w:firstLine="709"/>
        <w:jc w:val="both"/>
        <w:rPr>
          <w:sz w:val="24"/>
          <w:szCs w:val="24"/>
        </w:rPr>
      </w:pPr>
      <w:r w:rsidRPr="001E3F1A">
        <w:rPr>
          <w:sz w:val="24"/>
          <w:szCs w:val="24"/>
        </w:rPr>
        <w:t xml:space="preserve">2.22.4. </w:t>
      </w:r>
      <w:proofErr w:type="gramStart"/>
      <w:r w:rsidRPr="001E3F1A">
        <w:rPr>
          <w:sz w:val="24"/>
          <w:szCs w:val="24"/>
        </w:rPr>
        <w:t xml:space="preserve">На втором заседании, которое проводится не позднее чем через 5 рабочих дней после принятия решения о соответствии (несоответствии) представленных документов требованиям положения и направления копий программ (проектов) в администрацию муниципального образования (при рассмотрении документов по освещению деятельности </w:t>
      </w:r>
      <w:r w:rsidRPr="001E3F1A">
        <w:rPr>
          <w:sz w:val="24"/>
          <w:szCs w:val="24"/>
        </w:rPr>
        <w:lastRenderedPageBreak/>
        <w:t>совета депутатов – в совет депутатов), на основе заключений комитета финансов и соответствующих структурных подразделений администрации (при рассмотрении документов по освещению деятельности совета депутатов</w:t>
      </w:r>
      <w:proofErr w:type="gramEnd"/>
      <w:r w:rsidRPr="001E3F1A">
        <w:rPr>
          <w:sz w:val="24"/>
          <w:szCs w:val="24"/>
        </w:rPr>
        <w:t xml:space="preserve"> – совета депутатов) конкурсная комиссия принимает решение об определении победителей конкурса и предоставлении муниципальных грантов в форме субсидий местным СМИ – победителям конкурса.</w:t>
      </w:r>
      <w:r w:rsidRPr="001E3F1A">
        <w:rPr>
          <w:snapToGrid w:val="0"/>
          <w:sz w:val="24"/>
          <w:szCs w:val="24"/>
        </w:rPr>
        <w:t xml:space="preserve"> При определении победителей конкурса комиссия руководствуется критериями</w:t>
      </w:r>
      <w:r w:rsidRPr="001E3F1A">
        <w:rPr>
          <w:b/>
          <w:snapToGrid w:val="0"/>
          <w:sz w:val="24"/>
          <w:szCs w:val="24"/>
        </w:rPr>
        <w:t xml:space="preserve"> </w:t>
      </w:r>
      <w:r w:rsidRPr="001E3F1A">
        <w:rPr>
          <w:snapToGrid w:val="0"/>
          <w:sz w:val="24"/>
          <w:szCs w:val="24"/>
        </w:rPr>
        <w:t>определения победителей конкурса.</w:t>
      </w:r>
    </w:p>
    <w:p w:rsidR="00421613" w:rsidRPr="001E3F1A" w:rsidRDefault="00421613" w:rsidP="00421613">
      <w:pPr>
        <w:ind w:firstLine="709"/>
        <w:jc w:val="both"/>
        <w:rPr>
          <w:sz w:val="24"/>
          <w:szCs w:val="24"/>
        </w:rPr>
      </w:pPr>
    </w:p>
    <w:p w:rsidR="00421613" w:rsidRPr="001E3F1A" w:rsidRDefault="00421613" w:rsidP="00421613">
      <w:pPr>
        <w:widowControl w:val="0"/>
        <w:ind w:firstLine="709"/>
        <w:jc w:val="both"/>
        <w:rPr>
          <w:b/>
          <w:snapToGrid w:val="0"/>
          <w:sz w:val="24"/>
          <w:szCs w:val="24"/>
        </w:rPr>
      </w:pPr>
      <w:r w:rsidRPr="001E3F1A">
        <w:rPr>
          <w:b/>
          <w:snapToGrid w:val="0"/>
          <w:sz w:val="24"/>
          <w:szCs w:val="24"/>
        </w:rPr>
        <w:t>3. Критерии определения победителей конкурса.</w:t>
      </w:r>
    </w:p>
    <w:p w:rsidR="00421613" w:rsidRPr="001E3F1A" w:rsidRDefault="00421613" w:rsidP="00421613">
      <w:pPr>
        <w:widowControl w:val="0"/>
        <w:ind w:firstLine="709"/>
        <w:jc w:val="both"/>
        <w:rPr>
          <w:snapToGrid w:val="0"/>
          <w:sz w:val="24"/>
          <w:szCs w:val="24"/>
        </w:rPr>
      </w:pPr>
      <w:r w:rsidRPr="001E3F1A">
        <w:rPr>
          <w:snapToGrid w:val="0"/>
          <w:sz w:val="24"/>
          <w:szCs w:val="24"/>
        </w:rPr>
        <w:t>3.1. При определении победителей конкурса комиссия руководствуется следующими критериями:</w:t>
      </w:r>
    </w:p>
    <w:p w:rsidR="00421613" w:rsidRPr="001E3F1A" w:rsidRDefault="00421613" w:rsidP="00421613">
      <w:pPr>
        <w:widowControl w:val="0"/>
        <w:ind w:firstLine="709"/>
        <w:jc w:val="both"/>
        <w:rPr>
          <w:snapToGrid w:val="0"/>
          <w:sz w:val="24"/>
          <w:szCs w:val="24"/>
        </w:rPr>
      </w:pPr>
      <w:r w:rsidRPr="001E3F1A">
        <w:rPr>
          <w:snapToGrid w:val="0"/>
          <w:sz w:val="24"/>
          <w:szCs w:val="24"/>
        </w:rPr>
        <w:t>3.1.1. Участники конкурса получили положительные заключения комитета финансов и соответствующих структурных подразделений администрации (при рассмотрении документов по освещению деятельности совета депутатов – совета депутатов);</w:t>
      </w:r>
    </w:p>
    <w:p w:rsidR="00421613" w:rsidRPr="001E3F1A" w:rsidRDefault="00421613" w:rsidP="00421613">
      <w:pPr>
        <w:widowControl w:val="0"/>
        <w:ind w:firstLine="709"/>
        <w:jc w:val="both"/>
        <w:rPr>
          <w:snapToGrid w:val="0"/>
          <w:sz w:val="24"/>
          <w:szCs w:val="24"/>
        </w:rPr>
      </w:pPr>
      <w:r w:rsidRPr="001E3F1A">
        <w:rPr>
          <w:snapToGrid w:val="0"/>
          <w:sz w:val="24"/>
          <w:szCs w:val="24"/>
        </w:rPr>
        <w:t>3.1.2. План реализации проекта по тематике гранта должен полностью отражать объем работ, указанный в извещении о проведении конкурса</w:t>
      </w:r>
    </w:p>
    <w:p w:rsidR="00421613" w:rsidRPr="001E3F1A" w:rsidRDefault="00421613" w:rsidP="00421613">
      <w:pPr>
        <w:widowControl w:val="0"/>
        <w:ind w:firstLine="709"/>
        <w:jc w:val="both"/>
        <w:rPr>
          <w:snapToGrid w:val="0"/>
          <w:sz w:val="24"/>
          <w:szCs w:val="24"/>
        </w:rPr>
      </w:pPr>
      <w:r w:rsidRPr="001E3F1A">
        <w:rPr>
          <w:snapToGrid w:val="0"/>
          <w:sz w:val="24"/>
          <w:szCs w:val="24"/>
        </w:rPr>
        <w:t>3.1.3. Расчет расходования субсидии должен быть обоснованным и соответствовать объему работ, указанному в конкурсной документации;</w:t>
      </w:r>
    </w:p>
    <w:p w:rsidR="00421613" w:rsidRPr="001E3F1A" w:rsidRDefault="00421613" w:rsidP="00421613">
      <w:pPr>
        <w:widowControl w:val="0"/>
        <w:ind w:firstLine="709"/>
        <w:jc w:val="both"/>
        <w:rPr>
          <w:snapToGrid w:val="0"/>
          <w:sz w:val="24"/>
          <w:szCs w:val="24"/>
        </w:rPr>
      </w:pPr>
      <w:r w:rsidRPr="001E3F1A">
        <w:rPr>
          <w:snapToGrid w:val="0"/>
          <w:sz w:val="24"/>
          <w:szCs w:val="24"/>
        </w:rPr>
        <w:t>3.1.4. Материально-технические и кадровые ресурсы участника конкурса должны обеспечивать возможность одновременной работы в трех разных точках;</w:t>
      </w:r>
    </w:p>
    <w:p w:rsidR="00421613" w:rsidRPr="001E3F1A" w:rsidRDefault="00421613" w:rsidP="00421613">
      <w:pPr>
        <w:widowControl w:val="0"/>
        <w:ind w:firstLine="709"/>
        <w:jc w:val="both"/>
        <w:rPr>
          <w:snapToGrid w:val="0"/>
          <w:sz w:val="24"/>
          <w:szCs w:val="24"/>
        </w:rPr>
      </w:pPr>
      <w:r w:rsidRPr="001E3F1A">
        <w:rPr>
          <w:snapToGrid w:val="0"/>
          <w:sz w:val="24"/>
          <w:szCs w:val="24"/>
        </w:rPr>
        <w:t>3.1.5. Участник конкурса соответствует количественным и качественным характеристикам СМИ согласно Приложению 2 к Порядку.</w:t>
      </w:r>
    </w:p>
    <w:p w:rsidR="00421613" w:rsidRPr="001E3F1A" w:rsidRDefault="00421613" w:rsidP="00421613">
      <w:pPr>
        <w:widowControl w:val="0"/>
        <w:ind w:firstLine="709"/>
        <w:jc w:val="both"/>
        <w:rPr>
          <w:snapToGrid w:val="0"/>
          <w:sz w:val="24"/>
          <w:szCs w:val="24"/>
        </w:rPr>
      </w:pPr>
      <w:r w:rsidRPr="001E3F1A">
        <w:rPr>
          <w:snapToGrid w:val="0"/>
          <w:sz w:val="24"/>
          <w:szCs w:val="24"/>
        </w:rPr>
        <w:t xml:space="preserve">3.2. Победитель конкурса в каждом из направлений (телевидение, печатные СМИ, сетевые издания) определяется по совокупности баллов, соответствующих количественным и качественным характеристикам СМИ. Победителем признается участник конкурса, набравший наибольшее количество баллов. </w:t>
      </w:r>
    </w:p>
    <w:p w:rsidR="00421613" w:rsidRPr="001E3F1A" w:rsidRDefault="00421613" w:rsidP="00421613">
      <w:pPr>
        <w:widowControl w:val="0"/>
        <w:ind w:firstLine="709"/>
        <w:jc w:val="both"/>
        <w:rPr>
          <w:snapToGrid w:val="0"/>
          <w:sz w:val="24"/>
          <w:szCs w:val="24"/>
        </w:rPr>
      </w:pPr>
      <w:r w:rsidRPr="001E3F1A">
        <w:rPr>
          <w:snapToGrid w:val="0"/>
          <w:sz w:val="24"/>
          <w:szCs w:val="24"/>
        </w:rPr>
        <w:t>3.3. В случае соответствия конкурсной документации и равнозначного количества баллов, соответствующих количественным и качественным характеристикам СМИ, члены конкурсной комиссии выбирают победителя большинством голосов по каждому из направлений. Если по одному направлению заявлен один участник конкурса, то он считается победителем в случае соответствия конкурсной документации и набора баллов, соответствующих количественным и качественным характеристикам СМИ:</w:t>
      </w:r>
    </w:p>
    <w:p w:rsidR="00421613" w:rsidRPr="001E3F1A" w:rsidRDefault="00421613" w:rsidP="00421613">
      <w:pPr>
        <w:widowControl w:val="0"/>
        <w:ind w:firstLine="709"/>
        <w:jc w:val="both"/>
        <w:rPr>
          <w:snapToGrid w:val="0"/>
          <w:sz w:val="24"/>
          <w:szCs w:val="24"/>
        </w:rPr>
      </w:pPr>
      <w:r w:rsidRPr="001E3F1A">
        <w:rPr>
          <w:snapToGrid w:val="0"/>
          <w:sz w:val="24"/>
          <w:szCs w:val="24"/>
        </w:rPr>
        <w:t>- для телевизионных СМИ – не менее 25 баллов;</w:t>
      </w:r>
    </w:p>
    <w:p w:rsidR="00421613" w:rsidRPr="001E3F1A" w:rsidRDefault="00421613" w:rsidP="00421613">
      <w:pPr>
        <w:widowControl w:val="0"/>
        <w:ind w:firstLine="709"/>
        <w:jc w:val="both"/>
        <w:rPr>
          <w:snapToGrid w:val="0"/>
          <w:sz w:val="24"/>
          <w:szCs w:val="24"/>
        </w:rPr>
      </w:pPr>
      <w:r w:rsidRPr="001E3F1A">
        <w:rPr>
          <w:snapToGrid w:val="0"/>
          <w:sz w:val="24"/>
          <w:szCs w:val="24"/>
        </w:rPr>
        <w:t>- для печатных СМИ – не менее 15 баллов;</w:t>
      </w:r>
    </w:p>
    <w:p w:rsidR="00421613" w:rsidRPr="001E3F1A" w:rsidRDefault="00421613" w:rsidP="00421613">
      <w:pPr>
        <w:widowControl w:val="0"/>
        <w:ind w:firstLine="709"/>
        <w:jc w:val="both"/>
        <w:rPr>
          <w:snapToGrid w:val="0"/>
          <w:sz w:val="24"/>
          <w:szCs w:val="24"/>
        </w:rPr>
      </w:pPr>
      <w:r w:rsidRPr="001E3F1A">
        <w:rPr>
          <w:snapToGrid w:val="0"/>
          <w:sz w:val="24"/>
          <w:szCs w:val="24"/>
        </w:rPr>
        <w:t>- для сетевых СМИ – не менее 15 баллов.</w:t>
      </w:r>
    </w:p>
    <w:p w:rsidR="00421613" w:rsidRPr="001E3F1A" w:rsidRDefault="00421613" w:rsidP="00421613">
      <w:pPr>
        <w:ind w:firstLine="709"/>
        <w:jc w:val="both"/>
        <w:rPr>
          <w:b/>
          <w:sz w:val="24"/>
          <w:szCs w:val="24"/>
        </w:rPr>
      </w:pPr>
    </w:p>
    <w:p w:rsidR="00421613" w:rsidRPr="001E3F1A" w:rsidRDefault="00421613" w:rsidP="00421613">
      <w:pPr>
        <w:ind w:firstLine="709"/>
        <w:jc w:val="both"/>
        <w:rPr>
          <w:b/>
          <w:sz w:val="24"/>
          <w:szCs w:val="24"/>
        </w:rPr>
      </w:pPr>
      <w:r w:rsidRPr="001E3F1A">
        <w:rPr>
          <w:b/>
          <w:sz w:val="24"/>
          <w:szCs w:val="24"/>
        </w:rPr>
        <w:t xml:space="preserve">4. Итоги конкурса. </w:t>
      </w:r>
    </w:p>
    <w:p w:rsidR="00421613" w:rsidRPr="001E3F1A" w:rsidRDefault="00421613" w:rsidP="00421613">
      <w:pPr>
        <w:ind w:firstLine="709"/>
        <w:jc w:val="both"/>
        <w:rPr>
          <w:sz w:val="24"/>
          <w:szCs w:val="24"/>
        </w:rPr>
      </w:pPr>
      <w:r w:rsidRPr="001E3F1A">
        <w:rPr>
          <w:sz w:val="24"/>
          <w:szCs w:val="24"/>
        </w:rPr>
        <w:t xml:space="preserve">4.1. Решение об определении победителей конкурса принимается конкурсной комиссией на </w:t>
      </w:r>
      <w:proofErr w:type="gramStart"/>
      <w:r w:rsidRPr="001E3F1A">
        <w:rPr>
          <w:sz w:val="24"/>
          <w:szCs w:val="24"/>
        </w:rPr>
        <w:t>заседании, проводимом в срок не позднее 20 календарных дней со дня окончания срока подачи заявок и оформляется</w:t>
      </w:r>
      <w:proofErr w:type="gramEnd"/>
      <w:r w:rsidRPr="001E3F1A">
        <w:rPr>
          <w:sz w:val="24"/>
          <w:szCs w:val="24"/>
        </w:rPr>
        <w:t xml:space="preserve"> сводным протоколом оценки представленных на конкурс заявок</w:t>
      </w:r>
    </w:p>
    <w:p w:rsidR="00421613" w:rsidRPr="001E3F1A" w:rsidRDefault="00421613" w:rsidP="00421613">
      <w:pPr>
        <w:widowControl w:val="0"/>
        <w:ind w:firstLine="720"/>
        <w:jc w:val="both"/>
        <w:rPr>
          <w:snapToGrid w:val="0"/>
          <w:sz w:val="24"/>
          <w:szCs w:val="24"/>
        </w:rPr>
      </w:pPr>
      <w:r w:rsidRPr="001E3F1A">
        <w:rPr>
          <w:snapToGrid w:val="0"/>
          <w:sz w:val="24"/>
          <w:szCs w:val="24"/>
        </w:rPr>
        <w:t>4.2. В случае</w:t>
      </w:r>
      <w:proofErr w:type="gramStart"/>
      <w:r w:rsidRPr="001E3F1A">
        <w:rPr>
          <w:snapToGrid w:val="0"/>
          <w:sz w:val="24"/>
          <w:szCs w:val="24"/>
        </w:rPr>
        <w:t>,</w:t>
      </w:r>
      <w:proofErr w:type="gramEnd"/>
      <w:r w:rsidRPr="001E3F1A">
        <w:rPr>
          <w:snapToGrid w:val="0"/>
          <w:sz w:val="24"/>
          <w:szCs w:val="24"/>
        </w:rPr>
        <w:t xml:space="preserve"> если на конкурс по одному из направлений подана одна заявка, отвечающая всем установленным требованиям, победителем признается участник конкурса, подавший эту заявку.</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4.3. Итоги конкурса обнародуются на электронном сайте городской газеты «Маяк» </w:t>
      </w:r>
      <w:hyperlink r:id="rId15" w:history="1">
        <w:r w:rsidRPr="001E3F1A">
          <w:rPr>
            <w:snapToGrid w:val="0"/>
            <w:sz w:val="24"/>
            <w:szCs w:val="24"/>
            <w:u w:val="single"/>
            <w:lang w:val="en-GB"/>
          </w:rPr>
          <w:t>www</w:t>
        </w:r>
        <w:r w:rsidRPr="001E3F1A">
          <w:rPr>
            <w:snapToGrid w:val="0"/>
            <w:sz w:val="24"/>
            <w:szCs w:val="24"/>
            <w:u w:val="single"/>
          </w:rPr>
          <w:t>.</w:t>
        </w:r>
        <w:r w:rsidRPr="001E3F1A">
          <w:rPr>
            <w:snapToGrid w:val="0"/>
            <w:sz w:val="24"/>
            <w:szCs w:val="24"/>
            <w:u w:val="single"/>
            <w:lang w:val="en-GB"/>
          </w:rPr>
          <w:t>mayaksbor</w:t>
        </w:r>
        <w:r w:rsidRPr="001E3F1A">
          <w:rPr>
            <w:snapToGrid w:val="0"/>
            <w:sz w:val="24"/>
            <w:szCs w:val="24"/>
            <w:u w:val="single"/>
          </w:rPr>
          <w:t>.</w:t>
        </w:r>
        <w:r w:rsidRPr="001E3F1A">
          <w:rPr>
            <w:snapToGrid w:val="0"/>
            <w:sz w:val="24"/>
            <w:szCs w:val="24"/>
            <w:u w:val="single"/>
            <w:lang w:val="en-GB"/>
          </w:rPr>
          <w:t>ru</w:t>
        </w:r>
      </w:hyperlink>
      <w:r w:rsidRPr="001E3F1A">
        <w:rPr>
          <w:snapToGrid w:val="0"/>
          <w:sz w:val="24"/>
          <w:szCs w:val="24"/>
        </w:rPr>
        <w:t xml:space="preserve"> и официальном сайте Сосновоборского городского округа </w:t>
      </w:r>
      <w:hyperlink r:id="rId16" w:history="1">
        <w:r w:rsidRPr="001E3F1A">
          <w:rPr>
            <w:snapToGrid w:val="0"/>
            <w:sz w:val="24"/>
            <w:szCs w:val="24"/>
            <w:u w:val="single"/>
          </w:rPr>
          <w:t>www.</w:t>
        </w:r>
        <w:r w:rsidRPr="001E3F1A">
          <w:rPr>
            <w:snapToGrid w:val="0"/>
            <w:sz w:val="24"/>
            <w:szCs w:val="24"/>
            <w:u w:val="single"/>
            <w:lang w:val="en-US"/>
          </w:rPr>
          <w:t>sbor</w:t>
        </w:r>
        <w:r w:rsidRPr="001E3F1A">
          <w:rPr>
            <w:snapToGrid w:val="0"/>
            <w:sz w:val="24"/>
            <w:szCs w:val="24"/>
            <w:u w:val="single"/>
          </w:rPr>
          <w:t>.</w:t>
        </w:r>
        <w:proofErr w:type="spellStart"/>
        <w:r w:rsidRPr="001E3F1A">
          <w:rPr>
            <w:snapToGrid w:val="0"/>
            <w:sz w:val="24"/>
            <w:szCs w:val="24"/>
            <w:u w:val="single"/>
          </w:rPr>
          <w:t>ru</w:t>
        </w:r>
        <w:proofErr w:type="spellEnd"/>
      </w:hyperlink>
      <w:r w:rsidRPr="001E3F1A">
        <w:rPr>
          <w:snapToGrid w:val="0"/>
          <w:sz w:val="24"/>
          <w:szCs w:val="24"/>
        </w:rPr>
        <w:t xml:space="preserve"> в течение 10 дней со дня принятия конкурсной комиссией решения о результатах конкурса. Сообщение должно содержать следующую информацию: </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 дата, время и место проведения рассмотрения заявок; </w:t>
      </w:r>
    </w:p>
    <w:p w:rsidR="00421613" w:rsidRPr="001E3F1A" w:rsidRDefault="00421613" w:rsidP="00421613">
      <w:pPr>
        <w:widowControl w:val="0"/>
        <w:ind w:firstLine="720"/>
        <w:jc w:val="both"/>
        <w:rPr>
          <w:snapToGrid w:val="0"/>
          <w:sz w:val="24"/>
          <w:szCs w:val="24"/>
        </w:rPr>
      </w:pPr>
      <w:r w:rsidRPr="001E3F1A">
        <w:rPr>
          <w:snapToGrid w:val="0"/>
          <w:sz w:val="24"/>
          <w:szCs w:val="24"/>
        </w:rPr>
        <w:t>- дата, время и место оценки заявок участников конкурса;</w:t>
      </w:r>
    </w:p>
    <w:p w:rsidR="00421613" w:rsidRPr="001E3F1A" w:rsidRDefault="00421613" w:rsidP="00421613">
      <w:pPr>
        <w:widowControl w:val="0"/>
        <w:ind w:firstLine="720"/>
        <w:jc w:val="both"/>
        <w:rPr>
          <w:snapToGrid w:val="0"/>
          <w:sz w:val="24"/>
          <w:szCs w:val="24"/>
        </w:rPr>
      </w:pPr>
      <w:r w:rsidRPr="001E3F1A">
        <w:rPr>
          <w:snapToGrid w:val="0"/>
          <w:sz w:val="24"/>
          <w:szCs w:val="24"/>
        </w:rPr>
        <w:t>- информация об участниках конкурса, заявки которых были рассмотрены;</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 информация об участниках конкурса, заявки которых были отклонены, с указанием </w:t>
      </w:r>
      <w:r w:rsidRPr="001E3F1A">
        <w:rPr>
          <w:snapToGrid w:val="0"/>
          <w:sz w:val="24"/>
          <w:szCs w:val="24"/>
        </w:rPr>
        <w:lastRenderedPageBreak/>
        <w:t>причин их отклонения, в том числе положений объявления о проведении конкурса, которым не соответствуют такие заявки;</w:t>
      </w:r>
    </w:p>
    <w:p w:rsidR="00421613" w:rsidRPr="001E3F1A" w:rsidRDefault="00421613" w:rsidP="00421613">
      <w:pPr>
        <w:widowControl w:val="0"/>
        <w:ind w:firstLine="720"/>
        <w:jc w:val="both"/>
        <w:rPr>
          <w:snapToGrid w:val="0"/>
          <w:sz w:val="24"/>
          <w:szCs w:val="24"/>
        </w:rPr>
      </w:pPr>
      <w:r w:rsidRPr="001E3F1A">
        <w:rPr>
          <w:snapToGrid w:val="0"/>
          <w:sz w:val="24"/>
          <w:szCs w:val="24"/>
        </w:rPr>
        <w:t>- последовательность оценки заявок участников конкурса;</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 принятое на основании результатов оценки заявок решение конкурсной комиссии; </w:t>
      </w:r>
    </w:p>
    <w:p w:rsidR="00421613" w:rsidRPr="001E3F1A" w:rsidRDefault="00421613" w:rsidP="00421613">
      <w:pPr>
        <w:widowControl w:val="0"/>
        <w:ind w:firstLine="720"/>
        <w:jc w:val="both"/>
        <w:rPr>
          <w:rFonts w:eastAsia="Calibri"/>
          <w:snapToGrid w:val="0"/>
          <w:sz w:val="24"/>
          <w:szCs w:val="24"/>
          <w:lang w:eastAsia="en-US"/>
        </w:rPr>
      </w:pPr>
      <w:r w:rsidRPr="001E3F1A">
        <w:rPr>
          <w:rFonts w:eastAsia="Calibri"/>
          <w:snapToGrid w:val="0"/>
          <w:sz w:val="24"/>
          <w:szCs w:val="24"/>
          <w:lang w:eastAsia="en-US"/>
        </w:rPr>
        <w:t>- наименование получателя (получателей) субсидии, с которым заключается соглашение, и размер предоставляемой ему субсидии.</w:t>
      </w:r>
    </w:p>
    <w:p w:rsidR="00421613" w:rsidRPr="001E3F1A" w:rsidRDefault="00421613" w:rsidP="00421613">
      <w:pPr>
        <w:widowControl w:val="0"/>
        <w:ind w:firstLine="720"/>
        <w:jc w:val="both"/>
        <w:rPr>
          <w:snapToGrid w:val="0"/>
          <w:sz w:val="24"/>
          <w:szCs w:val="24"/>
        </w:rPr>
      </w:pPr>
      <w:r w:rsidRPr="001E3F1A">
        <w:rPr>
          <w:snapToGrid w:val="0"/>
          <w:sz w:val="24"/>
          <w:szCs w:val="24"/>
        </w:rPr>
        <w:t>4.4. Решение конкурсной комиссии об определении победителей конкурса среди местных СМИ направляется главе Сосновоборского городского округа для заключения договоров на предоставление муниципальных субсидий в соответствии с решением конкурсной комиссии.</w:t>
      </w:r>
    </w:p>
    <w:p w:rsidR="00421613" w:rsidRPr="001E3F1A" w:rsidRDefault="00421613" w:rsidP="00421613">
      <w:pPr>
        <w:widowControl w:val="0"/>
        <w:ind w:left="1140" w:hanging="431"/>
        <w:jc w:val="both"/>
        <w:rPr>
          <w:b/>
          <w:snapToGrid w:val="0"/>
          <w:sz w:val="24"/>
          <w:szCs w:val="24"/>
        </w:rPr>
      </w:pPr>
    </w:p>
    <w:p w:rsidR="00421613" w:rsidRPr="001E3F1A" w:rsidRDefault="00421613" w:rsidP="00421613">
      <w:pPr>
        <w:widowControl w:val="0"/>
        <w:ind w:left="1140" w:hanging="431"/>
        <w:jc w:val="both"/>
        <w:rPr>
          <w:b/>
          <w:snapToGrid w:val="0"/>
          <w:sz w:val="24"/>
          <w:szCs w:val="24"/>
        </w:rPr>
      </w:pPr>
      <w:r w:rsidRPr="001E3F1A">
        <w:rPr>
          <w:b/>
          <w:snapToGrid w:val="0"/>
          <w:sz w:val="24"/>
          <w:szCs w:val="24"/>
        </w:rPr>
        <w:t>5. Условия и порядок предоставления субсидий.</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5.1. </w:t>
      </w:r>
      <w:r w:rsidRPr="001E3F1A">
        <w:rPr>
          <w:bCs/>
          <w:sz w:val="24"/>
          <w:szCs w:val="24"/>
        </w:rPr>
        <w:t>Получатель субсидии по состоянию на дату не ранее чем за 30 календарных дней до дня подачи заявки должен соответствовать требованиям,</w:t>
      </w:r>
      <w:r w:rsidRPr="001E3F1A">
        <w:rPr>
          <w:b/>
          <w:bCs/>
          <w:sz w:val="24"/>
          <w:szCs w:val="24"/>
        </w:rPr>
        <w:t xml:space="preserve"> </w:t>
      </w:r>
      <w:r w:rsidRPr="001E3F1A">
        <w:rPr>
          <w:snapToGrid w:val="0"/>
          <w:sz w:val="24"/>
          <w:szCs w:val="24"/>
        </w:rPr>
        <w:t>указанным в п.2.8. настоящего Положения.</w:t>
      </w:r>
    </w:p>
    <w:p w:rsidR="00421613" w:rsidRPr="001E3F1A" w:rsidRDefault="00421613" w:rsidP="00421613">
      <w:pPr>
        <w:widowControl w:val="0"/>
        <w:ind w:firstLine="720"/>
        <w:jc w:val="both"/>
        <w:rPr>
          <w:snapToGrid w:val="0"/>
          <w:sz w:val="24"/>
          <w:szCs w:val="24"/>
        </w:rPr>
      </w:pPr>
      <w:r w:rsidRPr="001E3F1A">
        <w:rPr>
          <w:snapToGrid w:val="0"/>
          <w:sz w:val="24"/>
          <w:szCs w:val="24"/>
        </w:rPr>
        <w:t>5.2. Перечень документов, представленных получателем субсидии должен соответствовать требованиям, указанным в п. 2.9. настоящего Положения.</w:t>
      </w:r>
    </w:p>
    <w:p w:rsidR="00421613" w:rsidRPr="001E3F1A" w:rsidRDefault="00421613" w:rsidP="00421613">
      <w:pPr>
        <w:tabs>
          <w:tab w:val="left" w:pos="284"/>
          <w:tab w:val="left" w:pos="1134"/>
        </w:tabs>
        <w:ind w:firstLine="709"/>
        <w:jc w:val="both"/>
        <w:rPr>
          <w:sz w:val="24"/>
          <w:szCs w:val="24"/>
        </w:rPr>
      </w:pPr>
      <w:r w:rsidRPr="001E3F1A">
        <w:rPr>
          <w:snapToGrid w:val="0"/>
          <w:sz w:val="24"/>
          <w:szCs w:val="24"/>
        </w:rPr>
        <w:t xml:space="preserve">5.3. </w:t>
      </w:r>
      <w:proofErr w:type="gramStart"/>
      <w:r w:rsidRPr="001E3F1A">
        <w:rPr>
          <w:snapToGrid w:val="0"/>
          <w:sz w:val="24"/>
          <w:szCs w:val="24"/>
        </w:rPr>
        <w:t xml:space="preserve">Предоставление средств бюджета Сосновоборского городского округа в виде муниципальных субсидий местным СМИ осуществляется на основании соглашений (договоров) о предоставлении грантов в форме субсидий, заключаемых между администрацией муниципального образования и местными СМИ </w:t>
      </w:r>
      <w:r w:rsidRPr="001E3F1A">
        <w:rPr>
          <w:sz w:val="24"/>
          <w:szCs w:val="24"/>
        </w:rPr>
        <w:t>по форме, утверждённой распоряжением Комитета финансов от 24.03.2023 г. № 14-р «</w:t>
      </w:r>
      <w:r w:rsidRPr="001E3F1A">
        <w:rPr>
          <w:bCs/>
          <w:spacing w:val="3"/>
          <w:sz w:val="24"/>
          <w:szCs w:val="24"/>
        </w:rPr>
        <w:t>Об утверждении типовой формы соглашения (договора) о предоставлении из бюджета Сосновоборского городского округа субсидий юридическим лицам, индивидуальным предпринимателям а</w:t>
      </w:r>
      <w:proofErr w:type="gramEnd"/>
      <w:r w:rsidRPr="001E3F1A">
        <w:rPr>
          <w:bCs/>
          <w:spacing w:val="3"/>
          <w:sz w:val="24"/>
          <w:szCs w:val="24"/>
        </w:rPr>
        <w:t xml:space="preserve"> также физическим лицам»</w:t>
      </w:r>
      <w:r w:rsidRPr="001E3F1A">
        <w:rPr>
          <w:sz w:val="24"/>
          <w:szCs w:val="24"/>
        </w:rPr>
        <w:t xml:space="preserve"> </w:t>
      </w:r>
      <w:r w:rsidRPr="001E3F1A">
        <w:rPr>
          <w:snapToGrid w:val="0"/>
          <w:sz w:val="24"/>
          <w:szCs w:val="24"/>
        </w:rPr>
        <w:t xml:space="preserve">и </w:t>
      </w:r>
      <w:proofErr w:type="gramStart"/>
      <w:r w:rsidRPr="001E3F1A">
        <w:rPr>
          <w:snapToGrid w:val="0"/>
          <w:sz w:val="24"/>
          <w:szCs w:val="24"/>
        </w:rPr>
        <w:t>предусматривающих</w:t>
      </w:r>
      <w:proofErr w:type="gramEnd"/>
      <w:r w:rsidRPr="001E3F1A">
        <w:rPr>
          <w:snapToGrid w:val="0"/>
          <w:sz w:val="24"/>
          <w:szCs w:val="24"/>
        </w:rPr>
        <w:t>:</w:t>
      </w:r>
    </w:p>
    <w:p w:rsidR="00421613" w:rsidRPr="001E3F1A" w:rsidRDefault="00421613" w:rsidP="00421613">
      <w:pPr>
        <w:ind w:firstLine="708"/>
        <w:jc w:val="both"/>
        <w:rPr>
          <w:snapToGrid w:val="0"/>
          <w:sz w:val="24"/>
          <w:szCs w:val="24"/>
        </w:rPr>
      </w:pPr>
      <w:r w:rsidRPr="001E3F1A">
        <w:rPr>
          <w:snapToGrid w:val="0"/>
          <w:sz w:val="24"/>
          <w:szCs w:val="24"/>
        </w:rPr>
        <w:t>- порядок и сроки выделения средств из бюджета городского округа в виде субсидий;</w:t>
      </w:r>
    </w:p>
    <w:p w:rsidR="00421613" w:rsidRPr="001E3F1A" w:rsidRDefault="00421613" w:rsidP="00421613">
      <w:pPr>
        <w:widowControl w:val="0"/>
        <w:ind w:firstLine="720"/>
        <w:jc w:val="both"/>
        <w:rPr>
          <w:snapToGrid w:val="0"/>
          <w:sz w:val="24"/>
          <w:szCs w:val="24"/>
        </w:rPr>
      </w:pPr>
      <w:r w:rsidRPr="001E3F1A">
        <w:rPr>
          <w:snapToGrid w:val="0"/>
          <w:sz w:val="24"/>
          <w:szCs w:val="24"/>
        </w:rPr>
        <w:t>- порядок предоставления отчетности местного СМИ в администрацию городского округа о расходовании бюджетных средств;</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 ответственность за нецелевое расходование средств и нарушение сроков предоставления отчетности; </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 периодичность проверки соблюдения условий, целей и порядка предоставления субсидии </w:t>
      </w:r>
      <w:r w:rsidRPr="001E3F1A">
        <w:rPr>
          <w:sz w:val="24"/>
          <w:szCs w:val="24"/>
        </w:rPr>
        <w:t>главным распорядителем бюджетных средств</w:t>
      </w:r>
      <w:r w:rsidRPr="001E3F1A">
        <w:rPr>
          <w:snapToGrid w:val="0"/>
          <w:sz w:val="24"/>
          <w:szCs w:val="24"/>
        </w:rPr>
        <w:t xml:space="preserve"> и </w:t>
      </w:r>
      <w:r w:rsidRPr="001E3F1A">
        <w:rPr>
          <w:sz w:val="24"/>
          <w:szCs w:val="24"/>
        </w:rPr>
        <w:t>органами муниципального финансового контроля;</w:t>
      </w:r>
      <w:r w:rsidRPr="001E3F1A">
        <w:rPr>
          <w:snapToGrid w:val="0"/>
          <w:sz w:val="24"/>
          <w:szCs w:val="24"/>
        </w:rPr>
        <w:t xml:space="preserve"> </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 согласие получателей субсидий на осуществление проверок </w:t>
      </w:r>
      <w:r w:rsidRPr="001E3F1A">
        <w:rPr>
          <w:sz w:val="24"/>
          <w:szCs w:val="24"/>
        </w:rPr>
        <w:t xml:space="preserve">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17" w:history="1">
        <w:r w:rsidRPr="001E3F1A">
          <w:rPr>
            <w:sz w:val="24"/>
            <w:szCs w:val="24"/>
          </w:rPr>
          <w:t>статьями 268.1</w:t>
        </w:r>
      </w:hyperlink>
      <w:r w:rsidRPr="001E3F1A">
        <w:rPr>
          <w:sz w:val="24"/>
          <w:szCs w:val="24"/>
        </w:rPr>
        <w:t xml:space="preserve"> и </w:t>
      </w:r>
      <w:hyperlink r:id="rId18" w:history="1">
        <w:r w:rsidRPr="001E3F1A">
          <w:rPr>
            <w:sz w:val="24"/>
            <w:szCs w:val="24"/>
          </w:rPr>
          <w:t>269.2</w:t>
        </w:r>
      </w:hyperlink>
      <w:r w:rsidRPr="001E3F1A">
        <w:rPr>
          <w:sz w:val="24"/>
          <w:szCs w:val="24"/>
        </w:rPr>
        <w:t xml:space="preserve"> Бюджетного кодекса Российской Федерации</w:t>
      </w:r>
      <w:r w:rsidRPr="001E3F1A">
        <w:rPr>
          <w:snapToGrid w:val="0"/>
          <w:sz w:val="24"/>
          <w:szCs w:val="24"/>
        </w:rPr>
        <w:t>.</w:t>
      </w:r>
    </w:p>
    <w:p w:rsidR="00421613" w:rsidRPr="001E3F1A" w:rsidRDefault="00421613" w:rsidP="00421613">
      <w:pPr>
        <w:ind w:firstLine="709"/>
        <w:jc w:val="both"/>
        <w:rPr>
          <w:sz w:val="24"/>
          <w:szCs w:val="24"/>
        </w:rPr>
      </w:pPr>
      <w:r w:rsidRPr="001E3F1A">
        <w:rPr>
          <w:sz w:val="24"/>
          <w:szCs w:val="24"/>
        </w:rPr>
        <w:t>5.4.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421613" w:rsidRPr="001E3F1A" w:rsidRDefault="00421613" w:rsidP="00421613">
      <w:pPr>
        <w:ind w:firstLine="709"/>
        <w:jc w:val="both"/>
        <w:rPr>
          <w:sz w:val="24"/>
          <w:szCs w:val="24"/>
        </w:rPr>
      </w:pPr>
      <w:proofErr w:type="gramStart"/>
      <w:r w:rsidRPr="001E3F1A">
        <w:rPr>
          <w:sz w:val="24"/>
          <w:szCs w:val="24"/>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Сосновоборского</w:t>
      </w:r>
      <w:proofErr w:type="gramEnd"/>
      <w:r w:rsidRPr="001E3F1A">
        <w:rPr>
          <w:sz w:val="24"/>
          <w:szCs w:val="24"/>
        </w:rPr>
        <w:t xml:space="preserve"> городского округа.</w:t>
      </w:r>
    </w:p>
    <w:p w:rsidR="00421613" w:rsidRPr="001E3F1A" w:rsidRDefault="00421613" w:rsidP="00421613">
      <w:pPr>
        <w:tabs>
          <w:tab w:val="left" w:pos="284"/>
          <w:tab w:val="left" w:pos="1134"/>
        </w:tabs>
        <w:ind w:firstLine="709"/>
        <w:jc w:val="both"/>
        <w:rPr>
          <w:sz w:val="24"/>
          <w:szCs w:val="24"/>
        </w:rPr>
      </w:pPr>
      <w:r w:rsidRPr="001E3F1A">
        <w:rPr>
          <w:snapToGrid w:val="0"/>
          <w:sz w:val="24"/>
          <w:szCs w:val="24"/>
        </w:rPr>
        <w:lastRenderedPageBreak/>
        <w:t xml:space="preserve">5.5. </w:t>
      </w:r>
      <w:r w:rsidRPr="001E3F1A">
        <w:rPr>
          <w:sz w:val="24"/>
          <w:szCs w:val="24"/>
        </w:rPr>
        <w:t xml:space="preserve">Соглашение о предоставлении субсидии в обязательном порядке включает условия о согласовании новых условий соглашения или о расторжении соглашения при </w:t>
      </w:r>
      <w:proofErr w:type="spellStart"/>
      <w:r w:rsidRPr="001E3F1A">
        <w:rPr>
          <w:sz w:val="24"/>
          <w:szCs w:val="24"/>
        </w:rPr>
        <w:t>недостижении</w:t>
      </w:r>
      <w:proofErr w:type="spellEnd"/>
      <w:r w:rsidRPr="001E3F1A">
        <w:rPr>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421613" w:rsidRPr="001E3F1A" w:rsidRDefault="00421613" w:rsidP="00421613">
      <w:pPr>
        <w:widowControl w:val="0"/>
        <w:ind w:firstLine="720"/>
        <w:jc w:val="both"/>
        <w:rPr>
          <w:snapToGrid w:val="0"/>
          <w:sz w:val="24"/>
          <w:szCs w:val="24"/>
        </w:rPr>
      </w:pPr>
      <w:r w:rsidRPr="001E3F1A">
        <w:rPr>
          <w:snapToGrid w:val="0"/>
          <w:sz w:val="24"/>
          <w:szCs w:val="24"/>
        </w:rPr>
        <w:t>5.6. Соглашение (договор) с победителями конкурса по направлениям заключаются в течение 20 дней со дня опубликования конкурсной комиссией итогов конкурса в соответствии с типовыми формами, установленными комитетом финансов Сосновоборского городского округа для соответствующего вида субсидий.</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5.7. Если в течение указанного срока договор не заключен по вине </w:t>
      </w:r>
      <w:proofErr w:type="spellStart"/>
      <w:r w:rsidRPr="001E3F1A">
        <w:rPr>
          <w:snapToGrid w:val="0"/>
          <w:sz w:val="24"/>
          <w:szCs w:val="24"/>
        </w:rPr>
        <w:t>грантополучателя</w:t>
      </w:r>
      <w:proofErr w:type="spellEnd"/>
      <w:r w:rsidRPr="001E3F1A">
        <w:rPr>
          <w:snapToGrid w:val="0"/>
          <w:sz w:val="24"/>
          <w:szCs w:val="24"/>
        </w:rPr>
        <w:t xml:space="preserve">, то </w:t>
      </w:r>
      <w:proofErr w:type="spellStart"/>
      <w:r w:rsidRPr="001E3F1A">
        <w:rPr>
          <w:snapToGrid w:val="0"/>
          <w:sz w:val="24"/>
          <w:szCs w:val="24"/>
        </w:rPr>
        <w:t>грантополучатель</w:t>
      </w:r>
      <w:proofErr w:type="spellEnd"/>
      <w:r w:rsidRPr="001E3F1A">
        <w:rPr>
          <w:snapToGrid w:val="0"/>
          <w:sz w:val="24"/>
          <w:szCs w:val="24"/>
        </w:rPr>
        <w:t xml:space="preserve"> утрачивает право на получение Гранта. </w:t>
      </w:r>
    </w:p>
    <w:p w:rsidR="00421613" w:rsidRPr="001E3F1A" w:rsidRDefault="00421613" w:rsidP="00421613">
      <w:pPr>
        <w:widowControl w:val="0"/>
        <w:ind w:firstLine="720"/>
        <w:jc w:val="both"/>
        <w:rPr>
          <w:snapToGrid w:val="0"/>
          <w:sz w:val="24"/>
          <w:szCs w:val="24"/>
        </w:rPr>
      </w:pPr>
      <w:r w:rsidRPr="001E3F1A">
        <w:rPr>
          <w:snapToGrid w:val="0"/>
          <w:sz w:val="24"/>
          <w:szCs w:val="24"/>
        </w:rPr>
        <w:t>5.8. По соглашению сторон, при необходимости, оформляется дополнительное соглашение к соглашению, в том числе дополнительное соглашение о расторжении соглашения.</w:t>
      </w:r>
    </w:p>
    <w:p w:rsidR="00421613" w:rsidRPr="001E3F1A" w:rsidRDefault="00421613" w:rsidP="00421613">
      <w:pPr>
        <w:widowControl w:val="0"/>
        <w:ind w:firstLine="720"/>
        <w:jc w:val="both"/>
        <w:rPr>
          <w:snapToGrid w:val="0"/>
          <w:sz w:val="24"/>
          <w:szCs w:val="24"/>
        </w:rPr>
      </w:pPr>
      <w:r w:rsidRPr="001E3F1A">
        <w:rPr>
          <w:snapToGrid w:val="0"/>
          <w:sz w:val="24"/>
          <w:szCs w:val="24"/>
        </w:rPr>
        <w:t xml:space="preserve">5.9. </w:t>
      </w:r>
      <w:proofErr w:type="gramStart"/>
      <w:r w:rsidRPr="001E3F1A">
        <w:rPr>
          <w:snapToGrid w:val="0"/>
          <w:sz w:val="24"/>
          <w:szCs w:val="24"/>
        </w:rPr>
        <w:t>Предоставление субсидии в очередном финансовом году получателю субсидии, соответствующему категориям и (или) критериям отбора,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указанным категориям и (или) критериям отбора (при необходимости) в пределах лимитов бюджетных обязательств очередного финансового года.</w:t>
      </w:r>
      <w:proofErr w:type="gramEnd"/>
    </w:p>
    <w:p w:rsidR="00421613" w:rsidRPr="001E3F1A" w:rsidRDefault="00421613" w:rsidP="00421613">
      <w:pPr>
        <w:ind w:firstLine="708"/>
        <w:contextualSpacing/>
        <w:jc w:val="both"/>
        <w:rPr>
          <w:sz w:val="24"/>
          <w:szCs w:val="24"/>
        </w:rPr>
      </w:pPr>
      <w:r w:rsidRPr="001E3F1A">
        <w:rPr>
          <w:sz w:val="24"/>
          <w:szCs w:val="24"/>
        </w:rPr>
        <w:t xml:space="preserve">5.10. Условием перечисления субсидии на счет ее получателя является своевременное, в полном объеме выполнение мероприятий программы (проекта) получателем субсидии, подтвержденное отчетом, проверенным и согласованным отраслевым (функциональным) органом – отделом по связям с общественностью (пресс-центром) администрации, представляемым в централизованную бухгалтерию администрации ежемесячно не позднее 15 числа месяца, следующего </w:t>
      </w:r>
      <w:proofErr w:type="gramStart"/>
      <w:r w:rsidRPr="001E3F1A">
        <w:rPr>
          <w:sz w:val="24"/>
          <w:szCs w:val="24"/>
        </w:rPr>
        <w:t>за</w:t>
      </w:r>
      <w:proofErr w:type="gramEnd"/>
      <w:r w:rsidRPr="001E3F1A">
        <w:rPr>
          <w:sz w:val="24"/>
          <w:szCs w:val="24"/>
        </w:rPr>
        <w:t xml:space="preserve"> отчетным. </w:t>
      </w:r>
    </w:p>
    <w:p w:rsidR="00421613" w:rsidRPr="001E3F1A" w:rsidRDefault="00421613" w:rsidP="00421613">
      <w:pPr>
        <w:autoSpaceDE w:val="0"/>
        <w:autoSpaceDN w:val="0"/>
        <w:adjustRightInd w:val="0"/>
        <w:ind w:firstLine="709"/>
        <w:jc w:val="both"/>
        <w:rPr>
          <w:sz w:val="24"/>
          <w:szCs w:val="24"/>
        </w:rPr>
      </w:pPr>
      <w:r w:rsidRPr="001E3F1A">
        <w:rPr>
          <w:sz w:val="24"/>
          <w:szCs w:val="24"/>
        </w:rPr>
        <w:t xml:space="preserve">Форма отчета и порядок его предоставления являются приложением к договору, заключаемому по итогам проведения конкурсного отбора. </w:t>
      </w:r>
    </w:p>
    <w:p w:rsidR="00421613" w:rsidRPr="001E3F1A" w:rsidRDefault="00421613" w:rsidP="00421613">
      <w:pPr>
        <w:autoSpaceDE w:val="0"/>
        <w:autoSpaceDN w:val="0"/>
        <w:adjustRightInd w:val="0"/>
        <w:ind w:firstLine="709"/>
        <w:jc w:val="both"/>
        <w:rPr>
          <w:sz w:val="24"/>
          <w:szCs w:val="24"/>
        </w:rPr>
      </w:pPr>
      <w:r w:rsidRPr="001E3F1A">
        <w:rPr>
          <w:sz w:val="24"/>
          <w:szCs w:val="24"/>
        </w:rPr>
        <w:t xml:space="preserve">5.11. Перечисление </w:t>
      </w:r>
      <w:r w:rsidRPr="001E3F1A">
        <w:rPr>
          <w:rFonts w:cs="Arial"/>
          <w:sz w:val="24"/>
          <w:szCs w:val="24"/>
        </w:rPr>
        <w:t>субсидии</w:t>
      </w:r>
      <w:r w:rsidRPr="001E3F1A">
        <w:rPr>
          <w:sz w:val="24"/>
          <w:szCs w:val="24"/>
        </w:rPr>
        <w:t xml:space="preserve"> на счет получателя субсидии осуществляется комитетом финансов Сосновоборского городского округа на основании бюджетных заявок, предоставленных централизованной бухгалтерией администрации до 20 числа текущего месяца.</w:t>
      </w:r>
    </w:p>
    <w:p w:rsidR="00421613" w:rsidRPr="001E3F1A" w:rsidRDefault="00421613" w:rsidP="00421613">
      <w:pPr>
        <w:ind w:firstLine="709"/>
        <w:jc w:val="both"/>
        <w:rPr>
          <w:sz w:val="24"/>
          <w:szCs w:val="24"/>
        </w:rPr>
      </w:pPr>
      <w:r w:rsidRPr="001E3F1A">
        <w:rPr>
          <w:sz w:val="24"/>
          <w:szCs w:val="24"/>
        </w:rPr>
        <w:t>Перечисление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rsidR="00421613" w:rsidRPr="001E3F1A" w:rsidRDefault="00421613" w:rsidP="00421613">
      <w:pPr>
        <w:widowControl w:val="0"/>
        <w:ind w:firstLine="720"/>
        <w:jc w:val="both"/>
        <w:rPr>
          <w:snapToGrid w:val="0"/>
          <w:sz w:val="24"/>
          <w:szCs w:val="24"/>
        </w:rPr>
      </w:pPr>
      <w:r w:rsidRPr="001E3F1A">
        <w:rPr>
          <w:sz w:val="24"/>
          <w:szCs w:val="24"/>
        </w:rPr>
        <w:t xml:space="preserve">5.12. </w:t>
      </w:r>
      <w:proofErr w:type="gramStart"/>
      <w:r w:rsidRPr="001E3F1A">
        <w:rPr>
          <w:sz w:val="24"/>
          <w:szCs w:val="24"/>
        </w:rPr>
        <w:t xml:space="preserve">Условием предоставления гранта является </w:t>
      </w:r>
      <w:r w:rsidRPr="001E3F1A">
        <w:rPr>
          <w:snapToGrid w:val="0"/>
          <w:sz w:val="24"/>
          <w:szCs w:val="24"/>
        </w:rPr>
        <w:t xml:space="preserve">согласие получателей субсидий на осуществление проверок </w:t>
      </w:r>
      <w:r w:rsidRPr="001E3F1A">
        <w:rPr>
          <w:sz w:val="24"/>
          <w:szCs w:val="24"/>
        </w:rPr>
        <w:t xml:space="preserve">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19" w:history="1">
        <w:r w:rsidRPr="001E3F1A">
          <w:rPr>
            <w:sz w:val="24"/>
            <w:szCs w:val="24"/>
          </w:rPr>
          <w:t>статьями 268.1</w:t>
        </w:r>
      </w:hyperlink>
      <w:r w:rsidRPr="001E3F1A">
        <w:rPr>
          <w:sz w:val="24"/>
          <w:szCs w:val="24"/>
        </w:rPr>
        <w:t xml:space="preserve"> и </w:t>
      </w:r>
      <w:hyperlink r:id="rId20" w:history="1">
        <w:r w:rsidRPr="001E3F1A">
          <w:rPr>
            <w:sz w:val="24"/>
            <w:szCs w:val="24"/>
          </w:rPr>
          <w:t>269.2</w:t>
        </w:r>
      </w:hyperlink>
      <w:r w:rsidRPr="001E3F1A">
        <w:rPr>
          <w:sz w:val="24"/>
          <w:szCs w:val="24"/>
        </w:rPr>
        <w:t xml:space="preserve"> Бюджетного кодекса Российской Федерации</w:t>
      </w:r>
      <w:r w:rsidRPr="001E3F1A">
        <w:rPr>
          <w:snapToGrid w:val="0"/>
          <w:sz w:val="24"/>
          <w:szCs w:val="24"/>
        </w:rPr>
        <w:t>.</w:t>
      </w:r>
      <w:proofErr w:type="gramEnd"/>
    </w:p>
    <w:p w:rsidR="00421613" w:rsidRPr="001E3F1A" w:rsidRDefault="00421613" w:rsidP="00421613">
      <w:pPr>
        <w:autoSpaceDE w:val="0"/>
        <w:autoSpaceDN w:val="0"/>
        <w:adjustRightInd w:val="0"/>
        <w:ind w:firstLine="709"/>
        <w:jc w:val="both"/>
        <w:rPr>
          <w:sz w:val="24"/>
          <w:szCs w:val="24"/>
          <w:shd w:val="clear" w:color="auto" w:fill="FFFFFF"/>
        </w:rPr>
      </w:pPr>
      <w:r w:rsidRPr="001E3F1A">
        <w:rPr>
          <w:sz w:val="24"/>
          <w:szCs w:val="24"/>
          <w:shd w:val="clear" w:color="auto" w:fill="FFFFFF"/>
        </w:rPr>
        <w:t xml:space="preserve">5.13. </w:t>
      </w:r>
      <w:r w:rsidRPr="001E3F1A">
        <w:rPr>
          <w:sz w:val="24"/>
          <w:szCs w:val="24"/>
        </w:rPr>
        <w:t xml:space="preserve">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62" w:history="1">
        <w:r w:rsidRPr="001E3F1A">
          <w:rPr>
            <w:sz w:val="24"/>
            <w:szCs w:val="24"/>
          </w:rPr>
          <w:t>п.1.3.</w:t>
        </w:r>
      </w:hyperlink>
      <w:r w:rsidRPr="001E3F1A">
        <w:rPr>
          <w:sz w:val="24"/>
          <w:szCs w:val="24"/>
        </w:rPr>
        <w:t xml:space="preserve"> настоящего документа, приводящего к невозможности предоставления гранта в размере, определенном в соглашении, включаются условия о согласовании новых условий соглашения или о расторжении соглашения при </w:t>
      </w:r>
      <w:proofErr w:type="spellStart"/>
      <w:r w:rsidRPr="001E3F1A">
        <w:rPr>
          <w:sz w:val="24"/>
          <w:szCs w:val="24"/>
        </w:rPr>
        <w:t>недостижении</w:t>
      </w:r>
      <w:proofErr w:type="spellEnd"/>
      <w:r w:rsidRPr="001E3F1A">
        <w:rPr>
          <w:sz w:val="24"/>
          <w:szCs w:val="24"/>
        </w:rPr>
        <w:t xml:space="preserve"> согласия по новым условиям.</w:t>
      </w:r>
    </w:p>
    <w:p w:rsidR="00421613" w:rsidRPr="001E3F1A" w:rsidRDefault="00421613" w:rsidP="00421613">
      <w:pPr>
        <w:autoSpaceDE w:val="0"/>
        <w:autoSpaceDN w:val="0"/>
        <w:adjustRightInd w:val="0"/>
        <w:ind w:firstLine="709"/>
        <w:jc w:val="both"/>
        <w:rPr>
          <w:sz w:val="24"/>
          <w:szCs w:val="24"/>
        </w:rPr>
      </w:pPr>
    </w:p>
    <w:p w:rsidR="00421613" w:rsidRPr="001E3F1A" w:rsidRDefault="00421613" w:rsidP="00421613">
      <w:pPr>
        <w:autoSpaceDE w:val="0"/>
        <w:autoSpaceDN w:val="0"/>
        <w:adjustRightInd w:val="0"/>
        <w:ind w:firstLine="709"/>
        <w:jc w:val="both"/>
        <w:rPr>
          <w:b/>
          <w:sz w:val="24"/>
          <w:szCs w:val="24"/>
        </w:rPr>
      </w:pPr>
      <w:r w:rsidRPr="001E3F1A">
        <w:rPr>
          <w:b/>
          <w:sz w:val="24"/>
          <w:szCs w:val="24"/>
        </w:rPr>
        <w:t>6. Требования к отчетности</w:t>
      </w:r>
    </w:p>
    <w:p w:rsidR="00421613" w:rsidRPr="001E3F1A" w:rsidRDefault="00421613" w:rsidP="00421613">
      <w:pPr>
        <w:tabs>
          <w:tab w:val="left" w:pos="1134"/>
        </w:tabs>
        <w:ind w:firstLine="709"/>
        <w:contextualSpacing/>
        <w:jc w:val="both"/>
        <w:rPr>
          <w:sz w:val="24"/>
          <w:szCs w:val="24"/>
        </w:rPr>
      </w:pPr>
      <w:r w:rsidRPr="001E3F1A">
        <w:rPr>
          <w:sz w:val="24"/>
          <w:szCs w:val="24"/>
        </w:rPr>
        <w:t xml:space="preserve">6.1. Получатели субсидии не позднее срока, установленного соглашением, и в порядке, установленном соглашением, представляют в администрацию Сосновоборского </w:t>
      </w:r>
      <w:r w:rsidRPr="001E3F1A">
        <w:rPr>
          <w:sz w:val="24"/>
          <w:szCs w:val="24"/>
        </w:rPr>
        <w:lastRenderedPageBreak/>
        <w:t>городского округа отчет об использовании субсидии и отчет о достижении значений показателей результативности по форме, установленной соглашением.</w:t>
      </w:r>
    </w:p>
    <w:p w:rsidR="00421613" w:rsidRPr="001E3F1A" w:rsidRDefault="00421613" w:rsidP="00421613">
      <w:pPr>
        <w:autoSpaceDE w:val="0"/>
        <w:autoSpaceDN w:val="0"/>
        <w:adjustRightInd w:val="0"/>
        <w:ind w:firstLine="709"/>
        <w:jc w:val="both"/>
        <w:rPr>
          <w:b/>
          <w:sz w:val="24"/>
          <w:szCs w:val="24"/>
        </w:rPr>
      </w:pPr>
    </w:p>
    <w:p w:rsidR="00421613" w:rsidRPr="001E3F1A" w:rsidRDefault="00421613" w:rsidP="00421613">
      <w:pPr>
        <w:autoSpaceDE w:val="0"/>
        <w:autoSpaceDN w:val="0"/>
        <w:adjustRightInd w:val="0"/>
        <w:ind w:firstLine="720"/>
        <w:jc w:val="both"/>
        <w:rPr>
          <w:b/>
          <w:sz w:val="24"/>
          <w:szCs w:val="24"/>
        </w:rPr>
      </w:pPr>
      <w:r w:rsidRPr="001E3F1A">
        <w:rPr>
          <w:rFonts w:eastAsia="Calibri"/>
          <w:b/>
          <w:bCs/>
          <w:sz w:val="24"/>
          <w:szCs w:val="24"/>
          <w:lang w:eastAsia="en-US"/>
        </w:rPr>
        <w:t xml:space="preserve">7. Требования об осуществлении </w:t>
      </w:r>
      <w:proofErr w:type="gramStart"/>
      <w:r w:rsidRPr="001E3F1A">
        <w:rPr>
          <w:rFonts w:eastAsia="Calibri"/>
          <w:b/>
          <w:bCs/>
          <w:sz w:val="24"/>
          <w:szCs w:val="24"/>
          <w:lang w:eastAsia="en-US"/>
        </w:rPr>
        <w:t>контроля за</w:t>
      </w:r>
      <w:proofErr w:type="gramEnd"/>
      <w:r w:rsidRPr="001E3F1A">
        <w:rPr>
          <w:rFonts w:eastAsia="Calibri"/>
          <w:b/>
          <w:bCs/>
          <w:sz w:val="24"/>
          <w:szCs w:val="24"/>
          <w:lang w:eastAsia="en-US"/>
        </w:rPr>
        <w:t xml:space="preserve"> соблюдением условий, целей и порядка предоставления грантов в форме субсидий и ответственность за их нарушение.</w:t>
      </w:r>
    </w:p>
    <w:p w:rsidR="00421613" w:rsidRPr="001E3F1A" w:rsidRDefault="00421613" w:rsidP="00421613">
      <w:pPr>
        <w:autoSpaceDE w:val="0"/>
        <w:autoSpaceDN w:val="0"/>
        <w:adjustRightInd w:val="0"/>
        <w:ind w:firstLine="709"/>
        <w:jc w:val="both"/>
        <w:rPr>
          <w:b/>
          <w:sz w:val="24"/>
          <w:szCs w:val="24"/>
        </w:rPr>
      </w:pPr>
      <w:r w:rsidRPr="001E3F1A">
        <w:rPr>
          <w:sz w:val="24"/>
          <w:szCs w:val="24"/>
        </w:rPr>
        <w:t xml:space="preserve">7.1 Главным распорядителем бюджетных средств, предоставившим грант, и органами муниципального финансового контроля проводится обязательная проверка соблюдения условий, целей и порядка предоставления грантов. </w:t>
      </w:r>
    </w:p>
    <w:p w:rsidR="00421613" w:rsidRPr="001E3F1A" w:rsidRDefault="00421613" w:rsidP="00421613">
      <w:pPr>
        <w:autoSpaceDE w:val="0"/>
        <w:autoSpaceDN w:val="0"/>
        <w:adjustRightInd w:val="0"/>
        <w:ind w:firstLine="709"/>
        <w:jc w:val="both"/>
        <w:rPr>
          <w:sz w:val="24"/>
          <w:szCs w:val="24"/>
        </w:rPr>
      </w:pPr>
      <w:r w:rsidRPr="001E3F1A">
        <w:rPr>
          <w:sz w:val="24"/>
          <w:szCs w:val="24"/>
        </w:rPr>
        <w:t xml:space="preserve">7.2. </w:t>
      </w:r>
      <w:proofErr w:type="gramStart"/>
      <w:r w:rsidRPr="001E3F1A">
        <w:rPr>
          <w:sz w:val="24"/>
          <w:szCs w:val="24"/>
        </w:rPr>
        <w:t>Контроль за</w:t>
      </w:r>
      <w:proofErr w:type="gramEnd"/>
      <w:r w:rsidRPr="001E3F1A">
        <w:rPr>
          <w:sz w:val="24"/>
          <w:szCs w:val="24"/>
        </w:rPr>
        <w:t xml:space="preserve"> целевым использованием и за соблюдением условий, целей и порядка предоставления субсидий,</w:t>
      </w:r>
      <w:r w:rsidRPr="001E3F1A">
        <w:rPr>
          <w:rFonts w:cs="Arial"/>
          <w:sz w:val="24"/>
          <w:szCs w:val="24"/>
        </w:rPr>
        <w:t xml:space="preserve"> в том числе в части достижения результатов предоставления субсидии, </w:t>
      </w:r>
      <w:r w:rsidRPr="001E3F1A">
        <w:rPr>
          <w:sz w:val="24"/>
          <w:szCs w:val="24"/>
        </w:rPr>
        <w:t xml:space="preserve"> осуществляется отделом по связям с общественностью (пресс-центром) комитета по общественной безопасности и информации администрации и отделом внутреннего муниципального финансового контроля и внутреннего финансового аудита Сосновоборского городского округа. При выявлении факта нецелевого использования субсидий администрация вправе применить меры принуждения в соответствии с действующим законодательством. </w:t>
      </w:r>
    </w:p>
    <w:p w:rsidR="00421613" w:rsidRPr="001E3F1A" w:rsidRDefault="00421613" w:rsidP="00421613">
      <w:pPr>
        <w:autoSpaceDE w:val="0"/>
        <w:autoSpaceDN w:val="0"/>
        <w:adjustRightInd w:val="0"/>
        <w:ind w:firstLine="709"/>
        <w:jc w:val="both"/>
        <w:rPr>
          <w:sz w:val="24"/>
          <w:szCs w:val="24"/>
        </w:rPr>
      </w:pPr>
      <w:r w:rsidRPr="001E3F1A">
        <w:rPr>
          <w:sz w:val="24"/>
          <w:szCs w:val="24"/>
        </w:rPr>
        <w:t>Нецелевое использование бюджетных средств выражается в направлении и использовании их на цели, не соответствующие условиям получения указанных средств, определенным утвержденным бюджетом и настоящим постановлением администрации Сосновоборского городского округа.</w:t>
      </w:r>
    </w:p>
    <w:p w:rsidR="00421613" w:rsidRPr="001E3F1A" w:rsidRDefault="00421613" w:rsidP="00421613">
      <w:pPr>
        <w:autoSpaceDE w:val="0"/>
        <w:autoSpaceDN w:val="0"/>
        <w:adjustRightInd w:val="0"/>
        <w:ind w:firstLine="709"/>
        <w:jc w:val="both"/>
        <w:rPr>
          <w:sz w:val="24"/>
          <w:szCs w:val="24"/>
        </w:rPr>
      </w:pPr>
      <w:r w:rsidRPr="001E3F1A">
        <w:rPr>
          <w:sz w:val="24"/>
          <w:szCs w:val="24"/>
        </w:rPr>
        <w:t xml:space="preserve">7.3. Меры ответственности за несоблюдение условий, целей и порядка предоставления субсидий: </w:t>
      </w:r>
    </w:p>
    <w:p w:rsidR="00421613" w:rsidRPr="001E3F1A" w:rsidRDefault="00421613" w:rsidP="00421613">
      <w:pPr>
        <w:widowControl w:val="0"/>
        <w:autoSpaceDE w:val="0"/>
        <w:autoSpaceDN w:val="0"/>
        <w:adjustRightInd w:val="0"/>
        <w:ind w:firstLine="709"/>
        <w:jc w:val="both"/>
        <w:rPr>
          <w:sz w:val="24"/>
          <w:szCs w:val="24"/>
        </w:rPr>
      </w:pPr>
      <w:r w:rsidRPr="001E3F1A">
        <w:rPr>
          <w:sz w:val="24"/>
          <w:szCs w:val="24"/>
        </w:rPr>
        <w:t xml:space="preserve">7.3.1. Возврат субсидии в бюджет Сосновоборского городского округа, в случае несоблюдения получателем субсидии целей, условий и порядка предоставления субсидии, выявленного по фактам проверок, проведенных администрацией Сосновоборского городского округа, а также в случае </w:t>
      </w:r>
      <w:proofErr w:type="spellStart"/>
      <w:r w:rsidRPr="001E3F1A">
        <w:rPr>
          <w:sz w:val="24"/>
          <w:szCs w:val="24"/>
        </w:rPr>
        <w:t>недостижения</w:t>
      </w:r>
      <w:proofErr w:type="spellEnd"/>
      <w:r w:rsidRPr="001E3F1A">
        <w:rPr>
          <w:sz w:val="24"/>
          <w:szCs w:val="24"/>
        </w:rPr>
        <w:t xml:space="preserve"> показателей, установленных соглашением о </w:t>
      </w:r>
      <w:r w:rsidRPr="001E3F1A">
        <w:rPr>
          <w:snapToGrid w:val="0"/>
          <w:sz w:val="24"/>
          <w:szCs w:val="24"/>
        </w:rPr>
        <w:t>предоставлении грантов в форме субсидий</w:t>
      </w:r>
    </w:p>
    <w:p w:rsidR="00421613" w:rsidRPr="001E3F1A" w:rsidRDefault="00421613" w:rsidP="00421613">
      <w:pPr>
        <w:ind w:firstLine="709"/>
        <w:jc w:val="both"/>
        <w:rPr>
          <w:rFonts w:eastAsia="Calibri"/>
          <w:sz w:val="24"/>
          <w:szCs w:val="24"/>
          <w:lang w:eastAsia="en-US"/>
        </w:rPr>
      </w:pPr>
      <w:r w:rsidRPr="001E3F1A">
        <w:rPr>
          <w:rFonts w:eastAsia="Calibri"/>
          <w:sz w:val="24"/>
          <w:szCs w:val="24"/>
          <w:lang w:eastAsia="en-US"/>
        </w:rPr>
        <w:t xml:space="preserve">7.3.2. В случае нарушения получателем субсидии условий, установленных при предоставлении субсидии, </w:t>
      </w:r>
      <w:proofErr w:type="gramStart"/>
      <w:r w:rsidRPr="001E3F1A">
        <w:rPr>
          <w:rFonts w:eastAsia="Calibri"/>
          <w:sz w:val="24"/>
          <w:szCs w:val="24"/>
          <w:lang w:eastAsia="en-US"/>
        </w:rPr>
        <w:t>выявленного</w:t>
      </w:r>
      <w:proofErr w:type="gramEnd"/>
      <w:r w:rsidRPr="001E3F1A">
        <w:rPr>
          <w:rFonts w:eastAsia="Calibri"/>
          <w:sz w:val="24"/>
          <w:szCs w:val="24"/>
          <w:lang w:eastAsia="en-US"/>
        </w:rPr>
        <w:t xml:space="preserve"> в том числе по фактам проверок, проведенных главным распорядителем бюджетных средств и органами муниципального финансового контроля (за исключением случая </w:t>
      </w:r>
      <w:proofErr w:type="spellStart"/>
      <w:r w:rsidRPr="001E3F1A">
        <w:rPr>
          <w:rFonts w:eastAsia="Calibri"/>
          <w:sz w:val="24"/>
          <w:szCs w:val="24"/>
          <w:lang w:eastAsia="en-US"/>
        </w:rPr>
        <w:t>недостижения</w:t>
      </w:r>
      <w:proofErr w:type="spellEnd"/>
      <w:r w:rsidRPr="001E3F1A">
        <w:rPr>
          <w:rFonts w:eastAsia="Calibri"/>
          <w:sz w:val="24"/>
          <w:szCs w:val="24"/>
          <w:lang w:eastAsia="en-US"/>
        </w:rPr>
        <w:t xml:space="preserve"> значения результата предоставления субсидии) к получателю субсидии применяются штрафные санкции.</w:t>
      </w:r>
    </w:p>
    <w:p w:rsidR="00421613" w:rsidRPr="001E3F1A" w:rsidRDefault="00421613" w:rsidP="00421613">
      <w:pPr>
        <w:ind w:firstLine="709"/>
        <w:jc w:val="both"/>
        <w:rPr>
          <w:rFonts w:eastAsia="Calibri"/>
          <w:sz w:val="24"/>
          <w:szCs w:val="24"/>
          <w:shd w:val="clear" w:color="auto" w:fill="FFFFFF"/>
          <w:lang w:eastAsia="en-US"/>
        </w:rPr>
      </w:pPr>
      <w:r w:rsidRPr="001E3F1A">
        <w:rPr>
          <w:rFonts w:eastAsia="Calibri"/>
          <w:sz w:val="24"/>
          <w:szCs w:val="24"/>
          <w:lang w:eastAsia="en-US"/>
        </w:rPr>
        <w:t xml:space="preserve">7.3.3. </w:t>
      </w:r>
      <w:proofErr w:type="gramStart"/>
      <w:r w:rsidRPr="001E3F1A">
        <w:rPr>
          <w:rFonts w:eastAsia="Calibri"/>
          <w:sz w:val="24"/>
          <w:szCs w:val="24"/>
          <w:lang w:eastAsia="en-US"/>
        </w:rPr>
        <w:t xml:space="preserve">В случае </w:t>
      </w:r>
      <w:proofErr w:type="spellStart"/>
      <w:r w:rsidRPr="001E3F1A">
        <w:rPr>
          <w:rFonts w:eastAsia="Calibri"/>
          <w:sz w:val="24"/>
          <w:szCs w:val="24"/>
          <w:lang w:eastAsia="en-US"/>
        </w:rPr>
        <w:t>недостижения</w:t>
      </w:r>
      <w:proofErr w:type="spellEnd"/>
      <w:r w:rsidRPr="001E3F1A">
        <w:rPr>
          <w:rFonts w:eastAsia="Calibri"/>
          <w:sz w:val="24"/>
          <w:szCs w:val="24"/>
          <w:lang w:eastAsia="en-US"/>
        </w:rPr>
        <w:t xml:space="preserve"> в установленные соглашением сроки значения результата предоставления субсидии получатель субсидии уплачивает пени в размере одной </w:t>
      </w:r>
      <w:proofErr w:type="spellStart"/>
      <w:r w:rsidRPr="001E3F1A">
        <w:rPr>
          <w:rFonts w:eastAsia="Calibri"/>
          <w:sz w:val="24"/>
          <w:szCs w:val="24"/>
          <w:lang w:eastAsia="en-US"/>
        </w:rPr>
        <w:t>трехсотшестидесятой</w:t>
      </w:r>
      <w:proofErr w:type="spellEnd"/>
      <w:r w:rsidRPr="001E3F1A">
        <w:rPr>
          <w:rFonts w:eastAsia="Calibri"/>
          <w:sz w:val="24"/>
          <w:szCs w:val="24"/>
          <w:lang w:eastAsia="en-US"/>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 Сосновоборского</w:t>
      </w:r>
      <w:proofErr w:type="gramEnd"/>
      <w:r w:rsidRPr="001E3F1A">
        <w:rPr>
          <w:rFonts w:eastAsia="Calibri"/>
          <w:sz w:val="24"/>
          <w:szCs w:val="24"/>
          <w:lang w:eastAsia="en-US"/>
        </w:rPr>
        <w:t xml:space="preserve"> городского округа.</w:t>
      </w:r>
    </w:p>
    <w:p w:rsidR="00421613" w:rsidRPr="001E3F1A" w:rsidRDefault="00421613" w:rsidP="00421613">
      <w:pPr>
        <w:widowControl w:val="0"/>
        <w:autoSpaceDE w:val="0"/>
        <w:autoSpaceDN w:val="0"/>
        <w:adjustRightInd w:val="0"/>
        <w:ind w:firstLine="709"/>
        <w:jc w:val="both"/>
        <w:rPr>
          <w:sz w:val="24"/>
          <w:szCs w:val="24"/>
        </w:rPr>
      </w:pPr>
      <w:r w:rsidRPr="001E3F1A">
        <w:rPr>
          <w:sz w:val="24"/>
          <w:szCs w:val="24"/>
        </w:rPr>
        <w:t>7.4. Неиспользованные в текущем финансовом году остатки субсидии, предоставленной из бюджета Сосновоборского городского округа, подлежат возврату в бюджет Сосновоборского городского округа в соответствии с действующим законодательством.</w:t>
      </w:r>
    </w:p>
    <w:p w:rsidR="00421613" w:rsidRPr="001E3F1A" w:rsidRDefault="00421613" w:rsidP="00421613">
      <w:pPr>
        <w:autoSpaceDE w:val="0"/>
        <w:autoSpaceDN w:val="0"/>
        <w:adjustRightInd w:val="0"/>
        <w:ind w:firstLine="709"/>
        <w:jc w:val="both"/>
        <w:rPr>
          <w:sz w:val="24"/>
          <w:szCs w:val="24"/>
        </w:rPr>
      </w:pPr>
      <w:r w:rsidRPr="001E3F1A">
        <w:rPr>
          <w:sz w:val="24"/>
          <w:szCs w:val="24"/>
        </w:rPr>
        <w:t>7.5. Администрация вправе затребовать у организации и налоговых органов дополнительную информацию о расходовании организацией полученной субсидии.</w:t>
      </w:r>
    </w:p>
    <w:p w:rsidR="00421613" w:rsidRPr="001E3F1A" w:rsidRDefault="00421613" w:rsidP="00421613">
      <w:pPr>
        <w:autoSpaceDE w:val="0"/>
        <w:autoSpaceDN w:val="0"/>
        <w:adjustRightInd w:val="0"/>
        <w:ind w:firstLine="709"/>
        <w:jc w:val="both"/>
        <w:rPr>
          <w:sz w:val="24"/>
          <w:szCs w:val="24"/>
        </w:rPr>
      </w:pPr>
      <w:r w:rsidRPr="001E3F1A">
        <w:rPr>
          <w:sz w:val="24"/>
          <w:szCs w:val="24"/>
        </w:rPr>
        <w:t>7.6. В случае непредставления отчетов в сроки, определенные порядком или представления отчетов, содержащие недостоверные сведения, субсидия подлежит возврату в доход местного бюджета в порядке, установленном законодательством РФ.</w:t>
      </w:r>
    </w:p>
    <w:p w:rsidR="00421613" w:rsidRPr="001E3F1A" w:rsidRDefault="00421613" w:rsidP="00421613">
      <w:pPr>
        <w:autoSpaceDE w:val="0"/>
        <w:autoSpaceDN w:val="0"/>
        <w:adjustRightInd w:val="0"/>
        <w:ind w:firstLine="709"/>
        <w:jc w:val="both"/>
        <w:rPr>
          <w:sz w:val="24"/>
          <w:szCs w:val="24"/>
        </w:rPr>
      </w:pPr>
      <w:r w:rsidRPr="001E3F1A">
        <w:rPr>
          <w:sz w:val="24"/>
          <w:szCs w:val="24"/>
        </w:rPr>
        <w:t xml:space="preserve">7.7. Администрация в случае установления факта ненадлежащего выполнения получателем субсидии возложенной на него задачи вправе уменьшить размер и (или) прекратить предоставление субсидии. При выявлении случаев нарушений получателем субсидии условий предоставления субсидии, установленных настоящим постановлением и </w:t>
      </w:r>
      <w:r w:rsidRPr="001E3F1A">
        <w:rPr>
          <w:sz w:val="24"/>
          <w:szCs w:val="24"/>
        </w:rPr>
        <w:lastRenderedPageBreak/>
        <w:t>договором о предоставлении субсидии, составляется акт о нарушении условий предоставления субсидии, в котором указываются выявленные нарушения и сроки их устранения.</w:t>
      </w:r>
    </w:p>
    <w:p w:rsidR="00421613" w:rsidRPr="001E3F1A" w:rsidRDefault="00421613" w:rsidP="00421613">
      <w:pPr>
        <w:widowControl w:val="0"/>
        <w:autoSpaceDE w:val="0"/>
        <w:autoSpaceDN w:val="0"/>
        <w:adjustRightInd w:val="0"/>
        <w:ind w:firstLine="709"/>
        <w:jc w:val="both"/>
        <w:rPr>
          <w:sz w:val="24"/>
          <w:szCs w:val="24"/>
        </w:rPr>
      </w:pPr>
      <w:r w:rsidRPr="001E3F1A">
        <w:rPr>
          <w:sz w:val="24"/>
          <w:szCs w:val="24"/>
        </w:rPr>
        <w:t>7.8. На основании акта администрация принимает решение о возврате субсидии, которое оформляется распоряжением администрации Сосновоборского городского округа и направляется вместе с уведомлением о возврате субсидии ее получателю в течение одного рабочего дня со дня вступления в силу указанного распоряжения администрации.</w:t>
      </w:r>
    </w:p>
    <w:p w:rsidR="00421613" w:rsidRPr="001E3F1A" w:rsidRDefault="00421613" w:rsidP="00421613">
      <w:pPr>
        <w:widowControl w:val="0"/>
        <w:autoSpaceDE w:val="0"/>
        <w:autoSpaceDN w:val="0"/>
        <w:adjustRightInd w:val="0"/>
        <w:ind w:firstLine="709"/>
        <w:jc w:val="both"/>
        <w:rPr>
          <w:sz w:val="24"/>
          <w:szCs w:val="24"/>
        </w:rPr>
      </w:pPr>
      <w:r w:rsidRPr="001E3F1A">
        <w:rPr>
          <w:sz w:val="24"/>
          <w:szCs w:val="24"/>
        </w:rPr>
        <w:t>Срок, реквизиты и сумма субсидии, подлежащей возврату, указываются в уведомлении о возврате субсидий.</w:t>
      </w:r>
    </w:p>
    <w:p w:rsidR="00421613" w:rsidRPr="001E3F1A" w:rsidRDefault="00421613" w:rsidP="00421613">
      <w:pPr>
        <w:widowControl w:val="0"/>
        <w:autoSpaceDE w:val="0"/>
        <w:autoSpaceDN w:val="0"/>
        <w:adjustRightInd w:val="0"/>
        <w:ind w:firstLine="709"/>
        <w:jc w:val="both"/>
        <w:rPr>
          <w:sz w:val="24"/>
          <w:szCs w:val="24"/>
        </w:rPr>
      </w:pPr>
      <w:r w:rsidRPr="001E3F1A">
        <w:rPr>
          <w:sz w:val="24"/>
          <w:szCs w:val="24"/>
        </w:rPr>
        <w:t xml:space="preserve">7.9. В случае нарушения местным СМИ условий предоставления субсидии и невозможности бесспорного списания денежных средств со счета местного СМИ возврат полученной субсидии производится средством массовой информации в течение пяти рабочих дней </w:t>
      </w:r>
      <w:proofErr w:type="gramStart"/>
      <w:r w:rsidRPr="001E3F1A">
        <w:rPr>
          <w:sz w:val="24"/>
          <w:szCs w:val="24"/>
        </w:rPr>
        <w:t>с даты получения</w:t>
      </w:r>
      <w:proofErr w:type="gramEnd"/>
      <w:r w:rsidRPr="001E3F1A">
        <w:rPr>
          <w:sz w:val="24"/>
          <w:szCs w:val="24"/>
        </w:rPr>
        <w:t xml:space="preserve"> письменного требования от администрации или комитета финансов.</w:t>
      </w:r>
    </w:p>
    <w:p w:rsidR="00421613" w:rsidRPr="001E3F1A" w:rsidRDefault="00421613" w:rsidP="00421613">
      <w:pPr>
        <w:widowControl w:val="0"/>
        <w:autoSpaceDE w:val="0"/>
        <w:autoSpaceDN w:val="0"/>
        <w:adjustRightInd w:val="0"/>
        <w:ind w:firstLine="709"/>
        <w:jc w:val="both"/>
        <w:rPr>
          <w:sz w:val="24"/>
          <w:szCs w:val="24"/>
        </w:rPr>
      </w:pPr>
      <w:r w:rsidRPr="001E3F1A">
        <w:rPr>
          <w:sz w:val="24"/>
          <w:szCs w:val="24"/>
        </w:rPr>
        <w:t>7.10. Администрация осуществляет контроль возврата денежных средств получателем субсидии в бюджет Сосновоборского городского округа. В случае не перечисления получателем субсидии денежных средств в бюджет Сосновоборского городского округа в сумме и в срок, указанные в уведомлении о возврате средств субсидии, ее возврат в бюджет Сосновоборского городского округа осуществляется в судебном порядке.</w:t>
      </w:r>
    </w:p>
    <w:p w:rsidR="00421613" w:rsidRPr="001E3F1A" w:rsidRDefault="00421613" w:rsidP="00421613">
      <w:pPr>
        <w:widowControl w:val="0"/>
        <w:ind w:firstLine="720"/>
        <w:jc w:val="both"/>
        <w:rPr>
          <w:snapToGrid w:val="0"/>
          <w:sz w:val="24"/>
          <w:szCs w:val="24"/>
        </w:rPr>
      </w:pPr>
    </w:p>
    <w:p w:rsidR="00421613" w:rsidRPr="001E3F1A" w:rsidRDefault="00421613" w:rsidP="00421613">
      <w:pPr>
        <w:ind w:firstLine="4962"/>
        <w:jc w:val="right"/>
      </w:pPr>
      <w:r w:rsidRPr="001E3F1A">
        <w:br w:type="page"/>
      </w:r>
      <w:r w:rsidRPr="001E3F1A">
        <w:lastRenderedPageBreak/>
        <w:t>Приложение 1</w:t>
      </w:r>
    </w:p>
    <w:p w:rsidR="00421613" w:rsidRPr="001E3F1A" w:rsidRDefault="00421613" w:rsidP="00421613">
      <w:pPr>
        <w:ind w:firstLine="4962"/>
        <w:jc w:val="right"/>
      </w:pPr>
      <w:r w:rsidRPr="001E3F1A">
        <w:t>к Положению о порядке предоставления</w:t>
      </w:r>
    </w:p>
    <w:p w:rsidR="00421613" w:rsidRPr="001E3F1A" w:rsidRDefault="00421613" w:rsidP="00421613">
      <w:pPr>
        <w:ind w:firstLine="4962"/>
        <w:jc w:val="right"/>
      </w:pPr>
      <w:r w:rsidRPr="001E3F1A">
        <w:t xml:space="preserve"> муниципальных грантов в форме субсидий</w:t>
      </w:r>
    </w:p>
    <w:p w:rsidR="00421613" w:rsidRPr="001E3F1A" w:rsidRDefault="00421613" w:rsidP="00421613">
      <w:pPr>
        <w:ind w:firstLine="4962"/>
        <w:jc w:val="right"/>
      </w:pPr>
      <w:r w:rsidRPr="001E3F1A">
        <w:t>для средств массовой информации</w:t>
      </w:r>
    </w:p>
    <w:p w:rsidR="00421613" w:rsidRPr="001E3F1A" w:rsidRDefault="00421613" w:rsidP="00421613">
      <w:pPr>
        <w:ind w:firstLine="4962"/>
        <w:jc w:val="right"/>
      </w:pPr>
      <w:r w:rsidRPr="001E3F1A">
        <w:t xml:space="preserve"> муниципального образования</w:t>
      </w:r>
    </w:p>
    <w:p w:rsidR="00421613" w:rsidRPr="001E3F1A" w:rsidRDefault="00421613" w:rsidP="00421613">
      <w:pPr>
        <w:ind w:firstLine="4962"/>
        <w:jc w:val="right"/>
      </w:pPr>
      <w:r w:rsidRPr="001E3F1A">
        <w:t xml:space="preserve"> </w:t>
      </w:r>
      <w:proofErr w:type="spellStart"/>
      <w:r w:rsidRPr="001E3F1A">
        <w:t>Сосновоборский</w:t>
      </w:r>
      <w:proofErr w:type="spellEnd"/>
      <w:r w:rsidRPr="001E3F1A">
        <w:t xml:space="preserve"> городской округ</w:t>
      </w:r>
    </w:p>
    <w:p w:rsidR="00421613" w:rsidRPr="001E3F1A" w:rsidRDefault="00421613" w:rsidP="00421613">
      <w:pPr>
        <w:ind w:firstLine="4962"/>
        <w:jc w:val="right"/>
        <w:rPr>
          <w:b/>
        </w:rPr>
      </w:pPr>
      <w:r w:rsidRPr="001E3F1A">
        <w:t xml:space="preserve"> Ленинградской области</w:t>
      </w:r>
    </w:p>
    <w:p w:rsidR="00421613" w:rsidRPr="001E3F1A" w:rsidRDefault="00421613" w:rsidP="00421613">
      <w:pPr>
        <w:ind w:left="-120"/>
        <w:jc w:val="center"/>
        <w:rPr>
          <w:b/>
        </w:rPr>
      </w:pPr>
    </w:p>
    <w:p w:rsidR="00421613" w:rsidRPr="001E3F1A" w:rsidRDefault="00421613" w:rsidP="00421613">
      <w:pPr>
        <w:ind w:left="-120"/>
        <w:jc w:val="center"/>
        <w:rPr>
          <w:b/>
          <w:sz w:val="24"/>
          <w:szCs w:val="24"/>
        </w:rPr>
      </w:pPr>
      <w:r w:rsidRPr="001E3F1A">
        <w:rPr>
          <w:b/>
          <w:sz w:val="24"/>
          <w:szCs w:val="24"/>
        </w:rPr>
        <w:t>ЗАЯВКА НА ПОЛУЧЕНИЕ ГРАНТА В ФОРМЕ СУБСИДИИ</w:t>
      </w:r>
    </w:p>
    <w:p w:rsidR="00421613" w:rsidRPr="001E3F1A" w:rsidRDefault="00421613" w:rsidP="00421613">
      <w:pPr>
        <w:ind w:left="-120"/>
        <w:jc w:val="center"/>
        <w:rPr>
          <w:b/>
          <w:sz w:val="24"/>
          <w:szCs w:val="24"/>
        </w:rPr>
      </w:pPr>
      <w:r w:rsidRPr="001E3F1A">
        <w:rPr>
          <w:b/>
          <w:sz w:val="24"/>
          <w:szCs w:val="24"/>
        </w:rPr>
        <w:t>в сфере средств массовой информации</w:t>
      </w:r>
    </w:p>
    <w:p w:rsidR="00421613" w:rsidRPr="001E3F1A" w:rsidRDefault="00421613" w:rsidP="00421613">
      <w:pPr>
        <w:ind w:left="-120"/>
        <w:jc w:val="both"/>
        <w:rPr>
          <w:sz w:val="24"/>
          <w:szCs w:val="24"/>
        </w:rPr>
      </w:pPr>
      <w:r w:rsidRPr="001E3F1A">
        <w:rPr>
          <w:sz w:val="24"/>
          <w:szCs w:val="24"/>
        </w:rPr>
        <w:t xml:space="preserve">                      От______________________________________________________________________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 xml:space="preserve">                             (наименование организации)</w:t>
      </w:r>
    </w:p>
    <w:p w:rsidR="00421613" w:rsidRPr="001E3F1A" w:rsidRDefault="00421613" w:rsidP="00421613">
      <w:pPr>
        <w:ind w:left="-120"/>
        <w:jc w:val="both"/>
        <w:rPr>
          <w:sz w:val="24"/>
          <w:szCs w:val="24"/>
        </w:rPr>
      </w:pPr>
    </w:p>
    <w:p w:rsidR="00421613" w:rsidRPr="001E3F1A" w:rsidRDefault="00421613" w:rsidP="00421613">
      <w:pPr>
        <w:ind w:left="-120"/>
        <w:jc w:val="both"/>
        <w:rPr>
          <w:sz w:val="24"/>
          <w:szCs w:val="24"/>
        </w:rPr>
      </w:pPr>
      <w:r w:rsidRPr="001E3F1A">
        <w:rPr>
          <w:sz w:val="24"/>
          <w:szCs w:val="24"/>
        </w:rPr>
        <w:t>1. Направления реализации</w:t>
      </w:r>
    </w:p>
    <w:p w:rsidR="00421613" w:rsidRPr="001E3F1A" w:rsidRDefault="00421613" w:rsidP="00421613">
      <w:pPr>
        <w:ind w:left="-120"/>
        <w:jc w:val="both"/>
        <w:rPr>
          <w:sz w:val="24"/>
          <w:szCs w:val="24"/>
        </w:rPr>
      </w:pPr>
      <w:r w:rsidRPr="001E3F1A">
        <w:rPr>
          <w:sz w:val="24"/>
          <w:szCs w:val="24"/>
        </w:rPr>
        <w:t>проекта</w:t>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2. Название проекта</w:t>
      </w:r>
      <w:r w:rsidRPr="001E3F1A">
        <w:rPr>
          <w:sz w:val="24"/>
          <w:szCs w:val="24"/>
        </w:rPr>
        <w:tab/>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3.</w:t>
      </w:r>
      <w:r w:rsidRPr="001E3F1A">
        <w:rPr>
          <w:b/>
          <w:sz w:val="24"/>
          <w:szCs w:val="24"/>
        </w:rPr>
        <w:t xml:space="preserve"> </w:t>
      </w:r>
      <w:r w:rsidRPr="001E3F1A">
        <w:rPr>
          <w:sz w:val="24"/>
          <w:szCs w:val="24"/>
        </w:rPr>
        <w:t>ФИО руководителя</w:t>
      </w:r>
    </w:p>
    <w:p w:rsidR="00421613" w:rsidRPr="001E3F1A" w:rsidRDefault="00421613" w:rsidP="00421613">
      <w:pPr>
        <w:ind w:left="-120"/>
        <w:jc w:val="both"/>
        <w:rPr>
          <w:sz w:val="24"/>
          <w:szCs w:val="24"/>
        </w:rPr>
      </w:pPr>
      <w:r w:rsidRPr="001E3F1A">
        <w:rPr>
          <w:sz w:val="24"/>
          <w:szCs w:val="24"/>
        </w:rPr>
        <w:t>проекта и его должность</w:t>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w:t>
      </w:r>
    </w:p>
    <w:p w:rsidR="00421613" w:rsidRPr="001E3F1A" w:rsidRDefault="00421613" w:rsidP="00421613">
      <w:pPr>
        <w:ind w:left="-120"/>
        <w:jc w:val="both"/>
        <w:rPr>
          <w:sz w:val="24"/>
          <w:szCs w:val="24"/>
        </w:rPr>
      </w:pPr>
    </w:p>
    <w:p w:rsidR="00421613" w:rsidRPr="001E3F1A" w:rsidRDefault="00421613" w:rsidP="00421613">
      <w:pPr>
        <w:ind w:left="-120"/>
        <w:jc w:val="both"/>
        <w:rPr>
          <w:sz w:val="24"/>
          <w:szCs w:val="24"/>
        </w:rPr>
      </w:pPr>
      <w:r w:rsidRPr="001E3F1A">
        <w:rPr>
          <w:sz w:val="24"/>
          <w:szCs w:val="24"/>
        </w:rPr>
        <w:t>5. Контактный телефон</w:t>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 xml:space="preserve"> </w:t>
      </w:r>
    </w:p>
    <w:p w:rsidR="00421613" w:rsidRPr="001E3F1A" w:rsidRDefault="00421613" w:rsidP="00421613">
      <w:pPr>
        <w:ind w:left="-120"/>
        <w:jc w:val="both"/>
        <w:rPr>
          <w:sz w:val="24"/>
          <w:szCs w:val="24"/>
        </w:rPr>
      </w:pPr>
      <w:r w:rsidRPr="001E3F1A">
        <w:rPr>
          <w:sz w:val="24"/>
          <w:szCs w:val="24"/>
        </w:rPr>
        <w:t>6. Название организации</w:t>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7. ФИО и должность</w:t>
      </w:r>
    </w:p>
    <w:p w:rsidR="00421613" w:rsidRPr="001E3F1A" w:rsidRDefault="00421613" w:rsidP="00421613">
      <w:pPr>
        <w:ind w:left="-120"/>
        <w:jc w:val="both"/>
        <w:rPr>
          <w:sz w:val="24"/>
          <w:szCs w:val="24"/>
        </w:rPr>
      </w:pPr>
      <w:r w:rsidRPr="001E3F1A">
        <w:rPr>
          <w:sz w:val="24"/>
          <w:szCs w:val="24"/>
        </w:rPr>
        <w:t>руководителя организации</w:t>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8. Адрес: юридический</w:t>
      </w:r>
      <w:r w:rsidRPr="001E3F1A">
        <w:rPr>
          <w:sz w:val="24"/>
          <w:szCs w:val="24"/>
        </w:rPr>
        <w:tab/>
        <w:t>_______________________________________________</w:t>
      </w: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 xml:space="preserve">_______________________________________________ </w:t>
      </w:r>
    </w:p>
    <w:p w:rsidR="00421613" w:rsidRPr="001E3F1A" w:rsidRDefault="00421613" w:rsidP="00421613">
      <w:pPr>
        <w:ind w:left="-120"/>
        <w:jc w:val="both"/>
        <w:rPr>
          <w:sz w:val="24"/>
          <w:szCs w:val="24"/>
        </w:rPr>
      </w:pPr>
    </w:p>
    <w:p w:rsidR="00421613" w:rsidRPr="001E3F1A" w:rsidRDefault="00421613" w:rsidP="00421613">
      <w:pPr>
        <w:ind w:left="-120"/>
        <w:jc w:val="both"/>
        <w:rPr>
          <w:sz w:val="24"/>
          <w:szCs w:val="24"/>
        </w:rPr>
      </w:pPr>
      <w:r w:rsidRPr="001E3F1A">
        <w:rPr>
          <w:sz w:val="24"/>
          <w:szCs w:val="24"/>
        </w:rPr>
        <w:t>фактический</w:t>
      </w:r>
      <w:r w:rsidRPr="001E3F1A">
        <w:rPr>
          <w:sz w:val="24"/>
          <w:szCs w:val="24"/>
        </w:rPr>
        <w:tab/>
      </w:r>
      <w:r w:rsidRPr="001E3F1A">
        <w:rPr>
          <w:sz w:val="24"/>
          <w:szCs w:val="24"/>
        </w:rPr>
        <w:tab/>
      </w:r>
      <w:r w:rsidRPr="001E3F1A">
        <w:rPr>
          <w:sz w:val="24"/>
          <w:szCs w:val="24"/>
        </w:rPr>
        <w:tab/>
        <w:t>_______________________________________________</w:t>
      </w: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9. Тел./факс организации</w:t>
      </w:r>
      <w:r w:rsidRPr="001E3F1A">
        <w:rPr>
          <w:sz w:val="24"/>
          <w:szCs w:val="24"/>
        </w:rPr>
        <w:tab/>
        <w:t>_______________________________________________</w:t>
      </w:r>
    </w:p>
    <w:p w:rsidR="00421613" w:rsidRPr="001E3F1A" w:rsidRDefault="00421613" w:rsidP="00421613">
      <w:pPr>
        <w:ind w:left="-120"/>
        <w:jc w:val="both"/>
        <w:rPr>
          <w:sz w:val="24"/>
          <w:szCs w:val="24"/>
        </w:rPr>
      </w:pPr>
      <w:r w:rsidRPr="001E3F1A">
        <w:rPr>
          <w:sz w:val="24"/>
          <w:szCs w:val="24"/>
        </w:rPr>
        <w:t xml:space="preserve"> </w:t>
      </w:r>
    </w:p>
    <w:p w:rsidR="00421613" w:rsidRPr="001E3F1A" w:rsidRDefault="00421613" w:rsidP="00421613">
      <w:pPr>
        <w:ind w:left="-120"/>
        <w:jc w:val="both"/>
        <w:rPr>
          <w:sz w:val="24"/>
          <w:szCs w:val="24"/>
        </w:rPr>
      </w:pPr>
      <w:r w:rsidRPr="001E3F1A">
        <w:rPr>
          <w:sz w:val="24"/>
          <w:szCs w:val="24"/>
        </w:rPr>
        <w:t>10. Реквизиты организации</w:t>
      </w:r>
      <w:r w:rsidRPr="001E3F1A">
        <w:rPr>
          <w:sz w:val="24"/>
          <w:szCs w:val="24"/>
        </w:rPr>
        <w:tab/>
      </w:r>
    </w:p>
    <w:p w:rsidR="00421613" w:rsidRPr="001E3F1A" w:rsidRDefault="00421613" w:rsidP="00421613">
      <w:pPr>
        <w:ind w:left="-120"/>
        <w:jc w:val="both"/>
        <w:rPr>
          <w:sz w:val="24"/>
          <w:szCs w:val="24"/>
        </w:rPr>
      </w:pPr>
      <w:r w:rsidRPr="001E3F1A">
        <w:rPr>
          <w:sz w:val="24"/>
          <w:szCs w:val="24"/>
        </w:rPr>
        <w:t>ИНН</w:t>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t>Расчетный счет</w:t>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t>Кор. Счет</w:t>
      </w:r>
      <w:r w:rsidRPr="001E3F1A">
        <w:rPr>
          <w:sz w:val="24"/>
          <w:szCs w:val="24"/>
        </w:rPr>
        <w:tab/>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t>Наименование банка</w:t>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t>КПП</w:t>
      </w:r>
      <w:r w:rsidRPr="001E3F1A">
        <w:rPr>
          <w:sz w:val="24"/>
          <w:szCs w:val="24"/>
        </w:rPr>
        <w:tab/>
      </w:r>
      <w:r w:rsidRPr="001E3F1A">
        <w:rPr>
          <w:sz w:val="24"/>
          <w:szCs w:val="24"/>
        </w:rPr>
        <w:tab/>
      </w:r>
      <w:r w:rsidRPr="001E3F1A">
        <w:rPr>
          <w:sz w:val="24"/>
          <w:szCs w:val="24"/>
        </w:rPr>
        <w:tab/>
      </w:r>
      <w:r w:rsidRPr="001E3F1A">
        <w:rPr>
          <w:sz w:val="24"/>
          <w:szCs w:val="24"/>
        </w:rPr>
        <w:tab/>
        <w:t xml:space="preserve">________________________________________________ </w:t>
      </w:r>
    </w:p>
    <w:p w:rsidR="00421613" w:rsidRPr="001E3F1A" w:rsidRDefault="00421613" w:rsidP="00421613">
      <w:pPr>
        <w:ind w:left="-120"/>
        <w:jc w:val="both"/>
        <w:rPr>
          <w:sz w:val="24"/>
          <w:szCs w:val="24"/>
        </w:rPr>
      </w:pPr>
      <w:r w:rsidRPr="001E3F1A">
        <w:rPr>
          <w:sz w:val="24"/>
          <w:szCs w:val="24"/>
        </w:rPr>
        <w:t xml:space="preserve">БИК </w:t>
      </w:r>
      <w:r w:rsidRPr="001E3F1A">
        <w:rPr>
          <w:sz w:val="24"/>
          <w:szCs w:val="24"/>
        </w:rPr>
        <w:tab/>
      </w:r>
      <w:r w:rsidRPr="001E3F1A">
        <w:rPr>
          <w:sz w:val="24"/>
          <w:szCs w:val="24"/>
        </w:rPr>
        <w:tab/>
      </w:r>
      <w:r w:rsidRPr="001E3F1A">
        <w:rPr>
          <w:sz w:val="24"/>
          <w:szCs w:val="24"/>
        </w:rPr>
        <w:tab/>
      </w:r>
      <w:r w:rsidRPr="001E3F1A">
        <w:rPr>
          <w:sz w:val="24"/>
          <w:szCs w:val="24"/>
        </w:rPr>
        <w:tab/>
        <w:t xml:space="preserve">________________________________________________  </w:t>
      </w:r>
    </w:p>
    <w:p w:rsidR="00421613" w:rsidRPr="001E3F1A" w:rsidRDefault="00421613" w:rsidP="00421613">
      <w:pPr>
        <w:ind w:left="-120"/>
        <w:jc w:val="both"/>
        <w:rPr>
          <w:sz w:val="24"/>
          <w:szCs w:val="24"/>
        </w:rPr>
      </w:pPr>
    </w:p>
    <w:p w:rsidR="00421613" w:rsidRPr="001E3F1A" w:rsidRDefault="00421613" w:rsidP="00421613">
      <w:pPr>
        <w:ind w:left="-120"/>
        <w:jc w:val="both"/>
        <w:rPr>
          <w:sz w:val="24"/>
          <w:szCs w:val="24"/>
        </w:rPr>
      </w:pPr>
      <w:r w:rsidRPr="001E3F1A">
        <w:rPr>
          <w:sz w:val="24"/>
          <w:szCs w:val="24"/>
        </w:rPr>
        <w:t xml:space="preserve">12. ФИО  бухгалтера, </w:t>
      </w:r>
    </w:p>
    <w:p w:rsidR="00421613" w:rsidRPr="001E3F1A" w:rsidRDefault="00421613" w:rsidP="00421613">
      <w:pPr>
        <w:ind w:left="-120"/>
        <w:jc w:val="both"/>
        <w:rPr>
          <w:sz w:val="24"/>
          <w:szCs w:val="24"/>
        </w:rPr>
      </w:pPr>
      <w:r w:rsidRPr="001E3F1A">
        <w:rPr>
          <w:sz w:val="24"/>
          <w:szCs w:val="24"/>
        </w:rPr>
        <w:t xml:space="preserve">ответственного </w:t>
      </w:r>
    </w:p>
    <w:p w:rsidR="00421613" w:rsidRPr="001E3F1A" w:rsidRDefault="00421613" w:rsidP="00421613">
      <w:pPr>
        <w:ind w:left="-120"/>
        <w:jc w:val="both"/>
        <w:rPr>
          <w:sz w:val="24"/>
          <w:szCs w:val="24"/>
        </w:rPr>
      </w:pPr>
      <w:r w:rsidRPr="001E3F1A">
        <w:rPr>
          <w:sz w:val="24"/>
          <w:szCs w:val="24"/>
        </w:rPr>
        <w:t>за подготовку отчетности</w:t>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lastRenderedPageBreak/>
        <w:t xml:space="preserve">13. Телефон </w:t>
      </w:r>
      <w:r w:rsidRPr="001E3F1A">
        <w:rPr>
          <w:sz w:val="24"/>
          <w:szCs w:val="24"/>
        </w:rPr>
        <w:tab/>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t>Электронная почта,</w:t>
      </w:r>
    </w:p>
    <w:p w:rsidR="00421613" w:rsidRPr="001E3F1A" w:rsidRDefault="00421613" w:rsidP="00421613">
      <w:pPr>
        <w:ind w:left="-120"/>
        <w:jc w:val="both"/>
        <w:rPr>
          <w:sz w:val="24"/>
          <w:szCs w:val="24"/>
        </w:rPr>
      </w:pPr>
      <w:r w:rsidRPr="001E3F1A">
        <w:rPr>
          <w:sz w:val="24"/>
          <w:szCs w:val="24"/>
        </w:rPr>
        <w:t>Интернет</w:t>
      </w:r>
      <w:r w:rsidRPr="001E3F1A">
        <w:rPr>
          <w:sz w:val="24"/>
          <w:szCs w:val="24"/>
        </w:rPr>
        <w:tab/>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p>
    <w:p w:rsidR="00421613" w:rsidRPr="001E3F1A" w:rsidRDefault="00421613" w:rsidP="00421613">
      <w:pPr>
        <w:ind w:left="-120"/>
        <w:jc w:val="both"/>
        <w:rPr>
          <w:sz w:val="24"/>
          <w:szCs w:val="24"/>
        </w:rPr>
      </w:pPr>
      <w:r w:rsidRPr="001E3F1A">
        <w:rPr>
          <w:sz w:val="24"/>
          <w:szCs w:val="24"/>
        </w:rPr>
        <w:t xml:space="preserve">14. Продолжительность </w:t>
      </w:r>
    </w:p>
    <w:p w:rsidR="00421613" w:rsidRPr="001E3F1A" w:rsidRDefault="00421613" w:rsidP="00421613">
      <w:pPr>
        <w:ind w:left="-120"/>
        <w:jc w:val="both"/>
        <w:rPr>
          <w:sz w:val="24"/>
          <w:szCs w:val="24"/>
        </w:rPr>
      </w:pPr>
      <w:r w:rsidRPr="001E3F1A">
        <w:rPr>
          <w:sz w:val="24"/>
          <w:szCs w:val="24"/>
        </w:rPr>
        <w:t>(сроки) реализации проекта</w:t>
      </w:r>
      <w:r w:rsidRPr="001E3F1A">
        <w:rPr>
          <w:sz w:val="24"/>
          <w:szCs w:val="24"/>
        </w:rPr>
        <w:tab/>
        <w:t>________________________________________________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________________________________________________</w:t>
      </w:r>
    </w:p>
    <w:p w:rsidR="00421613" w:rsidRPr="001E3F1A" w:rsidRDefault="00421613" w:rsidP="00421613">
      <w:pPr>
        <w:ind w:left="-120"/>
        <w:jc w:val="both"/>
        <w:rPr>
          <w:sz w:val="24"/>
          <w:szCs w:val="24"/>
        </w:rPr>
      </w:pPr>
    </w:p>
    <w:p w:rsidR="00421613" w:rsidRPr="001E3F1A" w:rsidRDefault="00421613" w:rsidP="00421613">
      <w:pPr>
        <w:ind w:left="-120"/>
        <w:jc w:val="both"/>
        <w:rPr>
          <w:sz w:val="24"/>
          <w:szCs w:val="24"/>
        </w:rPr>
      </w:pPr>
      <w:r w:rsidRPr="001E3F1A">
        <w:rPr>
          <w:sz w:val="24"/>
          <w:szCs w:val="24"/>
        </w:rPr>
        <w:t xml:space="preserve">15. Согласие на </w:t>
      </w:r>
      <w:proofErr w:type="spellStart"/>
      <w:r w:rsidRPr="001E3F1A">
        <w:rPr>
          <w:sz w:val="24"/>
          <w:szCs w:val="24"/>
        </w:rPr>
        <w:t>осуществле</w:t>
      </w:r>
      <w:proofErr w:type="spellEnd"/>
      <w:r w:rsidRPr="001E3F1A">
        <w:rPr>
          <w:sz w:val="24"/>
          <w:szCs w:val="24"/>
        </w:rPr>
        <w:t>-</w:t>
      </w:r>
    </w:p>
    <w:p w:rsidR="00421613" w:rsidRPr="001E3F1A" w:rsidRDefault="00421613" w:rsidP="00421613">
      <w:pPr>
        <w:ind w:left="-120"/>
        <w:jc w:val="both"/>
        <w:rPr>
          <w:sz w:val="24"/>
          <w:szCs w:val="24"/>
        </w:rPr>
      </w:pPr>
      <w:proofErr w:type="spellStart"/>
      <w:r w:rsidRPr="001E3F1A">
        <w:rPr>
          <w:sz w:val="24"/>
          <w:szCs w:val="24"/>
        </w:rPr>
        <w:t>ние</w:t>
      </w:r>
      <w:proofErr w:type="spellEnd"/>
      <w:r w:rsidRPr="001E3F1A">
        <w:rPr>
          <w:sz w:val="24"/>
          <w:szCs w:val="24"/>
        </w:rPr>
        <w:t xml:space="preserve"> проверки главным </w:t>
      </w:r>
    </w:p>
    <w:p w:rsidR="00421613" w:rsidRPr="001E3F1A" w:rsidRDefault="00421613" w:rsidP="00421613">
      <w:pPr>
        <w:ind w:left="-120"/>
        <w:jc w:val="both"/>
        <w:rPr>
          <w:sz w:val="24"/>
          <w:szCs w:val="24"/>
        </w:rPr>
      </w:pPr>
      <w:r w:rsidRPr="001E3F1A">
        <w:rPr>
          <w:sz w:val="24"/>
          <w:szCs w:val="24"/>
        </w:rPr>
        <w:t xml:space="preserve">распорядителем и </w:t>
      </w:r>
      <w:proofErr w:type="spellStart"/>
      <w:r w:rsidRPr="001E3F1A">
        <w:rPr>
          <w:sz w:val="24"/>
          <w:szCs w:val="24"/>
        </w:rPr>
        <w:t>уполномо</w:t>
      </w:r>
      <w:proofErr w:type="spellEnd"/>
      <w:r w:rsidRPr="001E3F1A">
        <w:rPr>
          <w:sz w:val="24"/>
          <w:szCs w:val="24"/>
        </w:rPr>
        <w:t>-</w:t>
      </w:r>
    </w:p>
    <w:p w:rsidR="00421613" w:rsidRPr="001E3F1A" w:rsidRDefault="00421613" w:rsidP="00421613">
      <w:pPr>
        <w:ind w:left="-120"/>
        <w:jc w:val="both"/>
        <w:rPr>
          <w:sz w:val="24"/>
          <w:szCs w:val="24"/>
        </w:rPr>
      </w:pPr>
      <w:proofErr w:type="spellStart"/>
      <w:r w:rsidRPr="001E3F1A">
        <w:rPr>
          <w:sz w:val="24"/>
          <w:szCs w:val="24"/>
        </w:rPr>
        <w:t>ченным</w:t>
      </w:r>
      <w:proofErr w:type="spellEnd"/>
      <w:r w:rsidRPr="001E3F1A">
        <w:rPr>
          <w:sz w:val="24"/>
          <w:szCs w:val="24"/>
        </w:rPr>
        <w:t xml:space="preserve"> органом </w:t>
      </w:r>
      <w:proofErr w:type="spellStart"/>
      <w:r w:rsidRPr="001E3F1A">
        <w:rPr>
          <w:sz w:val="24"/>
          <w:szCs w:val="24"/>
        </w:rPr>
        <w:t>муници</w:t>
      </w:r>
      <w:proofErr w:type="spellEnd"/>
      <w:r w:rsidRPr="001E3F1A">
        <w:rPr>
          <w:sz w:val="24"/>
          <w:szCs w:val="24"/>
        </w:rPr>
        <w:t>-</w:t>
      </w:r>
    </w:p>
    <w:p w:rsidR="00421613" w:rsidRPr="001E3F1A" w:rsidRDefault="00421613" w:rsidP="00421613">
      <w:pPr>
        <w:ind w:left="-120"/>
        <w:jc w:val="both"/>
        <w:rPr>
          <w:sz w:val="24"/>
          <w:szCs w:val="24"/>
        </w:rPr>
      </w:pPr>
      <w:proofErr w:type="spellStart"/>
      <w:r w:rsidRPr="001E3F1A">
        <w:rPr>
          <w:sz w:val="24"/>
          <w:szCs w:val="24"/>
        </w:rPr>
        <w:t>пального</w:t>
      </w:r>
      <w:proofErr w:type="spellEnd"/>
      <w:r w:rsidRPr="001E3F1A">
        <w:rPr>
          <w:sz w:val="24"/>
          <w:szCs w:val="24"/>
        </w:rPr>
        <w:t xml:space="preserve"> финансового </w:t>
      </w:r>
    </w:p>
    <w:p w:rsidR="00421613" w:rsidRPr="001E3F1A" w:rsidRDefault="00421613" w:rsidP="00421613">
      <w:pPr>
        <w:ind w:left="-120"/>
        <w:jc w:val="both"/>
        <w:rPr>
          <w:sz w:val="24"/>
          <w:szCs w:val="24"/>
        </w:rPr>
      </w:pPr>
      <w:r w:rsidRPr="001E3F1A">
        <w:rPr>
          <w:sz w:val="24"/>
          <w:szCs w:val="24"/>
        </w:rPr>
        <w:t>контроля соблюдения целей,</w:t>
      </w:r>
    </w:p>
    <w:p w:rsidR="00421613" w:rsidRPr="001E3F1A" w:rsidRDefault="00421613" w:rsidP="00421613">
      <w:pPr>
        <w:ind w:left="-120"/>
        <w:jc w:val="both"/>
        <w:rPr>
          <w:sz w:val="24"/>
          <w:szCs w:val="24"/>
        </w:rPr>
      </w:pPr>
      <w:r w:rsidRPr="001E3F1A">
        <w:rPr>
          <w:sz w:val="24"/>
          <w:szCs w:val="24"/>
        </w:rPr>
        <w:t xml:space="preserve">условий и порядка </w:t>
      </w:r>
      <w:proofErr w:type="spellStart"/>
      <w:r w:rsidRPr="001E3F1A">
        <w:rPr>
          <w:sz w:val="24"/>
          <w:szCs w:val="24"/>
        </w:rPr>
        <w:t>предостав</w:t>
      </w:r>
      <w:proofErr w:type="spellEnd"/>
      <w:r w:rsidRPr="001E3F1A">
        <w:rPr>
          <w:sz w:val="24"/>
          <w:szCs w:val="24"/>
        </w:rPr>
        <w:t>-</w:t>
      </w:r>
    </w:p>
    <w:p w:rsidR="00421613" w:rsidRPr="001E3F1A" w:rsidRDefault="00421613" w:rsidP="00421613">
      <w:pPr>
        <w:ind w:left="-120"/>
        <w:jc w:val="both"/>
        <w:rPr>
          <w:sz w:val="24"/>
          <w:szCs w:val="24"/>
        </w:rPr>
      </w:pPr>
      <w:proofErr w:type="spellStart"/>
      <w:r w:rsidRPr="001E3F1A">
        <w:rPr>
          <w:sz w:val="24"/>
          <w:szCs w:val="24"/>
        </w:rPr>
        <w:t>ления</w:t>
      </w:r>
      <w:proofErr w:type="spellEnd"/>
      <w:r w:rsidRPr="001E3F1A">
        <w:rPr>
          <w:sz w:val="24"/>
          <w:szCs w:val="24"/>
        </w:rPr>
        <w:t xml:space="preserve"> гранта, сроки </w:t>
      </w:r>
      <w:proofErr w:type="spellStart"/>
      <w:r w:rsidRPr="001E3F1A">
        <w:rPr>
          <w:sz w:val="24"/>
          <w:szCs w:val="24"/>
        </w:rPr>
        <w:t>испол</w:t>
      </w:r>
      <w:proofErr w:type="spellEnd"/>
      <w:r w:rsidRPr="001E3F1A">
        <w:rPr>
          <w:sz w:val="24"/>
          <w:szCs w:val="24"/>
        </w:rPr>
        <w:t>-</w:t>
      </w:r>
    </w:p>
    <w:p w:rsidR="00421613" w:rsidRPr="001E3F1A" w:rsidRDefault="00421613" w:rsidP="00421613">
      <w:pPr>
        <w:ind w:left="-120"/>
        <w:jc w:val="both"/>
        <w:rPr>
          <w:sz w:val="24"/>
          <w:szCs w:val="24"/>
        </w:rPr>
      </w:pPr>
      <w:proofErr w:type="gramStart"/>
      <w:r w:rsidRPr="001E3F1A">
        <w:rPr>
          <w:sz w:val="24"/>
          <w:szCs w:val="24"/>
        </w:rPr>
        <w:t>нения (периодичность пере-</w:t>
      </w:r>
      <w:proofErr w:type="gramEnd"/>
    </w:p>
    <w:p w:rsidR="00421613" w:rsidRPr="001E3F1A" w:rsidRDefault="00421613" w:rsidP="00421613">
      <w:pPr>
        <w:ind w:left="-120"/>
        <w:jc w:val="both"/>
        <w:rPr>
          <w:sz w:val="24"/>
          <w:szCs w:val="24"/>
        </w:rPr>
      </w:pPr>
      <w:proofErr w:type="spellStart"/>
      <w:proofErr w:type="gramStart"/>
      <w:r w:rsidRPr="001E3F1A">
        <w:rPr>
          <w:sz w:val="24"/>
          <w:szCs w:val="24"/>
        </w:rPr>
        <w:t>числения</w:t>
      </w:r>
      <w:proofErr w:type="spellEnd"/>
      <w:r w:rsidRPr="001E3F1A">
        <w:rPr>
          <w:sz w:val="24"/>
          <w:szCs w:val="24"/>
        </w:rPr>
        <w:t xml:space="preserve"> гранта),  счета, </w:t>
      </w:r>
      <w:proofErr w:type="gramEnd"/>
    </w:p>
    <w:p w:rsidR="00421613" w:rsidRPr="001E3F1A" w:rsidRDefault="00421613" w:rsidP="00421613">
      <w:pPr>
        <w:ind w:left="-120"/>
        <w:jc w:val="both"/>
        <w:rPr>
          <w:sz w:val="24"/>
          <w:szCs w:val="24"/>
        </w:rPr>
      </w:pPr>
      <w:r w:rsidRPr="001E3F1A">
        <w:rPr>
          <w:sz w:val="24"/>
          <w:szCs w:val="24"/>
        </w:rPr>
        <w:t>на которые подлежит</w:t>
      </w:r>
    </w:p>
    <w:p w:rsidR="00421613" w:rsidRPr="001E3F1A" w:rsidRDefault="00421613" w:rsidP="00421613">
      <w:pPr>
        <w:ind w:left="-120"/>
        <w:jc w:val="both"/>
        <w:rPr>
          <w:sz w:val="24"/>
          <w:szCs w:val="24"/>
        </w:rPr>
      </w:pPr>
      <w:r w:rsidRPr="001E3F1A">
        <w:rPr>
          <w:sz w:val="24"/>
          <w:szCs w:val="24"/>
        </w:rPr>
        <w:t xml:space="preserve"> перечислению грант </w:t>
      </w:r>
    </w:p>
    <w:p w:rsidR="00421613" w:rsidRPr="001E3F1A" w:rsidRDefault="00421613" w:rsidP="00421613">
      <w:pPr>
        <w:ind w:left="-120"/>
        <w:jc w:val="both"/>
        <w:rPr>
          <w:sz w:val="24"/>
          <w:szCs w:val="24"/>
        </w:rPr>
      </w:pPr>
      <w:proofErr w:type="gramStart"/>
      <w:r w:rsidRPr="001E3F1A">
        <w:rPr>
          <w:sz w:val="24"/>
          <w:szCs w:val="24"/>
        </w:rPr>
        <w:t xml:space="preserve">(по постановлению </w:t>
      </w:r>
      <w:r w:rsidRPr="001E3F1A">
        <w:rPr>
          <w:sz w:val="24"/>
          <w:szCs w:val="24"/>
        </w:rPr>
        <w:tab/>
      </w:r>
      <w:r w:rsidRPr="001E3F1A">
        <w:rPr>
          <w:sz w:val="24"/>
          <w:szCs w:val="24"/>
        </w:rPr>
        <w:tab/>
        <w:t>__________________________________________________</w:t>
      </w:r>
      <w:proofErr w:type="gramEnd"/>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__________________________________________________</w:t>
      </w:r>
    </w:p>
    <w:p w:rsidR="00421613" w:rsidRPr="001E3F1A" w:rsidRDefault="00421613" w:rsidP="00421613">
      <w:pPr>
        <w:ind w:left="-120"/>
        <w:jc w:val="both"/>
        <w:rPr>
          <w:sz w:val="24"/>
          <w:szCs w:val="24"/>
        </w:rPr>
      </w:pPr>
    </w:p>
    <w:p w:rsidR="00421613" w:rsidRPr="001E3F1A" w:rsidRDefault="00421613" w:rsidP="00421613">
      <w:pPr>
        <w:ind w:left="-120"/>
        <w:jc w:val="both"/>
        <w:rPr>
          <w:sz w:val="24"/>
          <w:szCs w:val="24"/>
        </w:rPr>
      </w:pPr>
      <w:r w:rsidRPr="001E3F1A">
        <w:rPr>
          <w:sz w:val="24"/>
          <w:szCs w:val="24"/>
        </w:rPr>
        <w:t>16. Согласие на публикацию</w:t>
      </w:r>
    </w:p>
    <w:p w:rsidR="00421613" w:rsidRPr="001E3F1A" w:rsidRDefault="00421613" w:rsidP="00421613">
      <w:pPr>
        <w:ind w:left="-120"/>
        <w:jc w:val="both"/>
        <w:rPr>
          <w:sz w:val="24"/>
          <w:szCs w:val="24"/>
        </w:rPr>
      </w:pPr>
      <w:r w:rsidRPr="001E3F1A">
        <w:rPr>
          <w:sz w:val="24"/>
          <w:szCs w:val="24"/>
        </w:rPr>
        <w:t xml:space="preserve">(размещение) </w:t>
      </w:r>
      <w:proofErr w:type="gramStart"/>
      <w:r w:rsidRPr="001E3F1A">
        <w:rPr>
          <w:sz w:val="24"/>
          <w:szCs w:val="24"/>
        </w:rPr>
        <w:t>в</w:t>
      </w:r>
      <w:proofErr w:type="gramEnd"/>
      <w:r w:rsidRPr="001E3F1A">
        <w:rPr>
          <w:sz w:val="24"/>
          <w:szCs w:val="24"/>
        </w:rPr>
        <w:t xml:space="preserve"> информационно-</w:t>
      </w:r>
    </w:p>
    <w:p w:rsidR="00421613" w:rsidRPr="001E3F1A" w:rsidRDefault="00421613" w:rsidP="00421613">
      <w:pPr>
        <w:ind w:left="-120"/>
        <w:jc w:val="both"/>
        <w:rPr>
          <w:sz w:val="24"/>
          <w:szCs w:val="24"/>
        </w:rPr>
      </w:pPr>
      <w:r w:rsidRPr="001E3F1A">
        <w:rPr>
          <w:sz w:val="24"/>
          <w:szCs w:val="24"/>
        </w:rPr>
        <w:t>телекоммуникационной сети</w:t>
      </w:r>
    </w:p>
    <w:p w:rsidR="00421613" w:rsidRPr="001E3F1A" w:rsidRDefault="00421613" w:rsidP="00421613">
      <w:pPr>
        <w:ind w:left="-120"/>
        <w:jc w:val="both"/>
        <w:rPr>
          <w:sz w:val="24"/>
          <w:szCs w:val="24"/>
        </w:rPr>
      </w:pPr>
      <w:r w:rsidRPr="001E3F1A">
        <w:rPr>
          <w:sz w:val="24"/>
          <w:szCs w:val="24"/>
        </w:rPr>
        <w:t>«Интернет» информации</w:t>
      </w:r>
    </w:p>
    <w:p w:rsidR="00421613" w:rsidRPr="001E3F1A" w:rsidRDefault="00421613" w:rsidP="00421613">
      <w:pPr>
        <w:ind w:left="-120"/>
        <w:jc w:val="both"/>
        <w:rPr>
          <w:sz w:val="24"/>
          <w:szCs w:val="24"/>
        </w:rPr>
      </w:pPr>
      <w:r w:rsidRPr="001E3F1A">
        <w:rPr>
          <w:sz w:val="24"/>
          <w:szCs w:val="24"/>
        </w:rPr>
        <w:t xml:space="preserve">об участнике конкурса, </w:t>
      </w:r>
    </w:p>
    <w:p w:rsidR="00421613" w:rsidRPr="001E3F1A" w:rsidRDefault="00421613" w:rsidP="00421613">
      <w:pPr>
        <w:ind w:left="-120"/>
        <w:jc w:val="both"/>
        <w:rPr>
          <w:sz w:val="24"/>
          <w:szCs w:val="24"/>
        </w:rPr>
      </w:pPr>
      <w:r w:rsidRPr="001E3F1A">
        <w:rPr>
          <w:sz w:val="24"/>
          <w:szCs w:val="24"/>
        </w:rPr>
        <w:t xml:space="preserve">о </w:t>
      </w:r>
      <w:proofErr w:type="gramStart"/>
      <w:r w:rsidRPr="001E3F1A">
        <w:rPr>
          <w:sz w:val="24"/>
          <w:szCs w:val="24"/>
        </w:rPr>
        <w:t>подаваемой</w:t>
      </w:r>
      <w:proofErr w:type="gramEnd"/>
      <w:r w:rsidRPr="001E3F1A">
        <w:rPr>
          <w:sz w:val="24"/>
          <w:szCs w:val="24"/>
        </w:rPr>
        <w:t xml:space="preserve"> участником</w:t>
      </w:r>
    </w:p>
    <w:p w:rsidR="00421613" w:rsidRPr="001E3F1A" w:rsidRDefault="00421613" w:rsidP="00421613">
      <w:pPr>
        <w:ind w:left="-120"/>
        <w:jc w:val="both"/>
        <w:rPr>
          <w:sz w:val="24"/>
          <w:szCs w:val="24"/>
        </w:rPr>
      </w:pPr>
      <w:r w:rsidRPr="001E3F1A">
        <w:rPr>
          <w:sz w:val="24"/>
          <w:szCs w:val="24"/>
        </w:rPr>
        <w:t>конкурса заявке,</w:t>
      </w:r>
    </w:p>
    <w:p w:rsidR="00421613" w:rsidRPr="001E3F1A" w:rsidRDefault="00421613" w:rsidP="00421613">
      <w:pPr>
        <w:ind w:left="-120"/>
        <w:jc w:val="both"/>
        <w:rPr>
          <w:sz w:val="24"/>
          <w:szCs w:val="24"/>
        </w:rPr>
      </w:pPr>
      <w:r w:rsidRPr="001E3F1A">
        <w:rPr>
          <w:sz w:val="24"/>
          <w:szCs w:val="24"/>
        </w:rPr>
        <w:t>иной информации об участнике</w:t>
      </w:r>
    </w:p>
    <w:p w:rsidR="00421613" w:rsidRPr="001E3F1A" w:rsidRDefault="00421613" w:rsidP="00421613">
      <w:pPr>
        <w:ind w:left="-120"/>
        <w:jc w:val="both"/>
        <w:rPr>
          <w:sz w:val="24"/>
          <w:szCs w:val="24"/>
        </w:rPr>
      </w:pPr>
      <w:r w:rsidRPr="001E3F1A">
        <w:rPr>
          <w:sz w:val="24"/>
          <w:szCs w:val="24"/>
        </w:rPr>
        <w:t xml:space="preserve">конкурса, </w:t>
      </w:r>
      <w:proofErr w:type="gramStart"/>
      <w:r w:rsidRPr="001E3F1A">
        <w:rPr>
          <w:sz w:val="24"/>
          <w:szCs w:val="24"/>
        </w:rPr>
        <w:t>связанной</w:t>
      </w:r>
      <w:proofErr w:type="gramEnd"/>
      <w:r w:rsidRPr="001E3F1A">
        <w:rPr>
          <w:sz w:val="24"/>
          <w:szCs w:val="24"/>
        </w:rPr>
        <w:t xml:space="preserve"> с </w:t>
      </w:r>
    </w:p>
    <w:p w:rsidR="00421613" w:rsidRPr="001E3F1A" w:rsidRDefault="00421613" w:rsidP="00421613">
      <w:pPr>
        <w:ind w:left="-120"/>
        <w:jc w:val="both"/>
        <w:rPr>
          <w:sz w:val="24"/>
          <w:szCs w:val="24"/>
        </w:rPr>
      </w:pPr>
      <w:r w:rsidRPr="001E3F1A">
        <w:rPr>
          <w:sz w:val="24"/>
          <w:szCs w:val="24"/>
        </w:rPr>
        <w:t xml:space="preserve">соответствующим конкурсом__________________________________________________ </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___________________________________________________</w:t>
      </w:r>
    </w:p>
    <w:p w:rsidR="00421613" w:rsidRPr="001E3F1A" w:rsidRDefault="00421613" w:rsidP="00421613">
      <w:pPr>
        <w:ind w:left="-120"/>
        <w:jc w:val="both"/>
        <w:rPr>
          <w:sz w:val="10"/>
          <w:szCs w:val="10"/>
        </w:rPr>
      </w:pPr>
    </w:p>
    <w:p w:rsidR="00421613" w:rsidRPr="001E3F1A" w:rsidRDefault="00421613" w:rsidP="00421613">
      <w:pPr>
        <w:ind w:left="-120"/>
        <w:jc w:val="both"/>
        <w:rPr>
          <w:b/>
          <w:sz w:val="24"/>
          <w:szCs w:val="24"/>
          <w:u w:val="single"/>
        </w:rPr>
      </w:pPr>
      <w:r w:rsidRPr="001E3F1A">
        <w:rPr>
          <w:b/>
          <w:sz w:val="24"/>
          <w:szCs w:val="24"/>
          <w:u w:val="single"/>
        </w:rPr>
        <w:t>Настоящим я подтверждаю достоверность предоставленной мною информации.</w:t>
      </w:r>
    </w:p>
    <w:p w:rsidR="00421613" w:rsidRPr="001E3F1A" w:rsidRDefault="00421613" w:rsidP="00421613">
      <w:pPr>
        <w:ind w:left="-120"/>
        <w:jc w:val="both"/>
        <w:rPr>
          <w:sz w:val="10"/>
          <w:szCs w:val="10"/>
        </w:rPr>
      </w:pPr>
    </w:p>
    <w:p w:rsidR="00421613" w:rsidRPr="001E3F1A" w:rsidRDefault="00421613" w:rsidP="00421613">
      <w:pPr>
        <w:ind w:left="-120"/>
        <w:jc w:val="both"/>
        <w:rPr>
          <w:sz w:val="24"/>
          <w:szCs w:val="24"/>
        </w:rPr>
      </w:pPr>
      <w:r w:rsidRPr="001E3F1A">
        <w:rPr>
          <w:sz w:val="24"/>
          <w:szCs w:val="24"/>
        </w:rPr>
        <w:t>Подпись</w:t>
      </w:r>
    </w:p>
    <w:p w:rsidR="00421613" w:rsidRPr="001E3F1A" w:rsidRDefault="00421613" w:rsidP="00421613">
      <w:pPr>
        <w:ind w:left="-120"/>
        <w:jc w:val="both"/>
        <w:rPr>
          <w:sz w:val="24"/>
          <w:szCs w:val="24"/>
        </w:rPr>
      </w:pPr>
      <w:r w:rsidRPr="001E3F1A">
        <w:rPr>
          <w:sz w:val="24"/>
          <w:szCs w:val="24"/>
        </w:rPr>
        <w:t>Руководителя организации:</w:t>
      </w:r>
      <w:r w:rsidRPr="001E3F1A">
        <w:rPr>
          <w:sz w:val="24"/>
          <w:szCs w:val="24"/>
        </w:rPr>
        <w:tab/>
        <w:t>__________________________________________</w:t>
      </w:r>
    </w:p>
    <w:p w:rsidR="00421613" w:rsidRPr="001E3F1A" w:rsidRDefault="00421613" w:rsidP="00421613">
      <w:pPr>
        <w:ind w:left="-120"/>
        <w:jc w:val="both"/>
        <w:rPr>
          <w:sz w:val="24"/>
          <w:szCs w:val="24"/>
        </w:rPr>
      </w:pP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r>
      <w:r w:rsidRPr="001E3F1A">
        <w:rPr>
          <w:sz w:val="24"/>
          <w:szCs w:val="24"/>
        </w:rPr>
        <w:tab/>
        <w:t>(должность, подпись ФИО)</w:t>
      </w:r>
    </w:p>
    <w:p w:rsidR="00421613" w:rsidRPr="001E3F1A" w:rsidRDefault="00421613" w:rsidP="00421613">
      <w:pPr>
        <w:ind w:left="-120"/>
        <w:jc w:val="both"/>
        <w:rPr>
          <w:sz w:val="24"/>
          <w:szCs w:val="24"/>
        </w:rPr>
      </w:pPr>
      <w:r w:rsidRPr="001E3F1A">
        <w:rPr>
          <w:sz w:val="24"/>
          <w:szCs w:val="24"/>
        </w:rPr>
        <w:t>М.П.</w:t>
      </w:r>
    </w:p>
    <w:p w:rsidR="00421613" w:rsidRPr="001E3F1A" w:rsidRDefault="00421613" w:rsidP="00421613">
      <w:pPr>
        <w:ind w:left="-120"/>
        <w:jc w:val="both"/>
        <w:rPr>
          <w:sz w:val="10"/>
          <w:szCs w:val="10"/>
        </w:rPr>
      </w:pPr>
    </w:p>
    <w:p w:rsidR="00421613" w:rsidRPr="001E3F1A" w:rsidRDefault="00421613" w:rsidP="00421613">
      <w:pPr>
        <w:ind w:left="-120"/>
        <w:jc w:val="both"/>
        <w:rPr>
          <w:sz w:val="24"/>
          <w:szCs w:val="24"/>
        </w:rPr>
      </w:pPr>
      <w:r w:rsidRPr="001E3F1A">
        <w:rPr>
          <w:sz w:val="24"/>
          <w:szCs w:val="24"/>
        </w:rPr>
        <w:t>Дата подачи заявки</w:t>
      </w:r>
      <w:proofErr w:type="gramStart"/>
      <w:r w:rsidRPr="001E3F1A">
        <w:rPr>
          <w:sz w:val="24"/>
          <w:szCs w:val="24"/>
        </w:rPr>
        <w:t xml:space="preserve"> :</w:t>
      </w:r>
      <w:proofErr w:type="gramEnd"/>
      <w:r w:rsidRPr="001E3F1A">
        <w:rPr>
          <w:sz w:val="24"/>
          <w:szCs w:val="24"/>
        </w:rPr>
        <w:t>_______________________</w:t>
      </w:r>
    </w:p>
    <w:p w:rsidR="00421613" w:rsidRPr="001E3F1A" w:rsidRDefault="00421613" w:rsidP="00421613">
      <w:pPr>
        <w:ind w:left="-120"/>
        <w:jc w:val="both"/>
        <w:rPr>
          <w:sz w:val="24"/>
          <w:szCs w:val="24"/>
        </w:rPr>
      </w:pPr>
      <w:r w:rsidRPr="001E3F1A">
        <w:rPr>
          <w:b/>
          <w:sz w:val="24"/>
          <w:szCs w:val="24"/>
        </w:rPr>
        <w:t>___________________________________________________________________________</w:t>
      </w:r>
      <w:r w:rsidRPr="001E3F1A">
        <w:rPr>
          <w:b/>
          <w:sz w:val="24"/>
          <w:szCs w:val="24"/>
        </w:rPr>
        <w:tab/>
      </w:r>
      <w:r w:rsidRPr="001E3F1A">
        <w:rPr>
          <w:b/>
          <w:sz w:val="24"/>
          <w:szCs w:val="24"/>
        </w:rPr>
        <w:tab/>
      </w:r>
      <w:r w:rsidRPr="001E3F1A">
        <w:rPr>
          <w:b/>
          <w:sz w:val="24"/>
          <w:szCs w:val="24"/>
        </w:rPr>
        <w:tab/>
      </w:r>
      <w:r w:rsidRPr="001E3F1A">
        <w:rPr>
          <w:b/>
          <w:sz w:val="24"/>
          <w:szCs w:val="24"/>
        </w:rPr>
        <w:tab/>
      </w:r>
      <w:r w:rsidRPr="001E3F1A">
        <w:rPr>
          <w:b/>
          <w:sz w:val="24"/>
          <w:szCs w:val="24"/>
        </w:rPr>
        <w:tab/>
      </w:r>
      <w:r w:rsidRPr="001E3F1A">
        <w:rPr>
          <w:sz w:val="24"/>
          <w:szCs w:val="24"/>
        </w:rPr>
        <w:t xml:space="preserve"> (заполняется конкурсной комиссией)</w:t>
      </w:r>
    </w:p>
    <w:p w:rsidR="00421613" w:rsidRPr="001E3F1A" w:rsidRDefault="00421613" w:rsidP="00421613">
      <w:pPr>
        <w:ind w:left="-120"/>
        <w:jc w:val="both"/>
        <w:rPr>
          <w:sz w:val="24"/>
          <w:szCs w:val="24"/>
        </w:rPr>
      </w:pPr>
      <w:proofErr w:type="gramStart"/>
      <w:r w:rsidRPr="001E3F1A">
        <w:rPr>
          <w:sz w:val="24"/>
          <w:szCs w:val="24"/>
        </w:rPr>
        <w:t>Зарегистрирована</w:t>
      </w:r>
      <w:proofErr w:type="gramEnd"/>
      <w:r w:rsidRPr="001E3F1A">
        <w:rPr>
          <w:sz w:val="24"/>
          <w:szCs w:val="24"/>
        </w:rPr>
        <w:t xml:space="preserve"> по направлению:</w:t>
      </w:r>
    </w:p>
    <w:p w:rsidR="00421613" w:rsidRPr="001E3F1A" w:rsidRDefault="00421613" w:rsidP="00421613">
      <w:pPr>
        <w:ind w:left="-120"/>
        <w:jc w:val="both"/>
        <w:rPr>
          <w:sz w:val="24"/>
          <w:szCs w:val="24"/>
        </w:rPr>
      </w:pPr>
      <w:r w:rsidRPr="001E3F1A">
        <w:rPr>
          <w:sz w:val="24"/>
          <w:szCs w:val="24"/>
        </w:rPr>
        <w:t>__________________________________________________________________________________________________________________________________________________________________</w:t>
      </w:r>
    </w:p>
    <w:p w:rsidR="00421613" w:rsidRPr="001E3F1A" w:rsidRDefault="00421613" w:rsidP="00421613">
      <w:pPr>
        <w:ind w:left="-120"/>
        <w:jc w:val="both"/>
        <w:rPr>
          <w:sz w:val="24"/>
        </w:rPr>
      </w:pPr>
      <w:r w:rsidRPr="001E3F1A">
        <w:rPr>
          <w:sz w:val="24"/>
          <w:szCs w:val="24"/>
        </w:rPr>
        <w:t xml:space="preserve">Дата получения заявки: ______________________________________________________ </w:t>
      </w:r>
    </w:p>
    <w:p w:rsidR="00421613" w:rsidRPr="001E3F1A" w:rsidRDefault="00421613" w:rsidP="00421613"/>
    <w:p w:rsidR="00421613" w:rsidRPr="001E3F1A" w:rsidRDefault="00421613" w:rsidP="00421613"/>
    <w:p w:rsidR="00421613" w:rsidRPr="001E3F1A" w:rsidRDefault="00421613" w:rsidP="00421613"/>
    <w:p w:rsidR="00421613" w:rsidRDefault="00421613" w:rsidP="00421613">
      <w:pPr>
        <w:ind w:firstLine="4962"/>
        <w:jc w:val="right"/>
      </w:pPr>
    </w:p>
    <w:p w:rsidR="00421613" w:rsidRDefault="00421613" w:rsidP="00421613">
      <w:pPr>
        <w:ind w:firstLine="4962"/>
        <w:jc w:val="right"/>
      </w:pPr>
    </w:p>
    <w:p w:rsidR="00421613" w:rsidRPr="001E3F1A" w:rsidRDefault="00421613" w:rsidP="00421613">
      <w:pPr>
        <w:ind w:firstLine="4962"/>
        <w:jc w:val="right"/>
      </w:pPr>
      <w:r w:rsidRPr="001E3F1A">
        <w:lastRenderedPageBreak/>
        <w:t>Приложение 2</w:t>
      </w:r>
    </w:p>
    <w:p w:rsidR="00421613" w:rsidRPr="001E3F1A" w:rsidRDefault="00421613" w:rsidP="00421613">
      <w:pPr>
        <w:ind w:firstLine="4962"/>
        <w:jc w:val="right"/>
      </w:pPr>
      <w:r w:rsidRPr="001E3F1A">
        <w:t>к Положению о порядке предоставления</w:t>
      </w:r>
    </w:p>
    <w:p w:rsidR="00421613" w:rsidRPr="001E3F1A" w:rsidRDefault="00421613" w:rsidP="00421613">
      <w:pPr>
        <w:ind w:firstLine="4962"/>
        <w:jc w:val="right"/>
      </w:pPr>
      <w:r w:rsidRPr="001E3F1A">
        <w:t xml:space="preserve"> муниципальных грантов в форме субсидий</w:t>
      </w:r>
    </w:p>
    <w:p w:rsidR="00421613" w:rsidRPr="001E3F1A" w:rsidRDefault="00421613" w:rsidP="00421613">
      <w:pPr>
        <w:ind w:firstLine="4962"/>
        <w:jc w:val="right"/>
      </w:pPr>
      <w:r w:rsidRPr="001E3F1A">
        <w:t>для средств массовой информации</w:t>
      </w:r>
    </w:p>
    <w:p w:rsidR="00421613" w:rsidRPr="001E3F1A" w:rsidRDefault="00421613" w:rsidP="00421613">
      <w:pPr>
        <w:ind w:firstLine="4962"/>
        <w:jc w:val="right"/>
      </w:pPr>
      <w:r w:rsidRPr="001E3F1A">
        <w:t xml:space="preserve"> муниципального образования</w:t>
      </w:r>
    </w:p>
    <w:p w:rsidR="00421613" w:rsidRPr="001E3F1A" w:rsidRDefault="00421613" w:rsidP="00421613">
      <w:pPr>
        <w:ind w:firstLine="4962"/>
        <w:jc w:val="right"/>
      </w:pPr>
      <w:r w:rsidRPr="001E3F1A">
        <w:t xml:space="preserve"> </w:t>
      </w:r>
      <w:proofErr w:type="spellStart"/>
      <w:r w:rsidRPr="001E3F1A">
        <w:t>Сосновоборский</w:t>
      </w:r>
      <w:proofErr w:type="spellEnd"/>
      <w:r w:rsidRPr="001E3F1A">
        <w:t xml:space="preserve"> городской округ</w:t>
      </w:r>
    </w:p>
    <w:p w:rsidR="00421613" w:rsidRPr="001E3F1A" w:rsidRDefault="00421613" w:rsidP="00421613">
      <w:pPr>
        <w:ind w:firstLine="4962"/>
        <w:jc w:val="right"/>
        <w:rPr>
          <w:b/>
        </w:rPr>
      </w:pPr>
      <w:r w:rsidRPr="001E3F1A">
        <w:t xml:space="preserve"> Ленинградской области</w:t>
      </w:r>
    </w:p>
    <w:p w:rsidR="00421613" w:rsidRPr="001E3F1A" w:rsidRDefault="00421613" w:rsidP="00421613">
      <w:pPr>
        <w:jc w:val="center"/>
        <w:rPr>
          <w:b/>
          <w:sz w:val="24"/>
          <w:szCs w:val="24"/>
        </w:rPr>
      </w:pPr>
    </w:p>
    <w:p w:rsidR="00421613" w:rsidRPr="001E3F1A" w:rsidRDefault="00421613" w:rsidP="00421613">
      <w:pPr>
        <w:jc w:val="center"/>
        <w:rPr>
          <w:b/>
          <w:sz w:val="24"/>
          <w:szCs w:val="24"/>
        </w:rPr>
      </w:pPr>
      <w:r w:rsidRPr="001E3F1A">
        <w:rPr>
          <w:b/>
          <w:sz w:val="24"/>
          <w:szCs w:val="24"/>
        </w:rPr>
        <w:t xml:space="preserve">Таблица оценки качественных и количественных характеристик </w:t>
      </w:r>
    </w:p>
    <w:p w:rsidR="00421613" w:rsidRPr="001E3F1A" w:rsidRDefault="00421613" w:rsidP="00421613">
      <w:pPr>
        <w:jc w:val="center"/>
        <w:rPr>
          <w:b/>
          <w:sz w:val="24"/>
          <w:szCs w:val="24"/>
        </w:rPr>
      </w:pPr>
      <w:r w:rsidRPr="001E3F1A">
        <w:rPr>
          <w:b/>
          <w:snapToGrid w:val="0"/>
          <w:sz w:val="24"/>
          <w:szCs w:val="24"/>
        </w:rPr>
        <w:t>для телевизионных СМИ</w:t>
      </w:r>
    </w:p>
    <w:p w:rsidR="00421613" w:rsidRPr="001E3F1A" w:rsidRDefault="00421613" w:rsidP="00421613">
      <w:pPr>
        <w:jc w:val="center"/>
        <w:rPr>
          <w:b/>
          <w:sz w:val="24"/>
          <w:szCs w:val="24"/>
        </w:rPr>
      </w:pPr>
      <w:r w:rsidRPr="001E3F1A">
        <w:rPr>
          <w:b/>
          <w:sz w:val="24"/>
          <w:szCs w:val="24"/>
        </w:rPr>
        <w:t>__________________________________________________</w:t>
      </w:r>
    </w:p>
    <w:p w:rsidR="00421613" w:rsidRPr="001E3F1A" w:rsidRDefault="00421613" w:rsidP="00421613">
      <w:pPr>
        <w:jc w:val="center"/>
      </w:pPr>
      <w:r w:rsidRPr="001E3F1A">
        <w:t>наименование СМИ</w:t>
      </w:r>
    </w:p>
    <w:p w:rsidR="00421613" w:rsidRPr="001E3F1A" w:rsidRDefault="00421613" w:rsidP="00421613">
      <w:pPr>
        <w:widowControl w:val="0"/>
        <w:ind w:firstLine="720"/>
        <w:jc w:val="both"/>
        <w:rPr>
          <w:snapToGrid w:val="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381"/>
        <w:gridCol w:w="2552"/>
        <w:gridCol w:w="957"/>
      </w:tblGrid>
      <w:tr w:rsidR="00421613" w:rsidRPr="001E3F1A" w:rsidTr="00FB4E05">
        <w:tc>
          <w:tcPr>
            <w:tcW w:w="565" w:type="dxa"/>
          </w:tcPr>
          <w:p w:rsidR="00421613" w:rsidRPr="001E3F1A" w:rsidRDefault="00421613" w:rsidP="00FB4E05">
            <w:pPr>
              <w:widowControl w:val="0"/>
              <w:jc w:val="center"/>
              <w:rPr>
                <w:b/>
                <w:snapToGrid w:val="0"/>
                <w:sz w:val="24"/>
                <w:szCs w:val="24"/>
              </w:rPr>
            </w:pPr>
            <w:r w:rsidRPr="001E3F1A">
              <w:rPr>
                <w:b/>
                <w:snapToGrid w:val="0"/>
                <w:sz w:val="24"/>
                <w:szCs w:val="24"/>
              </w:rPr>
              <w:t xml:space="preserve">№ </w:t>
            </w:r>
            <w:proofErr w:type="gramStart"/>
            <w:r w:rsidRPr="001E3F1A">
              <w:rPr>
                <w:b/>
                <w:snapToGrid w:val="0"/>
                <w:sz w:val="24"/>
                <w:szCs w:val="24"/>
              </w:rPr>
              <w:t>п</w:t>
            </w:r>
            <w:proofErr w:type="gramEnd"/>
            <w:r w:rsidRPr="001E3F1A">
              <w:rPr>
                <w:b/>
                <w:snapToGrid w:val="0"/>
                <w:sz w:val="24"/>
                <w:szCs w:val="24"/>
              </w:rPr>
              <w:t>/п</w:t>
            </w:r>
          </w:p>
        </w:tc>
        <w:tc>
          <w:tcPr>
            <w:tcW w:w="6381" w:type="dxa"/>
          </w:tcPr>
          <w:p w:rsidR="00421613" w:rsidRPr="001E3F1A" w:rsidRDefault="00421613" w:rsidP="00FB4E05">
            <w:pPr>
              <w:widowControl w:val="0"/>
              <w:jc w:val="center"/>
              <w:rPr>
                <w:b/>
                <w:snapToGrid w:val="0"/>
                <w:sz w:val="24"/>
                <w:szCs w:val="24"/>
              </w:rPr>
            </w:pPr>
            <w:r w:rsidRPr="001E3F1A">
              <w:rPr>
                <w:b/>
                <w:snapToGrid w:val="0"/>
                <w:sz w:val="24"/>
                <w:szCs w:val="24"/>
              </w:rPr>
              <w:t>Наименование критерия</w:t>
            </w:r>
          </w:p>
        </w:tc>
        <w:tc>
          <w:tcPr>
            <w:tcW w:w="3509" w:type="dxa"/>
            <w:gridSpan w:val="2"/>
          </w:tcPr>
          <w:p w:rsidR="00421613" w:rsidRPr="001E3F1A" w:rsidRDefault="00421613" w:rsidP="00FB4E05">
            <w:pPr>
              <w:widowControl w:val="0"/>
              <w:jc w:val="center"/>
              <w:rPr>
                <w:b/>
                <w:snapToGrid w:val="0"/>
                <w:sz w:val="24"/>
                <w:szCs w:val="24"/>
              </w:rPr>
            </w:pPr>
            <w:r w:rsidRPr="001E3F1A">
              <w:rPr>
                <w:b/>
                <w:snapToGrid w:val="0"/>
                <w:sz w:val="24"/>
                <w:szCs w:val="24"/>
              </w:rPr>
              <w:t>Количество баллов</w:t>
            </w: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1</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Наличие собственного канала на кабельном телевидении или вещания в эфире канала – сетевого партнера </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 xml:space="preserve">Да/нет </w:t>
            </w:r>
          </w:p>
          <w:p w:rsidR="00421613" w:rsidRPr="001E3F1A" w:rsidRDefault="00421613" w:rsidP="00FB4E05">
            <w:pPr>
              <w:widowControl w:val="0"/>
              <w:jc w:val="center"/>
              <w:rPr>
                <w:snapToGrid w:val="0"/>
                <w:sz w:val="24"/>
                <w:szCs w:val="24"/>
              </w:rPr>
            </w:pPr>
            <w:r w:rsidRPr="001E3F1A">
              <w:rPr>
                <w:snapToGrid w:val="0"/>
                <w:sz w:val="24"/>
                <w:szCs w:val="24"/>
              </w:rPr>
              <w:t>(5/0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2</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Объем вещания собственного канала на кабельном телевидении или вещания в эфире канала – сетевого партнера (часов в неделю)</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70-100 (3 балла)</w:t>
            </w:r>
          </w:p>
          <w:p w:rsidR="00421613" w:rsidRPr="001E3F1A" w:rsidRDefault="00421613" w:rsidP="00FB4E05">
            <w:pPr>
              <w:widowControl w:val="0"/>
              <w:jc w:val="center"/>
              <w:rPr>
                <w:snapToGrid w:val="0"/>
                <w:sz w:val="24"/>
                <w:szCs w:val="24"/>
              </w:rPr>
            </w:pPr>
            <w:r w:rsidRPr="001E3F1A">
              <w:rPr>
                <w:snapToGrid w:val="0"/>
                <w:sz w:val="24"/>
                <w:szCs w:val="24"/>
              </w:rPr>
              <w:t>100-130 (4 балла)</w:t>
            </w:r>
          </w:p>
          <w:p w:rsidR="00421613" w:rsidRPr="001E3F1A" w:rsidRDefault="00421613" w:rsidP="00FB4E05">
            <w:pPr>
              <w:widowControl w:val="0"/>
              <w:jc w:val="center"/>
              <w:rPr>
                <w:snapToGrid w:val="0"/>
                <w:sz w:val="24"/>
                <w:szCs w:val="24"/>
              </w:rPr>
            </w:pPr>
            <w:r w:rsidRPr="001E3F1A">
              <w:rPr>
                <w:snapToGrid w:val="0"/>
                <w:sz w:val="24"/>
                <w:szCs w:val="24"/>
              </w:rPr>
              <w:t>130 &gt; (5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3</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Трансляция телевизионного СМИ в сетях не менее чем 2-х операторов (провайдеров) кабельного телевидения г. Сосновый Бор </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 xml:space="preserve">Да/нет </w:t>
            </w:r>
          </w:p>
          <w:p w:rsidR="00421613" w:rsidRPr="001E3F1A" w:rsidRDefault="00421613" w:rsidP="00FB4E05">
            <w:pPr>
              <w:widowControl w:val="0"/>
              <w:jc w:val="center"/>
              <w:rPr>
                <w:snapToGrid w:val="0"/>
                <w:sz w:val="24"/>
                <w:szCs w:val="24"/>
              </w:rPr>
            </w:pPr>
            <w:r w:rsidRPr="001E3F1A">
              <w:rPr>
                <w:snapToGrid w:val="0"/>
                <w:sz w:val="24"/>
                <w:szCs w:val="24"/>
              </w:rPr>
              <w:t>(5/0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4</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Доступность СМИ на цифровых пакетах операторов</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 xml:space="preserve">Да/нет </w:t>
            </w:r>
          </w:p>
          <w:p w:rsidR="00421613" w:rsidRPr="001E3F1A" w:rsidRDefault="00421613" w:rsidP="00FB4E05">
            <w:pPr>
              <w:widowControl w:val="0"/>
              <w:jc w:val="center"/>
              <w:rPr>
                <w:snapToGrid w:val="0"/>
                <w:sz w:val="24"/>
                <w:szCs w:val="24"/>
              </w:rPr>
            </w:pPr>
            <w:r w:rsidRPr="001E3F1A">
              <w:rPr>
                <w:snapToGrid w:val="0"/>
                <w:sz w:val="24"/>
                <w:szCs w:val="24"/>
              </w:rPr>
              <w:t>(5/0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rPr>
          <w:trHeight w:val="888"/>
        </w:trPr>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5</w:t>
            </w:r>
          </w:p>
          <w:p w:rsidR="00421613" w:rsidRPr="001E3F1A" w:rsidRDefault="00421613" w:rsidP="00FB4E05">
            <w:pPr>
              <w:widowControl w:val="0"/>
              <w:jc w:val="center"/>
              <w:rPr>
                <w:snapToGrid w:val="0"/>
                <w:sz w:val="24"/>
                <w:szCs w:val="24"/>
              </w:rPr>
            </w:pP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Количество ресурсов в сети Интернет </w:t>
            </w:r>
          </w:p>
          <w:p w:rsidR="00421613" w:rsidRPr="001E3F1A" w:rsidRDefault="00421613" w:rsidP="00FB4E05">
            <w:pPr>
              <w:widowControl w:val="0"/>
              <w:jc w:val="both"/>
              <w:rPr>
                <w:snapToGrid w:val="0"/>
                <w:sz w:val="24"/>
                <w:szCs w:val="24"/>
              </w:rPr>
            </w:pP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 xml:space="preserve">1-2 (3 балла)  </w:t>
            </w:r>
          </w:p>
          <w:p w:rsidR="00421613" w:rsidRPr="001E3F1A" w:rsidRDefault="00421613" w:rsidP="00FB4E05">
            <w:pPr>
              <w:widowControl w:val="0"/>
              <w:jc w:val="center"/>
              <w:rPr>
                <w:snapToGrid w:val="0"/>
                <w:sz w:val="24"/>
                <w:szCs w:val="24"/>
              </w:rPr>
            </w:pPr>
            <w:r w:rsidRPr="001E3F1A">
              <w:rPr>
                <w:snapToGrid w:val="0"/>
                <w:sz w:val="24"/>
                <w:szCs w:val="24"/>
              </w:rPr>
              <w:t>2-4 (4 балла)</w:t>
            </w:r>
          </w:p>
          <w:p w:rsidR="00421613" w:rsidRPr="001E3F1A" w:rsidRDefault="00421613" w:rsidP="00FB4E05">
            <w:pPr>
              <w:widowControl w:val="0"/>
              <w:jc w:val="center"/>
              <w:rPr>
                <w:snapToGrid w:val="0"/>
                <w:sz w:val="24"/>
                <w:szCs w:val="24"/>
              </w:rPr>
            </w:pPr>
            <w:r w:rsidRPr="001E3F1A">
              <w:rPr>
                <w:snapToGrid w:val="0"/>
                <w:sz w:val="24"/>
                <w:szCs w:val="24"/>
              </w:rPr>
              <w:t>4&gt; (5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6</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Количество социальных сетей, в которых созданы сообщества СМИ </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1-2 (1 балл)</w:t>
            </w:r>
          </w:p>
          <w:p w:rsidR="00421613" w:rsidRPr="001E3F1A" w:rsidRDefault="00421613" w:rsidP="00FB4E05">
            <w:pPr>
              <w:widowControl w:val="0"/>
              <w:jc w:val="center"/>
              <w:rPr>
                <w:snapToGrid w:val="0"/>
                <w:sz w:val="24"/>
                <w:szCs w:val="24"/>
              </w:rPr>
            </w:pPr>
            <w:r w:rsidRPr="001E3F1A">
              <w:rPr>
                <w:snapToGrid w:val="0"/>
                <w:sz w:val="24"/>
                <w:szCs w:val="24"/>
              </w:rPr>
              <w:t>2 &gt; (2 балла)</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7</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Среднее количество участников сообществ СМИ в социальных сетях и (или) число подписчиков в </w:t>
            </w:r>
            <w:proofErr w:type="spellStart"/>
            <w:r w:rsidRPr="001E3F1A">
              <w:rPr>
                <w:snapToGrid w:val="0"/>
                <w:sz w:val="24"/>
                <w:szCs w:val="24"/>
              </w:rPr>
              <w:t>мессенджерах</w:t>
            </w:r>
            <w:proofErr w:type="spellEnd"/>
            <w:r w:rsidRPr="001E3F1A">
              <w:rPr>
                <w:snapToGrid w:val="0"/>
                <w:sz w:val="24"/>
                <w:szCs w:val="24"/>
              </w:rPr>
              <w:t xml:space="preserve"> сети Интернет</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lang w:val="en-US"/>
              </w:rPr>
              <w:t>7000</w:t>
            </w:r>
            <w:r w:rsidRPr="001E3F1A">
              <w:rPr>
                <w:snapToGrid w:val="0"/>
                <w:sz w:val="24"/>
                <w:szCs w:val="24"/>
              </w:rPr>
              <w:t>-</w:t>
            </w:r>
            <w:r w:rsidRPr="001E3F1A">
              <w:rPr>
                <w:snapToGrid w:val="0"/>
                <w:sz w:val="24"/>
                <w:szCs w:val="24"/>
                <w:lang w:val="en-US"/>
              </w:rPr>
              <w:t>14000 (3</w:t>
            </w:r>
            <w:r w:rsidRPr="001E3F1A">
              <w:rPr>
                <w:snapToGrid w:val="0"/>
                <w:sz w:val="24"/>
                <w:szCs w:val="24"/>
              </w:rPr>
              <w:t xml:space="preserve"> </w:t>
            </w:r>
            <w:proofErr w:type="spellStart"/>
            <w:r w:rsidRPr="001E3F1A">
              <w:rPr>
                <w:snapToGrid w:val="0"/>
                <w:sz w:val="24"/>
                <w:szCs w:val="24"/>
                <w:lang w:val="en-US"/>
              </w:rPr>
              <w:t>балла</w:t>
            </w:r>
            <w:proofErr w:type="spellEnd"/>
            <w:r w:rsidRPr="001E3F1A">
              <w:rPr>
                <w:snapToGrid w:val="0"/>
                <w:sz w:val="24"/>
                <w:szCs w:val="24"/>
                <w:lang w:val="en-US"/>
              </w:rPr>
              <w:t>)</w:t>
            </w:r>
          </w:p>
          <w:p w:rsidR="00421613" w:rsidRPr="001E3F1A" w:rsidRDefault="00421613" w:rsidP="00FB4E05">
            <w:pPr>
              <w:widowControl w:val="0"/>
              <w:jc w:val="center"/>
              <w:rPr>
                <w:snapToGrid w:val="0"/>
                <w:sz w:val="24"/>
                <w:szCs w:val="24"/>
              </w:rPr>
            </w:pPr>
            <w:r w:rsidRPr="001E3F1A">
              <w:rPr>
                <w:snapToGrid w:val="0"/>
                <w:sz w:val="24"/>
                <w:szCs w:val="24"/>
                <w:lang w:val="en-US"/>
              </w:rPr>
              <w:t xml:space="preserve">14000-21000 </w:t>
            </w:r>
            <w:r w:rsidRPr="001E3F1A">
              <w:rPr>
                <w:snapToGrid w:val="0"/>
                <w:sz w:val="24"/>
                <w:szCs w:val="24"/>
              </w:rPr>
              <w:t>(</w:t>
            </w:r>
            <w:r w:rsidRPr="001E3F1A">
              <w:rPr>
                <w:snapToGrid w:val="0"/>
                <w:sz w:val="24"/>
                <w:szCs w:val="24"/>
                <w:lang w:val="en-US"/>
              </w:rPr>
              <w:t>4</w:t>
            </w:r>
            <w:r w:rsidRPr="001E3F1A">
              <w:rPr>
                <w:snapToGrid w:val="0"/>
                <w:sz w:val="24"/>
                <w:szCs w:val="24"/>
              </w:rPr>
              <w:t xml:space="preserve"> балла)</w:t>
            </w:r>
          </w:p>
          <w:p w:rsidR="00421613" w:rsidRPr="001E3F1A" w:rsidRDefault="00421613" w:rsidP="00FB4E05">
            <w:pPr>
              <w:widowControl w:val="0"/>
              <w:jc w:val="center"/>
              <w:rPr>
                <w:snapToGrid w:val="0"/>
                <w:sz w:val="24"/>
                <w:szCs w:val="24"/>
              </w:rPr>
            </w:pPr>
            <w:r w:rsidRPr="001E3F1A">
              <w:rPr>
                <w:snapToGrid w:val="0"/>
                <w:sz w:val="24"/>
                <w:szCs w:val="24"/>
              </w:rPr>
              <w:t>21000</w:t>
            </w:r>
            <w:r w:rsidRPr="001E3F1A">
              <w:rPr>
                <w:snapToGrid w:val="0"/>
                <w:sz w:val="24"/>
                <w:szCs w:val="24"/>
                <w:lang w:val="en-US"/>
              </w:rPr>
              <w:t xml:space="preserve"> &gt;</w:t>
            </w:r>
            <w:r w:rsidRPr="001E3F1A">
              <w:rPr>
                <w:snapToGrid w:val="0"/>
                <w:sz w:val="24"/>
                <w:szCs w:val="24"/>
              </w:rPr>
              <w:t xml:space="preserve"> (</w:t>
            </w:r>
            <w:r w:rsidRPr="001E3F1A">
              <w:rPr>
                <w:snapToGrid w:val="0"/>
                <w:sz w:val="24"/>
                <w:szCs w:val="24"/>
                <w:lang w:val="en-US"/>
              </w:rPr>
              <w:t>5</w:t>
            </w:r>
            <w:r w:rsidRPr="001E3F1A">
              <w:rPr>
                <w:snapToGrid w:val="0"/>
                <w:sz w:val="24"/>
                <w:szCs w:val="24"/>
              </w:rPr>
              <w:t xml:space="preserve"> баллов)</w:t>
            </w:r>
          </w:p>
        </w:tc>
        <w:tc>
          <w:tcPr>
            <w:tcW w:w="957" w:type="dxa"/>
          </w:tcPr>
          <w:p w:rsidR="00421613" w:rsidRPr="001E3F1A" w:rsidRDefault="00421613" w:rsidP="00FB4E05">
            <w:pPr>
              <w:widowControl w:val="0"/>
              <w:jc w:val="center"/>
              <w:rPr>
                <w:snapToGrid w:val="0"/>
                <w:sz w:val="24"/>
                <w:szCs w:val="24"/>
                <w:lang w:val="en-US"/>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8</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Средний охват просмотров новостных сообщений СМИ, опубликованных в социальной сети (определяется на основании данных мониторинга страницы сообщества СМИ в социальной сети, осуществляемого отделом по связям с общественностью, путем сложения значений просмотров постов на стене сообщества, размещенных за неделю до опубликования извещения о проведении конкурсного отбора)</w:t>
            </w:r>
            <w:r w:rsidRPr="001E3F1A">
              <w:rPr>
                <w:snapToGrid w:val="0"/>
              </w:rPr>
              <w:t>*</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800-1500 (1 балл)</w:t>
            </w:r>
          </w:p>
          <w:p w:rsidR="00421613" w:rsidRPr="001E3F1A" w:rsidRDefault="00421613" w:rsidP="00FB4E05">
            <w:pPr>
              <w:widowControl w:val="0"/>
              <w:jc w:val="center"/>
              <w:rPr>
                <w:snapToGrid w:val="0"/>
                <w:sz w:val="24"/>
                <w:szCs w:val="24"/>
              </w:rPr>
            </w:pPr>
            <w:r w:rsidRPr="001E3F1A">
              <w:rPr>
                <w:snapToGrid w:val="0"/>
                <w:sz w:val="24"/>
                <w:szCs w:val="24"/>
              </w:rPr>
              <w:t>1500-2200 (2 балла)</w:t>
            </w:r>
          </w:p>
          <w:p w:rsidR="00421613" w:rsidRPr="001E3F1A" w:rsidRDefault="00421613" w:rsidP="00FB4E05">
            <w:pPr>
              <w:widowControl w:val="0"/>
              <w:jc w:val="center"/>
              <w:rPr>
                <w:snapToGrid w:val="0"/>
                <w:sz w:val="24"/>
                <w:szCs w:val="24"/>
              </w:rPr>
            </w:pPr>
            <w:r w:rsidRPr="001E3F1A">
              <w:rPr>
                <w:snapToGrid w:val="0"/>
                <w:sz w:val="24"/>
                <w:szCs w:val="24"/>
              </w:rPr>
              <w:t>2200-3500 (3 балла)</w:t>
            </w:r>
          </w:p>
          <w:p w:rsidR="00421613" w:rsidRPr="001E3F1A" w:rsidRDefault="00421613" w:rsidP="00FB4E05">
            <w:pPr>
              <w:widowControl w:val="0"/>
              <w:jc w:val="center"/>
              <w:rPr>
                <w:snapToGrid w:val="0"/>
                <w:sz w:val="24"/>
                <w:szCs w:val="24"/>
              </w:rPr>
            </w:pPr>
            <w:r w:rsidRPr="001E3F1A">
              <w:rPr>
                <w:snapToGrid w:val="0"/>
                <w:sz w:val="24"/>
                <w:szCs w:val="24"/>
              </w:rPr>
              <w:t>3500-5000 (4 балла)</w:t>
            </w:r>
          </w:p>
          <w:p w:rsidR="00421613" w:rsidRPr="001E3F1A" w:rsidRDefault="00421613" w:rsidP="00FB4E05">
            <w:pPr>
              <w:widowControl w:val="0"/>
              <w:jc w:val="center"/>
              <w:rPr>
                <w:snapToGrid w:val="0"/>
                <w:sz w:val="24"/>
                <w:szCs w:val="24"/>
              </w:rPr>
            </w:pPr>
            <w:r w:rsidRPr="001E3F1A">
              <w:rPr>
                <w:snapToGrid w:val="0"/>
                <w:sz w:val="24"/>
                <w:szCs w:val="24"/>
              </w:rPr>
              <w:t>5000 &gt;(5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9</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Наличие у телевизионного СМИ возможности организации прямых телетрансляций на кабельном телевидении с мероприятий, проводимых </w:t>
            </w:r>
            <w:proofErr w:type="gramStart"/>
            <w:r w:rsidRPr="001E3F1A">
              <w:rPr>
                <w:snapToGrid w:val="0"/>
                <w:sz w:val="24"/>
                <w:szCs w:val="24"/>
              </w:rPr>
              <w:t>в</w:t>
            </w:r>
            <w:proofErr w:type="gramEnd"/>
            <w:r w:rsidRPr="001E3F1A">
              <w:rPr>
                <w:snapToGrid w:val="0"/>
                <w:sz w:val="24"/>
                <w:szCs w:val="24"/>
              </w:rPr>
              <w:t xml:space="preserve"> </w:t>
            </w:r>
            <w:proofErr w:type="gramStart"/>
            <w:r w:rsidRPr="001E3F1A">
              <w:rPr>
                <w:snapToGrid w:val="0"/>
                <w:sz w:val="24"/>
                <w:szCs w:val="24"/>
              </w:rPr>
              <w:t>Сосновоборском</w:t>
            </w:r>
            <w:proofErr w:type="gramEnd"/>
            <w:r w:rsidRPr="001E3F1A">
              <w:rPr>
                <w:snapToGrid w:val="0"/>
                <w:sz w:val="24"/>
                <w:szCs w:val="24"/>
              </w:rPr>
              <w:t xml:space="preserve"> городском округе, а так же возможности выхода в эфир на кабельном телевидении в любое время суток с доведением до населения официальной информации</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Да/нет</w:t>
            </w:r>
          </w:p>
          <w:p w:rsidR="00421613" w:rsidRPr="001E3F1A" w:rsidRDefault="00421613" w:rsidP="00FB4E05">
            <w:pPr>
              <w:widowControl w:val="0"/>
              <w:jc w:val="center"/>
              <w:rPr>
                <w:snapToGrid w:val="0"/>
                <w:sz w:val="24"/>
                <w:szCs w:val="24"/>
              </w:rPr>
            </w:pPr>
            <w:r w:rsidRPr="001E3F1A">
              <w:rPr>
                <w:snapToGrid w:val="0"/>
                <w:sz w:val="24"/>
                <w:szCs w:val="24"/>
              </w:rPr>
              <w:t>(5/0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p>
        </w:tc>
        <w:tc>
          <w:tcPr>
            <w:tcW w:w="6381" w:type="dxa"/>
          </w:tcPr>
          <w:p w:rsidR="00421613" w:rsidRPr="001E3F1A" w:rsidRDefault="00421613" w:rsidP="00FB4E05">
            <w:pPr>
              <w:widowControl w:val="0"/>
              <w:jc w:val="right"/>
              <w:rPr>
                <w:snapToGrid w:val="0"/>
                <w:sz w:val="24"/>
                <w:szCs w:val="24"/>
              </w:rPr>
            </w:pPr>
            <w:r w:rsidRPr="001E3F1A">
              <w:rPr>
                <w:b/>
                <w:snapToGrid w:val="0"/>
              </w:rPr>
              <w:t>ИТОГО</w:t>
            </w:r>
          </w:p>
        </w:tc>
        <w:tc>
          <w:tcPr>
            <w:tcW w:w="2552" w:type="dxa"/>
          </w:tcPr>
          <w:p w:rsidR="00421613" w:rsidRPr="001E3F1A" w:rsidRDefault="00421613" w:rsidP="00FB4E05">
            <w:pPr>
              <w:widowControl w:val="0"/>
              <w:jc w:val="center"/>
              <w:rPr>
                <w:snapToGrid w:val="0"/>
                <w:sz w:val="24"/>
                <w:szCs w:val="24"/>
              </w:rPr>
            </w:pPr>
          </w:p>
        </w:tc>
        <w:tc>
          <w:tcPr>
            <w:tcW w:w="957" w:type="dxa"/>
          </w:tcPr>
          <w:p w:rsidR="00421613" w:rsidRPr="001E3F1A" w:rsidRDefault="00421613" w:rsidP="00FB4E05">
            <w:pPr>
              <w:widowControl w:val="0"/>
              <w:jc w:val="center"/>
              <w:rPr>
                <w:snapToGrid w:val="0"/>
                <w:sz w:val="24"/>
                <w:szCs w:val="24"/>
              </w:rPr>
            </w:pPr>
          </w:p>
        </w:tc>
      </w:tr>
    </w:tbl>
    <w:p w:rsidR="00421613" w:rsidRPr="001E3F1A" w:rsidRDefault="00421613" w:rsidP="00421613">
      <w:pPr>
        <w:widowControl w:val="0"/>
        <w:rPr>
          <w:b/>
          <w:snapToGrid w:val="0"/>
        </w:rPr>
      </w:pPr>
      <w:r w:rsidRPr="001E3F1A">
        <w:rPr>
          <w:b/>
          <w:snapToGrid w:val="0"/>
        </w:rPr>
        <w:t xml:space="preserve">                                                                                                                                            </w:t>
      </w:r>
    </w:p>
    <w:p w:rsidR="00421613" w:rsidRPr="001E3F1A" w:rsidRDefault="00421613" w:rsidP="00421613">
      <w:pPr>
        <w:widowControl w:val="0"/>
        <w:jc w:val="both"/>
        <w:rPr>
          <w:snapToGrid w:val="0"/>
        </w:rPr>
      </w:pPr>
      <w:r w:rsidRPr="001E3F1A">
        <w:rPr>
          <w:snapToGrid w:val="0"/>
        </w:rPr>
        <w:t>*При определении балла к рассмотрению не принимаются сообщества СМИ в социальных сетях в случае, если последнее обновление новостной ленты сообщества осуществлялось ранее, чем за три дня до даты опубликования извещения о проведении конкурсного отбора</w:t>
      </w:r>
    </w:p>
    <w:p w:rsidR="00421613" w:rsidRPr="001E3F1A" w:rsidRDefault="00421613" w:rsidP="00421613">
      <w:pPr>
        <w:rPr>
          <w:snapToGrid w:val="0"/>
        </w:rPr>
      </w:pPr>
    </w:p>
    <w:p w:rsidR="00421613" w:rsidRPr="001E3F1A" w:rsidRDefault="00421613" w:rsidP="00421613">
      <w:pPr>
        <w:rPr>
          <w:b/>
          <w:sz w:val="24"/>
          <w:szCs w:val="24"/>
        </w:rPr>
      </w:pPr>
    </w:p>
    <w:p w:rsidR="00421613" w:rsidRPr="001E3F1A" w:rsidRDefault="00421613" w:rsidP="00421613">
      <w:pPr>
        <w:jc w:val="center"/>
        <w:rPr>
          <w:b/>
          <w:sz w:val="24"/>
          <w:szCs w:val="24"/>
        </w:rPr>
      </w:pPr>
    </w:p>
    <w:p w:rsidR="00421613" w:rsidRPr="001E3F1A" w:rsidRDefault="00421613" w:rsidP="00421613">
      <w:pPr>
        <w:jc w:val="center"/>
        <w:rPr>
          <w:b/>
          <w:sz w:val="24"/>
          <w:szCs w:val="24"/>
        </w:rPr>
      </w:pPr>
      <w:r w:rsidRPr="001E3F1A">
        <w:rPr>
          <w:b/>
          <w:sz w:val="24"/>
          <w:szCs w:val="24"/>
        </w:rPr>
        <w:t xml:space="preserve">Таблица оценки качественных и количественных характеристик </w:t>
      </w:r>
    </w:p>
    <w:p w:rsidR="00421613" w:rsidRPr="001E3F1A" w:rsidRDefault="00421613" w:rsidP="00421613">
      <w:pPr>
        <w:jc w:val="center"/>
        <w:rPr>
          <w:b/>
          <w:sz w:val="24"/>
          <w:szCs w:val="24"/>
        </w:rPr>
      </w:pPr>
      <w:r w:rsidRPr="001E3F1A">
        <w:rPr>
          <w:b/>
          <w:snapToGrid w:val="0"/>
          <w:sz w:val="24"/>
          <w:szCs w:val="24"/>
        </w:rPr>
        <w:t>для печатных СМИ</w:t>
      </w:r>
    </w:p>
    <w:p w:rsidR="00421613" w:rsidRPr="001E3F1A" w:rsidRDefault="00421613" w:rsidP="00421613">
      <w:pPr>
        <w:jc w:val="center"/>
        <w:rPr>
          <w:b/>
          <w:sz w:val="24"/>
          <w:szCs w:val="24"/>
        </w:rPr>
      </w:pPr>
      <w:r w:rsidRPr="001E3F1A">
        <w:rPr>
          <w:b/>
          <w:sz w:val="24"/>
          <w:szCs w:val="24"/>
        </w:rPr>
        <w:t>________________________________________________________</w:t>
      </w:r>
    </w:p>
    <w:p w:rsidR="00421613" w:rsidRPr="001E3F1A" w:rsidRDefault="00421613" w:rsidP="00421613">
      <w:pPr>
        <w:jc w:val="center"/>
      </w:pPr>
      <w:r w:rsidRPr="001E3F1A">
        <w:t>наименование СМИ</w:t>
      </w:r>
    </w:p>
    <w:p w:rsidR="00421613" w:rsidRPr="001E3F1A" w:rsidRDefault="00421613" w:rsidP="00421613">
      <w:pPr>
        <w:widowControl w:val="0"/>
        <w:ind w:firstLine="720"/>
        <w:jc w:val="both"/>
        <w:rPr>
          <w:snapToGrid w:val="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381"/>
        <w:gridCol w:w="2552"/>
        <w:gridCol w:w="957"/>
      </w:tblGrid>
      <w:tr w:rsidR="00421613" w:rsidRPr="001E3F1A" w:rsidTr="00FB4E05">
        <w:tc>
          <w:tcPr>
            <w:tcW w:w="565" w:type="dxa"/>
          </w:tcPr>
          <w:p w:rsidR="00421613" w:rsidRPr="001E3F1A" w:rsidRDefault="00421613" w:rsidP="00FB4E05">
            <w:pPr>
              <w:widowControl w:val="0"/>
              <w:jc w:val="center"/>
              <w:rPr>
                <w:b/>
                <w:snapToGrid w:val="0"/>
                <w:sz w:val="24"/>
                <w:szCs w:val="24"/>
              </w:rPr>
            </w:pPr>
            <w:r w:rsidRPr="001E3F1A">
              <w:rPr>
                <w:b/>
                <w:snapToGrid w:val="0"/>
                <w:sz w:val="24"/>
                <w:szCs w:val="24"/>
              </w:rPr>
              <w:t xml:space="preserve">№ </w:t>
            </w:r>
            <w:proofErr w:type="gramStart"/>
            <w:r w:rsidRPr="001E3F1A">
              <w:rPr>
                <w:b/>
                <w:snapToGrid w:val="0"/>
                <w:sz w:val="24"/>
                <w:szCs w:val="24"/>
              </w:rPr>
              <w:t>п</w:t>
            </w:r>
            <w:proofErr w:type="gramEnd"/>
            <w:r w:rsidRPr="001E3F1A">
              <w:rPr>
                <w:b/>
                <w:snapToGrid w:val="0"/>
                <w:sz w:val="24"/>
                <w:szCs w:val="24"/>
              </w:rPr>
              <w:t>/п</w:t>
            </w:r>
          </w:p>
        </w:tc>
        <w:tc>
          <w:tcPr>
            <w:tcW w:w="6381" w:type="dxa"/>
          </w:tcPr>
          <w:p w:rsidR="00421613" w:rsidRPr="001E3F1A" w:rsidRDefault="00421613" w:rsidP="00FB4E05">
            <w:pPr>
              <w:widowControl w:val="0"/>
              <w:jc w:val="center"/>
              <w:rPr>
                <w:b/>
                <w:snapToGrid w:val="0"/>
                <w:sz w:val="24"/>
                <w:szCs w:val="24"/>
              </w:rPr>
            </w:pPr>
            <w:r w:rsidRPr="001E3F1A">
              <w:rPr>
                <w:b/>
                <w:snapToGrid w:val="0"/>
                <w:sz w:val="24"/>
                <w:szCs w:val="24"/>
              </w:rPr>
              <w:t>Наименование критерия</w:t>
            </w:r>
          </w:p>
        </w:tc>
        <w:tc>
          <w:tcPr>
            <w:tcW w:w="3509" w:type="dxa"/>
            <w:gridSpan w:val="2"/>
          </w:tcPr>
          <w:p w:rsidR="00421613" w:rsidRPr="001E3F1A" w:rsidRDefault="00421613" w:rsidP="00FB4E05">
            <w:pPr>
              <w:widowControl w:val="0"/>
              <w:jc w:val="center"/>
              <w:rPr>
                <w:b/>
                <w:snapToGrid w:val="0"/>
                <w:sz w:val="24"/>
                <w:szCs w:val="24"/>
              </w:rPr>
            </w:pPr>
            <w:r w:rsidRPr="001E3F1A">
              <w:rPr>
                <w:b/>
                <w:snapToGrid w:val="0"/>
                <w:sz w:val="24"/>
                <w:szCs w:val="24"/>
              </w:rPr>
              <w:t>Количество баллов</w:t>
            </w: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1</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Тираж </w:t>
            </w:r>
            <w:proofErr w:type="gramStart"/>
            <w:r w:rsidRPr="001E3F1A">
              <w:rPr>
                <w:snapToGrid w:val="0"/>
                <w:sz w:val="24"/>
                <w:szCs w:val="24"/>
              </w:rPr>
              <w:t>печатного</w:t>
            </w:r>
            <w:proofErr w:type="gramEnd"/>
            <w:r w:rsidRPr="001E3F1A">
              <w:rPr>
                <w:snapToGrid w:val="0"/>
                <w:sz w:val="24"/>
                <w:szCs w:val="24"/>
              </w:rPr>
              <w:t xml:space="preserve"> СМИ должен составлять не менее </w:t>
            </w:r>
          </w:p>
          <w:p w:rsidR="00421613" w:rsidRPr="001E3F1A" w:rsidRDefault="00421613" w:rsidP="00FB4E05">
            <w:pPr>
              <w:widowControl w:val="0"/>
              <w:jc w:val="both"/>
              <w:rPr>
                <w:snapToGrid w:val="0"/>
                <w:sz w:val="24"/>
                <w:szCs w:val="24"/>
              </w:rPr>
            </w:pPr>
            <w:r w:rsidRPr="001E3F1A">
              <w:rPr>
                <w:snapToGrid w:val="0"/>
                <w:sz w:val="24"/>
                <w:szCs w:val="24"/>
              </w:rPr>
              <w:t>4 000 экземпляров</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4000-8000 (1 балл)</w:t>
            </w:r>
          </w:p>
          <w:p w:rsidR="00421613" w:rsidRPr="001E3F1A" w:rsidRDefault="00421613" w:rsidP="00FB4E05">
            <w:pPr>
              <w:widowControl w:val="0"/>
              <w:jc w:val="center"/>
              <w:rPr>
                <w:snapToGrid w:val="0"/>
                <w:sz w:val="24"/>
                <w:szCs w:val="24"/>
              </w:rPr>
            </w:pPr>
            <w:r w:rsidRPr="001E3F1A">
              <w:rPr>
                <w:snapToGrid w:val="0"/>
                <w:sz w:val="24"/>
                <w:szCs w:val="24"/>
              </w:rPr>
              <w:t>8000-12000 (2 балла)</w:t>
            </w:r>
          </w:p>
          <w:p w:rsidR="00421613" w:rsidRPr="001E3F1A" w:rsidRDefault="00421613" w:rsidP="00FB4E05">
            <w:pPr>
              <w:widowControl w:val="0"/>
              <w:jc w:val="center"/>
              <w:rPr>
                <w:snapToGrid w:val="0"/>
                <w:sz w:val="24"/>
                <w:szCs w:val="24"/>
              </w:rPr>
            </w:pPr>
            <w:r w:rsidRPr="001E3F1A">
              <w:rPr>
                <w:snapToGrid w:val="0"/>
                <w:sz w:val="24"/>
                <w:szCs w:val="24"/>
              </w:rPr>
              <w:t>12000-16000 (3 балла)</w:t>
            </w:r>
          </w:p>
          <w:p w:rsidR="00421613" w:rsidRPr="001E3F1A" w:rsidRDefault="00421613" w:rsidP="00FB4E05">
            <w:pPr>
              <w:widowControl w:val="0"/>
              <w:jc w:val="center"/>
              <w:rPr>
                <w:snapToGrid w:val="0"/>
                <w:sz w:val="24"/>
                <w:szCs w:val="24"/>
              </w:rPr>
            </w:pPr>
            <w:r w:rsidRPr="001E3F1A">
              <w:rPr>
                <w:snapToGrid w:val="0"/>
                <w:sz w:val="24"/>
                <w:szCs w:val="24"/>
              </w:rPr>
              <w:t>16000-20000 (4 балла)</w:t>
            </w:r>
          </w:p>
          <w:p w:rsidR="00421613" w:rsidRPr="001E3F1A" w:rsidRDefault="00421613" w:rsidP="00FB4E05">
            <w:pPr>
              <w:widowControl w:val="0"/>
              <w:jc w:val="center"/>
              <w:rPr>
                <w:snapToGrid w:val="0"/>
                <w:sz w:val="24"/>
                <w:szCs w:val="24"/>
              </w:rPr>
            </w:pPr>
            <w:r w:rsidRPr="001E3F1A">
              <w:rPr>
                <w:snapToGrid w:val="0"/>
                <w:sz w:val="24"/>
                <w:szCs w:val="24"/>
              </w:rPr>
              <w:t>20000&gt; (5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2</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Периодичность выхода печатного СМИ должна быть не менее одного раза в неделю</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 xml:space="preserve">Да/нет </w:t>
            </w:r>
          </w:p>
          <w:p w:rsidR="00421613" w:rsidRPr="001E3F1A" w:rsidRDefault="00421613" w:rsidP="00FB4E05">
            <w:pPr>
              <w:widowControl w:val="0"/>
              <w:jc w:val="center"/>
              <w:rPr>
                <w:snapToGrid w:val="0"/>
                <w:sz w:val="24"/>
                <w:szCs w:val="24"/>
              </w:rPr>
            </w:pPr>
            <w:r w:rsidRPr="001E3F1A">
              <w:rPr>
                <w:snapToGrid w:val="0"/>
                <w:sz w:val="24"/>
                <w:szCs w:val="24"/>
              </w:rPr>
              <w:t>(5/0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3</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Наличие различных способов распространения материалов печатного СМИ, увеличивающих его доступность для населения                                                                                                                                                                                                                                                                                                                                                  </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 xml:space="preserve">Да/нет </w:t>
            </w:r>
          </w:p>
          <w:p w:rsidR="00421613" w:rsidRPr="001E3F1A" w:rsidRDefault="00421613" w:rsidP="00FB4E05">
            <w:pPr>
              <w:widowControl w:val="0"/>
              <w:jc w:val="center"/>
              <w:rPr>
                <w:snapToGrid w:val="0"/>
                <w:sz w:val="24"/>
                <w:szCs w:val="24"/>
              </w:rPr>
            </w:pPr>
            <w:r w:rsidRPr="001E3F1A">
              <w:rPr>
                <w:snapToGrid w:val="0"/>
                <w:sz w:val="24"/>
                <w:szCs w:val="24"/>
              </w:rPr>
              <w:t>(5/0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4</w:t>
            </w:r>
          </w:p>
          <w:p w:rsidR="00421613" w:rsidRPr="001E3F1A" w:rsidRDefault="00421613" w:rsidP="00FB4E05">
            <w:pPr>
              <w:widowControl w:val="0"/>
              <w:jc w:val="center"/>
              <w:rPr>
                <w:snapToGrid w:val="0"/>
                <w:sz w:val="24"/>
                <w:szCs w:val="24"/>
              </w:rPr>
            </w:pP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Количество ресурсов в сети Интернет </w:t>
            </w:r>
          </w:p>
          <w:p w:rsidR="00421613" w:rsidRPr="001E3F1A" w:rsidRDefault="00421613" w:rsidP="00FB4E05">
            <w:pPr>
              <w:widowControl w:val="0"/>
              <w:jc w:val="both"/>
              <w:rPr>
                <w:snapToGrid w:val="0"/>
                <w:sz w:val="24"/>
                <w:szCs w:val="24"/>
              </w:rPr>
            </w:pP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 xml:space="preserve">1-2 (3 балла)  </w:t>
            </w:r>
          </w:p>
          <w:p w:rsidR="00421613" w:rsidRPr="001E3F1A" w:rsidRDefault="00421613" w:rsidP="00FB4E05">
            <w:pPr>
              <w:widowControl w:val="0"/>
              <w:jc w:val="center"/>
              <w:rPr>
                <w:snapToGrid w:val="0"/>
                <w:sz w:val="24"/>
                <w:szCs w:val="24"/>
              </w:rPr>
            </w:pPr>
            <w:r w:rsidRPr="001E3F1A">
              <w:rPr>
                <w:snapToGrid w:val="0"/>
                <w:sz w:val="24"/>
                <w:szCs w:val="24"/>
              </w:rPr>
              <w:t>2-4 (4 балла)</w:t>
            </w:r>
          </w:p>
          <w:p w:rsidR="00421613" w:rsidRPr="001E3F1A" w:rsidRDefault="00421613" w:rsidP="00FB4E05">
            <w:pPr>
              <w:widowControl w:val="0"/>
              <w:jc w:val="center"/>
              <w:rPr>
                <w:snapToGrid w:val="0"/>
                <w:sz w:val="24"/>
                <w:szCs w:val="24"/>
              </w:rPr>
            </w:pPr>
            <w:r w:rsidRPr="001E3F1A">
              <w:rPr>
                <w:snapToGrid w:val="0"/>
                <w:sz w:val="24"/>
                <w:szCs w:val="24"/>
              </w:rPr>
              <w:t>4&gt; (5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5</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Количество социальных сетей, в которых созданы сообщества СМИ </w:t>
            </w:r>
          </w:p>
          <w:p w:rsidR="00421613" w:rsidRPr="001E3F1A" w:rsidRDefault="00421613" w:rsidP="00FB4E05">
            <w:pPr>
              <w:widowControl w:val="0"/>
              <w:jc w:val="both"/>
              <w:rPr>
                <w:snapToGrid w:val="0"/>
                <w:sz w:val="24"/>
                <w:szCs w:val="24"/>
              </w:rPr>
            </w:pP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1-2 (1 балл)</w:t>
            </w:r>
          </w:p>
          <w:p w:rsidR="00421613" w:rsidRPr="001E3F1A" w:rsidRDefault="00421613" w:rsidP="00FB4E05">
            <w:pPr>
              <w:widowControl w:val="0"/>
              <w:jc w:val="center"/>
              <w:rPr>
                <w:snapToGrid w:val="0"/>
                <w:sz w:val="24"/>
                <w:szCs w:val="24"/>
              </w:rPr>
            </w:pPr>
            <w:r w:rsidRPr="001E3F1A">
              <w:rPr>
                <w:snapToGrid w:val="0"/>
                <w:sz w:val="24"/>
                <w:szCs w:val="24"/>
              </w:rPr>
              <w:t>2 &gt; (2 балла)</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6</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Среднее количество участников сообществ СМИ в социальных сетях и (или) число подписчиков в </w:t>
            </w:r>
            <w:proofErr w:type="spellStart"/>
            <w:r w:rsidRPr="001E3F1A">
              <w:rPr>
                <w:snapToGrid w:val="0"/>
                <w:sz w:val="24"/>
                <w:szCs w:val="24"/>
              </w:rPr>
              <w:t>мессенджерах</w:t>
            </w:r>
            <w:proofErr w:type="spellEnd"/>
            <w:r w:rsidRPr="001E3F1A">
              <w:rPr>
                <w:snapToGrid w:val="0"/>
                <w:sz w:val="24"/>
                <w:szCs w:val="24"/>
              </w:rPr>
              <w:t xml:space="preserve"> сети Интернет</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lang w:val="en-US"/>
              </w:rPr>
              <w:t>7000</w:t>
            </w:r>
            <w:r w:rsidRPr="001E3F1A">
              <w:rPr>
                <w:snapToGrid w:val="0"/>
                <w:sz w:val="24"/>
                <w:szCs w:val="24"/>
              </w:rPr>
              <w:t>-</w:t>
            </w:r>
            <w:r w:rsidRPr="001E3F1A">
              <w:rPr>
                <w:snapToGrid w:val="0"/>
                <w:sz w:val="24"/>
                <w:szCs w:val="24"/>
                <w:lang w:val="en-US"/>
              </w:rPr>
              <w:t>14000 (3</w:t>
            </w:r>
            <w:r w:rsidRPr="001E3F1A">
              <w:rPr>
                <w:snapToGrid w:val="0"/>
                <w:sz w:val="24"/>
                <w:szCs w:val="24"/>
              </w:rPr>
              <w:t xml:space="preserve"> </w:t>
            </w:r>
            <w:proofErr w:type="spellStart"/>
            <w:r w:rsidRPr="001E3F1A">
              <w:rPr>
                <w:snapToGrid w:val="0"/>
                <w:sz w:val="24"/>
                <w:szCs w:val="24"/>
                <w:lang w:val="en-US"/>
              </w:rPr>
              <w:t>балла</w:t>
            </w:r>
            <w:proofErr w:type="spellEnd"/>
            <w:r w:rsidRPr="001E3F1A">
              <w:rPr>
                <w:snapToGrid w:val="0"/>
                <w:sz w:val="24"/>
                <w:szCs w:val="24"/>
                <w:lang w:val="en-US"/>
              </w:rPr>
              <w:t>)</w:t>
            </w:r>
          </w:p>
          <w:p w:rsidR="00421613" w:rsidRPr="001E3F1A" w:rsidRDefault="00421613" w:rsidP="00FB4E05">
            <w:pPr>
              <w:widowControl w:val="0"/>
              <w:jc w:val="center"/>
              <w:rPr>
                <w:snapToGrid w:val="0"/>
                <w:sz w:val="24"/>
                <w:szCs w:val="24"/>
              </w:rPr>
            </w:pPr>
            <w:r w:rsidRPr="001E3F1A">
              <w:rPr>
                <w:snapToGrid w:val="0"/>
                <w:sz w:val="24"/>
                <w:szCs w:val="24"/>
                <w:lang w:val="en-US"/>
              </w:rPr>
              <w:t xml:space="preserve">14000-21000 </w:t>
            </w:r>
            <w:r w:rsidRPr="001E3F1A">
              <w:rPr>
                <w:snapToGrid w:val="0"/>
                <w:sz w:val="24"/>
                <w:szCs w:val="24"/>
              </w:rPr>
              <w:t>(</w:t>
            </w:r>
            <w:r w:rsidRPr="001E3F1A">
              <w:rPr>
                <w:snapToGrid w:val="0"/>
                <w:sz w:val="24"/>
                <w:szCs w:val="24"/>
                <w:lang w:val="en-US"/>
              </w:rPr>
              <w:t>4</w:t>
            </w:r>
            <w:r w:rsidRPr="001E3F1A">
              <w:rPr>
                <w:snapToGrid w:val="0"/>
                <w:sz w:val="24"/>
                <w:szCs w:val="24"/>
              </w:rPr>
              <w:t xml:space="preserve"> балла)</w:t>
            </w:r>
          </w:p>
          <w:p w:rsidR="00421613" w:rsidRPr="001E3F1A" w:rsidRDefault="00421613" w:rsidP="00FB4E05">
            <w:pPr>
              <w:widowControl w:val="0"/>
              <w:jc w:val="center"/>
              <w:rPr>
                <w:snapToGrid w:val="0"/>
                <w:sz w:val="24"/>
                <w:szCs w:val="24"/>
              </w:rPr>
            </w:pPr>
            <w:r w:rsidRPr="001E3F1A">
              <w:rPr>
                <w:snapToGrid w:val="0"/>
                <w:sz w:val="24"/>
                <w:szCs w:val="24"/>
              </w:rPr>
              <w:t>21000</w:t>
            </w:r>
            <w:r w:rsidRPr="001E3F1A">
              <w:rPr>
                <w:snapToGrid w:val="0"/>
                <w:sz w:val="24"/>
                <w:szCs w:val="24"/>
                <w:lang w:val="en-US"/>
              </w:rPr>
              <w:t xml:space="preserve"> &gt;</w:t>
            </w:r>
            <w:r w:rsidRPr="001E3F1A">
              <w:rPr>
                <w:snapToGrid w:val="0"/>
                <w:sz w:val="24"/>
                <w:szCs w:val="24"/>
              </w:rPr>
              <w:t xml:space="preserve"> (</w:t>
            </w:r>
            <w:r w:rsidRPr="001E3F1A">
              <w:rPr>
                <w:snapToGrid w:val="0"/>
                <w:sz w:val="24"/>
                <w:szCs w:val="24"/>
                <w:lang w:val="en-US"/>
              </w:rPr>
              <w:t>5</w:t>
            </w:r>
            <w:r w:rsidRPr="001E3F1A">
              <w:rPr>
                <w:snapToGrid w:val="0"/>
                <w:sz w:val="24"/>
                <w:szCs w:val="24"/>
              </w:rPr>
              <w:t xml:space="preserve"> баллов)</w:t>
            </w:r>
          </w:p>
        </w:tc>
        <w:tc>
          <w:tcPr>
            <w:tcW w:w="957" w:type="dxa"/>
          </w:tcPr>
          <w:p w:rsidR="00421613" w:rsidRPr="001E3F1A" w:rsidRDefault="00421613" w:rsidP="00FB4E05">
            <w:pPr>
              <w:widowControl w:val="0"/>
              <w:jc w:val="center"/>
              <w:rPr>
                <w:snapToGrid w:val="0"/>
                <w:sz w:val="24"/>
                <w:szCs w:val="24"/>
                <w:lang w:val="en-US"/>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7</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Средний охват просмотров новостных сообщений СМИ, опубликованных в социальной сети (определяется на основании данных мониторинга страницы сообщества СМИ в социальной сети, осуществляемого отделом по связям с общественностью, путем сложения значений просмотров постов на стене сообщества, размещенных за неделю до опубликования извещения о проведении конкурсного отбора) </w:t>
            </w:r>
            <w:r w:rsidRPr="001E3F1A">
              <w:rPr>
                <w:snapToGrid w:val="0"/>
              </w:rPr>
              <w:t>*</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800-1500 (1 балл)</w:t>
            </w:r>
          </w:p>
          <w:p w:rsidR="00421613" w:rsidRPr="001E3F1A" w:rsidRDefault="00421613" w:rsidP="00FB4E05">
            <w:pPr>
              <w:widowControl w:val="0"/>
              <w:jc w:val="center"/>
              <w:rPr>
                <w:snapToGrid w:val="0"/>
                <w:sz w:val="24"/>
                <w:szCs w:val="24"/>
              </w:rPr>
            </w:pPr>
            <w:r w:rsidRPr="001E3F1A">
              <w:rPr>
                <w:snapToGrid w:val="0"/>
                <w:sz w:val="24"/>
                <w:szCs w:val="24"/>
              </w:rPr>
              <w:t>1500-2200 (2 балла)</w:t>
            </w:r>
          </w:p>
          <w:p w:rsidR="00421613" w:rsidRPr="001E3F1A" w:rsidRDefault="00421613" w:rsidP="00FB4E05">
            <w:pPr>
              <w:widowControl w:val="0"/>
              <w:jc w:val="center"/>
              <w:rPr>
                <w:snapToGrid w:val="0"/>
                <w:sz w:val="24"/>
                <w:szCs w:val="24"/>
              </w:rPr>
            </w:pPr>
            <w:r w:rsidRPr="001E3F1A">
              <w:rPr>
                <w:snapToGrid w:val="0"/>
                <w:sz w:val="24"/>
                <w:szCs w:val="24"/>
              </w:rPr>
              <w:t>2200-3500 (3 балла)</w:t>
            </w:r>
          </w:p>
          <w:p w:rsidR="00421613" w:rsidRPr="001E3F1A" w:rsidRDefault="00421613" w:rsidP="00FB4E05">
            <w:pPr>
              <w:widowControl w:val="0"/>
              <w:jc w:val="center"/>
              <w:rPr>
                <w:snapToGrid w:val="0"/>
                <w:sz w:val="24"/>
                <w:szCs w:val="24"/>
              </w:rPr>
            </w:pPr>
            <w:r w:rsidRPr="001E3F1A">
              <w:rPr>
                <w:snapToGrid w:val="0"/>
                <w:sz w:val="24"/>
                <w:szCs w:val="24"/>
              </w:rPr>
              <w:t>3500-5000 (4 балла)</w:t>
            </w:r>
          </w:p>
          <w:p w:rsidR="00421613" w:rsidRPr="001E3F1A" w:rsidRDefault="00421613" w:rsidP="00FB4E05">
            <w:pPr>
              <w:widowControl w:val="0"/>
              <w:jc w:val="center"/>
              <w:rPr>
                <w:snapToGrid w:val="0"/>
                <w:sz w:val="24"/>
                <w:szCs w:val="24"/>
              </w:rPr>
            </w:pPr>
            <w:r w:rsidRPr="001E3F1A">
              <w:rPr>
                <w:snapToGrid w:val="0"/>
                <w:sz w:val="24"/>
                <w:szCs w:val="24"/>
              </w:rPr>
              <w:t>5000 &gt; (5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p>
        </w:tc>
        <w:tc>
          <w:tcPr>
            <w:tcW w:w="6381" w:type="dxa"/>
          </w:tcPr>
          <w:p w:rsidR="00421613" w:rsidRPr="001E3F1A" w:rsidRDefault="00421613" w:rsidP="00FB4E05">
            <w:pPr>
              <w:widowControl w:val="0"/>
              <w:jc w:val="right"/>
              <w:rPr>
                <w:snapToGrid w:val="0"/>
                <w:sz w:val="24"/>
                <w:szCs w:val="24"/>
              </w:rPr>
            </w:pPr>
            <w:r w:rsidRPr="001E3F1A">
              <w:rPr>
                <w:b/>
                <w:snapToGrid w:val="0"/>
              </w:rPr>
              <w:t>ИТОГО</w:t>
            </w:r>
          </w:p>
        </w:tc>
        <w:tc>
          <w:tcPr>
            <w:tcW w:w="2552" w:type="dxa"/>
          </w:tcPr>
          <w:p w:rsidR="00421613" w:rsidRPr="001E3F1A" w:rsidRDefault="00421613" w:rsidP="00FB4E05">
            <w:pPr>
              <w:widowControl w:val="0"/>
              <w:jc w:val="center"/>
              <w:rPr>
                <w:snapToGrid w:val="0"/>
                <w:sz w:val="24"/>
                <w:szCs w:val="24"/>
              </w:rPr>
            </w:pPr>
          </w:p>
        </w:tc>
        <w:tc>
          <w:tcPr>
            <w:tcW w:w="957" w:type="dxa"/>
          </w:tcPr>
          <w:p w:rsidR="00421613" w:rsidRPr="001E3F1A" w:rsidRDefault="00421613" w:rsidP="00FB4E05">
            <w:pPr>
              <w:widowControl w:val="0"/>
              <w:jc w:val="center"/>
              <w:rPr>
                <w:snapToGrid w:val="0"/>
                <w:sz w:val="24"/>
                <w:szCs w:val="24"/>
              </w:rPr>
            </w:pPr>
          </w:p>
        </w:tc>
      </w:tr>
    </w:tbl>
    <w:p w:rsidR="00421613" w:rsidRPr="001E3F1A" w:rsidRDefault="00421613" w:rsidP="00421613">
      <w:pPr>
        <w:widowControl w:val="0"/>
        <w:ind w:firstLine="720"/>
        <w:jc w:val="both"/>
        <w:rPr>
          <w:snapToGrid w:val="0"/>
          <w:sz w:val="24"/>
          <w:szCs w:val="24"/>
        </w:rPr>
      </w:pPr>
      <w:r w:rsidRPr="001E3F1A">
        <w:rPr>
          <w:b/>
          <w:snapToGrid w:val="0"/>
        </w:rPr>
        <w:t xml:space="preserve">                                                                                                                   </w:t>
      </w:r>
    </w:p>
    <w:p w:rsidR="00421613" w:rsidRPr="001E3F1A" w:rsidRDefault="00421613" w:rsidP="00421613">
      <w:pPr>
        <w:widowControl w:val="0"/>
        <w:jc w:val="both"/>
        <w:rPr>
          <w:snapToGrid w:val="0"/>
        </w:rPr>
      </w:pPr>
    </w:p>
    <w:p w:rsidR="00421613" w:rsidRPr="001E3F1A" w:rsidRDefault="00421613" w:rsidP="00421613">
      <w:pPr>
        <w:widowControl w:val="0"/>
        <w:jc w:val="both"/>
        <w:rPr>
          <w:snapToGrid w:val="0"/>
        </w:rPr>
      </w:pPr>
      <w:r w:rsidRPr="001E3F1A">
        <w:rPr>
          <w:snapToGrid w:val="0"/>
        </w:rPr>
        <w:t>*При определении балла к рассмотрению не принимаются сообщества СМИ в социальных сетях в случае, если последнее обновление новостной ленты сообщества осуществлялось ранее, чем за три дня до даты опубликования извещения о проведении конкурсного отбора</w:t>
      </w:r>
    </w:p>
    <w:p w:rsidR="00421613" w:rsidRPr="001E3F1A" w:rsidRDefault="00421613" w:rsidP="00421613">
      <w:pPr>
        <w:widowControl w:val="0"/>
        <w:ind w:firstLine="720"/>
        <w:jc w:val="both"/>
        <w:rPr>
          <w:snapToGrid w:val="0"/>
          <w:sz w:val="24"/>
          <w:szCs w:val="24"/>
        </w:rPr>
      </w:pPr>
    </w:p>
    <w:p w:rsidR="00421613" w:rsidRPr="001E3F1A" w:rsidRDefault="00421613" w:rsidP="00421613">
      <w:pPr>
        <w:jc w:val="center"/>
        <w:rPr>
          <w:b/>
          <w:sz w:val="24"/>
          <w:szCs w:val="24"/>
        </w:rPr>
      </w:pPr>
    </w:p>
    <w:p w:rsidR="00421613" w:rsidRPr="001E3F1A" w:rsidRDefault="00421613" w:rsidP="00421613">
      <w:pPr>
        <w:jc w:val="center"/>
        <w:rPr>
          <w:b/>
          <w:sz w:val="24"/>
          <w:szCs w:val="24"/>
        </w:rPr>
      </w:pPr>
    </w:p>
    <w:p w:rsidR="00421613" w:rsidRPr="001E3F1A" w:rsidRDefault="00421613" w:rsidP="00421613">
      <w:pPr>
        <w:jc w:val="center"/>
        <w:rPr>
          <w:b/>
          <w:sz w:val="24"/>
          <w:szCs w:val="24"/>
        </w:rPr>
      </w:pPr>
    </w:p>
    <w:p w:rsidR="00421613" w:rsidRPr="001E3F1A" w:rsidRDefault="00421613" w:rsidP="00421613">
      <w:pPr>
        <w:rPr>
          <w:b/>
          <w:sz w:val="24"/>
          <w:szCs w:val="24"/>
        </w:rPr>
      </w:pPr>
    </w:p>
    <w:p w:rsidR="00421613" w:rsidRPr="001E3F1A" w:rsidRDefault="00421613" w:rsidP="00421613">
      <w:pPr>
        <w:rPr>
          <w:b/>
          <w:sz w:val="24"/>
          <w:szCs w:val="24"/>
        </w:rPr>
      </w:pPr>
    </w:p>
    <w:p w:rsidR="00421613" w:rsidRPr="001E3F1A" w:rsidRDefault="00421613" w:rsidP="00421613">
      <w:pPr>
        <w:rPr>
          <w:b/>
          <w:sz w:val="24"/>
          <w:szCs w:val="24"/>
        </w:rPr>
      </w:pPr>
    </w:p>
    <w:p w:rsidR="00421613" w:rsidRPr="001E3F1A" w:rsidRDefault="00421613" w:rsidP="00421613">
      <w:pPr>
        <w:rPr>
          <w:b/>
          <w:sz w:val="24"/>
          <w:szCs w:val="24"/>
        </w:rPr>
      </w:pPr>
    </w:p>
    <w:p w:rsidR="00421613" w:rsidRPr="001E3F1A" w:rsidRDefault="00421613" w:rsidP="00421613">
      <w:pPr>
        <w:rPr>
          <w:b/>
          <w:sz w:val="24"/>
          <w:szCs w:val="24"/>
        </w:rPr>
      </w:pPr>
    </w:p>
    <w:p w:rsidR="00421613" w:rsidRPr="001E3F1A" w:rsidRDefault="00421613" w:rsidP="00421613">
      <w:pPr>
        <w:rPr>
          <w:b/>
          <w:sz w:val="24"/>
          <w:szCs w:val="24"/>
        </w:rPr>
      </w:pPr>
    </w:p>
    <w:p w:rsidR="00421613" w:rsidRDefault="00421613" w:rsidP="00421613">
      <w:pPr>
        <w:jc w:val="center"/>
        <w:rPr>
          <w:b/>
          <w:sz w:val="24"/>
          <w:szCs w:val="24"/>
        </w:rPr>
      </w:pPr>
    </w:p>
    <w:p w:rsidR="00421613" w:rsidRDefault="00421613" w:rsidP="00421613">
      <w:pPr>
        <w:jc w:val="center"/>
        <w:rPr>
          <w:b/>
          <w:sz w:val="24"/>
          <w:szCs w:val="24"/>
        </w:rPr>
      </w:pPr>
    </w:p>
    <w:p w:rsidR="00421613" w:rsidRPr="001E3F1A" w:rsidRDefault="00421613" w:rsidP="00421613">
      <w:pPr>
        <w:jc w:val="center"/>
        <w:rPr>
          <w:b/>
          <w:sz w:val="24"/>
          <w:szCs w:val="24"/>
        </w:rPr>
      </w:pPr>
      <w:r w:rsidRPr="001E3F1A">
        <w:rPr>
          <w:b/>
          <w:sz w:val="24"/>
          <w:szCs w:val="24"/>
        </w:rPr>
        <w:lastRenderedPageBreak/>
        <w:t xml:space="preserve">Таблица оценки качественных и количественных характеристик </w:t>
      </w:r>
    </w:p>
    <w:p w:rsidR="00421613" w:rsidRPr="001E3F1A" w:rsidRDefault="00421613" w:rsidP="00421613">
      <w:pPr>
        <w:jc w:val="center"/>
        <w:rPr>
          <w:b/>
          <w:sz w:val="24"/>
          <w:szCs w:val="24"/>
        </w:rPr>
      </w:pPr>
      <w:r w:rsidRPr="001E3F1A">
        <w:rPr>
          <w:b/>
          <w:snapToGrid w:val="0"/>
          <w:sz w:val="24"/>
          <w:szCs w:val="24"/>
        </w:rPr>
        <w:t>для сетевых СМИ</w:t>
      </w:r>
    </w:p>
    <w:p w:rsidR="00421613" w:rsidRPr="001E3F1A" w:rsidRDefault="00421613" w:rsidP="00421613">
      <w:pPr>
        <w:jc w:val="center"/>
        <w:rPr>
          <w:b/>
          <w:sz w:val="24"/>
          <w:szCs w:val="24"/>
        </w:rPr>
      </w:pPr>
      <w:r w:rsidRPr="001E3F1A">
        <w:rPr>
          <w:b/>
          <w:sz w:val="24"/>
          <w:szCs w:val="24"/>
        </w:rPr>
        <w:t>________________________________________________________</w:t>
      </w:r>
    </w:p>
    <w:p w:rsidR="00421613" w:rsidRPr="001E3F1A" w:rsidRDefault="00421613" w:rsidP="00421613">
      <w:pPr>
        <w:jc w:val="center"/>
      </w:pPr>
      <w:r w:rsidRPr="001E3F1A">
        <w:t>наименование СМИ</w:t>
      </w:r>
    </w:p>
    <w:p w:rsidR="00421613" w:rsidRPr="001E3F1A" w:rsidRDefault="00421613" w:rsidP="00421613">
      <w:pPr>
        <w:widowControl w:val="0"/>
        <w:ind w:firstLine="720"/>
        <w:jc w:val="both"/>
        <w:rPr>
          <w:snapToGrid w:val="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381"/>
        <w:gridCol w:w="2552"/>
        <w:gridCol w:w="957"/>
      </w:tblGrid>
      <w:tr w:rsidR="00421613" w:rsidRPr="001E3F1A" w:rsidTr="00FB4E05">
        <w:tc>
          <w:tcPr>
            <w:tcW w:w="565" w:type="dxa"/>
          </w:tcPr>
          <w:p w:rsidR="00421613" w:rsidRPr="001E3F1A" w:rsidRDefault="00421613" w:rsidP="00FB4E05">
            <w:pPr>
              <w:widowControl w:val="0"/>
              <w:jc w:val="center"/>
              <w:rPr>
                <w:b/>
                <w:snapToGrid w:val="0"/>
                <w:sz w:val="24"/>
                <w:szCs w:val="24"/>
              </w:rPr>
            </w:pPr>
            <w:r w:rsidRPr="001E3F1A">
              <w:rPr>
                <w:b/>
                <w:snapToGrid w:val="0"/>
                <w:sz w:val="24"/>
                <w:szCs w:val="24"/>
              </w:rPr>
              <w:t xml:space="preserve">№ </w:t>
            </w:r>
            <w:proofErr w:type="gramStart"/>
            <w:r w:rsidRPr="001E3F1A">
              <w:rPr>
                <w:b/>
                <w:snapToGrid w:val="0"/>
                <w:sz w:val="24"/>
                <w:szCs w:val="24"/>
              </w:rPr>
              <w:t>п</w:t>
            </w:r>
            <w:proofErr w:type="gramEnd"/>
            <w:r w:rsidRPr="001E3F1A">
              <w:rPr>
                <w:b/>
                <w:snapToGrid w:val="0"/>
                <w:sz w:val="24"/>
                <w:szCs w:val="24"/>
              </w:rPr>
              <w:t>/п</w:t>
            </w:r>
          </w:p>
        </w:tc>
        <w:tc>
          <w:tcPr>
            <w:tcW w:w="6381" w:type="dxa"/>
          </w:tcPr>
          <w:p w:rsidR="00421613" w:rsidRPr="001E3F1A" w:rsidRDefault="00421613" w:rsidP="00FB4E05">
            <w:pPr>
              <w:widowControl w:val="0"/>
              <w:jc w:val="center"/>
              <w:rPr>
                <w:b/>
                <w:snapToGrid w:val="0"/>
                <w:sz w:val="24"/>
                <w:szCs w:val="24"/>
              </w:rPr>
            </w:pPr>
            <w:r w:rsidRPr="001E3F1A">
              <w:rPr>
                <w:b/>
                <w:snapToGrid w:val="0"/>
                <w:sz w:val="24"/>
                <w:szCs w:val="24"/>
              </w:rPr>
              <w:t>Наименование критерия</w:t>
            </w:r>
          </w:p>
        </w:tc>
        <w:tc>
          <w:tcPr>
            <w:tcW w:w="3509" w:type="dxa"/>
            <w:gridSpan w:val="2"/>
          </w:tcPr>
          <w:p w:rsidR="00421613" w:rsidRPr="001E3F1A" w:rsidRDefault="00421613" w:rsidP="00FB4E05">
            <w:pPr>
              <w:widowControl w:val="0"/>
              <w:jc w:val="center"/>
              <w:rPr>
                <w:b/>
                <w:snapToGrid w:val="0"/>
                <w:sz w:val="24"/>
                <w:szCs w:val="24"/>
              </w:rPr>
            </w:pPr>
            <w:r w:rsidRPr="001E3F1A">
              <w:rPr>
                <w:b/>
                <w:snapToGrid w:val="0"/>
                <w:sz w:val="24"/>
                <w:szCs w:val="24"/>
              </w:rPr>
              <w:t>Количество баллов</w:t>
            </w: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1</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Наличие действующего свидетельства о регистрации СМИ на территории Ленинградской области, выданного не менее чем за год до дня подачи заявки на участие в конкурсном отборе</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 xml:space="preserve">Да/нет </w:t>
            </w:r>
          </w:p>
          <w:p w:rsidR="00421613" w:rsidRPr="001E3F1A" w:rsidRDefault="00421613" w:rsidP="00FB4E05">
            <w:pPr>
              <w:widowControl w:val="0"/>
              <w:jc w:val="center"/>
              <w:rPr>
                <w:snapToGrid w:val="0"/>
                <w:sz w:val="24"/>
                <w:szCs w:val="24"/>
              </w:rPr>
            </w:pPr>
            <w:r w:rsidRPr="001E3F1A">
              <w:rPr>
                <w:snapToGrid w:val="0"/>
                <w:sz w:val="24"/>
                <w:szCs w:val="24"/>
              </w:rPr>
              <w:t>(5/0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2</w:t>
            </w:r>
          </w:p>
        </w:tc>
        <w:tc>
          <w:tcPr>
            <w:tcW w:w="6381" w:type="dxa"/>
          </w:tcPr>
          <w:p w:rsidR="00421613" w:rsidRPr="001E3F1A" w:rsidRDefault="00421613" w:rsidP="00FB4E05">
            <w:pPr>
              <w:widowControl w:val="0"/>
              <w:jc w:val="both"/>
              <w:rPr>
                <w:snapToGrid w:val="0"/>
                <w:sz w:val="24"/>
                <w:szCs w:val="24"/>
              </w:rPr>
            </w:pPr>
            <w:proofErr w:type="gramStart"/>
            <w:r w:rsidRPr="001E3F1A">
              <w:rPr>
                <w:snapToGrid w:val="0"/>
                <w:sz w:val="24"/>
                <w:szCs w:val="24"/>
              </w:rPr>
              <w:t>Тематика и (или) специализация сетевого издания в соответствии со свидетельством о регистрации СМИ: информационная, информационно-аналитическая, общественно-информационная, социально-экономическая, общественно-политическая, культурно-просветительская</w:t>
            </w:r>
            <w:proofErr w:type="gramEnd"/>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 xml:space="preserve">Да/нет </w:t>
            </w:r>
          </w:p>
          <w:p w:rsidR="00421613" w:rsidRPr="001E3F1A" w:rsidRDefault="00421613" w:rsidP="00FB4E05">
            <w:pPr>
              <w:widowControl w:val="0"/>
              <w:jc w:val="center"/>
              <w:rPr>
                <w:snapToGrid w:val="0"/>
                <w:sz w:val="24"/>
                <w:szCs w:val="24"/>
              </w:rPr>
            </w:pPr>
            <w:r w:rsidRPr="001E3F1A">
              <w:rPr>
                <w:snapToGrid w:val="0"/>
                <w:sz w:val="24"/>
                <w:szCs w:val="24"/>
              </w:rPr>
              <w:t>(5/0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3</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Наличие открытого для просмотра статистического счетчика посещений (</w:t>
            </w:r>
            <w:proofErr w:type="spellStart"/>
            <w:r w:rsidRPr="001E3F1A">
              <w:rPr>
                <w:snapToGrid w:val="0"/>
                <w:sz w:val="24"/>
                <w:szCs w:val="24"/>
              </w:rPr>
              <w:t>Яндекс</w:t>
            </w:r>
            <w:proofErr w:type="gramStart"/>
            <w:r w:rsidRPr="001E3F1A">
              <w:rPr>
                <w:snapToGrid w:val="0"/>
                <w:sz w:val="24"/>
                <w:szCs w:val="24"/>
              </w:rPr>
              <w:t>.М</w:t>
            </w:r>
            <w:proofErr w:type="gramEnd"/>
            <w:r w:rsidRPr="001E3F1A">
              <w:rPr>
                <w:snapToGrid w:val="0"/>
                <w:sz w:val="24"/>
                <w:szCs w:val="24"/>
              </w:rPr>
              <w:t>етрика</w:t>
            </w:r>
            <w:proofErr w:type="spellEnd"/>
            <w:r w:rsidRPr="001E3F1A">
              <w:rPr>
                <w:snapToGrid w:val="0"/>
                <w:sz w:val="24"/>
                <w:szCs w:val="24"/>
              </w:rPr>
              <w:t xml:space="preserve">, </w:t>
            </w:r>
            <w:proofErr w:type="spellStart"/>
            <w:r w:rsidRPr="001E3F1A">
              <w:rPr>
                <w:snapToGrid w:val="0"/>
                <w:sz w:val="24"/>
                <w:szCs w:val="24"/>
              </w:rPr>
              <w:t>ЛайвИнтернет</w:t>
            </w:r>
            <w:proofErr w:type="spellEnd"/>
            <w:r w:rsidRPr="001E3F1A">
              <w:rPr>
                <w:snapToGrid w:val="0"/>
                <w:sz w:val="24"/>
                <w:szCs w:val="24"/>
              </w:rPr>
              <w:t>, др.);</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 xml:space="preserve">Да/нет </w:t>
            </w:r>
          </w:p>
          <w:p w:rsidR="00421613" w:rsidRPr="001E3F1A" w:rsidRDefault="00421613" w:rsidP="00FB4E05">
            <w:pPr>
              <w:widowControl w:val="0"/>
              <w:jc w:val="center"/>
              <w:rPr>
                <w:snapToGrid w:val="0"/>
                <w:sz w:val="24"/>
                <w:szCs w:val="24"/>
              </w:rPr>
            </w:pPr>
            <w:r w:rsidRPr="001E3F1A">
              <w:rPr>
                <w:snapToGrid w:val="0"/>
                <w:sz w:val="24"/>
                <w:szCs w:val="24"/>
              </w:rPr>
              <w:t>(5/0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4</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Среднемесячное количество уникальных посетителей в период не менее чем за год до дня подачи заявки на участие в конкурсном отборе</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10000-15000 (1 балл)</w:t>
            </w:r>
          </w:p>
          <w:p w:rsidR="00421613" w:rsidRPr="001E3F1A" w:rsidRDefault="00421613" w:rsidP="00FB4E05">
            <w:pPr>
              <w:widowControl w:val="0"/>
              <w:jc w:val="center"/>
              <w:rPr>
                <w:snapToGrid w:val="0"/>
                <w:sz w:val="24"/>
                <w:szCs w:val="24"/>
              </w:rPr>
            </w:pPr>
            <w:r w:rsidRPr="001E3F1A">
              <w:rPr>
                <w:snapToGrid w:val="0"/>
                <w:sz w:val="24"/>
                <w:szCs w:val="24"/>
              </w:rPr>
              <w:t>15000-30000 (2балла)</w:t>
            </w:r>
          </w:p>
          <w:p w:rsidR="00421613" w:rsidRPr="001E3F1A" w:rsidRDefault="00421613" w:rsidP="00FB4E05">
            <w:pPr>
              <w:widowControl w:val="0"/>
              <w:jc w:val="center"/>
              <w:rPr>
                <w:snapToGrid w:val="0"/>
                <w:sz w:val="24"/>
                <w:szCs w:val="24"/>
              </w:rPr>
            </w:pPr>
            <w:r w:rsidRPr="001E3F1A">
              <w:rPr>
                <w:snapToGrid w:val="0"/>
                <w:sz w:val="24"/>
                <w:szCs w:val="24"/>
              </w:rPr>
              <w:t>30000-45000 (3 балла)</w:t>
            </w:r>
          </w:p>
          <w:p w:rsidR="00421613" w:rsidRPr="001E3F1A" w:rsidRDefault="00421613" w:rsidP="00FB4E05">
            <w:pPr>
              <w:widowControl w:val="0"/>
              <w:jc w:val="center"/>
              <w:rPr>
                <w:snapToGrid w:val="0"/>
                <w:sz w:val="24"/>
                <w:szCs w:val="24"/>
              </w:rPr>
            </w:pPr>
            <w:r w:rsidRPr="001E3F1A">
              <w:rPr>
                <w:snapToGrid w:val="0"/>
                <w:sz w:val="24"/>
                <w:szCs w:val="24"/>
              </w:rPr>
              <w:t>45000-60000 (4 балла)</w:t>
            </w:r>
          </w:p>
          <w:p w:rsidR="00421613" w:rsidRPr="001E3F1A" w:rsidRDefault="00421613" w:rsidP="00FB4E05">
            <w:pPr>
              <w:widowControl w:val="0"/>
              <w:jc w:val="center"/>
              <w:rPr>
                <w:snapToGrid w:val="0"/>
                <w:sz w:val="24"/>
                <w:szCs w:val="24"/>
              </w:rPr>
            </w:pPr>
            <w:r w:rsidRPr="001E3F1A">
              <w:rPr>
                <w:snapToGrid w:val="0"/>
                <w:sz w:val="24"/>
                <w:szCs w:val="24"/>
              </w:rPr>
              <w:t>60000&gt; (5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5</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Количество социальных сетей, в которых созданы сообщества СМИ </w:t>
            </w:r>
          </w:p>
          <w:p w:rsidR="00421613" w:rsidRPr="001E3F1A" w:rsidRDefault="00421613" w:rsidP="00FB4E05">
            <w:pPr>
              <w:widowControl w:val="0"/>
              <w:jc w:val="both"/>
              <w:rPr>
                <w:snapToGrid w:val="0"/>
                <w:sz w:val="24"/>
                <w:szCs w:val="24"/>
              </w:rPr>
            </w:pP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1-2 (1 балл)</w:t>
            </w:r>
          </w:p>
          <w:p w:rsidR="00421613" w:rsidRPr="001E3F1A" w:rsidRDefault="00421613" w:rsidP="00FB4E05">
            <w:pPr>
              <w:widowControl w:val="0"/>
              <w:jc w:val="center"/>
              <w:rPr>
                <w:snapToGrid w:val="0"/>
                <w:sz w:val="24"/>
                <w:szCs w:val="24"/>
              </w:rPr>
            </w:pPr>
            <w:r w:rsidRPr="001E3F1A">
              <w:rPr>
                <w:snapToGrid w:val="0"/>
                <w:sz w:val="24"/>
                <w:szCs w:val="24"/>
              </w:rPr>
              <w:t>2 &gt; (2 балла)</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6</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Среднее количество участников сообществ СМИ в социальных сетях и (или) число подписчиков в </w:t>
            </w:r>
            <w:proofErr w:type="spellStart"/>
            <w:r w:rsidRPr="001E3F1A">
              <w:rPr>
                <w:snapToGrid w:val="0"/>
                <w:sz w:val="24"/>
                <w:szCs w:val="24"/>
              </w:rPr>
              <w:t>мессенджерах</w:t>
            </w:r>
            <w:proofErr w:type="spellEnd"/>
            <w:r w:rsidRPr="001E3F1A">
              <w:rPr>
                <w:snapToGrid w:val="0"/>
                <w:sz w:val="24"/>
                <w:szCs w:val="24"/>
              </w:rPr>
              <w:t xml:space="preserve"> сети Интернет</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lang w:val="en-US"/>
              </w:rPr>
              <w:t>7000</w:t>
            </w:r>
            <w:r w:rsidRPr="001E3F1A">
              <w:rPr>
                <w:snapToGrid w:val="0"/>
                <w:sz w:val="24"/>
                <w:szCs w:val="24"/>
              </w:rPr>
              <w:t>-</w:t>
            </w:r>
            <w:r w:rsidRPr="001E3F1A">
              <w:rPr>
                <w:snapToGrid w:val="0"/>
                <w:sz w:val="24"/>
                <w:szCs w:val="24"/>
                <w:lang w:val="en-US"/>
              </w:rPr>
              <w:t>14000 (3</w:t>
            </w:r>
            <w:r w:rsidRPr="001E3F1A">
              <w:rPr>
                <w:snapToGrid w:val="0"/>
                <w:sz w:val="24"/>
                <w:szCs w:val="24"/>
              </w:rPr>
              <w:t xml:space="preserve"> </w:t>
            </w:r>
            <w:proofErr w:type="spellStart"/>
            <w:r w:rsidRPr="001E3F1A">
              <w:rPr>
                <w:snapToGrid w:val="0"/>
                <w:sz w:val="24"/>
                <w:szCs w:val="24"/>
                <w:lang w:val="en-US"/>
              </w:rPr>
              <w:t>балла</w:t>
            </w:r>
            <w:proofErr w:type="spellEnd"/>
            <w:r w:rsidRPr="001E3F1A">
              <w:rPr>
                <w:snapToGrid w:val="0"/>
                <w:sz w:val="24"/>
                <w:szCs w:val="24"/>
                <w:lang w:val="en-US"/>
              </w:rPr>
              <w:t>)</w:t>
            </w:r>
          </w:p>
          <w:p w:rsidR="00421613" w:rsidRPr="001E3F1A" w:rsidRDefault="00421613" w:rsidP="00FB4E05">
            <w:pPr>
              <w:widowControl w:val="0"/>
              <w:jc w:val="center"/>
              <w:rPr>
                <w:snapToGrid w:val="0"/>
                <w:sz w:val="24"/>
                <w:szCs w:val="24"/>
              </w:rPr>
            </w:pPr>
            <w:r w:rsidRPr="001E3F1A">
              <w:rPr>
                <w:snapToGrid w:val="0"/>
                <w:sz w:val="24"/>
                <w:szCs w:val="24"/>
                <w:lang w:val="en-US"/>
              </w:rPr>
              <w:t xml:space="preserve">14000-21000 </w:t>
            </w:r>
            <w:r w:rsidRPr="001E3F1A">
              <w:rPr>
                <w:snapToGrid w:val="0"/>
                <w:sz w:val="24"/>
                <w:szCs w:val="24"/>
              </w:rPr>
              <w:t>(</w:t>
            </w:r>
            <w:r w:rsidRPr="001E3F1A">
              <w:rPr>
                <w:snapToGrid w:val="0"/>
                <w:sz w:val="24"/>
                <w:szCs w:val="24"/>
                <w:lang w:val="en-US"/>
              </w:rPr>
              <w:t>4</w:t>
            </w:r>
            <w:r w:rsidRPr="001E3F1A">
              <w:rPr>
                <w:snapToGrid w:val="0"/>
                <w:sz w:val="24"/>
                <w:szCs w:val="24"/>
              </w:rPr>
              <w:t xml:space="preserve"> балла)</w:t>
            </w:r>
          </w:p>
          <w:p w:rsidR="00421613" w:rsidRPr="001E3F1A" w:rsidRDefault="00421613" w:rsidP="00FB4E05">
            <w:pPr>
              <w:widowControl w:val="0"/>
              <w:jc w:val="center"/>
              <w:rPr>
                <w:snapToGrid w:val="0"/>
                <w:sz w:val="24"/>
                <w:szCs w:val="24"/>
              </w:rPr>
            </w:pPr>
            <w:r w:rsidRPr="001E3F1A">
              <w:rPr>
                <w:snapToGrid w:val="0"/>
                <w:sz w:val="24"/>
                <w:szCs w:val="24"/>
              </w:rPr>
              <w:t>21000</w:t>
            </w:r>
            <w:r w:rsidRPr="001E3F1A">
              <w:rPr>
                <w:snapToGrid w:val="0"/>
                <w:sz w:val="24"/>
                <w:szCs w:val="24"/>
                <w:lang w:val="en-US"/>
              </w:rPr>
              <w:t xml:space="preserve"> &gt;</w:t>
            </w:r>
            <w:r w:rsidRPr="001E3F1A">
              <w:rPr>
                <w:snapToGrid w:val="0"/>
                <w:sz w:val="24"/>
                <w:szCs w:val="24"/>
              </w:rPr>
              <w:t>(</w:t>
            </w:r>
            <w:r w:rsidRPr="001E3F1A">
              <w:rPr>
                <w:snapToGrid w:val="0"/>
                <w:sz w:val="24"/>
                <w:szCs w:val="24"/>
                <w:lang w:val="en-US"/>
              </w:rPr>
              <w:t>5</w:t>
            </w:r>
            <w:r w:rsidRPr="001E3F1A">
              <w:rPr>
                <w:snapToGrid w:val="0"/>
                <w:sz w:val="24"/>
                <w:szCs w:val="24"/>
              </w:rPr>
              <w:t xml:space="preserve"> баллов)</w:t>
            </w:r>
          </w:p>
        </w:tc>
        <w:tc>
          <w:tcPr>
            <w:tcW w:w="957" w:type="dxa"/>
          </w:tcPr>
          <w:p w:rsidR="00421613" w:rsidRPr="001E3F1A" w:rsidRDefault="00421613" w:rsidP="00FB4E05">
            <w:pPr>
              <w:widowControl w:val="0"/>
              <w:jc w:val="center"/>
              <w:rPr>
                <w:snapToGrid w:val="0"/>
                <w:sz w:val="24"/>
                <w:szCs w:val="24"/>
                <w:lang w:val="en-US"/>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r w:rsidRPr="001E3F1A">
              <w:rPr>
                <w:snapToGrid w:val="0"/>
                <w:sz w:val="24"/>
                <w:szCs w:val="24"/>
              </w:rPr>
              <w:t>7</w:t>
            </w:r>
          </w:p>
        </w:tc>
        <w:tc>
          <w:tcPr>
            <w:tcW w:w="6381" w:type="dxa"/>
          </w:tcPr>
          <w:p w:rsidR="00421613" w:rsidRPr="001E3F1A" w:rsidRDefault="00421613" w:rsidP="00FB4E05">
            <w:pPr>
              <w:widowControl w:val="0"/>
              <w:jc w:val="both"/>
              <w:rPr>
                <w:snapToGrid w:val="0"/>
                <w:sz w:val="24"/>
                <w:szCs w:val="24"/>
              </w:rPr>
            </w:pPr>
            <w:r w:rsidRPr="001E3F1A">
              <w:rPr>
                <w:snapToGrid w:val="0"/>
                <w:sz w:val="24"/>
                <w:szCs w:val="24"/>
              </w:rPr>
              <w:t xml:space="preserve">Средний охват просмотров новостных сообщений СМИ, опубликованных в социальной сети (определяется на основании данных мониторинга страницы сообщества СМИ в социальной сети, осуществляемого отделом по связям с общественностью, путем сложения значений просмотров постов на стене сообщества, размещенных за неделю до опубликования извещения о проведении конкурсного отбора) </w:t>
            </w:r>
            <w:r w:rsidRPr="001E3F1A">
              <w:rPr>
                <w:snapToGrid w:val="0"/>
              </w:rPr>
              <w:t>*</w:t>
            </w:r>
          </w:p>
        </w:tc>
        <w:tc>
          <w:tcPr>
            <w:tcW w:w="2552" w:type="dxa"/>
          </w:tcPr>
          <w:p w:rsidR="00421613" w:rsidRPr="001E3F1A" w:rsidRDefault="00421613" w:rsidP="00FB4E05">
            <w:pPr>
              <w:widowControl w:val="0"/>
              <w:jc w:val="center"/>
              <w:rPr>
                <w:snapToGrid w:val="0"/>
                <w:sz w:val="24"/>
                <w:szCs w:val="24"/>
              </w:rPr>
            </w:pPr>
            <w:r w:rsidRPr="001E3F1A">
              <w:rPr>
                <w:snapToGrid w:val="0"/>
                <w:sz w:val="24"/>
                <w:szCs w:val="24"/>
              </w:rPr>
              <w:t>800-1500 (1 балл)</w:t>
            </w:r>
          </w:p>
          <w:p w:rsidR="00421613" w:rsidRPr="001E3F1A" w:rsidRDefault="00421613" w:rsidP="00FB4E05">
            <w:pPr>
              <w:widowControl w:val="0"/>
              <w:jc w:val="center"/>
              <w:rPr>
                <w:snapToGrid w:val="0"/>
                <w:sz w:val="24"/>
                <w:szCs w:val="24"/>
              </w:rPr>
            </w:pPr>
            <w:r w:rsidRPr="001E3F1A">
              <w:rPr>
                <w:snapToGrid w:val="0"/>
                <w:sz w:val="24"/>
                <w:szCs w:val="24"/>
              </w:rPr>
              <w:t>1500-2200 (2 балла)</w:t>
            </w:r>
          </w:p>
          <w:p w:rsidR="00421613" w:rsidRPr="001E3F1A" w:rsidRDefault="00421613" w:rsidP="00FB4E05">
            <w:pPr>
              <w:widowControl w:val="0"/>
              <w:jc w:val="center"/>
              <w:rPr>
                <w:snapToGrid w:val="0"/>
                <w:sz w:val="24"/>
                <w:szCs w:val="24"/>
              </w:rPr>
            </w:pPr>
            <w:r w:rsidRPr="001E3F1A">
              <w:rPr>
                <w:snapToGrid w:val="0"/>
                <w:sz w:val="24"/>
                <w:szCs w:val="24"/>
              </w:rPr>
              <w:t>2200-3500 (3 балла)</w:t>
            </w:r>
          </w:p>
          <w:p w:rsidR="00421613" w:rsidRPr="001E3F1A" w:rsidRDefault="00421613" w:rsidP="00FB4E05">
            <w:pPr>
              <w:widowControl w:val="0"/>
              <w:jc w:val="center"/>
              <w:rPr>
                <w:snapToGrid w:val="0"/>
                <w:sz w:val="24"/>
                <w:szCs w:val="24"/>
              </w:rPr>
            </w:pPr>
            <w:r w:rsidRPr="001E3F1A">
              <w:rPr>
                <w:snapToGrid w:val="0"/>
                <w:sz w:val="24"/>
                <w:szCs w:val="24"/>
              </w:rPr>
              <w:t>3500-5000 (4 балла)</w:t>
            </w:r>
          </w:p>
          <w:p w:rsidR="00421613" w:rsidRPr="001E3F1A" w:rsidRDefault="00421613" w:rsidP="00FB4E05">
            <w:pPr>
              <w:widowControl w:val="0"/>
              <w:jc w:val="center"/>
              <w:rPr>
                <w:snapToGrid w:val="0"/>
                <w:sz w:val="24"/>
                <w:szCs w:val="24"/>
              </w:rPr>
            </w:pPr>
            <w:r w:rsidRPr="001E3F1A">
              <w:rPr>
                <w:snapToGrid w:val="0"/>
                <w:sz w:val="24"/>
                <w:szCs w:val="24"/>
              </w:rPr>
              <w:t>5000 &gt;(5 баллов)</w:t>
            </w:r>
          </w:p>
        </w:tc>
        <w:tc>
          <w:tcPr>
            <w:tcW w:w="957" w:type="dxa"/>
          </w:tcPr>
          <w:p w:rsidR="00421613" w:rsidRPr="001E3F1A" w:rsidRDefault="00421613" w:rsidP="00FB4E05">
            <w:pPr>
              <w:widowControl w:val="0"/>
              <w:jc w:val="center"/>
              <w:rPr>
                <w:snapToGrid w:val="0"/>
                <w:sz w:val="24"/>
                <w:szCs w:val="24"/>
              </w:rPr>
            </w:pPr>
          </w:p>
        </w:tc>
      </w:tr>
      <w:tr w:rsidR="00421613" w:rsidRPr="001E3F1A" w:rsidTr="00FB4E05">
        <w:tc>
          <w:tcPr>
            <w:tcW w:w="565" w:type="dxa"/>
          </w:tcPr>
          <w:p w:rsidR="00421613" w:rsidRPr="001E3F1A" w:rsidRDefault="00421613" w:rsidP="00FB4E05">
            <w:pPr>
              <w:widowControl w:val="0"/>
              <w:jc w:val="center"/>
              <w:rPr>
                <w:snapToGrid w:val="0"/>
                <w:sz w:val="24"/>
                <w:szCs w:val="24"/>
              </w:rPr>
            </w:pPr>
          </w:p>
        </w:tc>
        <w:tc>
          <w:tcPr>
            <w:tcW w:w="6381" w:type="dxa"/>
          </w:tcPr>
          <w:p w:rsidR="00421613" w:rsidRPr="001E3F1A" w:rsidRDefault="00421613" w:rsidP="00FB4E05">
            <w:pPr>
              <w:widowControl w:val="0"/>
              <w:jc w:val="right"/>
              <w:rPr>
                <w:snapToGrid w:val="0"/>
                <w:sz w:val="24"/>
                <w:szCs w:val="24"/>
              </w:rPr>
            </w:pPr>
            <w:r w:rsidRPr="001E3F1A">
              <w:rPr>
                <w:b/>
                <w:snapToGrid w:val="0"/>
              </w:rPr>
              <w:t>ИТОГО</w:t>
            </w:r>
          </w:p>
        </w:tc>
        <w:tc>
          <w:tcPr>
            <w:tcW w:w="2552" w:type="dxa"/>
          </w:tcPr>
          <w:p w:rsidR="00421613" w:rsidRPr="001E3F1A" w:rsidRDefault="00421613" w:rsidP="00FB4E05">
            <w:pPr>
              <w:widowControl w:val="0"/>
              <w:jc w:val="center"/>
              <w:rPr>
                <w:snapToGrid w:val="0"/>
                <w:sz w:val="24"/>
                <w:szCs w:val="24"/>
              </w:rPr>
            </w:pPr>
          </w:p>
        </w:tc>
        <w:tc>
          <w:tcPr>
            <w:tcW w:w="957" w:type="dxa"/>
          </w:tcPr>
          <w:p w:rsidR="00421613" w:rsidRPr="001E3F1A" w:rsidRDefault="00421613" w:rsidP="00FB4E05">
            <w:pPr>
              <w:widowControl w:val="0"/>
              <w:jc w:val="center"/>
              <w:rPr>
                <w:snapToGrid w:val="0"/>
                <w:sz w:val="24"/>
                <w:szCs w:val="24"/>
              </w:rPr>
            </w:pPr>
          </w:p>
        </w:tc>
      </w:tr>
    </w:tbl>
    <w:p w:rsidR="00421613" w:rsidRPr="001E3F1A" w:rsidRDefault="00421613" w:rsidP="00421613">
      <w:pPr>
        <w:widowControl w:val="0"/>
        <w:ind w:firstLine="720"/>
        <w:jc w:val="both"/>
        <w:rPr>
          <w:snapToGrid w:val="0"/>
          <w:sz w:val="24"/>
          <w:szCs w:val="24"/>
        </w:rPr>
      </w:pPr>
      <w:r w:rsidRPr="001E3F1A">
        <w:rPr>
          <w:b/>
          <w:snapToGrid w:val="0"/>
        </w:rPr>
        <w:t xml:space="preserve">                                                                                                                   </w:t>
      </w:r>
    </w:p>
    <w:p w:rsidR="00421613" w:rsidRPr="001E3F1A" w:rsidRDefault="00421613" w:rsidP="00421613">
      <w:pPr>
        <w:widowControl w:val="0"/>
        <w:jc w:val="both"/>
        <w:rPr>
          <w:snapToGrid w:val="0"/>
        </w:rPr>
      </w:pPr>
      <w:r w:rsidRPr="001E3F1A">
        <w:rPr>
          <w:snapToGrid w:val="0"/>
        </w:rPr>
        <w:t>*При определении балла к рассмотрению не принимаются сообщества СМИ в социальных сетях в случае, если последнее обновление новостной ленты сообщества осуществлялось ранее, чем за три дня до даты опубликования извещения о проведении конкурсного отбора</w:t>
      </w:r>
    </w:p>
    <w:p w:rsidR="00986B56" w:rsidRDefault="00986B56"/>
    <w:sectPr w:rsidR="00986B56" w:rsidSect="00DA7219">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A1" w:rsidRDefault="009F75A1" w:rsidP="00421613">
      <w:r>
        <w:separator/>
      </w:r>
    </w:p>
  </w:endnote>
  <w:endnote w:type="continuationSeparator" w:id="0">
    <w:p w:rsidR="009F75A1" w:rsidRDefault="009F75A1" w:rsidP="0042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13" w:rsidRDefault="004216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13" w:rsidRDefault="0042161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13" w:rsidRDefault="004216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A1" w:rsidRDefault="009F75A1" w:rsidP="00421613">
      <w:r>
        <w:separator/>
      </w:r>
    </w:p>
  </w:footnote>
  <w:footnote w:type="continuationSeparator" w:id="0">
    <w:p w:rsidR="009F75A1" w:rsidRDefault="009F75A1" w:rsidP="00421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13" w:rsidRDefault="004216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1A" w:rsidRDefault="009F75A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13" w:rsidRDefault="004216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C35DE"/>
    <w:multiLevelType w:val="hybridMultilevel"/>
    <w:tmpl w:val="26B09258"/>
    <w:lvl w:ilvl="0" w:tplc="92E0188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95ee10d-ee24-44c1-8a9c-dc6f341dacdc"/>
  </w:docVars>
  <w:rsids>
    <w:rsidRoot w:val="00421613"/>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D4C82"/>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1613"/>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5A1"/>
    <w:rsid w:val="009F7DDA"/>
    <w:rsid w:val="00A60AF3"/>
    <w:rsid w:val="00A73C48"/>
    <w:rsid w:val="00A73F50"/>
    <w:rsid w:val="00A907ED"/>
    <w:rsid w:val="00A94C82"/>
    <w:rsid w:val="00AA10E6"/>
    <w:rsid w:val="00AA1779"/>
    <w:rsid w:val="00AD6214"/>
    <w:rsid w:val="00AF1CB9"/>
    <w:rsid w:val="00B001D4"/>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374D2"/>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22CD"/>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1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21613"/>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21613"/>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421613"/>
    <w:pPr>
      <w:tabs>
        <w:tab w:val="center" w:pos="4677"/>
        <w:tab w:val="right" w:pos="9355"/>
      </w:tabs>
    </w:pPr>
  </w:style>
  <w:style w:type="character" w:customStyle="1" w:styleId="a4">
    <w:name w:val="Верхний колонтитул Знак"/>
    <w:basedOn w:val="a0"/>
    <w:link w:val="a3"/>
    <w:uiPriority w:val="99"/>
    <w:rsid w:val="0042161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21613"/>
    <w:pPr>
      <w:tabs>
        <w:tab w:val="center" w:pos="4677"/>
        <w:tab w:val="right" w:pos="9355"/>
      </w:tabs>
    </w:pPr>
  </w:style>
  <w:style w:type="character" w:customStyle="1" w:styleId="a6">
    <w:name w:val="Нижний колонтитул Знак"/>
    <w:basedOn w:val="a0"/>
    <w:link w:val="a5"/>
    <w:uiPriority w:val="99"/>
    <w:semiHidden/>
    <w:rsid w:val="0042161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1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21613"/>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21613"/>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421613"/>
    <w:pPr>
      <w:tabs>
        <w:tab w:val="center" w:pos="4677"/>
        <w:tab w:val="right" w:pos="9355"/>
      </w:tabs>
    </w:pPr>
  </w:style>
  <w:style w:type="character" w:customStyle="1" w:styleId="a4">
    <w:name w:val="Верхний колонтитул Знак"/>
    <w:basedOn w:val="a0"/>
    <w:link w:val="a3"/>
    <w:uiPriority w:val="99"/>
    <w:rsid w:val="0042161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21613"/>
    <w:pPr>
      <w:tabs>
        <w:tab w:val="center" w:pos="4677"/>
        <w:tab w:val="right" w:pos="9355"/>
      </w:tabs>
    </w:pPr>
  </w:style>
  <w:style w:type="character" w:customStyle="1" w:styleId="a6">
    <w:name w:val="Нижний колонтитул Знак"/>
    <w:basedOn w:val="a0"/>
    <w:link w:val="a5"/>
    <w:uiPriority w:val="99"/>
    <w:semiHidden/>
    <w:rsid w:val="004216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yaksbor.ru" TargetMode="External"/><Relationship Id="rId18" Type="http://schemas.openxmlformats.org/officeDocument/2006/relationships/hyperlink" Target="consultantplus://offline/ref=502486F6D5B6885976C012B256DBA62C34A62E48F3213C0338AEDAD49B6D2695C1231D7062793A252F2899712FB9EA672565554B0AB4Z7r0M"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24023121" TargetMode="External"/><Relationship Id="rId17" Type="http://schemas.openxmlformats.org/officeDocument/2006/relationships/hyperlink" Target="consultantplus://offline/ref=502486F6D5B6885976C012B256DBA62C34A62E48F3213C0338AEDAD49B6D2695C1231D70627B3C252F2899712FB9EA672565554B0AB4Z7r0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bor.ru" TargetMode="External"/><Relationship Id="rId20" Type="http://schemas.openxmlformats.org/officeDocument/2006/relationships/hyperlink" Target="consultantplus://offline/ref=502486F6D5B6885976C012B256DBA62C34A62E48F3213C0338AEDAD49B6D2695C1231D7062793A252F2899712FB9EA672565554B0AB4Z7r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2402312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yaksbor.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bor.ru" TargetMode="External"/><Relationship Id="rId19" Type="http://schemas.openxmlformats.org/officeDocument/2006/relationships/hyperlink" Target="consultantplus://offline/ref=502486F6D5B6885976C012B256DBA62C34A62E48F3213C0338AEDAD49B6D2695C1231D70627B3C252F2899712FB9EA672565554B0AB4Z7r0M" TargetMode="External"/><Relationship Id="rId4" Type="http://schemas.openxmlformats.org/officeDocument/2006/relationships/settings" Target="settings.xml"/><Relationship Id="rId9" Type="http://schemas.openxmlformats.org/officeDocument/2006/relationships/hyperlink" Target="http://www.mayaksbor.ru" TargetMode="External"/><Relationship Id="rId14" Type="http://schemas.openxmlformats.org/officeDocument/2006/relationships/hyperlink" Target="http://www.sbor.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7535</Words>
  <Characters>42953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2024-03-15T08:21:00Z</dcterms:created>
  <dcterms:modified xsi:type="dcterms:W3CDTF">2024-03-15T08:32:00Z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b95ee10d-ee24-44c1-8a9c-dc6f341dacdc</vt:lpwstr>
  </property>
</Properties>
</file>