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86" w:rsidRDefault="003F4B86" w:rsidP="003F4B8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B86" w:rsidRDefault="003F4B86" w:rsidP="003F4B8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F4B86" w:rsidRDefault="003F4B86" w:rsidP="003F4B8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F4B86" w:rsidRDefault="006815CD" w:rsidP="003F4B8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F4B86" w:rsidRDefault="003F4B86" w:rsidP="003F4B86">
      <w:pPr>
        <w:pStyle w:val="3"/>
        <w:jc w:val="left"/>
      </w:pPr>
      <w:r>
        <w:t xml:space="preserve">                             постановление</w:t>
      </w:r>
    </w:p>
    <w:p w:rsidR="003F4B86" w:rsidRDefault="003F4B86" w:rsidP="003F4B86">
      <w:pPr>
        <w:jc w:val="center"/>
        <w:rPr>
          <w:sz w:val="24"/>
        </w:rPr>
      </w:pPr>
    </w:p>
    <w:p w:rsidR="003F4B86" w:rsidRDefault="003F4B86" w:rsidP="003F4B86">
      <w:pPr>
        <w:rPr>
          <w:sz w:val="24"/>
        </w:rPr>
      </w:pPr>
      <w:r>
        <w:rPr>
          <w:sz w:val="24"/>
        </w:rPr>
        <w:t xml:space="preserve">                                                от 25/02/2021 № 340</w:t>
      </w:r>
    </w:p>
    <w:p w:rsidR="003F4B86" w:rsidRDefault="003F4B86" w:rsidP="003F4B86">
      <w:pPr>
        <w:jc w:val="both"/>
        <w:rPr>
          <w:sz w:val="24"/>
        </w:rPr>
      </w:pPr>
    </w:p>
    <w:p w:rsidR="003F4B86" w:rsidRPr="00621C11" w:rsidRDefault="003F4B86" w:rsidP="003F4B86">
      <w:pPr>
        <w:rPr>
          <w:sz w:val="24"/>
          <w:szCs w:val="24"/>
        </w:rPr>
      </w:pPr>
      <w:r w:rsidRPr="00621C11">
        <w:rPr>
          <w:sz w:val="24"/>
          <w:szCs w:val="24"/>
        </w:rPr>
        <w:t xml:space="preserve">О внесении изменений в постановление администрации </w:t>
      </w:r>
    </w:p>
    <w:p w:rsidR="003F4B86" w:rsidRPr="00621C11" w:rsidRDefault="003F4B86" w:rsidP="003F4B86">
      <w:pPr>
        <w:rPr>
          <w:sz w:val="24"/>
          <w:szCs w:val="24"/>
        </w:rPr>
      </w:pPr>
      <w:proofErr w:type="spellStart"/>
      <w:r w:rsidRPr="00621C11">
        <w:rPr>
          <w:sz w:val="24"/>
          <w:szCs w:val="24"/>
        </w:rPr>
        <w:t>Сосновоборского</w:t>
      </w:r>
      <w:proofErr w:type="spellEnd"/>
      <w:r w:rsidRPr="00621C11">
        <w:rPr>
          <w:sz w:val="24"/>
          <w:szCs w:val="24"/>
        </w:rPr>
        <w:t xml:space="preserve"> городского округа от 29.03.2019 № 691 </w:t>
      </w:r>
    </w:p>
    <w:p w:rsidR="003F4B86" w:rsidRPr="00621C11" w:rsidRDefault="003F4B86" w:rsidP="003F4B86">
      <w:pPr>
        <w:rPr>
          <w:sz w:val="24"/>
          <w:szCs w:val="24"/>
        </w:rPr>
      </w:pPr>
      <w:r w:rsidRPr="00621C11">
        <w:rPr>
          <w:sz w:val="24"/>
          <w:szCs w:val="24"/>
        </w:rPr>
        <w:t>«Об утверждении состава комиссии по подготовке и</w:t>
      </w:r>
    </w:p>
    <w:p w:rsidR="003F4B86" w:rsidRPr="00621C11" w:rsidRDefault="003F4B86" w:rsidP="003F4B86">
      <w:pPr>
        <w:rPr>
          <w:sz w:val="24"/>
          <w:szCs w:val="24"/>
        </w:rPr>
      </w:pPr>
      <w:r w:rsidRPr="00621C11">
        <w:rPr>
          <w:sz w:val="24"/>
          <w:szCs w:val="24"/>
        </w:rPr>
        <w:t>проведению Всероссийской переписи населения 2020 года</w:t>
      </w:r>
    </w:p>
    <w:p w:rsidR="003F4B86" w:rsidRPr="00621C11" w:rsidRDefault="003F4B86" w:rsidP="003F4B86">
      <w:pPr>
        <w:rPr>
          <w:sz w:val="24"/>
          <w:szCs w:val="24"/>
        </w:rPr>
      </w:pPr>
      <w:r w:rsidRPr="00621C11">
        <w:rPr>
          <w:sz w:val="24"/>
          <w:szCs w:val="24"/>
        </w:rPr>
        <w:t xml:space="preserve">на территории </w:t>
      </w:r>
      <w:proofErr w:type="spellStart"/>
      <w:r w:rsidRPr="00621C11">
        <w:rPr>
          <w:sz w:val="24"/>
          <w:szCs w:val="24"/>
        </w:rPr>
        <w:t>Сосновоборского</w:t>
      </w:r>
      <w:proofErr w:type="spellEnd"/>
      <w:r w:rsidRPr="00621C11">
        <w:rPr>
          <w:sz w:val="24"/>
          <w:szCs w:val="24"/>
        </w:rPr>
        <w:t xml:space="preserve"> городского округа»</w:t>
      </w:r>
    </w:p>
    <w:p w:rsidR="003F4B86" w:rsidRPr="00621C11" w:rsidRDefault="003F4B86" w:rsidP="003F4B86">
      <w:pPr>
        <w:jc w:val="both"/>
        <w:rPr>
          <w:sz w:val="24"/>
          <w:szCs w:val="24"/>
        </w:rPr>
      </w:pPr>
    </w:p>
    <w:p w:rsidR="003F4B86" w:rsidRPr="00621C11" w:rsidRDefault="003F4B86" w:rsidP="003F4B86">
      <w:pPr>
        <w:jc w:val="both"/>
        <w:rPr>
          <w:sz w:val="24"/>
          <w:szCs w:val="24"/>
        </w:rPr>
      </w:pPr>
    </w:p>
    <w:p w:rsidR="003F4B86" w:rsidRPr="00621C11" w:rsidRDefault="003F4B86" w:rsidP="003F4B86">
      <w:pPr>
        <w:ind w:firstLine="709"/>
        <w:jc w:val="both"/>
        <w:rPr>
          <w:b/>
          <w:sz w:val="24"/>
          <w:szCs w:val="24"/>
        </w:rPr>
      </w:pPr>
      <w:r w:rsidRPr="00621C11">
        <w:rPr>
          <w:sz w:val="24"/>
          <w:szCs w:val="24"/>
        </w:rPr>
        <w:t xml:space="preserve">В соответствии с организационно-штатными изменениями, администрация </w:t>
      </w:r>
      <w:proofErr w:type="spellStart"/>
      <w:r w:rsidRPr="00621C11">
        <w:rPr>
          <w:sz w:val="24"/>
          <w:szCs w:val="24"/>
        </w:rPr>
        <w:t>Сосновоборского</w:t>
      </w:r>
      <w:proofErr w:type="spellEnd"/>
      <w:r w:rsidRPr="00621C11">
        <w:rPr>
          <w:sz w:val="24"/>
          <w:szCs w:val="24"/>
        </w:rPr>
        <w:t xml:space="preserve"> городского округа </w:t>
      </w:r>
      <w:proofErr w:type="gramStart"/>
      <w:r w:rsidRPr="00621C11">
        <w:rPr>
          <w:b/>
          <w:sz w:val="24"/>
          <w:szCs w:val="24"/>
        </w:rPr>
        <w:t>п</w:t>
      </w:r>
      <w:proofErr w:type="gramEnd"/>
      <w:r w:rsidRPr="00621C11">
        <w:rPr>
          <w:b/>
          <w:sz w:val="24"/>
          <w:szCs w:val="24"/>
        </w:rPr>
        <w:t> о с т а н о в л я е т:</w:t>
      </w:r>
    </w:p>
    <w:p w:rsidR="003F4B86" w:rsidRPr="00621C11" w:rsidRDefault="003F4B86" w:rsidP="003F4B86">
      <w:pPr>
        <w:ind w:firstLine="709"/>
        <w:jc w:val="both"/>
        <w:rPr>
          <w:b/>
          <w:sz w:val="24"/>
          <w:szCs w:val="24"/>
        </w:rPr>
      </w:pP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 xml:space="preserve">1. Внести изменения в постановление администрации </w:t>
      </w:r>
      <w:proofErr w:type="spellStart"/>
      <w:r w:rsidRPr="00621C11">
        <w:rPr>
          <w:sz w:val="24"/>
          <w:szCs w:val="24"/>
        </w:rPr>
        <w:t>Сосновоборского</w:t>
      </w:r>
      <w:proofErr w:type="spellEnd"/>
      <w:r w:rsidRPr="00621C11">
        <w:rPr>
          <w:sz w:val="24"/>
          <w:szCs w:val="24"/>
        </w:rPr>
        <w:t xml:space="preserve"> городского округа от 29.03.2019 № 691 «Об утверждении состава комиссии по подготовке и проведению Всероссийской переписи населения 2020 года на территории </w:t>
      </w:r>
      <w:proofErr w:type="spellStart"/>
      <w:r w:rsidRPr="00621C11">
        <w:rPr>
          <w:sz w:val="24"/>
          <w:szCs w:val="24"/>
        </w:rPr>
        <w:t>Сосновоборского</w:t>
      </w:r>
      <w:proofErr w:type="spellEnd"/>
      <w:r w:rsidRPr="00621C11">
        <w:rPr>
          <w:sz w:val="24"/>
          <w:szCs w:val="24"/>
        </w:rPr>
        <w:t xml:space="preserve"> городского округа» (с изменениями от 10.03.2020 № 504):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 xml:space="preserve">1.1. Исключить из состава комиссии по подготовке и проведению Всероссийской переписи населения 2020 года на территории </w:t>
      </w:r>
      <w:proofErr w:type="spellStart"/>
      <w:r w:rsidRPr="00621C11">
        <w:rPr>
          <w:sz w:val="24"/>
          <w:szCs w:val="24"/>
        </w:rPr>
        <w:t>Сосновоборского</w:t>
      </w:r>
      <w:proofErr w:type="spellEnd"/>
      <w:r w:rsidRPr="00621C11">
        <w:rPr>
          <w:sz w:val="24"/>
          <w:szCs w:val="24"/>
        </w:rPr>
        <w:t xml:space="preserve"> городского округа (далее – Комиссия по ВПН):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 xml:space="preserve">- Козловскую Ольгу </w:t>
      </w:r>
      <w:proofErr w:type="spellStart"/>
      <w:r w:rsidRPr="00621C11">
        <w:rPr>
          <w:sz w:val="24"/>
          <w:szCs w:val="24"/>
        </w:rPr>
        <w:t>Галактионовну</w:t>
      </w:r>
      <w:proofErr w:type="spellEnd"/>
      <w:r w:rsidRPr="00621C11">
        <w:rPr>
          <w:sz w:val="24"/>
          <w:szCs w:val="24"/>
        </w:rPr>
        <w:t>;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>- Островского Константина Валерьевича;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 xml:space="preserve">- </w:t>
      </w:r>
      <w:proofErr w:type="spellStart"/>
      <w:r w:rsidRPr="00621C11">
        <w:rPr>
          <w:sz w:val="24"/>
          <w:szCs w:val="24"/>
        </w:rPr>
        <w:t>Трехонину</w:t>
      </w:r>
      <w:proofErr w:type="spellEnd"/>
      <w:r w:rsidRPr="00621C11">
        <w:rPr>
          <w:sz w:val="24"/>
          <w:szCs w:val="24"/>
        </w:rPr>
        <w:t xml:space="preserve"> Наталью Станиславовну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>1.2. Включить в состав Комиссии по ВПН: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>- Попову Татьяну Рудольфовну – заместителя председателя комитета</w:t>
      </w:r>
      <w:r>
        <w:rPr>
          <w:sz w:val="24"/>
          <w:szCs w:val="24"/>
        </w:rPr>
        <w:t xml:space="preserve"> финансов</w:t>
      </w:r>
      <w:r w:rsidRPr="00621C11">
        <w:rPr>
          <w:sz w:val="24"/>
          <w:szCs w:val="24"/>
        </w:rPr>
        <w:t xml:space="preserve">, начальника бюджетного отдела 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 xml:space="preserve">- </w:t>
      </w:r>
      <w:proofErr w:type="spellStart"/>
      <w:r w:rsidRPr="00621C11">
        <w:rPr>
          <w:sz w:val="24"/>
          <w:szCs w:val="24"/>
        </w:rPr>
        <w:t>Долотову</w:t>
      </w:r>
      <w:proofErr w:type="spellEnd"/>
      <w:r w:rsidRPr="00621C11">
        <w:rPr>
          <w:sz w:val="24"/>
          <w:szCs w:val="24"/>
        </w:rPr>
        <w:t xml:space="preserve"> Наталью Васильевну - начальника отдела жилищно-коммунального хозяйства Комитета по управлению жилищно-коммунальным хозяйством;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>-  Захарова Сергея Михайловича – начальник ОМВД России по г. Сосновый Бор, подполковник полиции (по согласованию).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 xml:space="preserve">2. 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 xml:space="preserve">3.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621C11">
        <w:rPr>
          <w:sz w:val="24"/>
          <w:szCs w:val="24"/>
        </w:rPr>
        <w:t>разместить</w:t>
      </w:r>
      <w:proofErr w:type="gramEnd"/>
      <w:r w:rsidRPr="00621C1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21C11">
        <w:rPr>
          <w:sz w:val="24"/>
          <w:szCs w:val="24"/>
        </w:rPr>
        <w:t>Сосновоборского</w:t>
      </w:r>
      <w:proofErr w:type="spellEnd"/>
      <w:r w:rsidRPr="00621C11">
        <w:rPr>
          <w:sz w:val="24"/>
          <w:szCs w:val="24"/>
        </w:rPr>
        <w:t xml:space="preserve"> городского округа.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  <w:r w:rsidRPr="00621C11">
        <w:rPr>
          <w:sz w:val="24"/>
          <w:szCs w:val="24"/>
        </w:rPr>
        <w:t>5. </w:t>
      </w:r>
      <w:proofErr w:type="gramStart"/>
      <w:r w:rsidRPr="00621C11">
        <w:rPr>
          <w:sz w:val="24"/>
          <w:szCs w:val="24"/>
        </w:rPr>
        <w:t>Контроль за</w:t>
      </w:r>
      <w:proofErr w:type="gramEnd"/>
      <w:r w:rsidRPr="00621C11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621C11">
        <w:rPr>
          <w:sz w:val="24"/>
          <w:szCs w:val="24"/>
        </w:rPr>
        <w:t>Сосновоборского</w:t>
      </w:r>
      <w:proofErr w:type="spellEnd"/>
      <w:r w:rsidRPr="00621C11">
        <w:rPr>
          <w:sz w:val="24"/>
          <w:szCs w:val="24"/>
        </w:rPr>
        <w:t xml:space="preserve"> городского округа Лютикова С.Г.</w:t>
      </w:r>
    </w:p>
    <w:p w:rsidR="003F4B86" w:rsidRPr="00621C11" w:rsidRDefault="003F4B86" w:rsidP="003F4B86">
      <w:pPr>
        <w:ind w:firstLine="709"/>
        <w:jc w:val="both"/>
        <w:rPr>
          <w:sz w:val="24"/>
          <w:szCs w:val="24"/>
        </w:rPr>
      </w:pPr>
    </w:p>
    <w:p w:rsidR="003F4B86" w:rsidRDefault="003F4B86" w:rsidP="003F4B86">
      <w:pPr>
        <w:ind w:firstLine="709"/>
        <w:jc w:val="both"/>
        <w:rPr>
          <w:sz w:val="24"/>
          <w:szCs w:val="24"/>
        </w:rPr>
      </w:pPr>
    </w:p>
    <w:p w:rsidR="003F4B86" w:rsidRPr="00621C11" w:rsidRDefault="003F4B86" w:rsidP="003F4B86">
      <w:pPr>
        <w:jc w:val="both"/>
        <w:rPr>
          <w:rFonts w:eastAsia="Calibri"/>
          <w:sz w:val="24"/>
          <w:szCs w:val="24"/>
        </w:rPr>
      </w:pPr>
      <w:r w:rsidRPr="00621C11">
        <w:rPr>
          <w:rFonts w:eastAsia="Calibri"/>
          <w:sz w:val="24"/>
          <w:szCs w:val="24"/>
        </w:rPr>
        <w:t xml:space="preserve">Глава </w:t>
      </w:r>
      <w:proofErr w:type="spellStart"/>
      <w:r w:rsidRPr="00621C11">
        <w:rPr>
          <w:rFonts w:eastAsia="Calibri"/>
          <w:sz w:val="24"/>
          <w:szCs w:val="24"/>
        </w:rPr>
        <w:t>Сосновоборского</w:t>
      </w:r>
      <w:proofErr w:type="spellEnd"/>
      <w:r w:rsidRPr="00621C11">
        <w:rPr>
          <w:rFonts w:eastAsia="Calibri"/>
          <w:sz w:val="24"/>
          <w:szCs w:val="24"/>
        </w:rPr>
        <w:t xml:space="preserve"> городского округа</w:t>
      </w:r>
      <w:r w:rsidRPr="00621C11">
        <w:rPr>
          <w:rFonts w:eastAsia="Calibri"/>
          <w:sz w:val="24"/>
          <w:szCs w:val="24"/>
        </w:rPr>
        <w:tab/>
      </w:r>
      <w:r w:rsidRPr="00621C11">
        <w:rPr>
          <w:rFonts w:eastAsia="Calibri"/>
          <w:sz w:val="24"/>
          <w:szCs w:val="24"/>
        </w:rPr>
        <w:tab/>
      </w:r>
      <w:r w:rsidRPr="00621C11">
        <w:rPr>
          <w:rFonts w:eastAsia="Calibri"/>
          <w:sz w:val="24"/>
          <w:szCs w:val="24"/>
        </w:rPr>
        <w:tab/>
      </w:r>
      <w:r w:rsidRPr="00621C11">
        <w:rPr>
          <w:rFonts w:eastAsia="Calibri"/>
          <w:sz w:val="24"/>
          <w:szCs w:val="24"/>
        </w:rPr>
        <w:tab/>
        <w:t xml:space="preserve">      </w:t>
      </w:r>
      <w:r>
        <w:rPr>
          <w:rFonts w:eastAsia="Calibri"/>
          <w:sz w:val="24"/>
          <w:szCs w:val="24"/>
        </w:rPr>
        <w:t xml:space="preserve">           </w:t>
      </w:r>
      <w:proofErr w:type="spellStart"/>
      <w:r w:rsidRPr="00621C11">
        <w:rPr>
          <w:rFonts w:eastAsia="Calibri"/>
          <w:sz w:val="24"/>
          <w:szCs w:val="24"/>
        </w:rPr>
        <w:t>М.В.Воронков</w:t>
      </w:r>
      <w:proofErr w:type="spellEnd"/>
    </w:p>
    <w:p w:rsidR="003F4B86" w:rsidRPr="00621C11" w:rsidRDefault="003F4B86" w:rsidP="003F4B86">
      <w:pPr>
        <w:jc w:val="both"/>
        <w:rPr>
          <w:sz w:val="24"/>
          <w:szCs w:val="24"/>
        </w:rPr>
      </w:pPr>
      <w:bookmarkStart w:id="0" w:name="_GoBack"/>
      <w:bookmarkEnd w:id="0"/>
    </w:p>
    <w:sectPr w:rsidR="003F4B86" w:rsidRPr="00621C11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8B" w:rsidRDefault="00F31E8B" w:rsidP="003F4B86">
      <w:r>
        <w:separator/>
      </w:r>
    </w:p>
  </w:endnote>
  <w:endnote w:type="continuationSeparator" w:id="0">
    <w:p w:rsidR="00F31E8B" w:rsidRDefault="00F31E8B" w:rsidP="003F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D1" w:rsidRDefault="00F31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D1" w:rsidRDefault="00F31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D1" w:rsidRDefault="00F31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8B" w:rsidRDefault="00F31E8B" w:rsidP="003F4B86">
      <w:r>
        <w:separator/>
      </w:r>
    </w:p>
  </w:footnote>
  <w:footnote w:type="continuationSeparator" w:id="0">
    <w:p w:rsidR="00F31E8B" w:rsidRDefault="00F31E8B" w:rsidP="003F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D1" w:rsidRDefault="00F31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31E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D1" w:rsidRDefault="00F31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657ca66-01f7-46ec-8892-23888b185517"/>
  </w:docVars>
  <w:rsids>
    <w:rsidRoot w:val="003F4B86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1E019D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04EBB"/>
    <w:rsid w:val="003135E2"/>
    <w:rsid w:val="003669CE"/>
    <w:rsid w:val="003B6065"/>
    <w:rsid w:val="003C073C"/>
    <w:rsid w:val="003C4698"/>
    <w:rsid w:val="003C4AD1"/>
    <w:rsid w:val="003F0629"/>
    <w:rsid w:val="003F4B86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15CD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773E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1E8B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4B8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4B8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4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4B8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4B8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4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2021-03-01T09:28:00Z</dcterms:created>
  <dcterms:modified xsi:type="dcterms:W3CDTF">2021-03-01T09:34:00Z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e657ca66-01f7-46ec-8892-23888b185517</vt:lpwstr>
  </property>
</Properties>
</file>