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48" w:rsidRDefault="002F6248" w:rsidP="002F624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248" w:rsidRDefault="002F6248" w:rsidP="002F624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F6248" w:rsidRDefault="002F6248" w:rsidP="002F624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F6248" w:rsidRDefault="00526A47" w:rsidP="002F624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F6248" w:rsidRDefault="002F6248" w:rsidP="002F6248">
      <w:pPr>
        <w:pStyle w:val="3"/>
        <w:jc w:val="left"/>
      </w:pPr>
      <w:r>
        <w:t xml:space="preserve">                             постановление</w:t>
      </w:r>
    </w:p>
    <w:p w:rsidR="002F6248" w:rsidRDefault="002F6248" w:rsidP="002F6248">
      <w:pPr>
        <w:jc w:val="center"/>
        <w:rPr>
          <w:sz w:val="24"/>
        </w:rPr>
      </w:pPr>
    </w:p>
    <w:p w:rsidR="002F6248" w:rsidRDefault="002F6248" w:rsidP="002F6248">
      <w:pPr>
        <w:rPr>
          <w:sz w:val="24"/>
        </w:rPr>
      </w:pPr>
      <w:r>
        <w:rPr>
          <w:sz w:val="24"/>
        </w:rPr>
        <w:t xml:space="preserve">                                                      от 29/03/2023 № 855</w:t>
      </w:r>
    </w:p>
    <w:p w:rsidR="002F6248" w:rsidRDefault="002F6248" w:rsidP="002F6248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8"/>
      </w:tblGrid>
      <w:tr w:rsidR="002F6248" w:rsidRPr="00E361E5" w:rsidTr="00322F15">
        <w:trPr>
          <w:trHeight w:val="2964"/>
        </w:trPr>
        <w:tc>
          <w:tcPr>
            <w:tcW w:w="5608" w:type="dxa"/>
          </w:tcPr>
          <w:p w:rsidR="002F6248" w:rsidRPr="00CF7153" w:rsidRDefault="002F6248" w:rsidP="00322F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F7153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      </w:r>
            <w:r w:rsidRPr="00CF7153">
              <w:rPr>
                <w:bCs/>
                <w:sz w:val="24"/>
                <w:szCs w:val="24"/>
              </w:rPr>
              <w:t xml:space="preserve"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</w:t>
            </w:r>
          </w:p>
          <w:p w:rsidR="002F6248" w:rsidRPr="00E361E5" w:rsidRDefault="002F6248" w:rsidP="00322F15">
            <w:pPr>
              <w:pStyle w:val="Default"/>
              <w:jc w:val="both"/>
            </w:pPr>
            <w:proofErr w:type="gramStart"/>
            <w:r w:rsidRPr="00CF7153">
              <w:rPr>
                <w:bCs/>
                <w:color w:val="auto"/>
              </w:rPr>
              <w:t>возведенный</w:t>
            </w:r>
            <w:proofErr w:type="gramEnd"/>
            <w:r w:rsidRPr="00CF7153">
              <w:rPr>
                <w:bCs/>
                <w:color w:val="auto"/>
              </w:rPr>
              <w:t xml:space="preserve"> до 14 мая 1998 года»</w:t>
            </w:r>
          </w:p>
        </w:tc>
      </w:tr>
    </w:tbl>
    <w:p w:rsidR="002F6248" w:rsidRDefault="002F6248" w:rsidP="002F62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6248" w:rsidRDefault="002F6248" w:rsidP="002F62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6248" w:rsidRDefault="002F6248" w:rsidP="002F62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6248" w:rsidRPr="00916438" w:rsidRDefault="002F6248" w:rsidP="002F62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 Правительства РФ от 30.12.2022 № 2536 «О внесении изменений в постановление Правительства Российской Федерации от 9 апреля 2022 № 629 «Об особенностях регулирования земельных отношений в Российской Федерации в 2022 году»</w:t>
      </w:r>
      <w:r w:rsidRPr="00916438">
        <w:rPr>
          <w:sz w:val="24"/>
          <w:szCs w:val="24"/>
        </w:rPr>
        <w:t xml:space="preserve"> в соответствии с Уставом муниципального образования </w:t>
      </w:r>
      <w:proofErr w:type="spellStart"/>
      <w:r w:rsidRPr="00916438">
        <w:rPr>
          <w:sz w:val="24"/>
          <w:szCs w:val="24"/>
        </w:rPr>
        <w:t>Сосновоборский</w:t>
      </w:r>
      <w:proofErr w:type="spellEnd"/>
      <w:r w:rsidRPr="00916438">
        <w:rPr>
          <w:sz w:val="24"/>
          <w:szCs w:val="24"/>
        </w:rPr>
        <w:t xml:space="preserve"> городской округ,</w:t>
      </w:r>
      <w:r>
        <w:rPr>
          <w:sz w:val="24"/>
          <w:szCs w:val="24"/>
        </w:rPr>
        <w:t xml:space="preserve"> </w:t>
      </w:r>
      <w:r w:rsidRPr="00916438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916438">
        <w:rPr>
          <w:b/>
          <w:sz w:val="24"/>
          <w:szCs w:val="24"/>
        </w:rPr>
        <w:t>п</w:t>
      </w:r>
      <w:proofErr w:type="gramEnd"/>
      <w:r w:rsidRPr="00916438">
        <w:rPr>
          <w:b/>
          <w:sz w:val="24"/>
          <w:szCs w:val="24"/>
        </w:rPr>
        <w:t xml:space="preserve"> о с т а н о в л я е т:</w:t>
      </w:r>
    </w:p>
    <w:p w:rsidR="002F6248" w:rsidRDefault="002F6248" w:rsidP="002F62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F6248" w:rsidRPr="003B7F9B" w:rsidRDefault="002F6248" w:rsidP="002F62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10560">
        <w:rPr>
          <w:sz w:val="24"/>
          <w:szCs w:val="24"/>
        </w:rPr>
        <w:t xml:space="preserve"> </w:t>
      </w:r>
      <w:proofErr w:type="gramStart"/>
      <w:r w:rsidRPr="00B55605">
        <w:rPr>
          <w:sz w:val="24"/>
          <w:szCs w:val="24"/>
        </w:rPr>
        <w:t xml:space="preserve">Утвердить прилагаемые изменения, которые вносятся </w:t>
      </w:r>
      <w:r w:rsidRPr="003B7F9B">
        <w:rPr>
          <w:sz w:val="24"/>
          <w:szCs w:val="24"/>
        </w:rPr>
        <w:t xml:space="preserve">в постановление администрации Сосновоборского городского округа </w:t>
      </w:r>
      <w:r w:rsidRPr="003B7F9B">
        <w:rPr>
          <w:sz w:val="24"/>
        </w:rPr>
        <w:t xml:space="preserve">от </w:t>
      </w:r>
      <w:r w:rsidRPr="003B7F9B">
        <w:rPr>
          <w:sz w:val="24"/>
          <w:szCs w:val="24"/>
        </w:rPr>
        <w:t xml:space="preserve">27.12.2022 № 3149 «Об утверждении административного регламента по предоставлению муниципальной услуги </w:t>
      </w:r>
      <w:r w:rsidRPr="003B7F9B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sz w:val="24"/>
          <w:szCs w:val="24"/>
        </w:rPr>
        <w:t>.</w:t>
      </w:r>
      <w:proofErr w:type="gramEnd"/>
    </w:p>
    <w:p w:rsidR="002F6248" w:rsidRDefault="002F6248" w:rsidP="002F624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E778C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F6248" w:rsidRDefault="002F6248" w:rsidP="002F624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E778C">
        <w:rPr>
          <w:sz w:val="24"/>
          <w:szCs w:val="24"/>
        </w:rPr>
        <w:t xml:space="preserve">Отделу по связям с </w:t>
      </w:r>
      <w:r>
        <w:rPr>
          <w:sz w:val="24"/>
          <w:szCs w:val="24"/>
        </w:rPr>
        <w:t>общественностью (пресс-центр) к</w:t>
      </w:r>
      <w:r w:rsidRPr="009E778C">
        <w:rPr>
          <w:sz w:val="24"/>
          <w:szCs w:val="24"/>
        </w:rPr>
        <w:t xml:space="preserve">омитета по общественной безопасности и информации (Бастина Е.А.) </w:t>
      </w:r>
      <w:proofErr w:type="gramStart"/>
      <w:r w:rsidRPr="009E778C">
        <w:rPr>
          <w:sz w:val="24"/>
          <w:szCs w:val="24"/>
        </w:rPr>
        <w:t>разместить</w:t>
      </w:r>
      <w:proofErr w:type="gramEnd"/>
      <w:r w:rsidRPr="009E778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F6248" w:rsidRDefault="002F6248" w:rsidP="002F624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E778C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F6248" w:rsidRPr="009E778C" w:rsidRDefault="002F6248" w:rsidP="002F624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9E778C">
        <w:rPr>
          <w:sz w:val="24"/>
          <w:szCs w:val="24"/>
        </w:rPr>
        <w:t>Контроль за</w:t>
      </w:r>
      <w:proofErr w:type="gramEnd"/>
      <w:r w:rsidRPr="009E778C">
        <w:rPr>
          <w:sz w:val="24"/>
          <w:szCs w:val="24"/>
        </w:rPr>
        <w:t xml:space="preserve"> исполнением настоящего постановления возложить на первого з</w:t>
      </w:r>
      <w:r>
        <w:rPr>
          <w:sz w:val="24"/>
          <w:szCs w:val="24"/>
        </w:rPr>
        <w:t xml:space="preserve">аместителя главы администрации </w:t>
      </w:r>
      <w:r w:rsidRPr="009E778C">
        <w:rPr>
          <w:sz w:val="24"/>
          <w:szCs w:val="24"/>
        </w:rPr>
        <w:t>Сосновоборского городского округа Лютикова С.Г.</w:t>
      </w:r>
    </w:p>
    <w:p w:rsidR="002F6248" w:rsidRPr="009E778C" w:rsidRDefault="002F6248" w:rsidP="002F624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F6248" w:rsidRPr="009E778C" w:rsidRDefault="002F6248" w:rsidP="002F6248">
      <w:pPr>
        <w:tabs>
          <w:tab w:val="left" w:pos="993"/>
        </w:tabs>
        <w:jc w:val="both"/>
        <w:rPr>
          <w:sz w:val="24"/>
          <w:szCs w:val="24"/>
        </w:rPr>
      </w:pPr>
    </w:p>
    <w:p w:rsidR="002F6248" w:rsidRPr="009E778C" w:rsidRDefault="002F6248" w:rsidP="002F6248">
      <w:pPr>
        <w:tabs>
          <w:tab w:val="left" w:pos="993"/>
        </w:tabs>
        <w:jc w:val="both"/>
        <w:rPr>
          <w:sz w:val="24"/>
          <w:szCs w:val="24"/>
        </w:rPr>
      </w:pPr>
    </w:p>
    <w:p w:rsidR="002F6248" w:rsidRDefault="002F6248" w:rsidP="002F6248">
      <w:pPr>
        <w:jc w:val="both"/>
        <w:rPr>
          <w:sz w:val="24"/>
          <w:szCs w:val="24"/>
        </w:rPr>
      </w:pPr>
      <w:r w:rsidRPr="009E778C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2F6248" w:rsidRDefault="002F6248" w:rsidP="002F6248">
      <w:pPr>
        <w:jc w:val="both"/>
        <w:rPr>
          <w:sz w:val="24"/>
          <w:szCs w:val="24"/>
        </w:rPr>
      </w:pPr>
    </w:p>
    <w:p w:rsidR="002F6248" w:rsidRDefault="002F6248" w:rsidP="002F6248">
      <w:pPr>
        <w:rPr>
          <w:sz w:val="12"/>
          <w:szCs w:val="12"/>
        </w:rPr>
      </w:pPr>
    </w:p>
    <w:p w:rsidR="002F6248" w:rsidRPr="00CF7153" w:rsidRDefault="002F6248" w:rsidP="002F6248">
      <w:pPr>
        <w:tabs>
          <w:tab w:val="left" w:pos="993"/>
        </w:tabs>
        <w:jc w:val="both"/>
        <w:rPr>
          <w:sz w:val="24"/>
          <w:szCs w:val="28"/>
        </w:rPr>
      </w:pPr>
      <w:bookmarkStart w:id="0" w:name="_GoBack"/>
      <w:bookmarkEnd w:id="0"/>
    </w:p>
    <w:p w:rsidR="002F6248" w:rsidRDefault="002F6248" w:rsidP="002F624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2F6248" w:rsidRDefault="002F6248" w:rsidP="002F6248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:rsidR="002F6248" w:rsidRDefault="002F6248" w:rsidP="002F6248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Сосновоборского городского округа </w:t>
      </w:r>
    </w:p>
    <w:p w:rsidR="002F6248" w:rsidRDefault="002F6248" w:rsidP="002F6248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от 29/03/2023 № 855</w:t>
      </w:r>
    </w:p>
    <w:p w:rsidR="002F6248" w:rsidRDefault="002F6248" w:rsidP="002F6248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2F6248" w:rsidRDefault="002F6248" w:rsidP="002F6248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>(Приложение)</w:t>
      </w:r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Pr="00CE17D6" w:rsidRDefault="002F6248" w:rsidP="002F6248">
      <w:pPr>
        <w:jc w:val="center"/>
        <w:rPr>
          <w:sz w:val="24"/>
          <w:szCs w:val="24"/>
        </w:rPr>
      </w:pPr>
      <w:r w:rsidRPr="00CE17D6">
        <w:rPr>
          <w:sz w:val="24"/>
          <w:szCs w:val="24"/>
        </w:rPr>
        <w:t>Изменения,</w:t>
      </w:r>
    </w:p>
    <w:p w:rsidR="002F6248" w:rsidRPr="00CE17D6" w:rsidRDefault="002F6248" w:rsidP="002F624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CE17D6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</w:r>
      <w:r w:rsidRPr="00CE17D6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</w:t>
      </w:r>
      <w:proofErr w:type="gramEnd"/>
    </w:p>
    <w:p w:rsidR="002F6248" w:rsidRPr="00CE17D6" w:rsidRDefault="002F6248" w:rsidP="002F6248">
      <w:pPr>
        <w:tabs>
          <w:tab w:val="left" w:pos="993"/>
        </w:tabs>
        <w:jc w:val="center"/>
        <w:rPr>
          <w:sz w:val="24"/>
          <w:szCs w:val="24"/>
        </w:rPr>
      </w:pPr>
      <w:proofErr w:type="gramStart"/>
      <w:r w:rsidRPr="00CE17D6">
        <w:rPr>
          <w:bCs/>
          <w:sz w:val="24"/>
          <w:szCs w:val="24"/>
        </w:rPr>
        <w:t>возведенный</w:t>
      </w:r>
      <w:proofErr w:type="gramEnd"/>
      <w:r w:rsidRPr="00CE17D6">
        <w:rPr>
          <w:bCs/>
          <w:sz w:val="24"/>
          <w:szCs w:val="24"/>
        </w:rPr>
        <w:t xml:space="preserve"> до 14 мая 1998 года»</w:t>
      </w:r>
    </w:p>
    <w:p w:rsidR="002F6248" w:rsidRDefault="002F6248" w:rsidP="002F6248">
      <w:pPr>
        <w:ind w:firstLine="709"/>
        <w:rPr>
          <w:sz w:val="24"/>
          <w:szCs w:val="24"/>
        </w:rPr>
      </w:pPr>
    </w:p>
    <w:p w:rsidR="002F6248" w:rsidRPr="00391FD9" w:rsidRDefault="002F6248" w:rsidP="002F6248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91FD9">
        <w:rPr>
          <w:sz w:val="24"/>
          <w:szCs w:val="24"/>
        </w:rPr>
        <w:t>Изложить подпункт 2.4 административного регламента в следующей редакции:</w:t>
      </w:r>
    </w:p>
    <w:p w:rsidR="002F6248" w:rsidRDefault="002F6248" w:rsidP="002F62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E778C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4. </w:t>
      </w:r>
      <w:r w:rsidRPr="003F0E97">
        <w:rPr>
          <w:sz w:val="24"/>
          <w:szCs w:val="24"/>
        </w:rPr>
        <w:t xml:space="preserve">Срок предоставления муниципальной услуги составляет не более </w:t>
      </w:r>
      <w:r>
        <w:rPr>
          <w:sz w:val="24"/>
          <w:szCs w:val="24"/>
        </w:rPr>
        <w:t>2</w:t>
      </w:r>
      <w:r w:rsidRPr="003F0E97">
        <w:rPr>
          <w:sz w:val="24"/>
          <w:szCs w:val="24"/>
        </w:rPr>
        <w:t>0 календарных дней (в период до 01.01.202</w:t>
      </w:r>
      <w:r>
        <w:rPr>
          <w:sz w:val="24"/>
          <w:szCs w:val="24"/>
        </w:rPr>
        <w:t>4 – не более 14 календарных дней</w:t>
      </w:r>
      <w:r w:rsidRPr="003F0E97">
        <w:rPr>
          <w:sz w:val="24"/>
          <w:szCs w:val="24"/>
        </w:rPr>
        <w:t>) со дня поступления заявления и документов в Администрацию</w:t>
      </w:r>
      <w:proofErr w:type="gramStart"/>
      <w:r w:rsidRPr="003F0E9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2F6248" w:rsidRDefault="002F6248" w:rsidP="002F62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F6248" w:rsidRPr="00391FD9" w:rsidRDefault="002F6248" w:rsidP="002F6248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91FD9">
        <w:rPr>
          <w:sz w:val="24"/>
          <w:szCs w:val="24"/>
        </w:rPr>
        <w:t>Изложить подпункт 3.1.1 административного регламента в следующей редакции:</w:t>
      </w:r>
    </w:p>
    <w:p w:rsidR="002F6248" w:rsidRPr="00D25747" w:rsidRDefault="002F6248" w:rsidP="002F62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«3.1.1 Предоставление</w:t>
      </w:r>
      <w:r w:rsidRPr="00D25747">
        <w:rPr>
          <w:sz w:val="24"/>
          <w:szCs w:val="24"/>
        </w:rPr>
        <w:t xml:space="preserve"> муниципальной услуги включает в себя следующие административные процедуры:</w:t>
      </w:r>
    </w:p>
    <w:p w:rsidR="002F6248" w:rsidRPr="00D25747" w:rsidRDefault="002F6248" w:rsidP="002F62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D25747">
        <w:rPr>
          <w:rFonts w:eastAsia="Calibri"/>
          <w:sz w:val="24"/>
          <w:szCs w:val="24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2F6248" w:rsidRPr="00D25747" w:rsidRDefault="002F6248" w:rsidP="002F62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D25747">
        <w:rPr>
          <w:rFonts w:eastAsia="Calibri"/>
          <w:sz w:val="24"/>
          <w:szCs w:val="24"/>
        </w:rPr>
        <w:t xml:space="preserve">рассмотрение заявления и документов о предоставлении муниципальной услуги – </w:t>
      </w:r>
      <w:r>
        <w:rPr>
          <w:rFonts w:eastAsia="Calibri"/>
          <w:sz w:val="24"/>
          <w:szCs w:val="24"/>
        </w:rPr>
        <w:t>1</w:t>
      </w:r>
      <w:r w:rsidRPr="00D25747">
        <w:rPr>
          <w:rFonts w:eastAsia="Calibri"/>
          <w:sz w:val="24"/>
          <w:szCs w:val="24"/>
        </w:rPr>
        <w:t xml:space="preserve">6 </w:t>
      </w:r>
      <w:r w:rsidRPr="00D25747">
        <w:rPr>
          <w:sz w:val="24"/>
          <w:szCs w:val="24"/>
        </w:rPr>
        <w:t>календарных</w:t>
      </w:r>
      <w:r w:rsidRPr="00D25747">
        <w:rPr>
          <w:rFonts w:eastAsia="Calibri"/>
          <w:sz w:val="24"/>
          <w:szCs w:val="24"/>
        </w:rPr>
        <w:t xml:space="preserve"> дней (в период до 01.01.202</w:t>
      </w:r>
      <w:r>
        <w:rPr>
          <w:rFonts w:eastAsia="Calibri"/>
          <w:sz w:val="24"/>
          <w:szCs w:val="24"/>
        </w:rPr>
        <w:t>4</w:t>
      </w:r>
      <w:r w:rsidRPr="00D25747">
        <w:rPr>
          <w:rFonts w:eastAsia="Calibri"/>
          <w:sz w:val="24"/>
          <w:szCs w:val="24"/>
        </w:rPr>
        <w:t xml:space="preserve"> – 10 календарных дней</w:t>
      </w:r>
      <w:r>
        <w:rPr>
          <w:rFonts w:eastAsia="Calibri"/>
          <w:sz w:val="24"/>
          <w:szCs w:val="24"/>
        </w:rPr>
        <w:t>).</w:t>
      </w:r>
    </w:p>
    <w:p w:rsidR="002F6248" w:rsidRPr="00D25747" w:rsidRDefault="002F6248" w:rsidP="002F62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5747">
        <w:rPr>
          <w:sz w:val="24"/>
          <w:szCs w:val="24"/>
        </w:rPr>
        <w:t xml:space="preserve">В случае установления специалистом оснований, перечисленных в пункте 2.10.1 административного регламента - 6 календарных дней. </w:t>
      </w:r>
    </w:p>
    <w:p w:rsidR="002F6248" w:rsidRPr="00D25747" w:rsidRDefault="002F6248" w:rsidP="002F62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D25747">
        <w:rPr>
          <w:rFonts w:eastAsia="Calibri"/>
          <w:sz w:val="24"/>
          <w:szCs w:val="24"/>
        </w:rPr>
        <w:t xml:space="preserve">принятие решения о предоставления муниципальной услуги или об отказе в предоставлении муниципальной услуги – 2 </w:t>
      </w:r>
      <w:proofErr w:type="gramStart"/>
      <w:r w:rsidRPr="00D25747">
        <w:rPr>
          <w:rFonts w:eastAsia="Calibri"/>
          <w:sz w:val="24"/>
          <w:szCs w:val="24"/>
        </w:rPr>
        <w:t>календарных</w:t>
      </w:r>
      <w:proofErr w:type="gramEnd"/>
      <w:r w:rsidRPr="00D25747">
        <w:rPr>
          <w:rFonts w:eastAsia="Calibri"/>
          <w:sz w:val="24"/>
          <w:szCs w:val="24"/>
        </w:rPr>
        <w:t xml:space="preserve"> дня;</w:t>
      </w:r>
    </w:p>
    <w:p w:rsidR="002F6248" w:rsidRDefault="002F6248" w:rsidP="002F62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D25747">
        <w:rPr>
          <w:rFonts w:eastAsia="Calibri"/>
          <w:sz w:val="24"/>
          <w:szCs w:val="24"/>
        </w:rPr>
        <w:t>выдача решения о предоставлении муниципальной услуги или об отказе в предоставлении муниципальной услуги – 1 календарный день</w:t>
      </w:r>
      <w:proofErr w:type="gramStart"/>
      <w:r w:rsidRPr="00D25747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</w:p>
    <w:p w:rsidR="002F6248" w:rsidRDefault="002F6248" w:rsidP="002F624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2F6248" w:rsidRPr="00391FD9" w:rsidRDefault="002F6248" w:rsidP="002F6248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91FD9">
        <w:rPr>
          <w:rFonts w:eastAsia="Calibri"/>
          <w:sz w:val="24"/>
          <w:szCs w:val="24"/>
        </w:rPr>
        <w:t>Абзац 9 п.3.1.3.1</w:t>
      </w:r>
      <w:r w:rsidRPr="00391FD9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2F6248" w:rsidRDefault="002F6248" w:rsidP="002F62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«</w:t>
      </w:r>
      <w:r w:rsidRPr="00820161">
        <w:rPr>
          <w:sz w:val="24"/>
          <w:szCs w:val="24"/>
        </w:rPr>
        <w:t>Общий срок выполнения административной процедуры – не более</w:t>
      </w:r>
      <w:r w:rsidRPr="00820161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Pr="00820161">
        <w:rPr>
          <w:sz w:val="24"/>
          <w:szCs w:val="24"/>
        </w:rPr>
        <w:t>6 календарных дней (в период до 01.01.202</w:t>
      </w:r>
      <w:r>
        <w:rPr>
          <w:sz w:val="24"/>
          <w:szCs w:val="24"/>
        </w:rPr>
        <w:t>4</w:t>
      </w:r>
      <w:r w:rsidRPr="00820161">
        <w:rPr>
          <w:sz w:val="24"/>
          <w:szCs w:val="24"/>
        </w:rPr>
        <w:t xml:space="preserve"> </w:t>
      </w:r>
      <w:r>
        <w:rPr>
          <w:sz w:val="24"/>
          <w:szCs w:val="24"/>
        </w:rPr>
        <w:t>– не более 10 календарных дней</w:t>
      </w:r>
      <w:r w:rsidRPr="00820161">
        <w:rPr>
          <w:sz w:val="24"/>
          <w:szCs w:val="24"/>
        </w:rPr>
        <w:t>)</w:t>
      </w:r>
      <w:proofErr w:type="gramStart"/>
      <w:r w:rsidRPr="0082016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Default="002F6248" w:rsidP="002F6248">
      <w:pPr>
        <w:tabs>
          <w:tab w:val="left" w:pos="993"/>
        </w:tabs>
        <w:jc w:val="both"/>
        <w:rPr>
          <w:sz w:val="12"/>
          <w:szCs w:val="12"/>
        </w:rPr>
      </w:pPr>
    </w:p>
    <w:p w:rsidR="002F6248" w:rsidRDefault="002F6248" w:rsidP="002F6248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1D" w:rsidRDefault="00BE7B1D" w:rsidP="002F6248">
      <w:r>
        <w:separator/>
      </w:r>
    </w:p>
  </w:endnote>
  <w:endnote w:type="continuationSeparator" w:id="0">
    <w:p w:rsidR="00BE7B1D" w:rsidRDefault="00BE7B1D" w:rsidP="002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3" w:rsidRDefault="00BE7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3" w:rsidRDefault="00BE7B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3" w:rsidRDefault="00BE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1D" w:rsidRDefault="00BE7B1D" w:rsidP="002F6248">
      <w:r>
        <w:separator/>
      </w:r>
    </w:p>
  </w:footnote>
  <w:footnote w:type="continuationSeparator" w:id="0">
    <w:p w:rsidR="00BE7B1D" w:rsidRDefault="00BE7B1D" w:rsidP="002F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3" w:rsidRDefault="00BE7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3" w:rsidRDefault="00BE7B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3" w:rsidRDefault="00BE7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FC1563"/>
    <w:multiLevelType w:val="hybridMultilevel"/>
    <w:tmpl w:val="638A2B16"/>
    <w:lvl w:ilvl="0" w:tplc="27E4B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ed18af-8a5c-45d3-b057-a74ee8409e1d"/>
  </w:docVars>
  <w:rsids>
    <w:rsidRoot w:val="002F624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5E1D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248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B1F4C"/>
    <w:rsid w:val="004D48F8"/>
    <w:rsid w:val="004F4405"/>
    <w:rsid w:val="00501B8C"/>
    <w:rsid w:val="00502B04"/>
    <w:rsid w:val="00515AAE"/>
    <w:rsid w:val="00526A47"/>
    <w:rsid w:val="00527CCB"/>
    <w:rsid w:val="005425F4"/>
    <w:rsid w:val="0054739C"/>
    <w:rsid w:val="005521C7"/>
    <w:rsid w:val="00581341"/>
    <w:rsid w:val="0059204B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E7B1D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24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2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6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F624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F6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F624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24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2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6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2F624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F6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F62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2023-03-30T08:57:00Z</dcterms:created>
  <dcterms:modified xsi:type="dcterms:W3CDTF">2023-03-30T09:02:00Z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04ed18af-8a5c-45d3-b057-a74ee8409e1d</vt:lpwstr>
  </property>
</Properties>
</file>