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64" w:rsidRPr="009B143A" w:rsidRDefault="00286564" w:rsidP="00286564">
      <w:pPr>
        <w:jc w:val="center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2977515</wp:posOffset>
            </wp:positionH>
            <wp:positionV relativeFrom="paragraph">
              <wp:posOffset>-276225</wp:posOffset>
            </wp:positionV>
            <wp:extent cx="607695" cy="779780"/>
            <wp:effectExtent l="19050" t="0" r="1905" b="0"/>
            <wp:wrapTopAndBottom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286564" w:rsidRPr="009B143A" w:rsidRDefault="00286564" w:rsidP="00286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286564" w:rsidRPr="009B143A" w:rsidRDefault="00286564" w:rsidP="00286564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>ЧЕТВЕРТЫЙ</w:t>
      </w:r>
      <w:r w:rsidRPr="009B143A">
        <w:rPr>
          <w:b/>
          <w:sz w:val="22"/>
          <w:szCs w:val="22"/>
        </w:rPr>
        <w:t xml:space="preserve"> СОЗЫВ)</w:t>
      </w:r>
    </w:p>
    <w:p w:rsidR="00286564" w:rsidRDefault="009F0D5F" w:rsidP="00286564">
      <w:pPr>
        <w:jc w:val="center"/>
        <w:rPr>
          <w:b/>
          <w:sz w:val="24"/>
        </w:rPr>
      </w:pPr>
      <w:r w:rsidRPr="009F0D5F">
        <w:rPr>
          <w:noProof/>
        </w:rPr>
        <w:pict>
          <v:line id="Line 5" o:spid="_x0000_s1026" style="position:absolute;left:0;text-align:left;flip:y;z-index:251660288;visibility:visibl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" o:allowincell="f" strokeweight="2pt">
            <v:stroke startarrowwidth="narrow" startarrowlength="short" endarrowwidth="narrow" endarrowlength="short"/>
          </v:line>
        </w:pict>
      </w:r>
    </w:p>
    <w:p w:rsidR="00286564" w:rsidRDefault="00286564" w:rsidP="00286564">
      <w:pPr>
        <w:jc w:val="center"/>
        <w:rPr>
          <w:b/>
          <w:spacing w:val="20"/>
          <w:sz w:val="40"/>
          <w:szCs w:val="40"/>
        </w:rPr>
      </w:pPr>
      <w:r w:rsidRPr="00AB2744">
        <w:rPr>
          <w:b/>
          <w:spacing w:val="20"/>
          <w:sz w:val="40"/>
          <w:szCs w:val="40"/>
        </w:rPr>
        <w:t>Р Е Ш Е Н И Е</w:t>
      </w:r>
    </w:p>
    <w:p w:rsidR="00286564" w:rsidRDefault="00286564" w:rsidP="00286564">
      <w:pPr>
        <w:tabs>
          <w:tab w:val="left" w:pos="2895"/>
          <w:tab w:val="center" w:pos="4899"/>
        </w:tabs>
        <w:jc w:val="center"/>
        <w:rPr>
          <w:b/>
          <w:sz w:val="28"/>
          <w:szCs w:val="28"/>
        </w:rPr>
      </w:pPr>
    </w:p>
    <w:p w:rsidR="008423D9" w:rsidRPr="00A42BD2" w:rsidRDefault="008423D9" w:rsidP="008423D9">
      <w:pPr>
        <w:jc w:val="center"/>
        <w:rPr>
          <w:b/>
          <w:bCs/>
          <w:sz w:val="28"/>
          <w:szCs w:val="28"/>
        </w:rPr>
      </w:pPr>
      <w:r w:rsidRPr="00A42BD2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31</w:t>
      </w:r>
      <w:r w:rsidRPr="00A42BD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01</w:t>
      </w:r>
      <w:r w:rsidRPr="00A42BD2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A42BD2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13</w:t>
      </w:r>
    </w:p>
    <w:p w:rsidR="00B92223" w:rsidRDefault="00B92223" w:rsidP="00B92223">
      <w:pPr>
        <w:rPr>
          <w:b/>
          <w:spacing w:val="20"/>
          <w:sz w:val="40"/>
          <w:szCs w:val="40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B92223" w:rsidTr="006F49F2">
        <w:tc>
          <w:tcPr>
            <w:tcW w:w="6204" w:type="dxa"/>
          </w:tcPr>
          <w:p w:rsidR="00B92223" w:rsidRDefault="00B92223" w:rsidP="00B92223">
            <w:pPr>
              <w:jc w:val="both"/>
              <w:rPr>
                <w:b/>
                <w:spacing w:val="20"/>
                <w:sz w:val="40"/>
                <w:szCs w:val="40"/>
                <w:u w:val="single"/>
              </w:rPr>
            </w:pPr>
            <w:r w:rsidRPr="005050D0">
              <w:rPr>
                <w:b/>
                <w:sz w:val="28"/>
                <w:szCs w:val="28"/>
              </w:rPr>
              <w:t>«О</w:t>
            </w:r>
            <w:r>
              <w:rPr>
                <w:b/>
                <w:sz w:val="28"/>
                <w:szCs w:val="28"/>
              </w:rPr>
              <w:t xml:space="preserve"> внесении изменений в решение совета д</w:t>
            </w:r>
            <w:r>
              <w:rPr>
                <w:b/>
                <w:sz w:val="28"/>
                <w:szCs w:val="28"/>
              </w:rPr>
              <w:t>е</w:t>
            </w:r>
            <w:r>
              <w:rPr>
                <w:b/>
                <w:sz w:val="28"/>
                <w:szCs w:val="28"/>
              </w:rPr>
              <w:t>путатов от 25.10.2019 N36»</w:t>
            </w:r>
          </w:p>
        </w:tc>
      </w:tr>
    </w:tbl>
    <w:p w:rsidR="00B92223" w:rsidRPr="00B92223" w:rsidRDefault="00B92223" w:rsidP="00B92223">
      <w:pPr>
        <w:ind w:firstLine="709"/>
        <w:jc w:val="both"/>
        <w:rPr>
          <w:sz w:val="22"/>
          <w:szCs w:val="22"/>
        </w:rPr>
      </w:pPr>
    </w:p>
    <w:p w:rsidR="00286564" w:rsidRDefault="00286564" w:rsidP="00286564">
      <w:pPr>
        <w:ind w:firstLine="709"/>
        <w:jc w:val="both"/>
        <w:rPr>
          <w:sz w:val="22"/>
          <w:szCs w:val="22"/>
        </w:rPr>
      </w:pPr>
    </w:p>
    <w:p w:rsidR="00286564" w:rsidRDefault="00286564" w:rsidP="00286564">
      <w:pPr>
        <w:ind w:firstLine="709"/>
        <w:jc w:val="both"/>
        <w:rPr>
          <w:sz w:val="22"/>
          <w:szCs w:val="22"/>
        </w:rPr>
      </w:pPr>
    </w:p>
    <w:p w:rsidR="00286564" w:rsidRPr="00DD77F6" w:rsidRDefault="00286564" w:rsidP="00286564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>Рассмотрев представленный проект, совет депутатов Сосновоборского городского округа</w:t>
      </w:r>
    </w:p>
    <w:p w:rsidR="00286564" w:rsidRPr="00DD77F6" w:rsidRDefault="00286564" w:rsidP="00286564">
      <w:pPr>
        <w:ind w:firstLine="709"/>
        <w:jc w:val="both"/>
        <w:rPr>
          <w:sz w:val="24"/>
          <w:szCs w:val="24"/>
        </w:rPr>
      </w:pPr>
    </w:p>
    <w:p w:rsidR="00286564" w:rsidRPr="00DD77F6" w:rsidRDefault="00286564" w:rsidP="00286564">
      <w:pPr>
        <w:jc w:val="center"/>
        <w:rPr>
          <w:sz w:val="24"/>
          <w:szCs w:val="24"/>
        </w:rPr>
      </w:pPr>
      <w:r w:rsidRPr="00DD77F6">
        <w:rPr>
          <w:sz w:val="24"/>
          <w:szCs w:val="24"/>
        </w:rPr>
        <w:t>Р Е Ш И Л:</w:t>
      </w:r>
    </w:p>
    <w:p w:rsidR="00286564" w:rsidRPr="00DD77F6" w:rsidRDefault="00286564" w:rsidP="00286564">
      <w:pPr>
        <w:ind w:firstLine="709"/>
        <w:jc w:val="both"/>
        <w:rPr>
          <w:sz w:val="24"/>
          <w:szCs w:val="24"/>
        </w:rPr>
      </w:pPr>
    </w:p>
    <w:p w:rsidR="00B92223" w:rsidRDefault="00286564" w:rsidP="00286564">
      <w:pPr>
        <w:ind w:firstLine="709"/>
        <w:jc w:val="both"/>
        <w:rPr>
          <w:sz w:val="24"/>
          <w:szCs w:val="24"/>
        </w:rPr>
      </w:pPr>
      <w:r w:rsidRPr="00DD77F6">
        <w:rPr>
          <w:sz w:val="24"/>
          <w:szCs w:val="24"/>
        </w:rPr>
        <w:t xml:space="preserve">1. </w:t>
      </w:r>
      <w:r w:rsidR="00B92223">
        <w:rPr>
          <w:sz w:val="24"/>
          <w:szCs w:val="24"/>
        </w:rPr>
        <w:t xml:space="preserve">Внести изменения в решение совета депутатов </w:t>
      </w:r>
      <w:r w:rsidR="00B92223" w:rsidRPr="00B92223">
        <w:rPr>
          <w:sz w:val="24"/>
          <w:szCs w:val="24"/>
        </w:rPr>
        <w:t>от 25.10.2019 N36 «Об утверждении а</w:t>
      </w:r>
      <w:r w:rsidR="00B92223" w:rsidRPr="00B92223">
        <w:rPr>
          <w:sz w:val="24"/>
          <w:szCs w:val="24"/>
        </w:rPr>
        <w:t>д</w:t>
      </w:r>
      <w:r w:rsidR="00B92223" w:rsidRPr="00B92223">
        <w:rPr>
          <w:sz w:val="24"/>
          <w:szCs w:val="24"/>
        </w:rPr>
        <w:t xml:space="preserve">ресного плана ремонта пешеходных дорожек и тротуаров на территории города Сосновый Бор на 2019 – 2025 годы» </w:t>
      </w:r>
      <w:r w:rsidR="00B92223">
        <w:rPr>
          <w:sz w:val="24"/>
          <w:szCs w:val="24"/>
        </w:rPr>
        <w:t xml:space="preserve">дополнив его пунктами 4_1 </w:t>
      </w:r>
      <w:r w:rsidR="00AB77BA" w:rsidRPr="008423D9">
        <w:rPr>
          <w:sz w:val="24"/>
          <w:szCs w:val="24"/>
        </w:rPr>
        <w:t>–</w:t>
      </w:r>
      <w:r w:rsidR="00B92223">
        <w:rPr>
          <w:sz w:val="24"/>
          <w:szCs w:val="24"/>
        </w:rPr>
        <w:t xml:space="preserve"> 4_</w:t>
      </w:r>
      <w:r w:rsidR="00AB77BA">
        <w:rPr>
          <w:sz w:val="24"/>
          <w:szCs w:val="24"/>
        </w:rPr>
        <w:t>3</w:t>
      </w:r>
      <w:r w:rsidR="00B92223">
        <w:rPr>
          <w:sz w:val="24"/>
          <w:szCs w:val="24"/>
        </w:rPr>
        <w:t xml:space="preserve"> в следующей редакции:</w:t>
      </w:r>
    </w:p>
    <w:p w:rsidR="00B92223" w:rsidRPr="008423D9" w:rsidRDefault="00B92223" w:rsidP="00B92223">
      <w:pPr>
        <w:ind w:firstLine="709"/>
        <w:jc w:val="both"/>
        <w:rPr>
          <w:sz w:val="24"/>
          <w:szCs w:val="24"/>
        </w:rPr>
      </w:pPr>
      <w:r w:rsidRPr="008423D9">
        <w:rPr>
          <w:sz w:val="24"/>
          <w:szCs w:val="24"/>
        </w:rPr>
        <w:t>«4_1. Установить, что включение дополнительных пешеходных дорожек</w:t>
      </w:r>
      <w:r w:rsidR="00A70A6E" w:rsidRPr="008423D9">
        <w:rPr>
          <w:sz w:val="24"/>
          <w:szCs w:val="24"/>
        </w:rPr>
        <w:t xml:space="preserve"> и тротуаров</w:t>
      </w:r>
      <w:r w:rsidRPr="008423D9">
        <w:rPr>
          <w:sz w:val="24"/>
          <w:szCs w:val="24"/>
        </w:rPr>
        <w:t xml:space="preserve"> в «Адресный план ремонта пешеходных дорожек и тротуаров на территории города Сосновый Бор на 2019 – 2025 годы» осуществляется ежегодно в декабре текущего года в количестве пешеходных дорожек</w:t>
      </w:r>
      <w:r w:rsidR="00A70A6E" w:rsidRPr="008423D9">
        <w:rPr>
          <w:sz w:val="24"/>
          <w:szCs w:val="24"/>
        </w:rPr>
        <w:t xml:space="preserve"> и тротуаров</w:t>
      </w:r>
      <w:r w:rsidRPr="008423D9">
        <w:rPr>
          <w:sz w:val="24"/>
          <w:szCs w:val="24"/>
        </w:rPr>
        <w:t>, по которым в текущем году был выполнен ремонт в соответствии с утве</w:t>
      </w:r>
      <w:r w:rsidRPr="008423D9">
        <w:rPr>
          <w:sz w:val="24"/>
          <w:szCs w:val="24"/>
        </w:rPr>
        <w:t>р</w:t>
      </w:r>
      <w:r w:rsidRPr="008423D9">
        <w:rPr>
          <w:sz w:val="24"/>
          <w:szCs w:val="24"/>
        </w:rPr>
        <w:t>жденным планом.</w:t>
      </w:r>
    </w:p>
    <w:p w:rsidR="00A70A6E" w:rsidRPr="008423D9" w:rsidRDefault="00B92223" w:rsidP="00B92223">
      <w:pPr>
        <w:ind w:firstLine="709"/>
        <w:jc w:val="both"/>
        <w:rPr>
          <w:sz w:val="24"/>
          <w:szCs w:val="24"/>
        </w:rPr>
      </w:pPr>
      <w:r w:rsidRPr="008423D9">
        <w:rPr>
          <w:sz w:val="24"/>
          <w:szCs w:val="24"/>
        </w:rPr>
        <w:t>4_2. Отбор пешеходных дорожек</w:t>
      </w:r>
      <w:r w:rsidR="00A70A6E" w:rsidRPr="008423D9">
        <w:rPr>
          <w:sz w:val="24"/>
          <w:szCs w:val="24"/>
        </w:rPr>
        <w:t xml:space="preserve"> и тротуаров</w:t>
      </w:r>
      <w:r w:rsidRPr="008423D9">
        <w:rPr>
          <w:sz w:val="24"/>
          <w:szCs w:val="24"/>
        </w:rPr>
        <w:t>, подлежащих включению в «Адресный план ремонта пешеходных дорожек и тротуаров на территории города Сосновый Бор на 2019 – 2025 г</w:t>
      </w:r>
      <w:r w:rsidRPr="008423D9">
        <w:rPr>
          <w:sz w:val="24"/>
          <w:szCs w:val="24"/>
        </w:rPr>
        <w:t>о</w:t>
      </w:r>
      <w:r w:rsidRPr="008423D9">
        <w:rPr>
          <w:sz w:val="24"/>
          <w:szCs w:val="24"/>
        </w:rPr>
        <w:t>ды», осуществляется с учетом поступивших предложений депутатов</w:t>
      </w:r>
      <w:r w:rsidR="00A70A6E" w:rsidRPr="008423D9">
        <w:rPr>
          <w:sz w:val="24"/>
          <w:szCs w:val="24"/>
        </w:rPr>
        <w:t xml:space="preserve">, </w:t>
      </w:r>
      <w:r w:rsidRPr="008423D9">
        <w:rPr>
          <w:sz w:val="24"/>
          <w:szCs w:val="24"/>
        </w:rPr>
        <w:t>на основе рейтингового г</w:t>
      </w:r>
      <w:r w:rsidRPr="008423D9">
        <w:rPr>
          <w:sz w:val="24"/>
          <w:szCs w:val="24"/>
        </w:rPr>
        <w:t>о</w:t>
      </w:r>
      <w:r w:rsidRPr="008423D9">
        <w:rPr>
          <w:sz w:val="24"/>
          <w:szCs w:val="24"/>
        </w:rPr>
        <w:t>лосования.</w:t>
      </w:r>
    </w:p>
    <w:p w:rsidR="00B92223" w:rsidRPr="008423D9" w:rsidRDefault="00A70A6E" w:rsidP="00B92223">
      <w:pPr>
        <w:ind w:firstLine="709"/>
        <w:jc w:val="both"/>
        <w:rPr>
          <w:sz w:val="24"/>
          <w:szCs w:val="24"/>
        </w:rPr>
      </w:pPr>
      <w:r w:rsidRPr="008423D9">
        <w:rPr>
          <w:sz w:val="24"/>
          <w:szCs w:val="24"/>
        </w:rPr>
        <w:t>4_3. Включению в «Адресный план ремонта пешеходных дорожек и тротуаров на террит</w:t>
      </w:r>
      <w:r w:rsidRPr="008423D9">
        <w:rPr>
          <w:sz w:val="24"/>
          <w:szCs w:val="24"/>
        </w:rPr>
        <w:t>о</w:t>
      </w:r>
      <w:r w:rsidRPr="008423D9">
        <w:rPr>
          <w:sz w:val="24"/>
          <w:szCs w:val="24"/>
        </w:rPr>
        <w:t>рии города Сосновый Бор на 2019 – 2025 годы» подлежат пешеходные дорожки и тротуары, по которым в соответствии с заключением администрации городского округа, отсутствует необход</w:t>
      </w:r>
      <w:r w:rsidRPr="008423D9">
        <w:rPr>
          <w:sz w:val="24"/>
          <w:szCs w:val="24"/>
        </w:rPr>
        <w:t>и</w:t>
      </w:r>
      <w:r w:rsidRPr="008423D9">
        <w:rPr>
          <w:sz w:val="24"/>
          <w:szCs w:val="24"/>
        </w:rPr>
        <w:t>мость их реконструкции в рамках адресной инвестиционной программы строительства за счет средств местного бюджета либо в составе проектов благоустройства общественно значимых те</w:t>
      </w:r>
      <w:r w:rsidRPr="008423D9">
        <w:rPr>
          <w:sz w:val="24"/>
          <w:szCs w:val="24"/>
        </w:rPr>
        <w:t>р</w:t>
      </w:r>
      <w:r w:rsidRPr="008423D9">
        <w:rPr>
          <w:sz w:val="24"/>
          <w:szCs w:val="24"/>
        </w:rPr>
        <w:t>риторий городского округа.»</w:t>
      </w:r>
    </w:p>
    <w:p w:rsidR="00286564" w:rsidRPr="00DD77F6" w:rsidRDefault="00B92223" w:rsidP="002865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6564" w:rsidRPr="00DD77F6">
        <w:rPr>
          <w:sz w:val="24"/>
          <w:szCs w:val="24"/>
        </w:rPr>
        <w:t>. Настоящее решение вступает в силу со дня принятия.</w:t>
      </w:r>
    </w:p>
    <w:p w:rsidR="00286564" w:rsidRPr="00DD77F6" w:rsidRDefault="00B92223" w:rsidP="0028656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86564" w:rsidRPr="00DD77F6">
        <w:rPr>
          <w:sz w:val="24"/>
          <w:szCs w:val="24"/>
        </w:rPr>
        <w:t>. Настоящее решение обнародовать на сайте городской газеты «Маяк».</w:t>
      </w:r>
    </w:p>
    <w:p w:rsidR="00286564" w:rsidRPr="00DD77F6" w:rsidRDefault="00286564" w:rsidP="00286564">
      <w:pPr>
        <w:ind w:firstLine="709"/>
        <w:jc w:val="both"/>
        <w:rPr>
          <w:sz w:val="24"/>
          <w:szCs w:val="24"/>
        </w:rPr>
      </w:pPr>
    </w:p>
    <w:p w:rsidR="00286564" w:rsidRDefault="00286564" w:rsidP="00286564">
      <w:pPr>
        <w:ind w:firstLine="709"/>
        <w:jc w:val="both"/>
        <w:rPr>
          <w:sz w:val="22"/>
          <w:szCs w:val="22"/>
        </w:rPr>
      </w:pPr>
    </w:p>
    <w:p w:rsidR="00286564" w:rsidRPr="00F55C53" w:rsidRDefault="00286564" w:rsidP="00286564">
      <w:pPr>
        <w:ind w:firstLine="709"/>
        <w:jc w:val="both"/>
        <w:rPr>
          <w:sz w:val="22"/>
          <w:szCs w:val="22"/>
        </w:rPr>
      </w:pPr>
    </w:p>
    <w:p w:rsidR="00286564" w:rsidRDefault="00286564" w:rsidP="00286564">
      <w:pPr>
        <w:tabs>
          <w:tab w:val="left" w:pos="124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286564" w:rsidRDefault="00286564" w:rsidP="00286564">
      <w:pPr>
        <w:tabs>
          <w:tab w:val="left" w:pos="1246"/>
        </w:tabs>
        <w:rPr>
          <w:b/>
          <w:sz w:val="28"/>
          <w:szCs w:val="28"/>
        </w:rPr>
      </w:pPr>
      <w:r w:rsidRPr="00C3577C">
        <w:rPr>
          <w:b/>
          <w:sz w:val="28"/>
          <w:szCs w:val="28"/>
        </w:rPr>
        <w:t xml:space="preserve">Сосновоборского городского округа        </w:t>
      </w:r>
      <w:r w:rsidR="00B92223">
        <w:rPr>
          <w:b/>
          <w:sz w:val="28"/>
          <w:szCs w:val="28"/>
        </w:rPr>
        <w:t xml:space="preserve">        </w:t>
      </w:r>
      <w:r w:rsidRPr="00C3577C">
        <w:rPr>
          <w:b/>
          <w:sz w:val="28"/>
          <w:szCs w:val="28"/>
        </w:rPr>
        <w:t xml:space="preserve">                        В.</w:t>
      </w:r>
      <w:r>
        <w:rPr>
          <w:b/>
          <w:sz w:val="28"/>
          <w:szCs w:val="28"/>
        </w:rPr>
        <w:t>Б.Садовский</w:t>
      </w:r>
    </w:p>
    <w:sectPr w:rsidR="00286564" w:rsidSect="00E71C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8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59E" w:rsidRDefault="0018659E" w:rsidP="009F6C3E">
      <w:r>
        <w:separator/>
      </w:r>
    </w:p>
  </w:endnote>
  <w:endnote w:type="continuationSeparator" w:id="1">
    <w:p w:rsidR="0018659E" w:rsidRDefault="0018659E" w:rsidP="009F6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1865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1865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1865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59E" w:rsidRDefault="0018659E" w:rsidP="009F6C3E">
      <w:r>
        <w:separator/>
      </w:r>
    </w:p>
  </w:footnote>
  <w:footnote w:type="continuationSeparator" w:id="1">
    <w:p w:rsidR="0018659E" w:rsidRDefault="0018659E" w:rsidP="009F6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18659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A40" w:rsidRDefault="0018659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B9D" w:rsidRDefault="001865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41CBD"/>
    <w:multiLevelType w:val="hybridMultilevel"/>
    <w:tmpl w:val="6D8648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acd894be-9034-4c21-b5dc-f6f36c2938a6"/>
  </w:docVars>
  <w:rsids>
    <w:rsidRoot w:val="00286564"/>
    <w:rsid w:val="000327C9"/>
    <w:rsid w:val="0018659E"/>
    <w:rsid w:val="00286564"/>
    <w:rsid w:val="002A71A9"/>
    <w:rsid w:val="0031653A"/>
    <w:rsid w:val="00325E4D"/>
    <w:rsid w:val="003A1226"/>
    <w:rsid w:val="003D5FD1"/>
    <w:rsid w:val="004F56B8"/>
    <w:rsid w:val="00724248"/>
    <w:rsid w:val="008423D9"/>
    <w:rsid w:val="009F0D5F"/>
    <w:rsid w:val="009F6C3E"/>
    <w:rsid w:val="00A70A6E"/>
    <w:rsid w:val="00AB77BA"/>
    <w:rsid w:val="00B92223"/>
    <w:rsid w:val="00CB6FE0"/>
    <w:rsid w:val="00D44A66"/>
    <w:rsid w:val="00E96C78"/>
    <w:rsid w:val="00EB2EF1"/>
    <w:rsid w:val="00ED520F"/>
    <w:rsid w:val="00FB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64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5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6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8656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865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6564"/>
    <w:pPr>
      <w:ind w:left="720"/>
      <w:contextualSpacing/>
    </w:pPr>
  </w:style>
  <w:style w:type="table" w:styleId="a8">
    <w:name w:val="Table Grid"/>
    <w:basedOn w:val="a1"/>
    <w:uiPriority w:val="59"/>
    <w:rsid w:val="002865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62EFA2-F929-4049-8DA2-FCB7E083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SOBRGLAV</dc:creator>
  <cp:lastModifiedBy>SOBR</cp:lastModifiedBy>
  <cp:revision>2</cp:revision>
  <dcterms:created xsi:type="dcterms:W3CDTF">2020-02-07T14:23:00Z</dcterms:created>
  <dcterms:modified xsi:type="dcterms:W3CDTF">2020-02-07T14:23:00Z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acd894be-9034-4c21-b5dc-f6f36c2938a6</vt:lpwstr>
  </property>
</Properties>
</file>