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A1FB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6A1FB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2F06C0">
        <w:rPr>
          <w:sz w:val="24"/>
        </w:rPr>
        <w:t>24/03/2014 № 608</w:t>
      </w:r>
    </w:p>
    <w:p w:rsidR="00EF767D" w:rsidRPr="00035681" w:rsidRDefault="00EF767D" w:rsidP="00EF767D">
      <w:pPr>
        <w:jc w:val="both"/>
        <w:rPr>
          <w:sz w:val="24"/>
        </w:rPr>
      </w:pPr>
    </w:p>
    <w:p w:rsidR="00EF767D" w:rsidRPr="00035681" w:rsidRDefault="00EF767D" w:rsidP="00EF767D">
      <w:pPr>
        <w:rPr>
          <w:sz w:val="24"/>
          <w:szCs w:val="24"/>
        </w:rPr>
      </w:pPr>
      <w:r w:rsidRPr="00035681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дополнений  </w:t>
      </w:r>
      <w:r w:rsidRPr="00035681">
        <w:rPr>
          <w:sz w:val="24"/>
          <w:szCs w:val="24"/>
        </w:rPr>
        <w:t>в постановление администрации</w:t>
      </w:r>
    </w:p>
    <w:p w:rsidR="00EF767D" w:rsidRPr="00035681" w:rsidRDefault="00EF767D" w:rsidP="00EF767D">
      <w:pPr>
        <w:rPr>
          <w:sz w:val="24"/>
          <w:szCs w:val="24"/>
        </w:rPr>
      </w:pPr>
      <w:r w:rsidRPr="00035681">
        <w:rPr>
          <w:sz w:val="24"/>
          <w:szCs w:val="24"/>
        </w:rPr>
        <w:t>Сосновоборского городского округа от 29.07.2011 № 1318</w:t>
      </w:r>
    </w:p>
    <w:p w:rsidR="00EF767D" w:rsidRPr="00035681" w:rsidRDefault="00EF767D" w:rsidP="00EF767D">
      <w:pPr>
        <w:rPr>
          <w:sz w:val="24"/>
          <w:szCs w:val="24"/>
        </w:rPr>
      </w:pPr>
      <w:r w:rsidRPr="00035681">
        <w:rPr>
          <w:sz w:val="24"/>
          <w:szCs w:val="24"/>
        </w:rPr>
        <w:t xml:space="preserve">«Об утверждении критериев и показателей эффективности </w:t>
      </w:r>
    </w:p>
    <w:p w:rsidR="00EF767D" w:rsidRDefault="00EF767D" w:rsidP="00EF767D">
      <w:pPr>
        <w:rPr>
          <w:sz w:val="24"/>
          <w:szCs w:val="24"/>
        </w:rPr>
      </w:pPr>
      <w:r w:rsidRPr="00035681">
        <w:rPr>
          <w:sz w:val="24"/>
          <w:szCs w:val="24"/>
        </w:rPr>
        <w:t>и результативности деятельности</w:t>
      </w:r>
      <w:r>
        <w:rPr>
          <w:sz w:val="24"/>
          <w:szCs w:val="24"/>
        </w:rPr>
        <w:t xml:space="preserve"> </w:t>
      </w:r>
      <w:r w:rsidRPr="00035681">
        <w:rPr>
          <w:sz w:val="24"/>
          <w:szCs w:val="24"/>
        </w:rPr>
        <w:t xml:space="preserve">муниципальных учреждений </w:t>
      </w:r>
    </w:p>
    <w:p w:rsidR="00EF767D" w:rsidRPr="00035681" w:rsidRDefault="00EF767D" w:rsidP="00EF767D">
      <w:pPr>
        <w:rPr>
          <w:sz w:val="24"/>
          <w:szCs w:val="24"/>
        </w:rPr>
      </w:pPr>
      <w:r w:rsidRPr="00035681">
        <w:rPr>
          <w:sz w:val="24"/>
          <w:szCs w:val="24"/>
        </w:rPr>
        <w:t>и их руководителей</w:t>
      </w:r>
      <w:r>
        <w:rPr>
          <w:sz w:val="24"/>
          <w:szCs w:val="24"/>
        </w:rPr>
        <w:t xml:space="preserve">» </w:t>
      </w:r>
    </w:p>
    <w:p w:rsidR="00EF767D" w:rsidRPr="00035681" w:rsidRDefault="00EF767D" w:rsidP="00EF767D">
      <w:pPr>
        <w:rPr>
          <w:sz w:val="24"/>
          <w:szCs w:val="24"/>
        </w:rPr>
      </w:pPr>
    </w:p>
    <w:p w:rsidR="00EF767D" w:rsidRPr="007E4BCD" w:rsidRDefault="00EF767D" w:rsidP="00EF767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реорганизацией СМУП «Спецавтотранс» в муниципальное бюджетное учреждение в соответствии </w:t>
      </w:r>
      <w:r w:rsidRPr="007B64BA">
        <w:rPr>
          <w:color w:val="000000"/>
          <w:sz w:val="24"/>
          <w:szCs w:val="24"/>
        </w:rPr>
        <w:t xml:space="preserve">с постановлением администрации </w:t>
      </w:r>
      <w:r>
        <w:rPr>
          <w:color w:val="000000"/>
          <w:sz w:val="24"/>
          <w:szCs w:val="24"/>
        </w:rPr>
        <w:t xml:space="preserve">Сосновоборского городского округа </w:t>
      </w:r>
      <w:r w:rsidRPr="007B64BA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26.02.2014 </w:t>
      </w:r>
      <w:r w:rsidRPr="007B64BA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370 «О реорганизации Сосновоборского муниципального унитарного предприятия «Специализированное автотранспортное предприятие» путем преобразования в Сосновоборское муниципальное бюджетное учреждение «Спецавтотранс»</w:t>
      </w:r>
      <w:r w:rsidRPr="007B64B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а</w:t>
      </w:r>
      <w:r w:rsidRPr="00967ED6">
        <w:rPr>
          <w:sz w:val="24"/>
          <w:szCs w:val="24"/>
        </w:rPr>
        <w:t xml:space="preserve">дминистрация Сосновоборского городского округа   </w:t>
      </w:r>
      <w:r>
        <w:rPr>
          <w:sz w:val="24"/>
          <w:szCs w:val="24"/>
        </w:rPr>
        <w:t xml:space="preserve">              </w:t>
      </w:r>
      <w:proofErr w:type="gramStart"/>
      <w:r w:rsidRPr="00967ED6">
        <w:rPr>
          <w:b/>
          <w:sz w:val="24"/>
          <w:szCs w:val="24"/>
        </w:rPr>
        <w:t>п</w:t>
      </w:r>
      <w:proofErr w:type="gramEnd"/>
      <w:r w:rsidRPr="00967ED6">
        <w:rPr>
          <w:b/>
          <w:sz w:val="24"/>
          <w:szCs w:val="24"/>
        </w:rPr>
        <w:t xml:space="preserve"> о с т а н о в л я е т: </w:t>
      </w:r>
    </w:p>
    <w:p w:rsidR="00EF767D" w:rsidRDefault="00EF767D" w:rsidP="00EF767D">
      <w:pPr>
        <w:ind w:firstLine="708"/>
        <w:jc w:val="both"/>
        <w:rPr>
          <w:sz w:val="24"/>
          <w:szCs w:val="24"/>
        </w:rPr>
      </w:pPr>
    </w:p>
    <w:p w:rsidR="00EF767D" w:rsidRDefault="00EF767D" w:rsidP="00EF76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2D96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дополнения в постановление </w:t>
      </w:r>
      <w:r w:rsidRPr="00392D96">
        <w:rPr>
          <w:sz w:val="24"/>
          <w:szCs w:val="24"/>
        </w:rPr>
        <w:t xml:space="preserve">администрации Сосновоборского городского округа от </w:t>
      </w:r>
      <w:r>
        <w:rPr>
          <w:sz w:val="24"/>
          <w:szCs w:val="24"/>
        </w:rPr>
        <w:t>29.07.2011 № 1318 «</w:t>
      </w:r>
      <w:r w:rsidRPr="00163A0F">
        <w:rPr>
          <w:sz w:val="24"/>
          <w:szCs w:val="24"/>
        </w:rPr>
        <w:t>Об утвер</w:t>
      </w:r>
      <w:r>
        <w:rPr>
          <w:sz w:val="24"/>
          <w:szCs w:val="24"/>
        </w:rPr>
        <w:t xml:space="preserve">ждении критериев и показателей </w:t>
      </w:r>
      <w:r w:rsidRPr="00163A0F">
        <w:rPr>
          <w:sz w:val="24"/>
          <w:szCs w:val="24"/>
        </w:rPr>
        <w:t>эффективности</w:t>
      </w:r>
      <w:r>
        <w:rPr>
          <w:sz w:val="24"/>
          <w:szCs w:val="24"/>
        </w:rPr>
        <w:t xml:space="preserve"> и </w:t>
      </w:r>
      <w:r w:rsidRPr="00163A0F">
        <w:rPr>
          <w:sz w:val="24"/>
          <w:szCs w:val="24"/>
        </w:rPr>
        <w:t>результативности деятельности</w:t>
      </w:r>
      <w:r>
        <w:rPr>
          <w:sz w:val="24"/>
          <w:szCs w:val="24"/>
        </w:rPr>
        <w:t xml:space="preserve"> </w:t>
      </w:r>
      <w:r w:rsidRPr="00163A0F">
        <w:rPr>
          <w:sz w:val="24"/>
          <w:szCs w:val="24"/>
        </w:rPr>
        <w:t>муниципальных учреждений и их руководителей</w:t>
      </w:r>
      <w:r>
        <w:rPr>
          <w:sz w:val="24"/>
          <w:szCs w:val="24"/>
        </w:rPr>
        <w:t>»</w:t>
      </w:r>
      <w:r w:rsidRPr="009F2078">
        <w:rPr>
          <w:sz w:val="24"/>
          <w:szCs w:val="24"/>
        </w:rPr>
        <w:t xml:space="preserve"> </w:t>
      </w:r>
      <w:r>
        <w:rPr>
          <w:sz w:val="24"/>
          <w:szCs w:val="24"/>
        </w:rPr>
        <w:t>(с учетом изменений от 10.10.2013 №2554):</w:t>
      </w:r>
    </w:p>
    <w:p w:rsidR="00EF767D" w:rsidRDefault="00EF767D" w:rsidP="00EF76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В Приложение № 1 «Критерии и показатели эффективности и результативности деятельности муниципальных учреждений и их руководителей» внести следующие дополнения:</w:t>
      </w:r>
    </w:p>
    <w:p w:rsidR="00EF767D" w:rsidRDefault="00EF767D" w:rsidP="00EF76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Раздел 1 «Основная деятельность учреждения» дополнить подразделом 1.12 Критерии и показатели </w:t>
      </w:r>
      <w:r w:rsidRPr="00A7433D">
        <w:rPr>
          <w:sz w:val="24"/>
          <w:szCs w:val="24"/>
        </w:rPr>
        <w:t>СМБУ «</w:t>
      </w:r>
      <w:r>
        <w:rPr>
          <w:color w:val="000000"/>
          <w:sz w:val="24"/>
          <w:szCs w:val="24"/>
        </w:rPr>
        <w:t>Спецавтотранс</w:t>
      </w:r>
      <w:r w:rsidRPr="00A7433D">
        <w:rPr>
          <w:sz w:val="24"/>
          <w:szCs w:val="24"/>
        </w:rPr>
        <w:t>».</w:t>
      </w:r>
    </w:p>
    <w:p w:rsidR="00EF767D" w:rsidRPr="009F2078" w:rsidRDefault="00EF767D" w:rsidP="00EF767D">
      <w:pPr>
        <w:ind w:firstLine="54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tbl>
      <w:tblPr>
        <w:tblW w:w="1012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56"/>
        <w:gridCol w:w="3615"/>
        <w:gridCol w:w="15"/>
        <w:gridCol w:w="1676"/>
        <w:gridCol w:w="1559"/>
      </w:tblGrid>
      <w:tr w:rsidR="00EF767D" w:rsidRPr="00CD7134" w:rsidTr="00EF767D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D7134">
              <w:rPr>
                <w:b/>
              </w:rPr>
              <w:t>п</w:t>
            </w:r>
            <w:proofErr w:type="gramEnd"/>
            <w:r w:rsidRPr="00CD7134">
              <w:rPr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134">
              <w:rPr>
                <w:b/>
              </w:rPr>
              <w:t xml:space="preserve">Наименование показателя эффективности деятельности учреждения 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134">
              <w:rPr>
                <w:b/>
              </w:rPr>
              <w:t>Критерии оценки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134">
              <w:rPr>
                <w:b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134">
              <w:rPr>
                <w:b/>
              </w:rPr>
              <w:t>Периодичность отчетности</w:t>
            </w:r>
          </w:p>
        </w:tc>
      </w:tr>
      <w:tr w:rsidR="00EF767D" w:rsidRPr="00CD7134" w:rsidTr="00EF767D">
        <w:trPr>
          <w:tblCellSpacing w:w="5" w:type="nil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F767D" w:rsidRPr="00CD7134" w:rsidTr="00EF767D">
        <w:trPr>
          <w:trHeight w:val="690"/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134">
              <w:rPr>
                <w:b/>
              </w:rPr>
              <w:t>1.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</w:pPr>
            <w:r w:rsidRPr="00CD7134">
              <w:t>Выполнение муниципального задания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</w:pPr>
            <w:r w:rsidRPr="00CD7134">
              <w:t>1.1.Выполнение муниципального задания в полном объеме.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  <w:r w:rsidRPr="00CD7134">
              <w:t>Объем выполненного муниципального задания определяется как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заданию.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  <w:r w:rsidRPr="00CD7134">
              <w:t xml:space="preserve">Пункты муниципального задания, в которых определен объем оказываемых услуг, считаются выполненными, если отношение количества фактически оказанных услуг в учреждении к </w:t>
            </w:r>
            <w:r w:rsidRPr="00CD7134">
              <w:lastRenderedPageBreak/>
              <w:t>объему услуг, планируемых к оказанию за отчетный период согласно муниципальному заданию, составляет не менее 9</w:t>
            </w:r>
            <w:r>
              <w:t>8</w:t>
            </w:r>
            <w:r w:rsidRPr="00CD7134">
              <w:t>%.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lastRenderedPageBreak/>
              <w:t>0-20 баллов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r w:rsidRPr="00CD7134">
              <w:t>Ежеквартально</w:t>
            </w:r>
          </w:p>
          <w:p w:rsidR="00EF767D" w:rsidRPr="00CD7134" w:rsidRDefault="00EF767D" w:rsidP="00EC483D"/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67D" w:rsidRPr="00CD7134" w:rsidTr="00EF767D">
        <w:trPr>
          <w:tblCellSpacing w:w="5" w:type="nil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7D" w:rsidRPr="00CD7134" w:rsidRDefault="00EF767D" w:rsidP="00EC4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67D" w:rsidRPr="00CD7134" w:rsidTr="00EF767D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67D" w:rsidRPr="00CD7134" w:rsidRDefault="00EF767D" w:rsidP="00EC48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rPr>
                <w:rFonts w:ascii="Courier New" w:hAnsi="Courier New" w:cs="Courier New"/>
              </w:rPr>
            </w:pPr>
          </w:p>
        </w:tc>
      </w:tr>
      <w:tr w:rsidR="00EF767D" w:rsidRPr="00CD7134" w:rsidTr="00EF767D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134">
              <w:rPr>
                <w:b/>
              </w:rPr>
              <w:lastRenderedPageBreak/>
              <w:t>2.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  <w:r w:rsidRPr="00CD7134">
              <w:t>Обеспечение информационной открытости учреждения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  <w:r w:rsidRPr="00CD7134">
              <w:t>2.1. Наличие в учреждении Интернет-сайта, его системное сопровождение и регулярное обновление размещаемой информации.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  <w:r w:rsidRPr="00CD7134">
              <w:t xml:space="preserve">2.2.Отсутствие регистрации и актуальной информации </w:t>
            </w:r>
          </w:p>
          <w:p w:rsidR="00EF767D" w:rsidRPr="0020707B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2.3. Обеспечение регистрации и размещения информации об учреждении на сайтах bus. </w:t>
            </w:r>
            <w:r>
              <w:rPr>
                <w:lang w:val="en-US"/>
              </w:rPr>
              <w:t>gov</w:t>
            </w:r>
            <w:r w:rsidRPr="00825EED">
              <w:t>.</w:t>
            </w:r>
            <w:r>
              <w:t>ru.</w:t>
            </w:r>
            <w:r w:rsidRPr="00825EED">
              <w:t xml:space="preserve"> и</w:t>
            </w:r>
            <w:r>
              <w:t xml:space="preserve"> т.д.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t>0-20 баллов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</w:pP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t xml:space="preserve">(-2 балла) 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t>за каждое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r w:rsidRPr="00CD7134">
              <w:t>Ежеквартально</w:t>
            </w:r>
          </w:p>
          <w:p w:rsidR="00EF767D" w:rsidRPr="00CD7134" w:rsidRDefault="00EF767D" w:rsidP="00EC483D"/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67D" w:rsidRPr="00CD7134" w:rsidTr="00EF767D">
        <w:trPr>
          <w:trHeight w:val="675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713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pStyle w:val="ConsPlusCell"/>
              <w:rPr>
                <w:sz w:val="20"/>
                <w:szCs w:val="20"/>
              </w:rPr>
            </w:pPr>
            <w:r w:rsidRPr="00CD7134">
              <w:rPr>
                <w:sz w:val="20"/>
                <w:szCs w:val="20"/>
              </w:rPr>
              <w:t xml:space="preserve">Удовлетворенность граждан качеством </w:t>
            </w:r>
            <w:r>
              <w:rPr>
                <w:sz w:val="20"/>
                <w:szCs w:val="20"/>
              </w:rPr>
              <w:t>оказанных</w:t>
            </w:r>
            <w:r w:rsidRPr="00CD7134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</w:pPr>
            <w:r w:rsidRPr="00CD7134">
              <w:t>3.1Отсутствие замечаний</w:t>
            </w:r>
            <w:r>
              <w:t xml:space="preserve">, </w:t>
            </w:r>
            <w:r w:rsidRPr="00CD7134">
              <w:t xml:space="preserve"> жалоб потребителей муниципальных услуг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767D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t>0-10 баллов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t xml:space="preserve">(-2 балла) </w:t>
            </w:r>
          </w:p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t>за кажд</w:t>
            </w:r>
            <w:r>
              <w:t>ую обоснованную жалобу)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r w:rsidRPr="00CD7134">
              <w:t>Ежеквартально</w:t>
            </w:r>
          </w:p>
          <w:p w:rsidR="00EF767D" w:rsidRPr="00CD7134" w:rsidRDefault="00EF767D" w:rsidP="00EC483D"/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67D" w:rsidRPr="00CD7134" w:rsidTr="00EF767D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713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комплексной безопасности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</w:pPr>
            <w:r w:rsidRPr="00CD7134">
              <w:t xml:space="preserve">4.1.Отсутствие </w:t>
            </w:r>
            <w:r>
              <w:t>неисполненных в срок предписаний контрольных и надзорных органов или исполненных с нарушением указанных сроков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34">
              <w:t>0-10 баллов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D7134" w:rsidRDefault="00EF767D" w:rsidP="00EC483D">
            <w:r w:rsidRPr="00CD7134">
              <w:t>Ежеквартально</w:t>
            </w:r>
          </w:p>
          <w:p w:rsidR="00EF767D" w:rsidRPr="00CD7134" w:rsidRDefault="00EF767D" w:rsidP="00EC483D"/>
          <w:p w:rsidR="00EF767D" w:rsidRPr="00CD7134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67D" w:rsidRPr="00CF394C" w:rsidTr="00EF767D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F394C" w:rsidRDefault="00EF767D" w:rsidP="00EC483D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DF701B" w:rsidRDefault="00EF767D" w:rsidP="00EC483D">
            <w:pPr>
              <w:pStyle w:val="ConsPlusCell"/>
              <w:rPr>
                <w:color w:val="C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A717FF" w:rsidRDefault="00EF767D" w:rsidP="00EC48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A717FF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17FF">
              <w:rPr>
                <w:b/>
              </w:rPr>
              <w:t>0-60 баллов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7D" w:rsidRPr="00CF394C" w:rsidRDefault="00EF767D" w:rsidP="00EC4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EF767D" w:rsidRPr="00CC0D09" w:rsidRDefault="00EF767D" w:rsidP="00EF767D">
      <w:pPr>
        <w:tabs>
          <w:tab w:val="left" w:pos="0"/>
        </w:tabs>
        <w:ind w:right="-5" w:firstLine="540"/>
        <w:jc w:val="both"/>
        <w:rPr>
          <w:bCs/>
          <w:iCs/>
          <w:sz w:val="24"/>
          <w:szCs w:val="24"/>
        </w:rPr>
      </w:pPr>
    </w:p>
    <w:p w:rsidR="00EF767D" w:rsidRDefault="00EF767D" w:rsidP="00EF76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6772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0D6772">
        <w:rPr>
          <w:sz w:val="24"/>
          <w:szCs w:val="24"/>
        </w:rPr>
        <w:t xml:space="preserve">) </w:t>
      </w:r>
      <w:r>
        <w:rPr>
          <w:sz w:val="24"/>
          <w:szCs w:val="24"/>
        </w:rPr>
        <w:t>обнародовать настоящее постановление</w:t>
      </w:r>
      <w:r w:rsidRPr="000D6772">
        <w:rPr>
          <w:sz w:val="24"/>
          <w:szCs w:val="24"/>
        </w:rPr>
        <w:t xml:space="preserve"> </w:t>
      </w:r>
      <w:r>
        <w:rPr>
          <w:sz w:val="24"/>
          <w:szCs w:val="24"/>
        </w:rPr>
        <w:t>на электронном сайте городской газеты «Маяк».</w:t>
      </w:r>
      <w:r w:rsidRPr="000D6772">
        <w:rPr>
          <w:sz w:val="24"/>
          <w:szCs w:val="24"/>
        </w:rPr>
        <w:t xml:space="preserve"> </w:t>
      </w:r>
    </w:p>
    <w:p w:rsidR="00EF767D" w:rsidRDefault="00EF767D" w:rsidP="00EF767D">
      <w:pPr>
        <w:ind w:firstLine="709"/>
        <w:jc w:val="both"/>
        <w:rPr>
          <w:sz w:val="24"/>
          <w:szCs w:val="24"/>
        </w:rPr>
      </w:pPr>
    </w:p>
    <w:p w:rsidR="00EF767D" w:rsidRDefault="00EF767D" w:rsidP="00EF767D">
      <w:pPr>
        <w:pStyle w:val="a9"/>
        <w:framePr w:w="0" w:hRule="auto" w:hSpace="0" w:wrap="auto" w:vAnchor="margin" w:hAnchor="text" w:xAlign="left" w:yAlign="inline"/>
        <w:spacing w:line="240" w:lineRule="auto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</w:t>
      </w:r>
      <w:r w:rsidRPr="005C7D5E">
        <w:rPr>
          <w:b w:val="0"/>
          <w:sz w:val="24"/>
          <w:szCs w:val="24"/>
          <w:lang w:val="ru-RU"/>
        </w:rPr>
        <w:t xml:space="preserve">. </w:t>
      </w:r>
      <w:r w:rsidRPr="003B3595">
        <w:rPr>
          <w:b w:val="0"/>
          <w:sz w:val="24"/>
          <w:szCs w:val="24"/>
          <w:lang w:val="ru-RU"/>
        </w:rPr>
        <w:t xml:space="preserve">Пресс-центру администрации (Арибжанов Р.М.) </w:t>
      </w:r>
      <w:proofErr w:type="gramStart"/>
      <w:r w:rsidRPr="003B3595">
        <w:rPr>
          <w:b w:val="0"/>
          <w:sz w:val="24"/>
          <w:szCs w:val="24"/>
          <w:lang w:val="ru-RU"/>
        </w:rPr>
        <w:t>разместить</w:t>
      </w:r>
      <w:proofErr w:type="gramEnd"/>
      <w:r w:rsidRPr="003B3595">
        <w:rPr>
          <w:b w:val="0"/>
          <w:sz w:val="24"/>
          <w:szCs w:val="24"/>
          <w:lang w:val="ru-RU"/>
        </w:rPr>
        <w:t xml:space="preserve"> настоящее постановление  на официальном сайте Сосновоборского городского округа.</w:t>
      </w:r>
    </w:p>
    <w:p w:rsidR="00EF767D" w:rsidRPr="00B27931" w:rsidRDefault="00EF767D" w:rsidP="00EF767D"/>
    <w:p w:rsidR="00EF767D" w:rsidRDefault="00EF767D" w:rsidP="00EF767D">
      <w:pPr>
        <w:jc w:val="both"/>
        <w:rPr>
          <w:sz w:val="24"/>
          <w:szCs w:val="24"/>
        </w:rPr>
      </w:pPr>
      <w:r>
        <w:tab/>
      </w:r>
      <w:r w:rsidRPr="00C83B89">
        <w:rPr>
          <w:sz w:val="24"/>
          <w:szCs w:val="24"/>
        </w:rPr>
        <w:t xml:space="preserve">4. </w:t>
      </w:r>
      <w:r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EF767D" w:rsidRPr="00C83B89" w:rsidRDefault="00EF767D" w:rsidP="00EF767D">
      <w:pPr>
        <w:jc w:val="both"/>
        <w:rPr>
          <w:sz w:val="24"/>
          <w:szCs w:val="24"/>
        </w:rPr>
      </w:pPr>
    </w:p>
    <w:p w:rsidR="00EF767D" w:rsidRDefault="00EF767D" w:rsidP="00EF767D">
      <w:pPr>
        <w:pStyle w:val="a7"/>
        <w:ind w:firstLine="709"/>
        <w:rPr>
          <w:sz w:val="24"/>
          <w:szCs w:val="24"/>
        </w:rPr>
      </w:pPr>
      <w:r w:rsidRPr="00AB39D9">
        <w:rPr>
          <w:sz w:val="24"/>
          <w:szCs w:val="24"/>
        </w:rPr>
        <w:t xml:space="preserve">5. </w:t>
      </w:r>
      <w:proofErr w:type="gramStart"/>
      <w:r w:rsidRPr="00AB39D9">
        <w:rPr>
          <w:sz w:val="24"/>
          <w:szCs w:val="24"/>
        </w:rPr>
        <w:t>Контроль за</w:t>
      </w:r>
      <w:proofErr w:type="gramEnd"/>
      <w:r w:rsidRPr="00AB39D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F767D" w:rsidRDefault="00EF767D" w:rsidP="00EF767D">
      <w:pPr>
        <w:pStyle w:val="a7"/>
        <w:ind w:firstLine="709"/>
        <w:rPr>
          <w:sz w:val="24"/>
          <w:szCs w:val="24"/>
        </w:rPr>
      </w:pPr>
    </w:p>
    <w:p w:rsidR="00EF767D" w:rsidRDefault="00EF767D" w:rsidP="00EF767D">
      <w:pPr>
        <w:pStyle w:val="a7"/>
        <w:ind w:firstLine="709"/>
        <w:rPr>
          <w:sz w:val="24"/>
          <w:szCs w:val="24"/>
        </w:rPr>
      </w:pPr>
    </w:p>
    <w:p w:rsidR="00EF767D" w:rsidRPr="00A1080F" w:rsidRDefault="00EF767D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 xml:space="preserve">Глава администрации </w:t>
      </w:r>
    </w:p>
    <w:p w:rsidR="00EF767D" w:rsidRPr="00A1080F" w:rsidRDefault="00EF767D" w:rsidP="00A1080F">
      <w:pPr>
        <w:rPr>
          <w:sz w:val="24"/>
          <w:szCs w:val="24"/>
        </w:rPr>
      </w:pPr>
      <w:r w:rsidRPr="00A1080F">
        <w:rPr>
          <w:sz w:val="24"/>
          <w:szCs w:val="24"/>
        </w:rPr>
        <w:t>Сосновоборского городского округа                                                                     В.И.Голиков</w:t>
      </w:r>
    </w:p>
    <w:p w:rsidR="00EF767D" w:rsidRDefault="00EF767D" w:rsidP="00EF767D">
      <w:pPr>
        <w:jc w:val="center"/>
        <w:rPr>
          <w:sz w:val="24"/>
          <w:szCs w:val="24"/>
        </w:rPr>
      </w:pPr>
    </w:p>
    <w:p w:rsidR="00EF767D" w:rsidRDefault="00EF767D" w:rsidP="00EF767D">
      <w:pPr>
        <w:jc w:val="center"/>
        <w:rPr>
          <w:sz w:val="24"/>
        </w:rPr>
      </w:pPr>
    </w:p>
    <w:p w:rsidR="00EF767D" w:rsidRDefault="00EF767D" w:rsidP="00EF767D">
      <w:pPr>
        <w:jc w:val="center"/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Default="00EF767D" w:rsidP="00EF767D">
      <w:pPr>
        <w:rPr>
          <w:sz w:val="24"/>
        </w:rPr>
      </w:pPr>
    </w:p>
    <w:p w:rsidR="00EF767D" w:rsidRPr="00EF767D" w:rsidRDefault="00EF767D" w:rsidP="00EF767D">
      <w:pPr>
        <w:rPr>
          <w:sz w:val="14"/>
          <w:szCs w:val="14"/>
        </w:rPr>
      </w:pPr>
      <w:r w:rsidRPr="00EF767D">
        <w:rPr>
          <w:sz w:val="14"/>
          <w:szCs w:val="14"/>
        </w:rPr>
        <w:t>Исп. Дикамбаева В.А.</w:t>
      </w:r>
    </w:p>
    <w:p w:rsidR="00EF767D" w:rsidRPr="00EF767D" w:rsidRDefault="00EF767D" w:rsidP="00EF767D">
      <w:pPr>
        <w:rPr>
          <w:sz w:val="14"/>
          <w:szCs w:val="14"/>
        </w:rPr>
      </w:pPr>
      <w:r w:rsidRPr="00EF767D">
        <w:rPr>
          <w:sz w:val="14"/>
          <w:szCs w:val="14"/>
        </w:rPr>
        <w:t>22176; ПТ</w:t>
      </w:r>
    </w:p>
    <w:p w:rsidR="00EF767D" w:rsidRDefault="00EF767D" w:rsidP="00EF767D"/>
    <w:p w:rsidR="00EF767D" w:rsidRDefault="00EF767D" w:rsidP="00EF767D"/>
    <w:p w:rsidR="00EF767D" w:rsidRDefault="00EF767D" w:rsidP="00EF767D"/>
    <w:p w:rsidR="00EF767D" w:rsidRDefault="00EF767D" w:rsidP="00EF767D"/>
    <w:p w:rsidR="00EF767D" w:rsidRDefault="00EF767D" w:rsidP="00EF767D">
      <w:bookmarkStart w:id="0" w:name="_GoBack"/>
      <w:bookmarkEnd w:id="0"/>
    </w:p>
    <w:sectPr w:rsidR="00EF767D" w:rsidSect="00EF7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7E" w:rsidRDefault="006C0C7E" w:rsidP="00762166">
      <w:r>
        <w:separator/>
      </w:r>
    </w:p>
  </w:endnote>
  <w:endnote w:type="continuationSeparator" w:id="0">
    <w:p w:rsidR="006C0C7E" w:rsidRDefault="006C0C7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C0" w:rsidRDefault="002F06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C0" w:rsidRDefault="002F06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C0" w:rsidRDefault="002F06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7E" w:rsidRDefault="006C0C7E" w:rsidP="00762166">
      <w:r>
        <w:separator/>
      </w:r>
    </w:p>
  </w:footnote>
  <w:footnote w:type="continuationSeparator" w:id="0">
    <w:p w:rsidR="006C0C7E" w:rsidRDefault="006C0C7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C0" w:rsidRDefault="002F06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C0" w:rsidRDefault="002F06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3aa9e11-e9d1-442f-be76-8c899d9cba88"/>
  </w:docVars>
  <w:rsids>
    <w:rsidRoot w:val="00DB770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F06C0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A1FBA"/>
    <w:rsid w:val="006B4AEA"/>
    <w:rsid w:val="006C0C7E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AF5F54"/>
    <w:rsid w:val="00B10721"/>
    <w:rsid w:val="00B63B63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B7708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767D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F76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EF767D"/>
    <w:pPr>
      <w:spacing w:after="120"/>
    </w:pPr>
  </w:style>
  <w:style w:type="character" w:customStyle="1" w:styleId="a8">
    <w:name w:val="Основной текст Знак"/>
    <w:basedOn w:val="a0"/>
    <w:link w:val="a7"/>
    <w:rsid w:val="00EF767D"/>
    <w:rPr>
      <w:rFonts w:ascii="Times New Roman" w:eastAsia="Times New Roman" w:hAnsi="Times New Roman"/>
    </w:rPr>
  </w:style>
  <w:style w:type="paragraph" w:styleId="a9">
    <w:name w:val="caption"/>
    <w:basedOn w:val="a"/>
    <w:next w:val="a"/>
    <w:qFormat/>
    <w:rsid w:val="00EF767D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5F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F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F76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EF767D"/>
    <w:pPr>
      <w:spacing w:after="120"/>
    </w:pPr>
  </w:style>
  <w:style w:type="character" w:customStyle="1" w:styleId="a8">
    <w:name w:val="Основной текст Знак"/>
    <w:basedOn w:val="a0"/>
    <w:link w:val="a7"/>
    <w:rsid w:val="00EF767D"/>
    <w:rPr>
      <w:rFonts w:ascii="Times New Roman" w:eastAsia="Times New Roman" w:hAnsi="Times New Roman"/>
    </w:rPr>
  </w:style>
  <w:style w:type="paragraph" w:styleId="a9">
    <w:name w:val="caption"/>
    <w:basedOn w:val="a"/>
    <w:next w:val="a"/>
    <w:qFormat/>
    <w:rsid w:val="00EF767D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5F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234bb92a-4b7a-456d-8389-e8ad1eb4a23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234bb92a-4b7a-456d-8389-e8ad1eb4a23a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2014-03-24T06:55:00Z</cp:lastPrinted>
  <dcterms:created xsi:type="dcterms:W3CDTF">2014-03-24T18:02:00Z</dcterms:created>
  <dcterms:modified xsi:type="dcterms:W3CDTF">2014-03-25T06:03:00Z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23aa9e11-e9d1-442f-be76-8c899d9cba88</vt:lpwstr>
  </property>
</Properties>
</file>