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12" w:rsidRDefault="00EF4C12" w:rsidP="00EF4C1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C12" w:rsidRDefault="00EF4C12" w:rsidP="00EF4C1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F4C12" w:rsidRDefault="00851CDC" w:rsidP="00EF4C1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F4C12" w:rsidRDefault="00EF4C12" w:rsidP="00EF4C12">
      <w:pPr>
        <w:pStyle w:val="3"/>
      </w:pPr>
      <w:r>
        <w:t>постановление</w:t>
      </w:r>
    </w:p>
    <w:p w:rsidR="00EF4C12" w:rsidRDefault="00EF4C12" w:rsidP="00EF4C12">
      <w:pPr>
        <w:jc w:val="center"/>
        <w:rPr>
          <w:sz w:val="24"/>
        </w:rPr>
      </w:pPr>
    </w:p>
    <w:p w:rsidR="00EF4C12" w:rsidRDefault="00EF4C12" w:rsidP="00EF4C12">
      <w:pPr>
        <w:jc w:val="center"/>
        <w:rPr>
          <w:sz w:val="24"/>
        </w:rPr>
      </w:pPr>
      <w:r>
        <w:rPr>
          <w:sz w:val="24"/>
        </w:rPr>
        <w:t>от 21/05/2020 № 955</w:t>
      </w:r>
    </w:p>
    <w:p w:rsidR="00EF4C12" w:rsidRDefault="00EF4C12" w:rsidP="00EF4C12">
      <w:pPr>
        <w:jc w:val="both"/>
        <w:rPr>
          <w:sz w:val="24"/>
        </w:rPr>
      </w:pPr>
    </w:p>
    <w:p w:rsidR="00EF4C12" w:rsidRPr="001B4B4D" w:rsidRDefault="00EF4C12" w:rsidP="00EF4C12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>О внесении изменений в постановление администрации</w:t>
      </w:r>
    </w:p>
    <w:p w:rsidR="00EF4C12" w:rsidRPr="001B4B4D" w:rsidRDefault="00EF4C12" w:rsidP="00EF4C12">
      <w:pPr>
        <w:jc w:val="both"/>
        <w:rPr>
          <w:sz w:val="24"/>
          <w:szCs w:val="24"/>
        </w:rPr>
      </w:pPr>
      <w:proofErr w:type="spellStart"/>
      <w:r w:rsidRPr="001B4B4D">
        <w:rPr>
          <w:sz w:val="24"/>
          <w:szCs w:val="24"/>
        </w:rPr>
        <w:t>Сосновоборского</w:t>
      </w:r>
      <w:proofErr w:type="spellEnd"/>
      <w:r w:rsidRPr="001B4B4D">
        <w:rPr>
          <w:sz w:val="24"/>
          <w:szCs w:val="24"/>
        </w:rPr>
        <w:t xml:space="preserve"> городского округа от 19.05.2014 № 1077  </w:t>
      </w:r>
    </w:p>
    <w:p w:rsidR="00EF4C12" w:rsidRDefault="00EF4C12" w:rsidP="00EF4C12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«Об утверждении административного регламента </w:t>
      </w:r>
    </w:p>
    <w:p w:rsidR="00EF4C12" w:rsidRDefault="00EF4C12" w:rsidP="00EF4C12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исполнения комитетом финансов </w:t>
      </w:r>
      <w:proofErr w:type="spellStart"/>
      <w:r w:rsidRPr="001B4B4D">
        <w:rPr>
          <w:sz w:val="24"/>
          <w:szCs w:val="24"/>
        </w:rPr>
        <w:t>Сосновоборского</w:t>
      </w:r>
      <w:proofErr w:type="spellEnd"/>
      <w:r w:rsidRPr="001B4B4D">
        <w:rPr>
          <w:sz w:val="24"/>
          <w:szCs w:val="24"/>
        </w:rPr>
        <w:t xml:space="preserve"> городского</w:t>
      </w:r>
    </w:p>
    <w:p w:rsidR="00EF4C12" w:rsidRPr="001B4B4D" w:rsidRDefault="00EF4C12" w:rsidP="00EF4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1B4B4D">
        <w:rPr>
          <w:sz w:val="24"/>
          <w:szCs w:val="24"/>
        </w:rPr>
        <w:t xml:space="preserve">муниципальной функции осуществления полномочий </w:t>
      </w:r>
    </w:p>
    <w:p w:rsidR="00EF4C12" w:rsidRPr="001B4B4D" w:rsidRDefault="00EF4C12" w:rsidP="00EF4C12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по внутреннему муниципальному финансовому контролю  </w:t>
      </w:r>
    </w:p>
    <w:p w:rsidR="00EF4C12" w:rsidRPr="001B4B4D" w:rsidRDefault="00EF4C12" w:rsidP="00EF4C1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B4B4D">
        <w:rPr>
          <w:sz w:val="24"/>
          <w:szCs w:val="24"/>
        </w:rPr>
        <w:t>городского округа»</w:t>
      </w:r>
    </w:p>
    <w:p w:rsidR="00EF4C12" w:rsidRDefault="00EF4C12" w:rsidP="00EF4C12">
      <w:pPr>
        <w:spacing w:line="0" w:lineRule="atLeast"/>
        <w:jc w:val="both"/>
        <w:rPr>
          <w:sz w:val="24"/>
          <w:szCs w:val="24"/>
        </w:rPr>
      </w:pPr>
    </w:p>
    <w:p w:rsidR="00EF4C12" w:rsidRDefault="00EF4C12" w:rsidP="00EF4C12">
      <w:pPr>
        <w:spacing w:line="0" w:lineRule="atLeast"/>
        <w:jc w:val="both"/>
        <w:rPr>
          <w:sz w:val="24"/>
          <w:szCs w:val="24"/>
        </w:rPr>
      </w:pPr>
    </w:p>
    <w:p w:rsidR="00EF4C12" w:rsidRDefault="00EF4C12" w:rsidP="00EF4C12">
      <w:pPr>
        <w:spacing w:line="0" w:lineRule="atLeast"/>
        <w:jc w:val="both"/>
        <w:rPr>
          <w:sz w:val="24"/>
          <w:szCs w:val="24"/>
        </w:rPr>
      </w:pPr>
    </w:p>
    <w:p w:rsidR="00EF4C12" w:rsidRPr="00F21F35" w:rsidRDefault="00EF4C12" w:rsidP="00EF4C1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</w:t>
      </w:r>
      <w:r>
        <w:rPr>
          <w:sz w:val="24"/>
        </w:rPr>
        <w:t xml:space="preserve">постановления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</w:t>
      </w:r>
      <w:r w:rsidRPr="001B4B4D">
        <w:rPr>
          <w:sz w:val="24"/>
          <w:szCs w:val="24"/>
        </w:rPr>
        <w:t xml:space="preserve">19.05.2014 № 1077  «Об утверждении административного регламента исполнения комитетом финансов </w:t>
      </w:r>
      <w:proofErr w:type="spellStart"/>
      <w:r w:rsidRPr="001B4B4D">
        <w:rPr>
          <w:sz w:val="24"/>
          <w:szCs w:val="24"/>
        </w:rPr>
        <w:t>Сосновоборского</w:t>
      </w:r>
      <w:proofErr w:type="spellEnd"/>
      <w:r w:rsidRPr="001B4B4D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 округа </w:t>
      </w:r>
      <w:r w:rsidRPr="001B4B4D">
        <w:rPr>
          <w:sz w:val="24"/>
          <w:szCs w:val="24"/>
        </w:rPr>
        <w:t xml:space="preserve">муниципальной функции осуществления полномочий по внутреннему муниципальному финансовому контролю 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B4B4D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 xml:space="preserve"> в  соответствие с Федеральным законом Российской Федерации от 01.04.2020 № 71-ФЗ «</w:t>
      </w:r>
      <w:r w:rsidRPr="000F42DF">
        <w:rPr>
          <w:sz w:val="24"/>
          <w:szCs w:val="24"/>
        </w:rPr>
        <w:t>О внесении изменений в Бюджетный кодекс Российской Федерации</w:t>
      </w:r>
      <w:r>
        <w:rPr>
          <w:sz w:val="24"/>
          <w:szCs w:val="24"/>
        </w:rPr>
        <w:t xml:space="preserve">», статьей 270.2 Бюджетного Кодекса Российской Федерации,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EF4C12" w:rsidRPr="004C1ED4" w:rsidRDefault="00EF4C12" w:rsidP="00EF4C12">
      <w:pPr>
        <w:ind w:firstLine="708"/>
        <w:jc w:val="both"/>
        <w:rPr>
          <w:sz w:val="24"/>
        </w:rPr>
      </w:pPr>
      <w:r w:rsidRPr="00A87A4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87A41">
        <w:rPr>
          <w:sz w:val="24"/>
          <w:szCs w:val="24"/>
        </w:rPr>
        <w:t>Внести изменения в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постановление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</w:t>
      </w:r>
      <w:r w:rsidRPr="001B4B4D">
        <w:rPr>
          <w:sz w:val="24"/>
          <w:szCs w:val="24"/>
        </w:rPr>
        <w:t xml:space="preserve">19.05.2014 № 1077  «Об утверждении административного регламента исполнения комитетом финансов </w:t>
      </w:r>
      <w:proofErr w:type="spellStart"/>
      <w:r w:rsidRPr="001B4B4D">
        <w:rPr>
          <w:sz w:val="24"/>
          <w:szCs w:val="24"/>
        </w:rPr>
        <w:t>Сосновоборского</w:t>
      </w:r>
      <w:proofErr w:type="spellEnd"/>
      <w:r w:rsidRPr="001B4B4D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 округа </w:t>
      </w:r>
      <w:r w:rsidRPr="001B4B4D">
        <w:rPr>
          <w:sz w:val="24"/>
          <w:szCs w:val="24"/>
        </w:rPr>
        <w:t xml:space="preserve">муниципальной функции осуществления полномочий по внутреннему муниципальному финансовому контролю 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B4B4D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 xml:space="preserve">                    (с изменениями от 13.01.2020 № 24):</w:t>
      </w:r>
    </w:p>
    <w:p w:rsidR="00EF4C12" w:rsidRDefault="00EF4C12" w:rsidP="00EF4C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2B2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bookmarkStart w:id="0" w:name="P194"/>
      <w:bookmarkEnd w:id="0"/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Пункт 78 Раздела 3.11 «Оформление результатов контрольного мероприятия» </w:t>
      </w:r>
      <w:r>
        <w:rPr>
          <w:sz w:val="24"/>
          <w:szCs w:val="24"/>
        </w:rPr>
        <w:t>регламента изложить в новой редакции:</w:t>
      </w:r>
    </w:p>
    <w:p w:rsidR="00EF4C12" w:rsidRDefault="00EF4C12" w:rsidP="00EF4C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«78. </w:t>
      </w:r>
      <w:r w:rsidRPr="005A7F28">
        <w:rPr>
          <w:sz w:val="24"/>
          <w:szCs w:val="24"/>
        </w:rPr>
        <w:t>При осуществлении полномочий по внутреннему муниципальному финансовому контролю в сфере бюджетных правоотношений комитет финан</w:t>
      </w:r>
      <w:r>
        <w:rPr>
          <w:sz w:val="24"/>
          <w:szCs w:val="24"/>
        </w:rPr>
        <w:t>сов направляет объекту контроля: представление, предписание или уведомление о применении бюджетных мер принуждения.</w:t>
      </w:r>
    </w:p>
    <w:p w:rsidR="00EF4C12" w:rsidRDefault="00EF4C12" w:rsidP="00EF4C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4C12" w:rsidRPr="009F40E0" w:rsidRDefault="00EF4C12" w:rsidP="00EF4C1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Под представлением в настоящем регламенте понимается документ органа внутреннего муниципального финансового контроля, </w:t>
      </w:r>
      <w:r>
        <w:rPr>
          <w:sz w:val="24"/>
          <w:szCs w:val="24"/>
        </w:rPr>
        <w:t>направляемый объекту контроля содержащий</w:t>
      </w:r>
      <w:r w:rsidRPr="009F40E0">
        <w:rPr>
          <w:sz w:val="24"/>
          <w:szCs w:val="24"/>
        </w:rPr>
        <w:t xml:space="preserve"> информацию о выявленных </w:t>
      </w:r>
      <w:r>
        <w:rPr>
          <w:sz w:val="24"/>
          <w:szCs w:val="24"/>
        </w:rPr>
        <w:t>в пределах компетенции органа</w:t>
      </w:r>
      <w:r w:rsidRPr="00FE7F0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внутреннего муниципального финансового контроля </w:t>
      </w:r>
      <w:r w:rsidRPr="009F40E0">
        <w:rPr>
          <w:sz w:val="24"/>
          <w:szCs w:val="24"/>
        </w:rPr>
        <w:t xml:space="preserve">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</w:t>
      </w:r>
      <w:r>
        <w:rPr>
          <w:rFonts w:eastAsiaTheme="minorHAnsi"/>
          <w:sz w:val="24"/>
          <w:szCs w:val="24"/>
          <w:lang w:eastAsia="en-US"/>
        </w:rPr>
        <w:t>указанному в представлении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9F40E0">
        <w:rPr>
          <w:sz w:val="24"/>
          <w:szCs w:val="24"/>
        </w:rPr>
        <w:t xml:space="preserve"> нарушению:</w:t>
      </w:r>
    </w:p>
    <w:p w:rsidR="00EF4C12" w:rsidRPr="009F40E0" w:rsidRDefault="00EF4C12" w:rsidP="00EF4C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40E0">
        <w:rPr>
          <w:rFonts w:ascii="Times New Roman" w:hAnsi="Times New Roman" w:cs="Times New Roman"/>
          <w:sz w:val="24"/>
          <w:szCs w:val="24"/>
        </w:rPr>
        <w:t xml:space="preserve">1) требование об устранении нарушения и о принятии мер по устранению его </w:t>
      </w:r>
      <w:r w:rsidRPr="009F40E0">
        <w:rPr>
          <w:rFonts w:ascii="Times New Roman" w:hAnsi="Times New Roman" w:cs="Times New Roman"/>
          <w:sz w:val="24"/>
          <w:szCs w:val="24"/>
        </w:rPr>
        <w:lastRenderedPageBreak/>
        <w:t>причин и условий;</w:t>
      </w:r>
    </w:p>
    <w:p w:rsidR="00EF4C12" w:rsidRDefault="00EF4C12" w:rsidP="00EF4C1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F40E0">
        <w:rPr>
          <w:sz w:val="24"/>
          <w:szCs w:val="24"/>
        </w:rPr>
        <w:t>2) требование о принятии мер по устранению причин и условий нарушения в случа</w:t>
      </w:r>
      <w:r>
        <w:rPr>
          <w:sz w:val="24"/>
          <w:szCs w:val="24"/>
        </w:rPr>
        <w:t>е невозможности его устранения.</w:t>
      </w:r>
    </w:p>
    <w:p w:rsidR="00EF4C12" w:rsidRDefault="00EF4C12" w:rsidP="00EF4C1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F4C12" w:rsidRDefault="00EF4C12" w:rsidP="00EF4C1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78.2. </w:t>
      </w:r>
      <w:proofErr w:type="gramStart"/>
      <w:r>
        <w:rPr>
          <w:rFonts w:eastAsiaTheme="minorHAnsi"/>
          <w:sz w:val="24"/>
          <w:szCs w:val="24"/>
          <w:lang w:eastAsia="en-US"/>
        </w:rPr>
        <w:t>Под предписанием  в настоящем регламенте понимается документ органа внутреннего муниципального финансового контроля,</w:t>
      </w:r>
      <w:r w:rsidRPr="00FE7F0D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направляемый объекту контроля в случае невозможности устранения либо </w:t>
      </w:r>
      <w:proofErr w:type="spellStart"/>
      <w:r>
        <w:rPr>
          <w:rFonts w:eastAsiaTheme="minorHAnsi"/>
          <w:sz w:val="24"/>
          <w:szCs w:val="24"/>
          <w:lang w:eastAsia="en-US"/>
        </w:rPr>
        <w:t>неустранения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 установленный в представлении срок нарушения при наличии возможности определения суммы причиненного ущерба </w:t>
      </w:r>
      <w:r>
        <w:rPr>
          <w:sz w:val="24"/>
          <w:szCs w:val="24"/>
        </w:rPr>
        <w:t>муниципальному</w:t>
      </w:r>
      <w:r w:rsidRPr="009F40E0">
        <w:rPr>
          <w:sz w:val="24"/>
          <w:szCs w:val="24"/>
        </w:rPr>
        <w:t xml:space="preserve"> образованию</w:t>
      </w:r>
      <w:r>
        <w:rPr>
          <w:rFonts w:eastAsiaTheme="minorHAnsi"/>
          <w:sz w:val="24"/>
          <w:szCs w:val="24"/>
          <w:lang w:eastAsia="en-US"/>
        </w:rPr>
        <w:t xml:space="preserve"> в результате этого нарушения.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Предписание содержит обязательные </w:t>
      </w:r>
      <w:proofErr w:type="gramStart"/>
      <w:r>
        <w:rPr>
          <w:rFonts w:eastAsiaTheme="minorHAnsi"/>
          <w:sz w:val="24"/>
          <w:szCs w:val="24"/>
          <w:lang w:eastAsia="en-US"/>
        </w:rPr>
        <w:t>для исполнения в установленный в предписании срок требования о принятии мер по возмещению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причиненного ущерба </w:t>
      </w:r>
      <w:r>
        <w:rPr>
          <w:sz w:val="24"/>
          <w:szCs w:val="24"/>
        </w:rPr>
        <w:t>муниципальному</w:t>
      </w:r>
      <w:r w:rsidRPr="009F40E0">
        <w:rPr>
          <w:sz w:val="24"/>
          <w:szCs w:val="24"/>
        </w:rPr>
        <w:t xml:space="preserve"> образованию</w:t>
      </w:r>
      <w:r>
        <w:rPr>
          <w:sz w:val="24"/>
          <w:szCs w:val="24"/>
        </w:rPr>
        <w:t>.</w:t>
      </w:r>
    </w:p>
    <w:p w:rsidR="00EF4C12" w:rsidRDefault="00EF4C12" w:rsidP="00EF4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E0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стандартами внутреннего </w:t>
      </w:r>
      <w:r w:rsidRPr="009F40E0">
        <w:rPr>
          <w:rFonts w:ascii="Times New Roman" w:hAnsi="Times New Roman" w:cs="Times New Roman"/>
          <w:sz w:val="24"/>
          <w:szCs w:val="24"/>
        </w:rPr>
        <w:t xml:space="preserve">финансового контроля, </w:t>
      </w:r>
      <w:r>
        <w:rPr>
          <w:rFonts w:ascii="Times New Roman" w:hAnsi="Times New Roman" w:cs="Times New Roman"/>
          <w:sz w:val="24"/>
          <w:szCs w:val="24"/>
        </w:rPr>
        <w:t>комитет финансов направляет</w:t>
      </w:r>
      <w:r w:rsidRPr="009F40E0">
        <w:rPr>
          <w:rFonts w:ascii="Times New Roman" w:hAnsi="Times New Roman" w:cs="Times New Roman"/>
          <w:sz w:val="24"/>
          <w:szCs w:val="24"/>
        </w:rPr>
        <w:t xml:space="preserve">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</w:t>
      </w:r>
      <w:r>
        <w:rPr>
          <w:rFonts w:ascii="Times New Roman" w:hAnsi="Times New Roman" w:cs="Times New Roman"/>
          <w:sz w:val="24"/>
          <w:szCs w:val="24"/>
        </w:rPr>
        <w:t xml:space="preserve">я, иным органам и организациям. </w:t>
      </w:r>
    </w:p>
    <w:p w:rsidR="00EF4C12" w:rsidRDefault="00EF4C12" w:rsidP="00EF4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78.3. </w:t>
      </w:r>
      <w:r w:rsidRPr="009F40E0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комитета финансов </w:t>
      </w:r>
      <w:r w:rsidRPr="009F40E0">
        <w:rPr>
          <w:rFonts w:ascii="Times New Roman" w:hAnsi="Times New Roman" w:cs="Times New Roman"/>
          <w:sz w:val="24"/>
          <w:szCs w:val="24"/>
        </w:rPr>
        <w:t xml:space="preserve">срок исполнения представления, предписания может быть продлен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Pr="009F40E0">
        <w:rPr>
          <w:rFonts w:ascii="Times New Roman" w:hAnsi="Times New Roman" w:cs="Times New Roman"/>
          <w:sz w:val="24"/>
          <w:szCs w:val="24"/>
        </w:rPr>
        <w:t xml:space="preserve">стандартами внутреннего финансового контроля, но не более одного раза </w:t>
      </w:r>
      <w:r>
        <w:rPr>
          <w:rFonts w:ascii="Times New Roman" w:hAnsi="Times New Roman" w:cs="Times New Roman"/>
          <w:sz w:val="24"/>
          <w:szCs w:val="24"/>
        </w:rPr>
        <w:t>по обращению объекта контроля.</w:t>
      </w:r>
    </w:p>
    <w:p w:rsidR="00EF4C12" w:rsidRPr="009F40E0" w:rsidRDefault="00EF4C12" w:rsidP="00EF4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78.4. </w:t>
      </w:r>
      <w:r w:rsidRPr="009F40E0">
        <w:rPr>
          <w:rFonts w:ascii="Times New Roman" w:hAnsi="Times New Roman" w:cs="Times New Roman"/>
          <w:sz w:val="24"/>
          <w:szCs w:val="24"/>
        </w:rPr>
        <w:t xml:space="preserve">В представлениях и предписаниях </w:t>
      </w:r>
      <w:r>
        <w:rPr>
          <w:rFonts w:ascii="Times New Roman" w:hAnsi="Times New Roman" w:cs="Times New Roman"/>
          <w:sz w:val="24"/>
          <w:szCs w:val="24"/>
        </w:rPr>
        <w:t>комитета финансов</w:t>
      </w:r>
      <w:r w:rsidRPr="009F40E0">
        <w:rPr>
          <w:rFonts w:ascii="Times New Roman" w:hAnsi="Times New Roman" w:cs="Times New Roman"/>
          <w:sz w:val="24"/>
          <w:szCs w:val="24"/>
        </w:rPr>
        <w:t xml:space="preserve"> не указывается информация о нарушениях, выявленных по результатам внутреннего финансового контроля и внутреннего финансового аудита, при усл</w:t>
      </w:r>
      <w:r>
        <w:rPr>
          <w:rFonts w:ascii="Times New Roman" w:hAnsi="Times New Roman" w:cs="Times New Roman"/>
          <w:sz w:val="24"/>
          <w:szCs w:val="24"/>
        </w:rPr>
        <w:t>овии их устранения».</w:t>
      </w:r>
    </w:p>
    <w:p w:rsidR="00EF4C12" w:rsidRDefault="00EF4C12" w:rsidP="00EF4C1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F4C12" w:rsidRPr="009A6F3D" w:rsidRDefault="00EF4C12" w:rsidP="00EF4C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07308">
        <w:rPr>
          <w:sz w:val="24"/>
          <w:szCs w:val="24"/>
        </w:rPr>
        <w:t xml:space="preserve">. </w:t>
      </w:r>
      <w:r w:rsidRPr="00F66F10">
        <w:rPr>
          <w:sz w:val="24"/>
          <w:szCs w:val="24"/>
        </w:rPr>
        <w:t xml:space="preserve">Отделу по связям с общественностью (пресс-центр) Комитета </w:t>
      </w:r>
      <w:r>
        <w:rPr>
          <w:sz w:val="24"/>
          <w:szCs w:val="24"/>
        </w:rPr>
        <w:t xml:space="preserve"> по общественной безопасности и информации (Никитина В. Г.)  </w:t>
      </w:r>
      <w:proofErr w:type="gramStart"/>
      <w:r w:rsidRPr="00F66F10">
        <w:rPr>
          <w:sz w:val="24"/>
          <w:szCs w:val="24"/>
        </w:rPr>
        <w:t>разместить</w:t>
      </w:r>
      <w:proofErr w:type="gramEnd"/>
      <w:r w:rsidRPr="00F66F10">
        <w:rPr>
          <w:sz w:val="24"/>
          <w:szCs w:val="24"/>
        </w:rPr>
        <w:t xml:space="preserve"> настоящее постановление на </w:t>
      </w:r>
      <w:r>
        <w:rPr>
          <w:sz w:val="24"/>
          <w:szCs w:val="24"/>
        </w:rPr>
        <w:t xml:space="preserve">официальном </w:t>
      </w:r>
      <w:r w:rsidRPr="00F66F10">
        <w:rPr>
          <w:sz w:val="24"/>
          <w:szCs w:val="24"/>
        </w:rPr>
        <w:t xml:space="preserve">сайте </w:t>
      </w:r>
      <w:proofErr w:type="spellStart"/>
      <w:r w:rsidRPr="00F66F10">
        <w:rPr>
          <w:sz w:val="24"/>
          <w:szCs w:val="24"/>
        </w:rPr>
        <w:t>Сосновоборского</w:t>
      </w:r>
      <w:proofErr w:type="spellEnd"/>
      <w:r w:rsidRPr="00F66F10">
        <w:rPr>
          <w:sz w:val="24"/>
          <w:szCs w:val="24"/>
        </w:rPr>
        <w:t xml:space="preserve"> городского округа.</w:t>
      </w:r>
    </w:p>
    <w:p w:rsidR="00EF4C12" w:rsidRDefault="00EF4C12" w:rsidP="00EF4C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07308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Смолкина М. С</w:t>
      </w:r>
      <w:r w:rsidRPr="00907308">
        <w:rPr>
          <w:sz w:val="24"/>
          <w:szCs w:val="24"/>
        </w:rPr>
        <w:t>.) обнародовать настоящее постановление на электронном сайте городской газеты "Маяк".</w:t>
      </w:r>
    </w:p>
    <w:p w:rsidR="00EF4C12" w:rsidRDefault="00EF4C12" w:rsidP="00EF4C12">
      <w:pPr>
        <w:pStyle w:val="a9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07308">
        <w:rPr>
          <w:sz w:val="24"/>
          <w:szCs w:val="24"/>
        </w:rPr>
        <w:t>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обнародования. </w:t>
      </w:r>
    </w:p>
    <w:p w:rsidR="00EF4C12" w:rsidRPr="00C518C0" w:rsidRDefault="00EF4C12" w:rsidP="00EF4C12">
      <w:pPr>
        <w:pStyle w:val="a9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07308">
        <w:rPr>
          <w:sz w:val="24"/>
          <w:szCs w:val="24"/>
        </w:rPr>
        <w:t xml:space="preserve">.   </w:t>
      </w:r>
      <w:proofErr w:type="gramStart"/>
      <w:r w:rsidRPr="00907308">
        <w:rPr>
          <w:sz w:val="24"/>
          <w:szCs w:val="24"/>
        </w:rPr>
        <w:t>Контроль  за</w:t>
      </w:r>
      <w:proofErr w:type="gramEnd"/>
      <w:r w:rsidRPr="00907308">
        <w:rPr>
          <w:sz w:val="24"/>
          <w:szCs w:val="24"/>
        </w:rPr>
        <w:t xml:space="preserve">  исполнением настоящего постановления оставляю за собой. </w:t>
      </w:r>
    </w:p>
    <w:p w:rsidR="00EF4C12" w:rsidRDefault="00EF4C12" w:rsidP="00EF4C12">
      <w:pPr>
        <w:pStyle w:val="a7"/>
        <w:rPr>
          <w:szCs w:val="24"/>
        </w:rPr>
      </w:pPr>
    </w:p>
    <w:p w:rsidR="00EF4C12" w:rsidRDefault="00EF4C12" w:rsidP="00EF4C12">
      <w:pPr>
        <w:pStyle w:val="a7"/>
        <w:rPr>
          <w:szCs w:val="24"/>
        </w:rPr>
      </w:pPr>
    </w:p>
    <w:p w:rsidR="00EF4C12" w:rsidRDefault="00EF4C12" w:rsidP="00EF4C12">
      <w:pPr>
        <w:pStyle w:val="a7"/>
        <w:rPr>
          <w:szCs w:val="24"/>
        </w:rPr>
      </w:pPr>
    </w:p>
    <w:p w:rsidR="00EF4C12" w:rsidRDefault="00EF4C12" w:rsidP="00EF4C12">
      <w:pPr>
        <w:pStyle w:val="a7"/>
        <w:rPr>
          <w:sz w:val="18"/>
          <w:szCs w:val="18"/>
        </w:rPr>
      </w:pPr>
      <w:r>
        <w:rPr>
          <w:szCs w:val="24"/>
        </w:rPr>
        <w:t>Г</w:t>
      </w:r>
      <w:r w:rsidRPr="006E05FA">
        <w:rPr>
          <w:szCs w:val="24"/>
        </w:rPr>
        <w:t>лав</w:t>
      </w:r>
      <w:r>
        <w:rPr>
          <w:szCs w:val="24"/>
        </w:rPr>
        <w:t>а</w:t>
      </w:r>
      <w:r w:rsidRPr="006E05FA">
        <w:rPr>
          <w:szCs w:val="24"/>
        </w:rPr>
        <w:t xml:space="preserve"> </w:t>
      </w:r>
      <w:proofErr w:type="spellStart"/>
      <w:r w:rsidRPr="006E05FA">
        <w:rPr>
          <w:szCs w:val="24"/>
        </w:rPr>
        <w:t>Сосновоборского</w:t>
      </w:r>
      <w:proofErr w:type="spellEnd"/>
      <w:r w:rsidRPr="006E05FA">
        <w:rPr>
          <w:szCs w:val="24"/>
        </w:rPr>
        <w:t xml:space="preserve"> городского округ</w:t>
      </w:r>
      <w:r>
        <w:rPr>
          <w:szCs w:val="24"/>
        </w:rPr>
        <w:t>а</w:t>
      </w:r>
      <w:r>
        <w:rPr>
          <w:szCs w:val="24"/>
        </w:rPr>
        <w:tab/>
        <w:t xml:space="preserve">                                       </w:t>
      </w:r>
      <w:r w:rsidRPr="006E05FA">
        <w:rPr>
          <w:szCs w:val="24"/>
        </w:rPr>
        <w:t xml:space="preserve">  </w:t>
      </w:r>
      <w:r>
        <w:rPr>
          <w:szCs w:val="24"/>
        </w:rPr>
        <w:t>М.В. Воронков</w:t>
      </w:r>
    </w:p>
    <w:p w:rsidR="00EF4C12" w:rsidRDefault="00EF4C12" w:rsidP="00EF4C12">
      <w:pPr>
        <w:pStyle w:val="a7"/>
        <w:rPr>
          <w:sz w:val="18"/>
          <w:szCs w:val="18"/>
        </w:rPr>
      </w:pPr>
    </w:p>
    <w:p w:rsidR="00EF4C12" w:rsidRPr="009F40E0" w:rsidRDefault="00EF4C12" w:rsidP="00EF4C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4C12" w:rsidRDefault="00EF4C12" w:rsidP="00EF4C1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F4C12" w:rsidRDefault="00EF4C12" w:rsidP="00EF4C12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" w:name="_GoBack"/>
      <w:bookmarkEnd w:id="1"/>
    </w:p>
    <w:sectPr w:rsidR="00EF4C12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94" w:rsidRDefault="00CF7294" w:rsidP="00EF4C12">
      <w:r>
        <w:separator/>
      </w:r>
    </w:p>
  </w:endnote>
  <w:endnote w:type="continuationSeparator" w:id="0">
    <w:p w:rsidR="00CF7294" w:rsidRDefault="00CF7294" w:rsidP="00EF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F72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F72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F72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94" w:rsidRDefault="00CF7294" w:rsidP="00EF4C12">
      <w:r>
        <w:separator/>
      </w:r>
    </w:p>
  </w:footnote>
  <w:footnote w:type="continuationSeparator" w:id="0">
    <w:p w:rsidR="00CF7294" w:rsidRDefault="00CF7294" w:rsidP="00EF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F72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F72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F72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9c725b2-b7e7-4512-9ce2-8a087a08af07"/>
  </w:docVars>
  <w:rsids>
    <w:rsidRoot w:val="00EF4C12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24B6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2D46"/>
    <w:rsid w:val="0084000B"/>
    <w:rsid w:val="00851CDC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9F7B40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CF7294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4C12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4C1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C1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4C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4C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F4C1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F4C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F4C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F4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5"/>
    <w:rsid w:val="00EF4C12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b"/>
    <w:rsid w:val="00EF4C12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F4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B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4C1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C1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4C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4C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F4C1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F4C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F4C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F4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5"/>
    <w:rsid w:val="00EF4C12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b"/>
    <w:rsid w:val="00EF4C12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F4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B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2020-05-27T11:32:00Z</dcterms:created>
  <dcterms:modified xsi:type="dcterms:W3CDTF">2020-05-27T12:09:00Z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09c725b2-b7e7-4512-9ce2-8a087a08af07</vt:lpwstr>
  </property>
</Properties>
</file>