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54" w:rsidRPr="009B143A" w:rsidRDefault="00BC0C54" w:rsidP="00BC0C5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2977515</wp:posOffset>
            </wp:positionH>
            <wp:positionV relativeFrom="paragraph">
              <wp:posOffset>-276225</wp:posOffset>
            </wp:positionV>
            <wp:extent cx="607695" cy="77978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C0C54" w:rsidRPr="009B143A" w:rsidRDefault="00BC0C54" w:rsidP="00BC0C5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C0C54" w:rsidRPr="009B143A" w:rsidRDefault="00BC0C54" w:rsidP="00BC0C5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BC0C54" w:rsidRDefault="009228F0" w:rsidP="00BC0C54">
      <w:pPr>
        <w:jc w:val="center"/>
        <w:rPr>
          <w:b/>
          <w:sz w:val="24"/>
        </w:rPr>
      </w:pPr>
      <w:r w:rsidRPr="009228F0">
        <w:rPr>
          <w:noProof/>
        </w:rPr>
        <w:pict>
          <v:line id="Line 5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v+Mw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Dq4v+MwIAAG4EAAAOAAAAAAAAAAAAAAAAAC4CAABk&#10;cnMvZTJvRG9jLnhtbFBLAQItABQABgAIAAAAIQBfdKP02QAAAAc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C0C54" w:rsidRDefault="00BC0C54" w:rsidP="00BC0C54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BC0C54" w:rsidRDefault="00BC0C54" w:rsidP="00BC0C54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BC0C54" w:rsidRPr="00637131" w:rsidRDefault="00BC0C54" w:rsidP="00BC0C54">
      <w:pPr>
        <w:jc w:val="center"/>
        <w:rPr>
          <w:b/>
          <w:spacing w:val="20"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6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</w:t>
      </w:r>
      <w:r w:rsidRPr="00637131">
        <w:rPr>
          <w:b/>
          <w:spacing w:val="20"/>
          <w:sz w:val="28"/>
          <w:szCs w:val="28"/>
        </w:rPr>
        <w:t>2.20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28</w:t>
      </w:r>
    </w:p>
    <w:p w:rsidR="00BC0C54" w:rsidRDefault="00BC0C54" w:rsidP="00BC0C54">
      <w:pPr>
        <w:rPr>
          <w:b/>
          <w:spacing w:val="20"/>
          <w:sz w:val="40"/>
          <w:szCs w:val="40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C0C54" w:rsidRPr="00567015" w:rsidTr="00FB4E4A">
        <w:tc>
          <w:tcPr>
            <w:tcW w:w="6204" w:type="dxa"/>
          </w:tcPr>
          <w:p w:rsidR="00BC0C54" w:rsidRPr="00D837C6" w:rsidRDefault="00BC0C54" w:rsidP="00FB4E4A">
            <w:pPr>
              <w:jc w:val="both"/>
              <w:rPr>
                <w:b/>
                <w:sz w:val="28"/>
                <w:szCs w:val="28"/>
              </w:rPr>
            </w:pPr>
            <w:r w:rsidRPr="00D837C6">
              <w:rPr>
                <w:b/>
                <w:sz w:val="28"/>
                <w:szCs w:val="28"/>
              </w:rPr>
              <w:t>«О направлении обращения совета депутатов в адрес главы Сосновоборского городского округа по вопросу вывоза ТКО (включая КГО) со внутридворовых территорий города»</w:t>
            </w:r>
          </w:p>
        </w:tc>
      </w:tr>
    </w:tbl>
    <w:p w:rsidR="00BC0C54" w:rsidRPr="00567015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Pr="0038051E" w:rsidRDefault="00BC0C54" w:rsidP="00BC0C54">
      <w:pPr>
        <w:ind w:firstLine="708"/>
        <w:jc w:val="both"/>
        <w:rPr>
          <w:sz w:val="28"/>
          <w:szCs w:val="28"/>
        </w:rPr>
      </w:pPr>
      <w:r w:rsidRPr="0038051E">
        <w:rPr>
          <w:sz w:val="28"/>
          <w:szCs w:val="28"/>
        </w:rPr>
        <w:t>Рассмотрев предложения депутатов совета депутатов в адрес администрации Сосновоборского городского округа по вопросу вывоза твердых коммунальных о</w:t>
      </w:r>
      <w:r w:rsidRPr="0038051E">
        <w:rPr>
          <w:sz w:val="28"/>
          <w:szCs w:val="28"/>
        </w:rPr>
        <w:t>т</w:t>
      </w:r>
      <w:r w:rsidRPr="0038051E">
        <w:rPr>
          <w:sz w:val="28"/>
          <w:szCs w:val="28"/>
        </w:rPr>
        <w:t>ходов со внутридворовых территорий города, совет депутатов Сосновоборского г</w:t>
      </w:r>
      <w:r w:rsidRPr="0038051E">
        <w:rPr>
          <w:sz w:val="28"/>
          <w:szCs w:val="28"/>
        </w:rPr>
        <w:t>о</w:t>
      </w:r>
      <w:r w:rsidRPr="0038051E">
        <w:rPr>
          <w:sz w:val="28"/>
          <w:szCs w:val="28"/>
        </w:rPr>
        <w:t>родского округа</w:t>
      </w:r>
    </w:p>
    <w:p w:rsidR="00BC0C54" w:rsidRPr="0038051E" w:rsidRDefault="00BC0C54" w:rsidP="00BC0C54">
      <w:pPr>
        <w:ind w:firstLine="709"/>
        <w:jc w:val="both"/>
        <w:rPr>
          <w:sz w:val="28"/>
          <w:szCs w:val="28"/>
        </w:rPr>
      </w:pPr>
    </w:p>
    <w:p w:rsidR="00BC0C54" w:rsidRPr="0038051E" w:rsidRDefault="00BC0C54" w:rsidP="00BC0C54">
      <w:pPr>
        <w:jc w:val="center"/>
        <w:rPr>
          <w:sz w:val="28"/>
          <w:szCs w:val="28"/>
        </w:rPr>
      </w:pPr>
      <w:r w:rsidRPr="0038051E">
        <w:rPr>
          <w:sz w:val="28"/>
          <w:szCs w:val="28"/>
        </w:rPr>
        <w:t>Р Е Ш И Л:</w:t>
      </w:r>
    </w:p>
    <w:p w:rsidR="00BC0C54" w:rsidRPr="0038051E" w:rsidRDefault="00BC0C54" w:rsidP="00BC0C54">
      <w:pPr>
        <w:ind w:firstLine="709"/>
        <w:jc w:val="both"/>
        <w:rPr>
          <w:sz w:val="28"/>
          <w:szCs w:val="28"/>
        </w:rPr>
      </w:pPr>
    </w:p>
    <w:p w:rsidR="00BC0C54" w:rsidRPr="0038051E" w:rsidRDefault="0038051E" w:rsidP="0038051E">
      <w:pPr>
        <w:ind w:firstLine="708"/>
        <w:jc w:val="both"/>
        <w:rPr>
          <w:sz w:val="28"/>
          <w:szCs w:val="28"/>
        </w:rPr>
      </w:pPr>
      <w:r w:rsidRPr="0038051E">
        <w:rPr>
          <w:sz w:val="28"/>
          <w:szCs w:val="28"/>
        </w:rPr>
        <w:t>1.</w:t>
      </w:r>
      <w:r w:rsidR="00BC0C54" w:rsidRPr="0038051E">
        <w:rPr>
          <w:sz w:val="28"/>
          <w:szCs w:val="28"/>
        </w:rPr>
        <w:t>Рекомендовать администрации Сосновоборск</w:t>
      </w:r>
      <w:r>
        <w:rPr>
          <w:sz w:val="28"/>
          <w:szCs w:val="28"/>
        </w:rPr>
        <w:t>ого</w:t>
      </w:r>
      <w:r w:rsidR="00BC0C54" w:rsidRPr="0038051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BC0C54" w:rsidRPr="003805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BC0C54" w:rsidRPr="0038051E">
        <w:rPr>
          <w:sz w:val="28"/>
          <w:szCs w:val="28"/>
        </w:rPr>
        <w:t xml:space="preserve"> обр</w:t>
      </w:r>
      <w:r w:rsidR="00BC0C54" w:rsidRPr="0038051E">
        <w:rPr>
          <w:sz w:val="28"/>
          <w:szCs w:val="28"/>
        </w:rPr>
        <w:t>а</w:t>
      </w:r>
      <w:r w:rsidR="00BC0C54" w:rsidRPr="0038051E">
        <w:rPr>
          <w:sz w:val="28"/>
          <w:szCs w:val="28"/>
        </w:rPr>
        <w:t>титься к региональному оператору по обращению с твердыми бытовыми отходами с требованием обеспечить своевременность и полноту вывоза ТКО (включая КГО) со внутридворовых территорий в соответствии с согласованными графиками, с прил</w:t>
      </w:r>
      <w:r w:rsidR="00BC0C54" w:rsidRPr="0038051E">
        <w:rPr>
          <w:sz w:val="28"/>
          <w:szCs w:val="28"/>
        </w:rPr>
        <w:t>о</w:t>
      </w:r>
      <w:r w:rsidR="00BC0C54" w:rsidRPr="0038051E">
        <w:rPr>
          <w:sz w:val="28"/>
          <w:szCs w:val="28"/>
        </w:rPr>
        <w:t>жением имеющей информации у администрации о зафиксированных нарушений вывоза графиков</w:t>
      </w:r>
      <w:r>
        <w:rPr>
          <w:sz w:val="28"/>
          <w:szCs w:val="28"/>
        </w:rPr>
        <w:t>.</w:t>
      </w:r>
    </w:p>
    <w:p w:rsidR="00BC0C54" w:rsidRPr="0038051E" w:rsidRDefault="0038051E" w:rsidP="0038051E">
      <w:pPr>
        <w:ind w:firstLine="708"/>
        <w:jc w:val="both"/>
        <w:rPr>
          <w:sz w:val="28"/>
          <w:szCs w:val="28"/>
        </w:rPr>
      </w:pPr>
      <w:r w:rsidRPr="0038051E">
        <w:rPr>
          <w:sz w:val="28"/>
          <w:szCs w:val="28"/>
        </w:rPr>
        <w:t>2.</w:t>
      </w:r>
      <w:r w:rsidR="00BC0C54" w:rsidRPr="0038051E">
        <w:rPr>
          <w:sz w:val="28"/>
          <w:szCs w:val="28"/>
        </w:rPr>
        <w:t>Настоящее решение вступает в силу со дня принятия.</w:t>
      </w:r>
    </w:p>
    <w:p w:rsidR="00BC0C54" w:rsidRPr="0038051E" w:rsidRDefault="0038051E" w:rsidP="0038051E">
      <w:pPr>
        <w:ind w:firstLine="708"/>
        <w:jc w:val="both"/>
        <w:rPr>
          <w:sz w:val="28"/>
          <w:szCs w:val="28"/>
        </w:rPr>
      </w:pPr>
      <w:r w:rsidRPr="0038051E">
        <w:rPr>
          <w:sz w:val="28"/>
          <w:szCs w:val="28"/>
        </w:rPr>
        <w:t>3.</w:t>
      </w:r>
      <w:r w:rsidR="00BC0C54" w:rsidRPr="0038051E">
        <w:rPr>
          <w:sz w:val="28"/>
          <w:szCs w:val="28"/>
        </w:rPr>
        <w:t>Настоящее решение обнародовать на сайте городской газеты «Маяк».</w:t>
      </w:r>
    </w:p>
    <w:p w:rsidR="00BC0C54" w:rsidRPr="0038051E" w:rsidRDefault="00BC0C54" w:rsidP="00BC0C54">
      <w:pPr>
        <w:ind w:firstLine="709"/>
        <w:jc w:val="both"/>
        <w:rPr>
          <w:sz w:val="28"/>
          <w:szCs w:val="28"/>
        </w:rPr>
      </w:pPr>
    </w:p>
    <w:p w:rsidR="00BC0C54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Pr="00F55C53" w:rsidRDefault="00BC0C54" w:rsidP="00BC0C54">
      <w:pPr>
        <w:ind w:firstLine="709"/>
        <w:jc w:val="both"/>
        <w:rPr>
          <w:sz w:val="22"/>
          <w:szCs w:val="22"/>
        </w:rPr>
      </w:pPr>
    </w:p>
    <w:p w:rsidR="00BC0C54" w:rsidRDefault="00BC0C54" w:rsidP="00BC0C54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C0C54" w:rsidRDefault="00BC0C54" w:rsidP="00BC0C54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      </w:t>
      </w:r>
      <w:r>
        <w:rPr>
          <w:b/>
          <w:sz w:val="28"/>
          <w:szCs w:val="28"/>
        </w:rPr>
        <w:t xml:space="preserve">        </w:t>
      </w:r>
      <w:r w:rsidRPr="00C3577C">
        <w:rPr>
          <w:b/>
          <w:sz w:val="28"/>
          <w:szCs w:val="28"/>
        </w:rPr>
        <w:t xml:space="preserve">                        В.</w:t>
      </w:r>
      <w:r>
        <w:rPr>
          <w:b/>
          <w:sz w:val="28"/>
          <w:szCs w:val="28"/>
        </w:rPr>
        <w:t xml:space="preserve"> Б. Садовский</w:t>
      </w:r>
    </w:p>
    <w:sectPr w:rsidR="00BC0C54" w:rsidSect="00E71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08" w:rsidRDefault="00C40108" w:rsidP="00225A5E">
      <w:r>
        <w:separator/>
      </w:r>
    </w:p>
  </w:endnote>
  <w:endnote w:type="continuationSeparator" w:id="1">
    <w:p w:rsidR="00C40108" w:rsidRDefault="00C40108" w:rsidP="0022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C401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C401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C40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08" w:rsidRDefault="00C40108" w:rsidP="00225A5E">
      <w:r>
        <w:separator/>
      </w:r>
    </w:p>
  </w:footnote>
  <w:footnote w:type="continuationSeparator" w:id="1">
    <w:p w:rsidR="00C40108" w:rsidRDefault="00C40108" w:rsidP="0022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C40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C40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C40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0247"/>
    <w:multiLevelType w:val="hybridMultilevel"/>
    <w:tmpl w:val="FDA441A8"/>
    <w:lvl w:ilvl="0" w:tplc="303A9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dfa8a17-7605-4b36-a407-8a0381016006"/>
  </w:docVars>
  <w:rsids>
    <w:rsidRoot w:val="00BC0C54"/>
    <w:rsid w:val="000327C9"/>
    <w:rsid w:val="00225A5E"/>
    <w:rsid w:val="002A71A9"/>
    <w:rsid w:val="00357D77"/>
    <w:rsid w:val="0038051E"/>
    <w:rsid w:val="009228F0"/>
    <w:rsid w:val="00BC0C54"/>
    <w:rsid w:val="00C40108"/>
    <w:rsid w:val="00D837C6"/>
    <w:rsid w:val="00FB107D"/>
    <w:rsid w:val="00F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5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0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0C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0C54"/>
    <w:pPr>
      <w:ind w:left="720"/>
      <w:contextualSpacing/>
    </w:pPr>
  </w:style>
  <w:style w:type="table" w:styleId="a8">
    <w:name w:val="Table Grid"/>
    <w:basedOn w:val="a1"/>
    <w:uiPriority w:val="59"/>
    <w:rsid w:val="00BC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2021-03-05T08:46:00Z</dcterms:created>
  <dcterms:modified xsi:type="dcterms:W3CDTF">2021-03-05T08:46:00Z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edfa8a17-7605-4b36-a407-8a0381016006</vt:lpwstr>
  </property>
</Properties>
</file>