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r w:rsidRPr="00EA59F1">
        <w:rPr>
          <w:b/>
          <w:sz w:val="28"/>
          <w:szCs w:val="28"/>
        </w:rPr>
        <w:t>ПОЛОЖЕНИЕ</w:t>
      </w:r>
    </w:p>
    <w:p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201</w:t>
      </w:r>
      <w:r w:rsidR="00466BEB" w:rsidRPr="000243F1">
        <w:rPr>
          <w:sz w:val="28"/>
          <w:szCs w:val="28"/>
        </w:rPr>
        <w:t>9</w:t>
      </w:r>
      <w:r w:rsidR="00E52F57" w:rsidRPr="000243F1">
        <w:rPr>
          <w:sz w:val="28"/>
          <w:szCs w:val="28"/>
        </w:rPr>
        <w:t xml:space="preserve"> году.</w:t>
      </w:r>
    </w:p>
    <w:p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466BEB" w:rsidRPr="000243F1">
        <w:rPr>
          <w:sz w:val="28"/>
          <w:szCs w:val="28"/>
        </w:rPr>
        <w:t>сочинение</w:t>
      </w:r>
      <w:r w:rsidR="00E90873" w:rsidRPr="000243F1">
        <w:rPr>
          <w:sz w:val="28"/>
          <w:szCs w:val="28"/>
        </w:rPr>
        <w:t>, удовлетворяющ</w:t>
      </w:r>
      <w:r w:rsidR="006F0A50" w:rsidRPr="000243F1">
        <w:rPr>
          <w:sz w:val="28"/>
          <w:szCs w:val="28"/>
        </w:rPr>
        <w:t>е</w:t>
      </w:r>
      <w:r w:rsidR="00466BEB" w:rsidRPr="000243F1">
        <w:rPr>
          <w:sz w:val="28"/>
          <w:szCs w:val="28"/>
        </w:rPr>
        <w:t>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66BEB" w:rsidRPr="000243F1">
        <w:rPr>
          <w:sz w:val="28"/>
          <w:szCs w:val="28"/>
        </w:rPr>
        <w:t>о</w:t>
      </w:r>
      <w:r w:rsidR="00E90873" w:rsidRPr="000243F1">
        <w:rPr>
          <w:sz w:val="28"/>
          <w:szCs w:val="28"/>
        </w:rPr>
        <w:t xml:space="preserve"> </w:t>
      </w:r>
      <w:r w:rsidR="00466BEB" w:rsidRPr="000243F1">
        <w:rPr>
          <w:sz w:val="28"/>
          <w:szCs w:val="28"/>
        </w:rPr>
        <w:t>сочинение</w:t>
      </w:r>
      <w:r w:rsidR="00E90873" w:rsidRPr="000243F1">
        <w:rPr>
          <w:sz w:val="28"/>
          <w:szCs w:val="28"/>
        </w:rPr>
        <w:t>, удовлетворяющее требованиям Положения.</w:t>
      </w:r>
    </w:p>
    <w:p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66BEB" w:rsidRPr="000243F1">
        <w:rPr>
          <w:sz w:val="28"/>
          <w:szCs w:val="28"/>
        </w:rPr>
        <w:t>о</w:t>
      </w:r>
      <w:r w:rsidR="00E90873" w:rsidRPr="000243F1">
        <w:rPr>
          <w:sz w:val="28"/>
          <w:szCs w:val="28"/>
        </w:rPr>
        <w:t xml:space="preserve"> </w:t>
      </w:r>
      <w:r w:rsidR="00466BEB" w:rsidRPr="000243F1">
        <w:rPr>
          <w:sz w:val="28"/>
          <w:szCs w:val="28"/>
        </w:rPr>
        <w:t>сочинение</w:t>
      </w:r>
      <w:r w:rsidR="00E90873" w:rsidRPr="000243F1">
        <w:rPr>
          <w:sz w:val="28"/>
          <w:szCs w:val="28"/>
        </w:rPr>
        <w:t>, удовлетворяющее требованиям Положения.</w:t>
      </w:r>
    </w:p>
    <w:p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ГК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Некоммерческое партнерство «Информационный Альянс АТОМНЫЕ ГОРОДА».</w:t>
      </w:r>
    </w:p>
    <w:p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 по инициативе Общественного совета ГК</w:t>
      </w:r>
      <w:r>
        <w:rPr>
          <w:sz w:val="28"/>
          <w:szCs w:val="28"/>
        </w:rPr>
        <w:t> </w:t>
      </w:r>
      <w:r w:rsidR="00591078" w:rsidRPr="00EA59F1">
        <w:rPr>
          <w:sz w:val="28"/>
          <w:szCs w:val="28"/>
        </w:rPr>
        <w:t>«Росатом» в соответствии с графиком, установленным Приложением № 1 к данному Положению, в два этапа: муниципальный этап и федеральный этап.</w:t>
      </w:r>
    </w:p>
    <w:p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 xml:space="preserve">чествование ветеранов, которые внесли значительный вклад в </w:t>
      </w:r>
      <w:r w:rsidR="003B1A45" w:rsidRPr="000243F1">
        <w:rPr>
          <w:sz w:val="28"/>
          <w:szCs w:val="28"/>
        </w:rPr>
        <w:lastRenderedPageBreak/>
        <w:t>развитие атомной отрасли и/или городов присутствия ГК «Росатом»;</w:t>
      </w:r>
    </w:p>
    <w:p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ГК «Росатом», принимавших участие в работе по становлению отечественной ядерной отрасли;</w:t>
      </w:r>
    </w:p>
    <w:p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ГК «Росатом»</w:t>
      </w:r>
      <w:r w:rsidR="00481B5D" w:rsidRPr="000243F1">
        <w:rPr>
          <w:sz w:val="28"/>
          <w:szCs w:val="28"/>
        </w:rPr>
        <w:t>;</w:t>
      </w:r>
    </w:p>
    <w:p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ГК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0243F1">
        <w:rPr>
          <w:sz w:val="28"/>
          <w:szCs w:val="28"/>
        </w:rPr>
        <w:t>сочинений</w:t>
      </w:r>
      <w:r w:rsidR="000243F1" w:rsidRPr="00EA59F1">
        <w:rPr>
          <w:sz w:val="28"/>
          <w:szCs w:val="28"/>
        </w:rPr>
        <w:t xml:space="preserve"> </w:t>
      </w:r>
      <w:r w:rsidR="000243F1">
        <w:rPr>
          <w:sz w:val="28"/>
          <w:szCs w:val="28"/>
        </w:rPr>
        <w:t xml:space="preserve">о ветеранах,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ГК «Росатом»;</w:t>
      </w:r>
    </w:p>
    <w:p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ГК «Росатом».</w:t>
      </w:r>
    </w:p>
    <w:p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 xml:space="preserve"> Муниципальный этап 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>а проводится в городских округах, перечисленных в Приложении №2 к данному Положению.</w:t>
      </w:r>
    </w:p>
    <w:p w:rsidR="003D4C06" w:rsidRP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5563" w:rsidRPr="001E09A5">
        <w:rPr>
          <w:sz w:val="28"/>
          <w:szCs w:val="28"/>
        </w:rPr>
        <w:t> </w:t>
      </w:r>
      <w:r w:rsidR="003D4C06" w:rsidRPr="001E09A5">
        <w:rPr>
          <w:sz w:val="28"/>
          <w:szCs w:val="28"/>
        </w:rPr>
        <w:t xml:space="preserve">Организаторами муниципального этапа </w:t>
      </w:r>
      <w:r w:rsidR="00DD0077" w:rsidRPr="001E09A5">
        <w:rPr>
          <w:sz w:val="28"/>
          <w:szCs w:val="28"/>
        </w:rPr>
        <w:t>Конкурс</w:t>
      </w:r>
      <w:r w:rsidR="003D4C06" w:rsidRPr="001E09A5">
        <w:rPr>
          <w:sz w:val="28"/>
          <w:szCs w:val="28"/>
        </w:rPr>
        <w:t>а выступают администрации городских округов.</w:t>
      </w:r>
    </w:p>
    <w:p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>Для проведения муниципального этапа Конкурса администрациями городских округов формируются</w:t>
      </w:r>
      <w:r w:rsidR="00332875">
        <w:rPr>
          <w:sz w:val="28"/>
          <w:szCs w:val="28"/>
        </w:rPr>
        <w:t>: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муниципального этапа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>онкурса «Слава Созидателям!» (далее – Оргкомитет)</w:t>
      </w:r>
      <w:r w:rsidR="00332875">
        <w:rPr>
          <w:sz w:val="28"/>
          <w:szCs w:val="28"/>
        </w:rPr>
        <w:t xml:space="preserve">, </w:t>
      </w:r>
      <w:r w:rsidR="001E09A5" w:rsidRPr="001E09A5">
        <w:rPr>
          <w:sz w:val="28"/>
          <w:szCs w:val="28"/>
        </w:rPr>
        <w:t xml:space="preserve">Конкурсные комиссии </w:t>
      </w:r>
      <w:r w:rsidR="001E09A5" w:rsidRPr="001E09A5">
        <w:rPr>
          <w:sz w:val="28"/>
          <w:szCs w:val="28"/>
        </w:rPr>
        <w:lastRenderedPageBreak/>
        <w:t xml:space="preserve">по определению победителей муниципального этапа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(далее – </w:t>
      </w:r>
      <w:r w:rsidR="00F330FB">
        <w:rPr>
          <w:sz w:val="28"/>
          <w:szCs w:val="28"/>
        </w:rPr>
        <w:t xml:space="preserve">Муниципальная </w:t>
      </w:r>
      <w:r w:rsidR="0054647E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>онкурсная комиссия)</w:t>
      </w:r>
      <w:r w:rsidR="00332875">
        <w:rPr>
          <w:sz w:val="28"/>
          <w:szCs w:val="28"/>
        </w:rPr>
        <w:t xml:space="preserve"> 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проекта </w:t>
      </w:r>
      <w:r w:rsidR="0054647E">
        <w:rPr>
          <w:sz w:val="28"/>
          <w:szCs w:val="28"/>
        </w:rPr>
        <w:t xml:space="preserve">Муниципальная </w:t>
      </w:r>
      <w:r w:rsidR="00173B57">
        <w:rPr>
          <w:sz w:val="28"/>
          <w:szCs w:val="28"/>
        </w:rPr>
        <w:t>Конкурсная комиссия</w:t>
      </w:r>
      <w:r w:rsidR="007B5873">
        <w:rPr>
          <w:sz w:val="28"/>
          <w:szCs w:val="28"/>
        </w:rPr>
        <w:t xml:space="preserve"> </w:t>
      </w:r>
      <w:r w:rsidR="00173B57">
        <w:rPr>
          <w:sz w:val="28"/>
          <w:szCs w:val="28"/>
        </w:rPr>
        <w:t xml:space="preserve">направляет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</w:t>
      </w:r>
      <w:r w:rsidR="00265AD8">
        <w:rPr>
          <w:sz w:val="28"/>
          <w:szCs w:val="28"/>
        </w:rPr>
        <w:t>:</w:t>
      </w:r>
      <w:r w:rsidR="008D7464">
        <w:rPr>
          <w:sz w:val="28"/>
          <w:szCs w:val="28"/>
        </w:rPr>
        <w:t xml:space="preserve"> </w:t>
      </w:r>
      <w:proofErr w:type="spellStart"/>
      <w:r w:rsidR="00F70176">
        <w:rPr>
          <w:sz w:val="28"/>
          <w:szCs w:val="28"/>
          <w:lang w:val="en-US"/>
        </w:rPr>
        <w:t>slavasozidatelyam</w:t>
      </w:r>
      <w:proofErr w:type="spellEnd"/>
      <w:r w:rsidR="00F70176" w:rsidRPr="00F70176">
        <w:rPr>
          <w:sz w:val="28"/>
          <w:szCs w:val="28"/>
        </w:rPr>
        <w:t>@</w:t>
      </w:r>
      <w:proofErr w:type="spellStart"/>
      <w:r w:rsidR="00F70176">
        <w:rPr>
          <w:sz w:val="28"/>
          <w:szCs w:val="28"/>
          <w:lang w:val="en-US"/>
        </w:rPr>
        <w:t>atomgoroda</w:t>
      </w:r>
      <w:proofErr w:type="spellEnd"/>
      <w:r w:rsidR="00F70176" w:rsidRPr="00F70176">
        <w:rPr>
          <w:sz w:val="28"/>
          <w:szCs w:val="28"/>
        </w:rPr>
        <w:t>.</w:t>
      </w:r>
      <w:proofErr w:type="spellStart"/>
      <w:r w:rsidR="00F70176">
        <w:rPr>
          <w:sz w:val="28"/>
          <w:szCs w:val="28"/>
          <w:lang w:val="en-US"/>
        </w:rPr>
        <w:t>ru</w:t>
      </w:r>
      <w:proofErr w:type="spellEnd"/>
      <w:r w:rsidR="00E04F2B">
        <w:rPr>
          <w:sz w:val="28"/>
          <w:szCs w:val="28"/>
        </w:rPr>
        <w:t>:</w:t>
      </w:r>
    </w:p>
    <w:p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07ED9">
        <w:rPr>
          <w:sz w:val="28"/>
          <w:szCs w:val="28"/>
        </w:rPr>
        <w:t> </w:t>
      </w:r>
      <w:r w:rsidR="00E04F2B">
        <w:rPr>
          <w:sz w:val="28"/>
          <w:szCs w:val="28"/>
        </w:rPr>
        <w:t xml:space="preserve">еженедельные отчеты о проведении муниципального этапа </w:t>
      </w:r>
      <w:r w:rsidR="00880F67">
        <w:rPr>
          <w:sz w:val="28"/>
          <w:szCs w:val="28"/>
        </w:rPr>
        <w:t xml:space="preserve">по форме, </w:t>
      </w:r>
      <w:r w:rsidR="00265AD8">
        <w:rPr>
          <w:sz w:val="28"/>
          <w:szCs w:val="28"/>
        </w:rPr>
        <w:t>установленной Организатором конкурса</w:t>
      </w:r>
      <w:r w:rsidR="00880F67">
        <w:rPr>
          <w:sz w:val="28"/>
          <w:szCs w:val="28"/>
        </w:rPr>
        <w:t>;</w:t>
      </w:r>
    </w:p>
    <w:p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Интернет по адресу: </w:t>
      </w:r>
      <w:hyperlink r:id="rId8" w:history="1">
        <w:r w:rsidR="007B5873" w:rsidRPr="00EA59F1">
          <w:rPr>
            <w:rStyle w:val="a7"/>
            <w:sz w:val="28"/>
            <w:szCs w:val="28"/>
          </w:rPr>
          <w:t>http://slava-sozidatelyam.ru/</w:t>
        </w:r>
      </w:hyperlink>
      <w:r w:rsidR="00E04F2B">
        <w:rPr>
          <w:sz w:val="28"/>
          <w:szCs w:val="28"/>
        </w:rPr>
        <w:t>;</w:t>
      </w:r>
    </w:p>
    <w:p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>прочую информацию по запросу Организатора конкурса.</w:t>
      </w:r>
    </w:p>
    <w:p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165F79">
        <w:rPr>
          <w:sz w:val="28"/>
          <w:szCs w:val="28"/>
        </w:rPr>
        <w:t>9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 федерального этапа Конкурса выступает Некоммерческое партнерство «Информационный Альянс АТОМНЫЕ ГОРОДА».</w:t>
      </w:r>
    </w:p>
    <w:p w:rsidR="0072499F" w:rsidRPr="00EA59F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5F79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4013F9" w:rsidRPr="00EA59F1">
        <w:rPr>
          <w:sz w:val="28"/>
          <w:szCs w:val="28"/>
        </w:rPr>
        <w:t xml:space="preserve">федерального </w:t>
      </w:r>
      <w:r w:rsidR="0072499F" w:rsidRPr="00EA59F1">
        <w:rPr>
          <w:sz w:val="28"/>
          <w:szCs w:val="28"/>
        </w:rPr>
        <w:t xml:space="preserve">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сети Интернет по адресу: </w:t>
      </w:r>
      <w:hyperlink r:id="rId9" w:history="1">
        <w:r w:rsidR="00173B57" w:rsidRPr="00E6410F">
          <w:rPr>
            <w:rStyle w:val="a7"/>
            <w:sz w:val="28"/>
            <w:szCs w:val="28"/>
          </w:rPr>
          <w:t>http://slava-sozidatelyam.ru/</w:t>
        </w:r>
      </w:hyperlink>
      <w:r w:rsidR="00173B57">
        <w:rPr>
          <w:sz w:val="28"/>
          <w:szCs w:val="28"/>
        </w:rPr>
        <w:t xml:space="preserve"> .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:rsidR="000243F1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07ED9">
        <w:rPr>
          <w:sz w:val="28"/>
          <w:szCs w:val="28"/>
        </w:rPr>
        <w:t> </w:t>
      </w:r>
      <w:r w:rsidR="00B25355">
        <w:rPr>
          <w:sz w:val="28"/>
          <w:szCs w:val="28"/>
        </w:rPr>
        <w:t xml:space="preserve">На </w:t>
      </w:r>
      <w:r w:rsidR="00A17A74" w:rsidRPr="000E7B06">
        <w:rPr>
          <w:sz w:val="28"/>
          <w:szCs w:val="28"/>
        </w:rPr>
        <w:t>Конкурс пр</w:t>
      </w:r>
      <w:r w:rsidR="00B25355">
        <w:rPr>
          <w:sz w:val="28"/>
          <w:szCs w:val="28"/>
        </w:rPr>
        <w:t xml:space="preserve">едставляются </w:t>
      </w:r>
      <w:r w:rsidR="002620BC">
        <w:rPr>
          <w:sz w:val="28"/>
          <w:szCs w:val="28"/>
        </w:rPr>
        <w:t xml:space="preserve">Творческие </w:t>
      </w:r>
      <w:r w:rsidR="00B25355">
        <w:rPr>
          <w:sz w:val="28"/>
          <w:szCs w:val="28"/>
        </w:rPr>
        <w:t>работы по следующим темам</w:t>
      </w:r>
      <w:r w:rsidR="00265AD8" w:rsidRPr="000E7B06">
        <w:rPr>
          <w:sz w:val="28"/>
          <w:szCs w:val="28"/>
        </w:rPr>
        <w:t>:</w:t>
      </w:r>
    </w:p>
    <w:p w:rsidR="00265AD8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 w:rsidR="00807ED9">
        <w:rPr>
          <w:sz w:val="28"/>
          <w:szCs w:val="28"/>
        </w:rPr>
        <w:t> </w:t>
      </w:r>
      <w:r w:rsidR="00265AD8">
        <w:rPr>
          <w:sz w:val="28"/>
          <w:szCs w:val="28"/>
        </w:rPr>
        <w:t xml:space="preserve">«Вклад моей семьи в создание атомной отрасли». Героями Творческой работы </w:t>
      </w:r>
      <w:r w:rsidR="00BD1D50">
        <w:rPr>
          <w:sz w:val="28"/>
          <w:szCs w:val="28"/>
        </w:rPr>
        <w:t>являются</w:t>
      </w:r>
      <w:r w:rsidR="00265AD8">
        <w:rPr>
          <w:sz w:val="28"/>
          <w:szCs w:val="28"/>
        </w:rPr>
        <w:t>: прадедушка, прабабушка, дедушка, бабушка, мама, папа и прочие члены семьи.</w:t>
      </w:r>
    </w:p>
    <w:p w:rsidR="000243F1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807ED9">
        <w:rPr>
          <w:sz w:val="28"/>
          <w:szCs w:val="28"/>
        </w:rPr>
        <w:t> </w:t>
      </w:r>
      <w:r w:rsidR="000243F1">
        <w:rPr>
          <w:sz w:val="28"/>
          <w:szCs w:val="28"/>
        </w:rPr>
        <w:t xml:space="preserve">«Слава Созидателям атомной отрасли». Героями Творческой работы являются известные </w:t>
      </w:r>
      <w:r w:rsidR="000243F1" w:rsidRPr="0057625F">
        <w:rPr>
          <w:sz w:val="28"/>
          <w:szCs w:val="28"/>
        </w:rPr>
        <w:t xml:space="preserve">ветераны, </w:t>
      </w:r>
      <w:r w:rsidR="000243F1" w:rsidRPr="001E0D12">
        <w:rPr>
          <w:sz w:val="28"/>
          <w:szCs w:val="28"/>
        </w:rPr>
        <w:t>которые внесли значительный вклад в развитие атомной отрасли и/или городов присутствия ГК «Росатом</w:t>
      </w:r>
      <w:r w:rsidR="000243F1" w:rsidRPr="00EA59F1">
        <w:rPr>
          <w:sz w:val="28"/>
          <w:szCs w:val="28"/>
        </w:rPr>
        <w:t>»</w:t>
      </w:r>
      <w:r w:rsidR="000243F1">
        <w:rPr>
          <w:sz w:val="28"/>
          <w:szCs w:val="28"/>
        </w:rPr>
        <w:t>, обладающие званиями, наградами и общественным признанием.</w:t>
      </w:r>
    </w:p>
    <w:p w:rsidR="002620BC" w:rsidRDefault="002620B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bookmarkStart w:id="1" w:name="_Hlk1037862"/>
      <w:r>
        <w:rPr>
          <w:sz w:val="28"/>
          <w:szCs w:val="28"/>
        </w:rPr>
        <w:t>«</w:t>
      </w:r>
      <w:r w:rsidR="00E71C43">
        <w:rPr>
          <w:sz w:val="28"/>
          <w:szCs w:val="28"/>
        </w:rPr>
        <w:t>О Созидател</w:t>
      </w:r>
      <w:r w:rsidR="000722DB">
        <w:rPr>
          <w:sz w:val="28"/>
          <w:szCs w:val="28"/>
        </w:rPr>
        <w:t>ях</w:t>
      </w:r>
      <w:r w:rsidR="00E71C43">
        <w:rPr>
          <w:sz w:val="28"/>
          <w:szCs w:val="28"/>
        </w:rPr>
        <w:t xml:space="preserve"> </w:t>
      </w:r>
      <w:r>
        <w:rPr>
          <w:sz w:val="28"/>
          <w:szCs w:val="28"/>
        </w:rPr>
        <w:t>атомного ледокольного флота». Героями Творческой работы являются известные ветераны, которые внесли значительный вклад в развитие атомного ледокольного флота России.</w:t>
      </w:r>
      <w:bookmarkEnd w:id="1"/>
    </w:p>
    <w:p w:rsidR="009716DF" w:rsidRPr="000E7B06" w:rsidRDefault="000E7B06" w:rsidP="000243F1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07ED9">
        <w:rPr>
          <w:sz w:val="28"/>
          <w:szCs w:val="28"/>
        </w:rPr>
        <w:t> </w:t>
      </w:r>
      <w:r w:rsidR="009716DF" w:rsidRPr="000E7B06">
        <w:rPr>
          <w:sz w:val="28"/>
          <w:szCs w:val="28"/>
        </w:rPr>
        <w:t xml:space="preserve">Творческая работа должна быть написана на русском языке. Объем текста – от </w:t>
      </w:r>
      <w:r w:rsidR="00BA61DE">
        <w:rPr>
          <w:sz w:val="28"/>
          <w:szCs w:val="28"/>
        </w:rPr>
        <w:t>2</w:t>
      </w:r>
      <w:r w:rsidR="009716DF" w:rsidRPr="000E7B06">
        <w:rPr>
          <w:sz w:val="28"/>
          <w:szCs w:val="28"/>
        </w:rPr>
        <w:t xml:space="preserve"> до </w:t>
      </w:r>
      <w:r w:rsidR="00BA61DE">
        <w:rPr>
          <w:sz w:val="28"/>
          <w:szCs w:val="28"/>
        </w:rPr>
        <w:t>4</w:t>
      </w:r>
      <w:r w:rsidR="009716DF" w:rsidRPr="000E7B06">
        <w:rPr>
          <w:sz w:val="28"/>
          <w:szCs w:val="28"/>
        </w:rPr>
        <w:t xml:space="preserve"> </w:t>
      </w:r>
      <w:r w:rsidR="00BA61DE">
        <w:rPr>
          <w:sz w:val="28"/>
          <w:szCs w:val="28"/>
        </w:rPr>
        <w:t>страниц</w:t>
      </w:r>
      <w:r w:rsidR="009716DF" w:rsidRPr="000E7B06">
        <w:rPr>
          <w:sz w:val="28"/>
          <w:szCs w:val="28"/>
        </w:rPr>
        <w:t xml:space="preserve"> рукописного текста.</w:t>
      </w:r>
    </w:p>
    <w:p w:rsidR="009716DF" w:rsidRPr="000E7B06" w:rsidRDefault="000E7B06" w:rsidP="000243F1">
      <w:pPr>
        <w:tabs>
          <w:tab w:val="left" w:pos="709"/>
        </w:tabs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07ED9">
        <w:rPr>
          <w:sz w:val="28"/>
          <w:szCs w:val="28"/>
        </w:rPr>
        <w:t> </w:t>
      </w:r>
      <w:r w:rsidR="009716DF" w:rsidRPr="000E7B06">
        <w:rPr>
          <w:sz w:val="28"/>
          <w:szCs w:val="28"/>
        </w:rPr>
        <w:t>Творческая работа должна соответствовать нормам и правилам русского языка.</w:t>
      </w:r>
    </w:p>
    <w:p w:rsidR="00B25355" w:rsidRDefault="000E7B06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B25355">
        <w:rPr>
          <w:sz w:val="28"/>
          <w:szCs w:val="28"/>
        </w:rPr>
        <w:t>:</w:t>
      </w:r>
    </w:p>
    <w:p w:rsidR="00B25355" w:rsidRDefault="00B25355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A17A74" w:rsidRPr="000E7B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этап: у</w:t>
      </w:r>
      <w:r w:rsidR="00A17A74" w:rsidRPr="000E7B06">
        <w:rPr>
          <w:sz w:val="28"/>
          <w:szCs w:val="28"/>
        </w:rPr>
        <w:t xml:space="preserve">ченики </w:t>
      </w:r>
      <w:r w:rsidR="00257158" w:rsidRPr="000E7B06">
        <w:rPr>
          <w:sz w:val="28"/>
          <w:szCs w:val="28"/>
        </w:rPr>
        <w:t>1</w:t>
      </w:r>
      <w:r w:rsidR="00A17A74" w:rsidRPr="000E7B06">
        <w:rPr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A17A74" w:rsidRDefault="00B25355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Федеральный этап: ученики 7-10 классов.</w:t>
      </w:r>
      <w:r w:rsidR="00A17A74" w:rsidRPr="000E7B06">
        <w:rPr>
          <w:sz w:val="28"/>
          <w:szCs w:val="28"/>
        </w:rPr>
        <w:t xml:space="preserve"> </w:t>
      </w:r>
    </w:p>
    <w:p w:rsidR="009A5CFA" w:rsidRPr="000E7B06" w:rsidRDefault="00B512C5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На конкурс принимаются работы, которые не были опубликованы ранее.</w:t>
      </w:r>
    </w:p>
    <w:p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12C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B512C5">
        <w:rPr>
          <w:sz w:val="28"/>
          <w:szCs w:val="28"/>
        </w:rPr>
        <w:t>7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федеральном этапе Конкурса.</w:t>
      </w:r>
    </w:p>
    <w:p w:rsidR="00D526BA" w:rsidRPr="00EA59F1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512C5">
        <w:rPr>
          <w:sz w:val="28"/>
          <w:szCs w:val="28"/>
        </w:rPr>
        <w:t>8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 xml:space="preserve">федеральном этапе Конкурса в случае отклонения от темы, </w:t>
      </w:r>
      <w:r w:rsidR="00F469D7">
        <w:rPr>
          <w:sz w:val="28"/>
          <w:szCs w:val="28"/>
        </w:rPr>
        <w:t xml:space="preserve">а так 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:rsidR="00A17A74" w:rsidRPr="00DB7672" w:rsidRDefault="00A17A74" w:rsidP="00823432">
      <w:pPr>
        <w:pStyle w:val="a8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муниципального этапа Конкурса.</w:t>
      </w:r>
    </w:p>
    <w:p w:rsidR="00823432" w:rsidRDefault="00823432" w:rsidP="00823432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:rsidR="00C7040C" w:rsidRDefault="000E7B06" w:rsidP="000243F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23432">
        <w:rPr>
          <w:sz w:val="28"/>
          <w:szCs w:val="28"/>
        </w:rPr>
        <w:t>. </w:t>
      </w:r>
      <w:r w:rsidR="00C7040C" w:rsidRPr="00EA59F1">
        <w:rPr>
          <w:sz w:val="28"/>
          <w:szCs w:val="28"/>
        </w:rPr>
        <w:t>Порядок организации и условия проведения муниципального этапа Конкурса на территории городского округа утверждаются распоряжением</w:t>
      </w:r>
      <w:r w:rsidR="00C7040C">
        <w:rPr>
          <w:sz w:val="28"/>
          <w:szCs w:val="28"/>
        </w:rPr>
        <w:t xml:space="preserve"> Главы</w:t>
      </w:r>
      <w:r w:rsidR="00C7040C" w:rsidRPr="00EA59F1">
        <w:rPr>
          <w:sz w:val="28"/>
          <w:szCs w:val="28"/>
        </w:rPr>
        <w:t xml:space="preserve"> администрации</w:t>
      </w:r>
      <w:r w:rsidR="00C7040C">
        <w:rPr>
          <w:sz w:val="28"/>
          <w:szCs w:val="28"/>
        </w:rPr>
        <w:t xml:space="preserve"> или Главы</w:t>
      </w:r>
      <w:r w:rsidR="00C7040C" w:rsidRPr="00EA59F1">
        <w:rPr>
          <w:sz w:val="28"/>
          <w:szCs w:val="28"/>
        </w:rPr>
        <w:t xml:space="preserve"> городского округа.</w:t>
      </w:r>
    </w:p>
    <w:p w:rsidR="00B0174C" w:rsidRDefault="000E7B06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23432">
        <w:rPr>
          <w:sz w:val="28"/>
          <w:szCs w:val="28"/>
        </w:rPr>
        <w:t> </w:t>
      </w:r>
      <w:r w:rsidR="00B0174C" w:rsidRPr="00EA59F1">
        <w:rPr>
          <w:sz w:val="28"/>
          <w:szCs w:val="28"/>
        </w:rPr>
        <w:t xml:space="preserve">Авторами </w:t>
      </w:r>
      <w:r w:rsidR="00591677">
        <w:rPr>
          <w:sz w:val="28"/>
          <w:szCs w:val="28"/>
        </w:rPr>
        <w:t xml:space="preserve">Творческих работ </w:t>
      </w:r>
      <w:r w:rsidR="00B0174C" w:rsidRPr="00EA59F1">
        <w:rPr>
          <w:sz w:val="28"/>
          <w:szCs w:val="28"/>
        </w:rPr>
        <w:t xml:space="preserve">муниципального этапа Конкурса являются ученики </w:t>
      </w:r>
      <w:r w:rsidR="00591677">
        <w:rPr>
          <w:sz w:val="28"/>
          <w:szCs w:val="28"/>
        </w:rPr>
        <w:t>1</w:t>
      </w:r>
      <w:r w:rsidR="00B0174C" w:rsidRPr="00EA59F1">
        <w:rPr>
          <w:sz w:val="28"/>
          <w:szCs w:val="28"/>
        </w:rPr>
        <w:t>–11 классов общеобразовательных учебных заведений</w:t>
      </w:r>
      <w:r w:rsidR="00B0174C">
        <w:rPr>
          <w:sz w:val="28"/>
          <w:szCs w:val="28"/>
        </w:rPr>
        <w:t>.</w:t>
      </w:r>
    </w:p>
    <w:p w:rsidR="00C80F04" w:rsidRDefault="00C80F04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17F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3432">
        <w:rPr>
          <w:sz w:val="28"/>
          <w:szCs w:val="28"/>
        </w:rPr>
        <w:t> </w:t>
      </w:r>
      <w:r>
        <w:rPr>
          <w:sz w:val="28"/>
          <w:szCs w:val="28"/>
        </w:rPr>
        <w:t>Победители муниципального этапа определяются в трех возрастных категориях:</w:t>
      </w:r>
    </w:p>
    <w:p w:rsidR="00C80F04" w:rsidRDefault="00F67B2A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823432">
        <w:rPr>
          <w:sz w:val="28"/>
          <w:szCs w:val="28"/>
        </w:rPr>
        <w:t> </w:t>
      </w:r>
      <w:r w:rsidR="00C80F04">
        <w:rPr>
          <w:sz w:val="28"/>
          <w:szCs w:val="28"/>
        </w:rPr>
        <w:t>младшая школа (1-4 классы);</w:t>
      </w:r>
    </w:p>
    <w:p w:rsidR="00C80F04" w:rsidRDefault="00F67B2A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823432">
        <w:rPr>
          <w:sz w:val="28"/>
          <w:szCs w:val="28"/>
        </w:rPr>
        <w:t> </w:t>
      </w:r>
      <w:r w:rsidR="00C80F04">
        <w:rPr>
          <w:sz w:val="28"/>
          <w:szCs w:val="28"/>
        </w:rPr>
        <w:t>средняя школа (5-9 классы);</w:t>
      </w:r>
    </w:p>
    <w:p w:rsidR="00C80F04" w:rsidRDefault="00F67B2A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823432">
        <w:rPr>
          <w:sz w:val="28"/>
          <w:szCs w:val="28"/>
        </w:rPr>
        <w:t> </w:t>
      </w:r>
      <w:r w:rsidR="00C80F04">
        <w:rPr>
          <w:sz w:val="28"/>
          <w:szCs w:val="28"/>
        </w:rPr>
        <w:t>старшая школа (10-11 классы).</w:t>
      </w:r>
    </w:p>
    <w:p w:rsidR="00C7040C" w:rsidRPr="0024377F" w:rsidRDefault="000E7B06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17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23432">
        <w:rPr>
          <w:sz w:val="28"/>
          <w:szCs w:val="28"/>
        </w:rPr>
        <w:t> </w:t>
      </w:r>
      <w:r w:rsidR="00C7040C" w:rsidRPr="00EA59F1">
        <w:rPr>
          <w:sz w:val="28"/>
          <w:szCs w:val="28"/>
        </w:rPr>
        <w:t>Для участия в муниципальном этапе Конкурса Авторы представляют в Оргкомитет Творческие работы, требования к которым утверждаются распоряжением, указанным в п.</w:t>
      </w:r>
      <w:r w:rsidR="009716DF">
        <w:rPr>
          <w:sz w:val="28"/>
          <w:szCs w:val="28"/>
        </w:rPr>
        <w:t xml:space="preserve"> 3.1</w:t>
      </w:r>
      <w:r w:rsidR="00C7040C" w:rsidRPr="00EA59F1">
        <w:rPr>
          <w:sz w:val="28"/>
          <w:szCs w:val="28"/>
        </w:rPr>
        <w:t xml:space="preserve"> Положения.</w:t>
      </w:r>
      <w:r w:rsidR="00C7040C">
        <w:rPr>
          <w:sz w:val="28"/>
          <w:szCs w:val="28"/>
        </w:rPr>
        <w:t xml:space="preserve"> </w:t>
      </w:r>
      <w:r w:rsidR="00C7040C" w:rsidRPr="0024377F">
        <w:rPr>
          <w:sz w:val="28"/>
          <w:szCs w:val="28"/>
        </w:rPr>
        <w:t>Одновременно Автор представляет в Оргкомитет следующие персональные данные</w:t>
      </w:r>
      <w:r w:rsidR="00001642">
        <w:rPr>
          <w:sz w:val="28"/>
          <w:szCs w:val="28"/>
        </w:rPr>
        <w:t xml:space="preserve"> по форме, указанной в </w:t>
      </w:r>
      <w:r w:rsidR="00001642" w:rsidRPr="00BD4D35">
        <w:rPr>
          <w:sz w:val="28"/>
          <w:szCs w:val="28"/>
        </w:rPr>
        <w:t>Приложении №</w:t>
      </w:r>
      <w:r w:rsidR="00BD4D35">
        <w:rPr>
          <w:sz w:val="28"/>
          <w:szCs w:val="28"/>
        </w:rPr>
        <w:t>3</w:t>
      </w:r>
      <w:r w:rsidR="00C7040C" w:rsidRPr="00BD4D35">
        <w:rPr>
          <w:sz w:val="28"/>
          <w:szCs w:val="28"/>
        </w:rPr>
        <w:t>:</w:t>
      </w:r>
    </w:p>
    <w:p w:rsidR="00C7040C" w:rsidRPr="00EA59F1" w:rsidRDefault="00CC4DD3" w:rsidP="000243F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823432">
        <w:rPr>
          <w:sz w:val="28"/>
          <w:szCs w:val="28"/>
        </w:rPr>
        <w:t> </w:t>
      </w:r>
      <w:r w:rsidR="00C7040C">
        <w:rPr>
          <w:sz w:val="28"/>
          <w:szCs w:val="28"/>
        </w:rPr>
        <w:t>а</w:t>
      </w:r>
      <w:r w:rsidR="00C7040C" w:rsidRPr="00EA59F1">
        <w:rPr>
          <w:sz w:val="28"/>
          <w:szCs w:val="28"/>
        </w:rPr>
        <w:t xml:space="preserve">нкету Автора, в которой указывается </w:t>
      </w:r>
      <w:r w:rsidR="004D215A">
        <w:rPr>
          <w:sz w:val="28"/>
          <w:szCs w:val="28"/>
        </w:rPr>
        <w:t>название сочинения</w:t>
      </w:r>
      <w:r w:rsidR="00C7040C" w:rsidRPr="00EA59F1">
        <w:rPr>
          <w:sz w:val="28"/>
          <w:szCs w:val="28"/>
        </w:rPr>
        <w:t>, имя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законного представителя Автора</w:t>
      </w:r>
      <w:r w:rsidR="00001642">
        <w:rPr>
          <w:sz w:val="28"/>
          <w:szCs w:val="28"/>
        </w:rPr>
        <w:t>;</w:t>
      </w:r>
    </w:p>
    <w:p w:rsidR="00C7040C" w:rsidRDefault="00CC4DD3" w:rsidP="000243F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823432">
        <w:rPr>
          <w:sz w:val="28"/>
          <w:szCs w:val="28"/>
        </w:rPr>
        <w:t> </w:t>
      </w:r>
      <w:r w:rsidR="00C7040C" w:rsidRPr="00EA59F1">
        <w:rPr>
          <w:sz w:val="28"/>
          <w:szCs w:val="28"/>
        </w:rPr>
        <w:t>согласие законного представителя Автора</w:t>
      </w:r>
      <w:r w:rsidR="008C0019">
        <w:rPr>
          <w:sz w:val="28"/>
          <w:szCs w:val="28"/>
        </w:rPr>
        <w:t>:</w:t>
      </w:r>
      <w:r w:rsidR="00C7040C" w:rsidRPr="00EA59F1">
        <w:rPr>
          <w:sz w:val="28"/>
          <w:szCs w:val="28"/>
        </w:rPr>
        <w:t xml:space="preserve"> на участие Автора в </w:t>
      </w:r>
      <w:r w:rsidR="008C0019">
        <w:rPr>
          <w:sz w:val="28"/>
          <w:szCs w:val="28"/>
        </w:rPr>
        <w:t xml:space="preserve">муниципальном и федеральном этапах Конкурса, </w:t>
      </w:r>
      <w:r w:rsidR="00C7040C" w:rsidRPr="00EA59F1">
        <w:rPr>
          <w:sz w:val="28"/>
          <w:szCs w:val="28"/>
        </w:rPr>
        <w:t xml:space="preserve">на обработку </w:t>
      </w:r>
      <w:r w:rsidR="00C7040C" w:rsidRPr="00EA59F1">
        <w:rPr>
          <w:sz w:val="28"/>
          <w:szCs w:val="28"/>
        </w:rPr>
        <w:lastRenderedPageBreak/>
        <w:t>персональных данных Автора в целях проведения Конкурса, включая муниципальный и федеральный этапы</w:t>
      </w:r>
      <w:r w:rsidR="00AC70D7">
        <w:rPr>
          <w:sz w:val="28"/>
          <w:szCs w:val="28"/>
        </w:rPr>
        <w:t>,</w:t>
      </w:r>
      <w:r w:rsidR="008C0019">
        <w:rPr>
          <w:sz w:val="28"/>
          <w:szCs w:val="28"/>
        </w:rPr>
        <w:t xml:space="preserve"> и на публикацию творческих работ, фото</w:t>
      </w:r>
      <w:r w:rsidR="00F469D7">
        <w:rPr>
          <w:sz w:val="28"/>
          <w:szCs w:val="28"/>
        </w:rPr>
        <w:t>, видео</w:t>
      </w:r>
      <w:r w:rsidR="008C0019">
        <w:rPr>
          <w:sz w:val="28"/>
          <w:szCs w:val="28"/>
        </w:rPr>
        <w:t xml:space="preserve"> и прочих материалов, предоставленных автором</w:t>
      </w:r>
      <w:r w:rsidR="002C4EA9">
        <w:rPr>
          <w:sz w:val="28"/>
          <w:szCs w:val="28"/>
        </w:rPr>
        <w:t>.</w:t>
      </w:r>
    </w:p>
    <w:p w:rsidR="00C770A6" w:rsidRPr="00EA59F1" w:rsidRDefault="00C770A6" w:rsidP="000243F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0E7B06" w:rsidP="000243F1">
      <w:pPr>
        <w:pStyle w:val="1"/>
        <w:tabs>
          <w:tab w:val="left" w:pos="0"/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1E3A">
        <w:rPr>
          <w:b/>
          <w:sz w:val="28"/>
          <w:szCs w:val="28"/>
        </w:rPr>
        <w:t>. </w:t>
      </w:r>
      <w:r w:rsidR="0072499F" w:rsidRPr="00EA59F1">
        <w:rPr>
          <w:b/>
          <w:sz w:val="28"/>
          <w:szCs w:val="28"/>
        </w:rPr>
        <w:t xml:space="preserve">Условия и порядок проведения </w:t>
      </w:r>
      <w:r w:rsidR="00DF5769" w:rsidRPr="00EA59F1">
        <w:rPr>
          <w:b/>
          <w:sz w:val="28"/>
          <w:szCs w:val="28"/>
        </w:rPr>
        <w:t>федерального</w:t>
      </w:r>
      <w:r w:rsidR="0072499F" w:rsidRPr="00EA59F1">
        <w:rPr>
          <w:b/>
          <w:sz w:val="28"/>
          <w:szCs w:val="28"/>
        </w:rPr>
        <w:t xml:space="preserve"> этапа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а.</w:t>
      </w:r>
    </w:p>
    <w:p w:rsidR="0072499F" w:rsidRPr="007B1E3A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2B6F5D" w:rsidRPr="00EA59F1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542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B6F5D" w:rsidRPr="00EA59F1">
        <w:rPr>
          <w:sz w:val="28"/>
          <w:szCs w:val="28"/>
        </w:rPr>
        <w:t xml:space="preserve">На федеральный этап </w:t>
      </w:r>
      <w:r w:rsidR="00DD0077" w:rsidRPr="00EA59F1">
        <w:rPr>
          <w:sz w:val="28"/>
          <w:szCs w:val="28"/>
        </w:rPr>
        <w:t>Конкурс</w:t>
      </w:r>
      <w:r w:rsidR="002B6F5D" w:rsidRPr="00EA59F1">
        <w:rPr>
          <w:sz w:val="28"/>
          <w:szCs w:val="28"/>
        </w:rPr>
        <w:t xml:space="preserve">а принимаются Творческие работы, соответствующие требованиям раздела </w:t>
      </w:r>
      <w:r w:rsidR="008E2CBC">
        <w:rPr>
          <w:sz w:val="28"/>
          <w:szCs w:val="28"/>
        </w:rPr>
        <w:t>2</w:t>
      </w:r>
      <w:r w:rsidR="002B6F5D" w:rsidRPr="00EA59F1">
        <w:rPr>
          <w:sz w:val="28"/>
          <w:szCs w:val="28"/>
        </w:rPr>
        <w:t xml:space="preserve"> </w:t>
      </w:r>
      <w:r w:rsidR="00884C4F">
        <w:rPr>
          <w:sz w:val="28"/>
          <w:szCs w:val="28"/>
        </w:rPr>
        <w:t xml:space="preserve">настоящего </w:t>
      </w:r>
      <w:r w:rsidR="002B6F5D" w:rsidRPr="00EA59F1">
        <w:rPr>
          <w:sz w:val="28"/>
          <w:szCs w:val="28"/>
        </w:rPr>
        <w:t xml:space="preserve">Положения. Творческие работы муниципальных этапов </w:t>
      </w:r>
      <w:r w:rsidR="00DD0077" w:rsidRPr="00EA59F1">
        <w:rPr>
          <w:sz w:val="28"/>
          <w:szCs w:val="28"/>
        </w:rPr>
        <w:t>Конкурс</w:t>
      </w:r>
      <w:r w:rsidR="002B6F5D" w:rsidRPr="00EA59F1">
        <w:rPr>
          <w:sz w:val="28"/>
          <w:szCs w:val="28"/>
        </w:rPr>
        <w:t>а</w:t>
      </w:r>
      <w:r w:rsidR="00EA59F1" w:rsidRPr="00EA59F1">
        <w:rPr>
          <w:sz w:val="28"/>
          <w:szCs w:val="28"/>
        </w:rPr>
        <w:t>,</w:t>
      </w:r>
      <w:r w:rsidR="002B6F5D" w:rsidRPr="00EA59F1">
        <w:rPr>
          <w:sz w:val="28"/>
          <w:szCs w:val="28"/>
        </w:rPr>
        <w:t xml:space="preserve"> не</w:t>
      </w:r>
      <w:r w:rsidR="004C713B">
        <w:rPr>
          <w:sz w:val="28"/>
          <w:szCs w:val="28"/>
        </w:rPr>
        <w:t> </w:t>
      </w:r>
      <w:r w:rsidR="002B6F5D" w:rsidRPr="00EA59F1">
        <w:rPr>
          <w:sz w:val="28"/>
          <w:szCs w:val="28"/>
        </w:rPr>
        <w:t xml:space="preserve">соответствующие требованиям раздела </w:t>
      </w:r>
      <w:r w:rsidR="008E2CBC">
        <w:rPr>
          <w:sz w:val="28"/>
          <w:szCs w:val="28"/>
        </w:rPr>
        <w:t>2</w:t>
      </w:r>
      <w:r w:rsidR="002B6F5D" w:rsidRPr="00EA59F1">
        <w:rPr>
          <w:sz w:val="28"/>
          <w:szCs w:val="28"/>
        </w:rPr>
        <w:t xml:space="preserve"> Положения, на федеральный этап </w:t>
      </w:r>
      <w:r w:rsidR="00EA59F1" w:rsidRPr="00EA59F1">
        <w:rPr>
          <w:sz w:val="28"/>
          <w:szCs w:val="28"/>
        </w:rPr>
        <w:t xml:space="preserve">Конкурса </w:t>
      </w:r>
      <w:r w:rsidR="002B6F5D" w:rsidRPr="00EA59F1">
        <w:rPr>
          <w:sz w:val="28"/>
          <w:szCs w:val="28"/>
        </w:rPr>
        <w:t>не принимаются.</w:t>
      </w:r>
    </w:p>
    <w:p w:rsidR="0072499F" w:rsidRPr="00BB6ABC" w:rsidRDefault="002035D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54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DE4229" w:rsidRPr="00EA59F1">
        <w:rPr>
          <w:sz w:val="28"/>
          <w:szCs w:val="28"/>
        </w:rPr>
        <w:t>Авторами</w:t>
      </w:r>
      <w:r>
        <w:rPr>
          <w:sz w:val="28"/>
          <w:szCs w:val="28"/>
        </w:rPr>
        <w:t xml:space="preserve"> Творческих работ</w:t>
      </w:r>
      <w:r w:rsidR="00DE4229" w:rsidRPr="00EA59F1">
        <w:rPr>
          <w:sz w:val="28"/>
          <w:szCs w:val="28"/>
        </w:rPr>
        <w:t xml:space="preserve"> </w:t>
      </w:r>
      <w:r w:rsidR="00DF5769" w:rsidRPr="00EA59F1">
        <w:rPr>
          <w:sz w:val="28"/>
          <w:szCs w:val="28"/>
        </w:rPr>
        <w:t>федерально</w:t>
      </w:r>
      <w:r w:rsidR="00DE4229" w:rsidRPr="00EA59F1">
        <w:rPr>
          <w:sz w:val="28"/>
          <w:szCs w:val="28"/>
        </w:rPr>
        <w:t>го</w:t>
      </w:r>
      <w:r w:rsidR="0072499F" w:rsidRPr="00EA59F1">
        <w:rPr>
          <w:sz w:val="28"/>
          <w:szCs w:val="28"/>
        </w:rPr>
        <w:t xml:space="preserve"> этап</w:t>
      </w:r>
      <w:r w:rsidR="00DE4229" w:rsidRPr="00EA59F1">
        <w:rPr>
          <w:sz w:val="28"/>
          <w:szCs w:val="28"/>
        </w:rPr>
        <w:t>а</w:t>
      </w:r>
      <w:r w:rsidR="0072499F" w:rsidRPr="00EA59F1">
        <w:rPr>
          <w:sz w:val="28"/>
          <w:szCs w:val="28"/>
        </w:rPr>
        <w:t xml:space="preserve">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 xml:space="preserve">а </w:t>
      </w:r>
      <w:r w:rsidR="00DE4229" w:rsidRPr="00EA59F1">
        <w:rPr>
          <w:sz w:val="28"/>
          <w:szCs w:val="28"/>
        </w:rPr>
        <w:t>являются</w:t>
      </w:r>
      <w:r w:rsidR="00485F4E"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>ученики</w:t>
      </w:r>
      <w:r w:rsidR="001207E4">
        <w:rPr>
          <w:sz w:val="28"/>
          <w:szCs w:val="28"/>
        </w:rPr>
        <w:t xml:space="preserve"> </w:t>
      </w:r>
      <w:r w:rsidR="00B744DD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–1</w:t>
      </w:r>
      <w:r w:rsidR="00DF5769" w:rsidRPr="00EA59F1">
        <w:rPr>
          <w:sz w:val="28"/>
          <w:szCs w:val="28"/>
        </w:rPr>
        <w:t>0</w:t>
      </w:r>
      <w:r w:rsidR="0072499F" w:rsidRPr="00EA59F1">
        <w:rPr>
          <w:sz w:val="28"/>
          <w:szCs w:val="28"/>
        </w:rPr>
        <w:t xml:space="preserve"> классов общеобразовательных учебных заведений</w:t>
      </w:r>
      <w:r w:rsidR="00057808">
        <w:rPr>
          <w:sz w:val="28"/>
          <w:szCs w:val="28"/>
        </w:rPr>
        <w:t>.</w:t>
      </w:r>
    </w:p>
    <w:p w:rsidR="0072499F" w:rsidRDefault="002035D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54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>
        <w:rPr>
          <w:sz w:val="28"/>
          <w:szCs w:val="28"/>
        </w:rPr>
        <w:t xml:space="preserve">Для участия в федеральном этапе </w:t>
      </w:r>
      <w:r w:rsidR="007B7099" w:rsidRPr="002035DC">
        <w:rPr>
          <w:sz w:val="28"/>
          <w:szCs w:val="28"/>
        </w:rPr>
        <w:t>Творческие работы</w:t>
      </w:r>
      <w:r w:rsidR="0072499F" w:rsidRPr="002035DC">
        <w:rPr>
          <w:sz w:val="28"/>
          <w:szCs w:val="28"/>
        </w:rPr>
        <w:t xml:space="preserve"> </w:t>
      </w:r>
      <w:r w:rsidR="007B7099" w:rsidRPr="002035DC">
        <w:rPr>
          <w:sz w:val="28"/>
          <w:szCs w:val="28"/>
        </w:rPr>
        <w:t xml:space="preserve">направляются Оргкомитетами </w:t>
      </w:r>
      <w:r w:rsidR="00592EED" w:rsidRPr="002035DC">
        <w:rPr>
          <w:sz w:val="28"/>
          <w:szCs w:val="28"/>
        </w:rPr>
        <w:t xml:space="preserve">в адрес Организатора </w:t>
      </w:r>
      <w:r w:rsidR="0024377F" w:rsidRPr="002035DC">
        <w:rPr>
          <w:sz w:val="28"/>
          <w:szCs w:val="28"/>
        </w:rPr>
        <w:t>К</w:t>
      </w:r>
      <w:r w:rsidR="00592EED" w:rsidRPr="002035DC">
        <w:rPr>
          <w:sz w:val="28"/>
          <w:szCs w:val="28"/>
        </w:rPr>
        <w:t>онкурса</w:t>
      </w:r>
      <w:r w:rsidR="00A839CA">
        <w:rPr>
          <w:sz w:val="28"/>
          <w:szCs w:val="28"/>
        </w:rPr>
        <w:t xml:space="preserve"> в следующих формах</w:t>
      </w:r>
      <w:r>
        <w:rPr>
          <w:sz w:val="28"/>
          <w:szCs w:val="28"/>
        </w:rPr>
        <w:t>:</w:t>
      </w:r>
    </w:p>
    <w:p w:rsidR="002035DC" w:rsidRPr="004666E3" w:rsidRDefault="00F67B2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1733E4">
        <w:rPr>
          <w:sz w:val="28"/>
          <w:szCs w:val="28"/>
        </w:rPr>
        <w:t> </w:t>
      </w:r>
      <w:r w:rsidR="003305BD">
        <w:rPr>
          <w:sz w:val="28"/>
          <w:szCs w:val="28"/>
        </w:rPr>
        <w:t>копи</w:t>
      </w:r>
      <w:r w:rsidR="00A839CA">
        <w:rPr>
          <w:sz w:val="28"/>
          <w:szCs w:val="28"/>
        </w:rPr>
        <w:t>я</w:t>
      </w:r>
      <w:r w:rsidR="003305BD">
        <w:rPr>
          <w:sz w:val="28"/>
          <w:szCs w:val="28"/>
        </w:rPr>
        <w:t xml:space="preserve"> в формате </w:t>
      </w:r>
      <w:r w:rsidR="003305BD">
        <w:rPr>
          <w:sz w:val="28"/>
          <w:szCs w:val="28"/>
          <w:lang w:val="en-US"/>
        </w:rPr>
        <w:t>PDF</w:t>
      </w:r>
      <w:r w:rsidR="003305BD" w:rsidRPr="003305BD">
        <w:rPr>
          <w:sz w:val="28"/>
          <w:szCs w:val="28"/>
        </w:rPr>
        <w:t xml:space="preserve"> </w:t>
      </w:r>
      <w:r w:rsidR="003305BD">
        <w:rPr>
          <w:sz w:val="28"/>
          <w:szCs w:val="28"/>
        </w:rPr>
        <w:t>на электронный адрес</w:t>
      </w:r>
      <w:r w:rsidR="008B6241">
        <w:rPr>
          <w:sz w:val="28"/>
          <w:szCs w:val="28"/>
        </w:rPr>
        <w:t xml:space="preserve">: </w:t>
      </w:r>
      <w:hyperlink r:id="rId10" w:history="1">
        <w:r w:rsidR="004666E3" w:rsidRPr="00E01AA5">
          <w:rPr>
            <w:rStyle w:val="a7"/>
            <w:sz w:val="28"/>
            <w:szCs w:val="28"/>
            <w:lang w:val="en-US"/>
          </w:rPr>
          <w:t>slavasozidatelyam</w:t>
        </w:r>
        <w:r w:rsidR="004666E3" w:rsidRPr="00E01AA5">
          <w:rPr>
            <w:rStyle w:val="a7"/>
            <w:sz w:val="28"/>
            <w:szCs w:val="28"/>
          </w:rPr>
          <w:t>@</w:t>
        </w:r>
        <w:r w:rsidR="004666E3" w:rsidRPr="00E01AA5">
          <w:rPr>
            <w:rStyle w:val="a7"/>
            <w:sz w:val="28"/>
            <w:szCs w:val="28"/>
            <w:lang w:val="en-US"/>
          </w:rPr>
          <w:t>atomgoroda</w:t>
        </w:r>
        <w:r w:rsidR="004666E3" w:rsidRPr="00E01AA5">
          <w:rPr>
            <w:rStyle w:val="a7"/>
            <w:sz w:val="28"/>
            <w:szCs w:val="28"/>
          </w:rPr>
          <w:t>.</w:t>
        </w:r>
        <w:r w:rsidR="004666E3" w:rsidRPr="00E01AA5">
          <w:rPr>
            <w:rStyle w:val="a7"/>
            <w:sz w:val="28"/>
            <w:szCs w:val="28"/>
            <w:lang w:val="en-US"/>
          </w:rPr>
          <w:t>ru</w:t>
        </w:r>
      </w:hyperlink>
      <w:r w:rsidR="00F469D7">
        <w:rPr>
          <w:rStyle w:val="a7"/>
          <w:sz w:val="28"/>
          <w:szCs w:val="28"/>
        </w:rPr>
        <w:t xml:space="preserve">; </w:t>
      </w:r>
      <w:r w:rsidR="004666E3">
        <w:rPr>
          <w:sz w:val="28"/>
          <w:szCs w:val="28"/>
        </w:rPr>
        <w:t xml:space="preserve">  </w:t>
      </w:r>
    </w:p>
    <w:p w:rsidR="003305BD" w:rsidRPr="003305BD" w:rsidRDefault="00F67B2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1733E4">
        <w:rPr>
          <w:sz w:val="28"/>
          <w:szCs w:val="28"/>
        </w:rPr>
        <w:t> </w:t>
      </w:r>
      <w:r w:rsidR="003305BD">
        <w:rPr>
          <w:sz w:val="28"/>
          <w:szCs w:val="28"/>
        </w:rPr>
        <w:t>оригинал сочинени</w:t>
      </w:r>
      <w:r w:rsidR="00A839CA">
        <w:rPr>
          <w:sz w:val="28"/>
          <w:szCs w:val="28"/>
        </w:rPr>
        <w:t>я</w:t>
      </w:r>
      <w:r w:rsidR="003305BD">
        <w:rPr>
          <w:sz w:val="28"/>
          <w:szCs w:val="28"/>
        </w:rPr>
        <w:t xml:space="preserve"> почтовым отправлением в адрес Организатора Конкурса</w:t>
      </w:r>
      <w:r w:rsidR="00F469D7">
        <w:rPr>
          <w:sz w:val="28"/>
          <w:szCs w:val="28"/>
        </w:rPr>
        <w:t>: 119180, г. Москва, ул. Большая Полянка 25, стр. 1</w:t>
      </w:r>
      <w:r w:rsidR="003305BD">
        <w:rPr>
          <w:sz w:val="28"/>
          <w:szCs w:val="28"/>
        </w:rPr>
        <w:t xml:space="preserve">. </w:t>
      </w:r>
    </w:p>
    <w:p w:rsidR="00D526BA" w:rsidRDefault="00D526BA" w:rsidP="000243F1">
      <w:pPr>
        <w:tabs>
          <w:tab w:val="left" w:pos="426"/>
        </w:tabs>
        <w:spacing w:line="360" w:lineRule="auto"/>
        <w:ind w:left="709" w:firstLine="709"/>
        <w:jc w:val="both"/>
        <w:rPr>
          <w:sz w:val="28"/>
          <w:szCs w:val="28"/>
        </w:rPr>
      </w:pPr>
    </w:p>
    <w:p w:rsidR="00772151" w:rsidRPr="001733E4" w:rsidRDefault="001733E4" w:rsidP="001733E4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490FF6" w:rsidRPr="001733E4">
        <w:rPr>
          <w:b/>
          <w:sz w:val="28"/>
          <w:szCs w:val="28"/>
        </w:rPr>
        <w:t>Порядок использования персональных данных, авторские права</w:t>
      </w:r>
      <w:r w:rsidR="00EA59F1" w:rsidRPr="001733E4">
        <w:rPr>
          <w:b/>
          <w:sz w:val="28"/>
          <w:szCs w:val="28"/>
        </w:rPr>
        <w:t>.</w:t>
      </w:r>
    </w:p>
    <w:p w:rsidR="00D526BA" w:rsidRPr="00D526BA" w:rsidRDefault="00D526BA" w:rsidP="000243F1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.1.</w:t>
      </w:r>
      <w:r w:rsidR="004C077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Оператор персональных данных (далее – ПД) – </w:t>
      </w:r>
      <w:r w:rsidR="00B01355" w:rsidRPr="00EA59F1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>ргкомитет.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.2.</w:t>
      </w:r>
      <w:r w:rsidR="004C077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По условиям </w:t>
      </w:r>
      <w:r w:rsidR="00B01355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Авторы</w:t>
      </w:r>
      <w:r>
        <w:rPr>
          <w:sz w:val="28"/>
          <w:szCs w:val="28"/>
        </w:rPr>
        <w:t>,</w:t>
      </w:r>
      <w:r w:rsidR="0072499F" w:rsidRPr="00EA59F1">
        <w:rPr>
          <w:sz w:val="28"/>
          <w:szCs w:val="28"/>
        </w:rPr>
        <w:t xml:space="preserve"> либо их законные представители</w:t>
      </w:r>
      <w:r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 xml:space="preserve">(«субъекты персональных данных»), обязуются </w:t>
      </w:r>
      <w:r w:rsidR="0072499F" w:rsidRPr="00EA59F1">
        <w:rPr>
          <w:sz w:val="28"/>
          <w:szCs w:val="28"/>
        </w:rPr>
        <w:lastRenderedPageBreak/>
        <w:t>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</w:t>
      </w:r>
      <w:r w:rsidR="00B0135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.3.</w:t>
      </w:r>
      <w:r w:rsidR="004C077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Персональные данные собираются с целью организации проведения </w:t>
      </w:r>
      <w:r w:rsidR="00B01355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а, направления Авторам сообщений о том, что Автор стал победителем, отправки Авторам наград, общения с</w:t>
      </w:r>
      <w:r w:rsidR="008E22C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Авторами в целях проведения </w:t>
      </w:r>
      <w:r w:rsidR="00B01355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.4.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Факт направления заявки на участие в </w:t>
      </w:r>
      <w:r w:rsidR="00B01355" w:rsidRPr="00EA59F1">
        <w:rPr>
          <w:sz w:val="28"/>
          <w:szCs w:val="28"/>
        </w:rPr>
        <w:t>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в</w:t>
      </w:r>
      <w:r w:rsidR="00B0135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</w:t>
      </w:r>
      <w:r w:rsidR="00884956">
        <w:rPr>
          <w:sz w:val="28"/>
          <w:szCs w:val="28"/>
        </w:rPr>
        <w:t>а</w:t>
      </w:r>
      <w:r w:rsidR="0072499F" w:rsidRPr="00EA59F1">
        <w:rPr>
          <w:sz w:val="28"/>
          <w:szCs w:val="28"/>
        </w:rPr>
        <w:t>/его закон</w:t>
      </w:r>
      <w:r w:rsidR="00884956">
        <w:rPr>
          <w:sz w:val="28"/>
          <w:szCs w:val="28"/>
        </w:rPr>
        <w:t>ного</w:t>
      </w:r>
      <w:r w:rsidR="0072499F" w:rsidRPr="00EA59F1">
        <w:rPr>
          <w:sz w:val="28"/>
          <w:szCs w:val="28"/>
        </w:rPr>
        <w:t xml:space="preserve"> представител</w:t>
      </w:r>
      <w:r w:rsidR="00884956">
        <w:rPr>
          <w:sz w:val="28"/>
          <w:szCs w:val="28"/>
        </w:rPr>
        <w:t>я</w:t>
      </w:r>
      <w:r w:rsidR="000B727C"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 xml:space="preserve">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 дают согласие на обработку своих персональных данных </w:t>
      </w:r>
      <w:r w:rsidR="009B5422">
        <w:rPr>
          <w:sz w:val="28"/>
          <w:szCs w:val="28"/>
        </w:rPr>
        <w:t xml:space="preserve">со дня его подписания до </w:t>
      </w:r>
      <w:r w:rsidR="00490CE0">
        <w:rPr>
          <w:sz w:val="28"/>
          <w:szCs w:val="28"/>
        </w:rPr>
        <w:t>дня отзыва в письменной форме</w:t>
      </w:r>
      <w:r w:rsidRPr="00EA59F1">
        <w:rPr>
          <w:sz w:val="28"/>
          <w:szCs w:val="28"/>
        </w:rPr>
        <w:t>.</w:t>
      </w:r>
    </w:p>
    <w:p w:rsidR="0072499F" w:rsidRPr="0005589C" w:rsidRDefault="0005589C" w:rsidP="0005589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="001733E4">
        <w:rPr>
          <w:sz w:val="28"/>
          <w:szCs w:val="28"/>
        </w:rPr>
        <w:t> </w:t>
      </w:r>
      <w:r w:rsidR="0072499F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</w:t>
      </w:r>
      <w:r w:rsidR="0072499F" w:rsidRPr="0005589C">
        <w:rPr>
          <w:sz w:val="28"/>
          <w:szCs w:val="28"/>
        </w:rPr>
        <w:lastRenderedPageBreak/>
        <w:t xml:space="preserve">может осуществляться с применением автоматизированных средств обработки данных. 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.6.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Субъект персональных данных имеет право на получение сведений об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Операторе ПД, о месте его нахождения, о наличии у оператора персональных данных, относящихся к соответствующему субъекту персональных данных, а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</w:t>
      </w:r>
      <w:r w:rsidR="00772151" w:rsidRPr="00EA59F1">
        <w:rPr>
          <w:sz w:val="28"/>
          <w:szCs w:val="28"/>
        </w:rPr>
        <w:t xml:space="preserve"> от 22.07.2006</w:t>
      </w:r>
      <w:r w:rsidRPr="00EA59F1">
        <w:rPr>
          <w:sz w:val="28"/>
          <w:szCs w:val="28"/>
        </w:rPr>
        <w:t xml:space="preserve"> </w:t>
      </w:r>
      <w:r w:rsidR="008E22C4"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 w:rsidR="008E22C4"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 w:rsidR="00884956"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6BA">
        <w:rPr>
          <w:sz w:val="28"/>
          <w:szCs w:val="28"/>
        </w:rPr>
        <w:t>.</w:t>
      </w:r>
      <w:r w:rsidR="008E22C4">
        <w:rPr>
          <w:sz w:val="28"/>
          <w:szCs w:val="28"/>
        </w:rPr>
        <w:t>7.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Отзыв согласия на обработку персональных данных: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</w:t>
      </w:r>
      <w:r w:rsidR="00F42E0B" w:rsidRPr="00EA59F1">
        <w:rPr>
          <w:sz w:val="28"/>
          <w:szCs w:val="28"/>
        </w:rPr>
        <w:t>муниципальном</w:t>
      </w:r>
      <w:r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Pr="00EA59F1">
        <w:rPr>
          <w:sz w:val="28"/>
          <w:szCs w:val="28"/>
        </w:rPr>
        <w:t xml:space="preserve">а в числе своих регистрационных данных.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.8.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Участвуя в </w:t>
      </w:r>
      <w:r w:rsidR="00F42E0B" w:rsidRPr="00EA59F1">
        <w:rPr>
          <w:sz w:val="28"/>
          <w:szCs w:val="28"/>
        </w:rPr>
        <w:t>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72151" w:rsidRPr="00EA59F1">
        <w:rPr>
          <w:sz w:val="28"/>
          <w:szCs w:val="28"/>
        </w:rPr>
        <w:t>а, Автор</w:t>
      </w:r>
      <w:r w:rsidR="00D363E1">
        <w:rPr>
          <w:sz w:val="28"/>
          <w:szCs w:val="28"/>
        </w:rPr>
        <w:t>/его законный представитель</w:t>
      </w:r>
      <w:r w:rsidR="0072499F" w:rsidRPr="00EA59F1">
        <w:rPr>
          <w:sz w:val="28"/>
          <w:szCs w:val="28"/>
        </w:rPr>
        <w:t xml:space="preserve"> также разрешают </w:t>
      </w:r>
      <w:r w:rsidR="00884956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 xml:space="preserve">ргкомитету и Оператору </w:t>
      </w:r>
      <w:r w:rsidR="00884956">
        <w:rPr>
          <w:sz w:val="28"/>
          <w:szCs w:val="28"/>
        </w:rPr>
        <w:t xml:space="preserve">ПД </w:t>
      </w:r>
      <w:r w:rsidR="0072499F" w:rsidRPr="00EA59F1">
        <w:rPr>
          <w:sz w:val="28"/>
          <w:szCs w:val="28"/>
        </w:rPr>
        <w:t>брать у них интервью об участии в</w:t>
      </w:r>
      <w:r w:rsidR="00F42E0B" w:rsidRPr="00EA59F1">
        <w:rPr>
          <w:sz w:val="28"/>
          <w:szCs w:val="28"/>
        </w:rPr>
        <w:t> 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 xml:space="preserve">а, в том </w:t>
      </w:r>
      <w:r w:rsidR="0072499F" w:rsidRPr="00EA59F1">
        <w:rPr>
          <w:sz w:val="28"/>
          <w:szCs w:val="28"/>
        </w:rPr>
        <w:lastRenderedPageBreak/>
        <w:t>числе для радио и телевидения, а равно для иных средств массовой информации, и распространять их либо осуществлять кино- и видео- съемку для изготовления любых рекламных материалов, обнародование и дальнейшее использование изображения Участника</w:t>
      </w:r>
      <w:r w:rsidR="00D363E1"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>(ст. 152.1 Гражданского кодекса РФ) без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уплаты за это какого-либо вознаграждения. Указанное согласие дается Автором на срок проведения </w:t>
      </w:r>
      <w:r w:rsidR="00F42E0B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и 5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(пяти) лет после его окончания и может быть отозвано участником в порядке, установленном настоящим </w:t>
      </w:r>
      <w:r w:rsidR="00F42E0B" w:rsidRPr="00EA59F1">
        <w:rPr>
          <w:sz w:val="28"/>
          <w:szCs w:val="28"/>
        </w:rPr>
        <w:t>Положением</w:t>
      </w:r>
      <w:r w:rsidR="0072499F" w:rsidRPr="00EA59F1">
        <w:rPr>
          <w:sz w:val="28"/>
          <w:szCs w:val="28"/>
        </w:rPr>
        <w:t xml:space="preserve">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.9.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Участие в </w:t>
      </w:r>
      <w:r w:rsidR="00F42E0B" w:rsidRPr="00EA59F1">
        <w:rPr>
          <w:sz w:val="28"/>
          <w:szCs w:val="28"/>
        </w:rPr>
        <w:t>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означает согласие Авторов/их законных представителей передать исключительные права на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использование </w:t>
      </w:r>
      <w:r w:rsidR="000F1CFF">
        <w:rPr>
          <w:sz w:val="28"/>
          <w:szCs w:val="28"/>
        </w:rPr>
        <w:t>текстового материала</w:t>
      </w:r>
      <w:r w:rsidR="0072499F" w:rsidRPr="00EA59F1">
        <w:rPr>
          <w:sz w:val="28"/>
          <w:szCs w:val="28"/>
        </w:rPr>
        <w:t xml:space="preserve"> </w:t>
      </w:r>
      <w:r w:rsidR="00F42E0B" w:rsidRPr="00EA59F1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>ргкомитету без выплаты вознаграждения. Оргкомитет имеет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том числе: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использовать </w:t>
      </w:r>
      <w:r w:rsidR="000F1CFF">
        <w:rPr>
          <w:sz w:val="28"/>
          <w:szCs w:val="28"/>
        </w:rPr>
        <w:t>текстовый материал</w:t>
      </w:r>
      <w:r w:rsidR="0072499F" w:rsidRPr="00EA59F1">
        <w:rPr>
          <w:sz w:val="28"/>
          <w:szCs w:val="28"/>
        </w:rPr>
        <w:t xml:space="preserve"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</w:t>
      </w:r>
      <w:r w:rsidR="00AE21BC">
        <w:rPr>
          <w:sz w:val="28"/>
          <w:szCs w:val="28"/>
        </w:rPr>
        <w:t xml:space="preserve">с </w:t>
      </w:r>
      <w:r w:rsidR="0072499F" w:rsidRPr="00EA59F1">
        <w:rPr>
          <w:sz w:val="28"/>
          <w:szCs w:val="28"/>
        </w:rPr>
        <w:t>информационной и любой другой целью;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5.9.2.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перерабатывать и вносить любые другие подобные изменения;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5.9.3.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предоставлять публичный доступ к </w:t>
      </w:r>
      <w:r w:rsidR="00AE21BC">
        <w:rPr>
          <w:sz w:val="28"/>
          <w:szCs w:val="28"/>
        </w:rPr>
        <w:t>Творческой работе</w:t>
      </w:r>
      <w:r w:rsidR="0072499F" w:rsidRPr="00EA59F1">
        <w:rPr>
          <w:sz w:val="28"/>
          <w:szCs w:val="28"/>
        </w:rPr>
        <w:t>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5.9.4.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распоряжаться </w:t>
      </w:r>
      <w:r w:rsidR="00AE21BC">
        <w:rPr>
          <w:sz w:val="28"/>
          <w:szCs w:val="28"/>
        </w:rPr>
        <w:t>Творческой работой</w:t>
      </w:r>
      <w:r w:rsidR="0072499F" w:rsidRPr="00EA59F1">
        <w:rPr>
          <w:sz w:val="28"/>
          <w:szCs w:val="28"/>
        </w:rPr>
        <w:t xml:space="preserve"> путем отчуждения иным способом с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передачей права на тиражирование</w:t>
      </w:r>
      <w:r w:rsidR="001845C8">
        <w:rPr>
          <w:sz w:val="28"/>
          <w:szCs w:val="28"/>
        </w:rPr>
        <w:t>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5.9.5.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организатор оставляет за собой право отредактировать </w:t>
      </w:r>
      <w:r w:rsidR="00AE21BC">
        <w:rPr>
          <w:sz w:val="28"/>
          <w:szCs w:val="28"/>
        </w:rPr>
        <w:t>Творческую работу</w:t>
      </w:r>
      <w:r w:rsidR="0072499F" w:rsidRPr="00EA59F1">
        <w:rPr>
          <w:sz w:val="28"/>
          <w:szCs w:val="28"/>
        </w:rPr>
        <w:t xml:space="preserve">, нарушающие требования, установленные </w:t>
      </w:r>
      <w:r w:rsidR="0072499F" w:rsidRPr="005D2D4D">
        <w:rPr>
          <w:sz w:val="28"/>
          <w:szCs w:val="28"/>
        </w:rPr>
        <w:t xml:space="preserve">п. </w:t>
      </w:r>
      <w:r w:rsidR="00AE21BC">
        <w:rPr>
          <w:sz w:val="28"/>
          <w:szCs w:val="28"/>
        </w:rPr>
        <w:t>2.</w:t>
      </w:r>
      <w:r w:rsidR="0072499F" w:rsidRPr="00EA59F1">
        <w:rPr>
          <w:sz w:val="28"/>
          <w:szCs w:val="28"/>
        </w:rPr>
        <w:t xml:space="preserve"> настоящ</w:t>
      </w:r>
      <w:r w:rsidR="00D04E47" w:rsidRPr="00EA59F1">
        <w:rPr>
          <w:sz w:val="28"/>
          <w:szCs w:val="28"/>
        </w:rPr>
        <w:t>его</w:t>
      </w:r>
      <w:r w:rsidR="0072499F" w:rsidRPr="00EA59F1">
        <w:rPr>
          <w:sz w:val="28"/>
          <w:szCs w:val="28"/>
        </w:rPr>
        <w:t xml:space="preserve"> П</w:t>
      </w:r>
      <w:r w:rsidR="00D04E47" w:rsidRPr="00EA59F1">
        <w:rPr>
          <w:sz w:val="28"/>
          <w:szCs w:val="28"/>
        </w:rPr>
        <w:t>оложения</w:t>
      </w:r>
      <w:r w:rsidR="0072499F" w:rsidRPr="00EA59F1">
        <w:rPr>
          <w:sz w:val="28"/>
          <w:szCs w:val="28"/>
        </w:rPr>
        <w:t xml:space="preserve">, без согласия </w:t>
      </w:r>
      <w:r w:rsidR="00D04E47" w:rsidRPr="00EA59F1">
        <w:rPr>
          <w:sz w:val="28"/>
          <w:szCs w:val="28"/>
        </w:rPr>
        <w:t>Автора</w:t>
      </w:r>
      <w:r w:rsidR="0072499F" w:rsidRPr="00EA59F1">
        <w:rPr>
          <w:sz w:val="28"/>
          <w:szCs w:val="28"/>
        </w:rPr>
        <w:t xml:space="preserve"> (вырезать часть </w:t>
      </w:r>
      <w:r w:rsidR="000F1CFF">
        <w:rPr>
          <w:sz w:val="28"/>
          <w:szCs w:val="28"/>
        </w:rPr>
        <w:t>текстового материала</w:t>
      </w:r>
      <w:r w:rsidR="0072499F" w:rsidRPr="00EA59F1">
        <w:rPr>
          <w:sz w:val="28"/>
          <w:szCs w:val="28"/>
        </w:rPr>
        <w:t xml:space="preserve">, не изменяя идеологии и смыслового содержания), либо не </w:t>
      </w:r>
      <w:r w:rsidR="0072499F" w:rsidRPr="00EA59F1">
        <w:rPr>
          <w:sz w:val="28"/>
          <w:szCs w:val="28"/>
        </w:rPr>
        <w:lastRenderedPageBreak/>
        <w:t xml:space="preserve">допустить </w:t>
      </w:r>
      <w:r w:rsidR="000F1CFF">
        <w:rPr>
          <w:sz w:val="28"/>
          <w:szCs w:val="28"/>
        </w:rPr>
        <w:t>сочинение</w:t>
      </w:r>
      <w:r w:rsidR="0072499F" w:rsidRPr="00EA59F1">
        <w:rPr>
          <w:sz w:val="28"/>
          <w:szCs w:val="28"/>
        </w:rPr>
        <w:t xml:space="preserve"> к участию в </w:t>
      </w:r>
      <w:r w:rsidR="00DD0077" w:rsidRPr="00EA59F1">
        <w:rPr>
          <w:sz w:val="28"/>
          <w:szCs w:val="28"/>
        </w:rPr>
        <w:t>Конкурс</w:t>
      </w:r>
      <w:r w:rsidR="00D04E47" w:rsidRPr="00EA59F1">
        <w:rPr>
          <w:sz w:val="28"/>
          <w:szCs w:val="28"/>
        </w:rPr>
        <w:t>е</w:t>
      </w:r>
      <w:r w:rsidR="0072499F" w:rsidRPr="00EA59F1">
        <w:rPr>
          <w:sz w:val="28"/>
          <w:szCs w:val="28"/>
        </w:rPr>
        <w:t xml:space="preserve">. Оценка содержания </w:t>
      </w:r>
      <w:r w:rsidR="000F1CFF">
        <w:rPr>
          <w:sz w:val="28"/>
          <w:szCs w:val="28"/>
        </w:rPr>
        <w:t>сочинения</w:t>
      </w:r>
      <w:r w:rsidR="0072499F" w:rsidRPr="00EA59F1">
        <w:rPr>
          <w:sz w:val="28"/>
          <w:szCs w:val="28"/>
        </w:rPr>
        <w:t xml:space="preserve"> производится на усмотрение </w:t>
      </w:r>
      <w:r w:rsidR="00D04E47" w:rsidRPr="00EA59F1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>ргкомитета.</w:t>
      </w:r>
    </w:p>
    <w:p w:rsidR="0072499F" w:rsidRPr="00EA59F1" w:rsidRDefault="00F41977" w:rsidP="000243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3EEF" w:rsidRPr="00EA59F1">
        <w:rPr>
          <w:sz w:val="28"/>
          <w:szCs w:val="28"/>
        </w:rPr>
        <w:t>.10</w:t>
      </w:r>
      <w:r w:rsidR="00772151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Предоставляя </w:t>
      </w:r>
      <w:r w:rsidR="000F1CFF">
        <w:rPr>
          <w:sz w:val="28"/>
          <w:szCs w:val="28"/>
        </w:rPr>
        <w:t>сочинение</w:t>
      </w:r>
      <w:r w:rsidR="0072499F" w:rsidRPr="00EA59F1">
        <w:rPr>
          <w:sz w:val="28"/>
          <w:szCs w:val="28"/>
        </w:rPr>
        <w:t xml:space="preserve"> для участия в </w:t>
      </w:r>
      <w:r w:rsidR="00DD0077" w:rsidRPr="00EA59F1">
        <w:rPr>
          <w:sz w:val="28"/>
          <w:szCs w:val="28"/>
        </w:rPr>
        <w:t>Конкурс</w:t>
      </w:r>
      <w:r w:rsidR="00D04E47" w:rsidRPr="00EA59F1">
        <w:rPr>
          <w:sz w:val="28"/>
          <w:szCs w:val="28"/>
        </w:rPr>
        <w:t>е</w:t>
      </w:r>
      <w:r w:rsidR="0072499F" w:rsidRPr="00EA59F1">
        <w:rPr>
          <w:sz w:val="28"/>
          <w:szCs w:val="28"/>
        </w:rPr>
        <w:t xml:space="preserve"> Автор/его законный представитель:</w:t>
      </w:r>
    </w:p>
    <w:p w:rsidR="0072499F" w:rsidRPr="00EA59F1" w:rsidRDefault="00F67B2A" w:rsidP="0005589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подтверждает, что все авторские и исключительные права на присланный им </w:t>
      </w:r>
      <w:r w:rsidR="000F1CFF">
        <w:rPr>
          <w:sz w:val="28"/>
          <w:szCs w:val="28"/>
        </w:rPr>
        <w:t>текстовый материал</w:t>
      </w:r>
      <w:r w:rsidR="0072499F" w:rsidRPr="00EA59F1">
        <w:rPr>
          <w:sz w:val="28"/>
          <w:szCs w:val="28"/>
        </w:rPr>
        <w:t xml:space="preserve"> принадлежат Автору/его законному представителю, а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использование </w:t>
      </w:r>
      <w:r w:rsidR="000F1CFF">
        <w:rPr>
          <w:sz w:val="28"/>
          <w:szCs w:val="28"/>
        </w:rPr>
        <w:t>сочинения</w:t>
      </w:r>
      <w:r w:rsidR="0072499F" w:rsidRPr="00EA59F1">
        <w:rPr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72499F" w:rsidRPr="00EA59F1" w:rsidRDefault="00F67B2A" w:rsidP="0005589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подтверждает, что присланн</w:t>
      </w:r>
      <w:r w:rsidR="00AE21BC">
        <w:rPr>
          <w:sz w:val="28"/>
          <w:szCs w:val="28"/>
        </w:rPr>
        <w:t>ая</w:t>
      </w:r>
      <w:r w:rsidR="0072499F" w:rsidRPr="00EA59F1">
        <w:rPr>
          <w:sz w:val="28"/>
          <w:szCs w:val="28"/>
        </w:rPr>
        <w:t xml:space="preserve"> </w:t>
      </w:r>
      <w:r w:rsidR="00AE21BC">
        <w:rPr>
          <w:sz w:val="28"/>
          <w:szCs w:val="28"/>
        </w:rPr>
        <w:t>Творческая работа</w:t>
      </w:r>
      <w:r w:rsidR="0072499F" w:rsidRPr="00EA59F1">
        <w:rPr>
          <w:sz w:val="28"/>
          <w:szCs w:val="28"/>
        </w:rPr>
        <w:t xml:space="preserve"> не принимал</w:t>
      </w:r>
      <w:r w:rsidR="00AE21BC">
        <w:rPr>
          <w:sz w:val="28"/>
          <w:szCs w:val="28"/>
        </w:rPr>
        <w:t>а</w:t>
      </w:r>
      <w:r w:rsidR="0072499F" w:rsidRPr="00EA59F1">
        <w:rPr>
          <w:sz w:val="28"/>
          <w:szCs w:val="28"/>
        </w:rPr>
        <w:t xml:space="preserve"> участие в других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ах.</w:t>
      </w:r>
    </w:p>
    <w:p w:rsidR="0072499F" w:rsidRDefault="00F41977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</w:t>
      </w:r>
      <w:r w:rsidR="00D04E47" w:rsidRPr="00EA59F1">
        <w:rPr>
          <w:sz w:val="28"/>
          <w:szCs w:val="28"/>
        </w:rPr>
        <w:t>11</w:t>
      </w:r>
      <w:r w:rsidR="0072499F" w:rsidRPr="00EA59F1">
        <w:rPr>
          <w:sz w:val="28"/>
          <w:szCs w:val="28"/>
        </w:rPr>
        <w:t>.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В случае выявления фактов нарушения прав третьих лиц, Автор/его законный представитель в полной мере принимает на себя ответственность, связанную с таким нарушением в соответствии с</w:t>
      </w:r>
      <w:r w:rsidR="000B0E78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действующим законодательством РФ.</w:t>
      </w:r>
    </w:p>
    <w:p w:rsidR="00A067A6" w:rsidRDefault="00A067A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2499F" w:rsidRPr="00EA59F1" w:rsidRDefault="00107764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6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Pr="00EA59F1">
        <w:rPr>
          <w:b/>
          <w:sz w:val="28"/>
          <w:szCs w:val="28"/>
        </w:rPr>
        <w:t>федерального</w:t>
      </w:r>
      <w:r w:rsidR="0072499F" w:rsidRPr="00EA59F1">
        <w:rPr>
          <w:b/>
          <w:sz w:val="28"/>
          <w:szCs w:val="28"/>
        </w:rPr>
        <w:t xml:space="preserve"> этапа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:rsidR="0072499F" w:rsidRPr="00EA59F1" w:rsidRDefault="0072499F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62116" w:rsidRDefault="00107764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6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федерального этапа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>формируется Конкурсная комиссия (далее – Комиссия), состоящая не менее</w:t>
      </w:r>
      <w:r w:rsidR="00C62116">
        <w:rPr>
          <w:sz w:val="28"/>
          <w:szCs w:val="28"/>
        </w:rPr>
        <w:t>,</w:t>
      </w:r>
      <w:r w:rsidR="00C62116" w:rsidRPr="00EA59F1">
        <w:rPr>
          <w:sz w:val="28"/>
          <w:szCs w:val="28"/>
        </w:rPr>
        <w:t xml:space="preserve"> чем из 5 (пяти) членов, которая выбирает из всех Творческих работ, направленных на федеральный этап Конкурса, 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:rsidR="002B2956" w:rsidRDefault="002B295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733E4">
        <w:rPr>
          <w:sz w:val="28"/>
          <w:szCs w:val="28"/>
        </w:rPr>
        <w:t> </w:t>
      </w:r>
      <w:r w:rsidRPr="00592CD3">
        <w:rPr>
          <w:sz w:val="28"/>
          <w:szCs w:val="28"/>
        </w:rPr>
        <w:t xml:space="preserve">Каждый член Комиссии </w:t>
      </w:r>
      <w:r w:rsidRPr="00592CD3">
        <w:rPr>
          <w:color w:val="000000"/>
          <w:sz w:val="28"/>
          <w:szCs w:val="28"/>
          <w:shd w:val="clear" w:color="auto" w:fill="FFFFFF"/>
        </w:rPr>
        <w:t xml:space="preserve">представляет Организатору </w:t>
      </w:r>
      <w:r>
        <w:rPr>
          <w:color w:val="000000"/>
          <w:sz w:val="28"/>
          <w:szCs w:val="28"/>
          <w:shd w:val="clear" w:color="auto" w:fill="FFFFFF"/>
        </w:rPr>
        <w:t xml:space="preserve">Конкурса </w:t>
      </w:r>
      <w:r w:rsidRPr="00592CD3">
        <w:rPr>
          <w:color w:val="000000"/>
          <w:sz w:val="28"/>
          <w:szCs w:val="28"/>
          <w:shd w:val="clear" w:color="auto" w:fill="FFFFFF"/>
        </w:rPr>
        <w:t>оценку Творческих работ путем указания трех Авторов-победителей (первое, второе, третье места соответственно)</w:t>
      </w:r>
      <w:r w:rsidRPr="00592CD3">
        <w:rPr>
          <w:sz w:val="28"/>
          <w:szCs w:val="28"/>
        </w:rPr>
        <w:t>.</w:t>
      </w:r>
    </w:p>
    <w:p w:rsidR="002B2956" w:rsidRDefault="009E5FF3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6</w:t>
      </w:r>
      <w:r w:rsidR="0072499F" w:rsidRPr="00EA59F1">
        <w:rPr>
          <w:sz w:val="28"/>
          <w:szCs w:val="28"/>
        </w:rPr>
        <w:t>.</w:t>
      </w:r>
      <w:r w:rsidR="002B2956">
        <w:rPr>
          <w:sz w:val="28"/>
          <w:szCs w:val="28"/>
        </w:rPr>
        <w:t>3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B2956" w:rsidRPr="00EA59F1">
        <w:rPr>
          <w:sz w:val="28"/>
          <w:szCs w:val="28"/>
        </w:rPr>
        <w:t>Лучшие работы федерального этапа Конкурса определяются</w:t>
      </w:r>
      <w:r w:rsidR="002B2956">
        <w:rPr>
          <w:sz w:val="28"/>
          <w:szCs w:val="28"/>
        </w:rPr>
        <w:t xml:space="preserve"> коллегиально,</w:t>
      </w:r>
      <w:r w:rsidR="002B2956" w:rsidRPr="00EA59F1">
        <w:rPr>
          <w:sz w:val="28"/>
          <w:szCs w:val="28"/>
        </w:rPr>
        <w:t xml:space="preserve"> на основании экспертных мнений каждого члена Комиссии согласно критериям оценки:</w:t>
      </w:r>
    </w:p>
    <w:p w:rsidR="00D13CF3" w:rsidRDefault="00F67B2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6.3.1. </w:t>
      </w:r>
      <w:r w:rsidR="00D13CF3">
        <w:rPr>
          <w:sz w:val="28"/>
          <w:szCs w:val="28"/>
        </w:rPr>
        <w:t>соответствие нормам и правилам русского языка;</w:t>
      </w:r>
    </w:p>
    <w:p w:rsidR="0072499F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1733E4">
        <w:rPr>
          <w:sz w:val="28"/>
          <w:szCs w:val="28"/>
        </w:rPr>
        <w:t> </w:t>
      </w:r>
      <w:r w:rsidR="0072499F" w:rsidRPr="0005589C">
        <w:rPr>
          <w:sz w:val="28"/>
          <w:szCs w:val="28"/>
        </w:rPr>
        <w:t xml:space="preserve">соответствие содержания </w:t>
      </w:r>
      <w:r w:rsidR="00D526BA" w:rsidRPr="0005589C">
        <w:rPr>
          <w:sz w:val="28"/>
          <w:szCs w:val="28"/>
        </w:rPr>
        <w:t>сочинения</w:t>
      </w:r>
      <w:r w:rsidR="0072499F" w:rsidRPr="0005589C">
        <w:rPr>
          <w:sz w:val="28"/>
          <w:szCs w:val="28"/>
        </w:rPr>
        <w:t xml:space="preserve"> теме </w:t>
      </w:r>
      <w:r w:rsidR="00DD0077" w:rsidRPr="0005589C">
        <w:rPr>
          <w:sz w:val="28"/>
          <w:szCs w:val="28"/>
        </w:rPr>
        <w:t>Конкурс</w:t>
      </w:r>
      <w:r w:rsidR="0072499F" w:rsidRPr="0005589C">
        <w:rPr>
          <w:sz w:val="28"/>
          <w:szCs w:val="28"/>
        </w:rPr>
        <w:t>а;</w:t>
      </w:r>
    </w:p>
    <w:p w:rsidR="00D526BA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="001733E4">
        <w:rPr>
          <w:sz w:val="28"/>
          <w:szCs w:val="28"/>
        </w:rPr>
        <w:t> </w:t>
      </w:r>
      <w:r w:rsidR="009E7F68" w:rsidRPr="0005589C">
        <w:rPr>
          <w:sz w:val="28"/>
          <w:szCs w:val="28"/>
        </w:rPr>
        <w:t>оригинальность подхода Автора</w:t>
      </w:r>
      <w:r w:rsidR="00E35960" w:rsidRPr="0005589C">
        <w:rPr>
          <w:sz w:val="28"/>
          <w:szCs w:val="28"/>
        </w:rPr>
        <w:t>, эмоциональная насыщенность</w:t>
      </w:r>
      <w:r w:rsidR="009E7F68" w:rsidRPr="0005589C">
        <w:rPr>
          <w:sz w:val="28"/>
          <w:szCs w:val="28"/>
        </w:rPr>
        <w:t>;</w:t>
      </w:r>
    </w:p>
    <w:p w:rsidR="0072499F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6.3.4.</w:t>
      </w:r>
      <w:r w:rsidR="001733E4">
        <w:rPr>
          <w:sz w:val="28"/>
          <w:szCs w:val="28"/>
        </w:rPr>
        <w:t> </w:t>
      </w:r>
      <w:r w:rsidR="009E7F68" w:rsidRPr="0005589C">
        <w:rPr>
          <w:sz w:val="28"/>
          <w:szCs w:val="28"/>
        </w:rPr>
        <w:t>разнообразие используемых художественных средств;</w:t>
      </w:r>
    </w:p>
    <w:p w:rsidR="008E514C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6.3.5.</w:t>
      </w:r>
      <w:r w:rsidR="001733E4">
        <w:rPr>
          <w:sz w:val="28"/>
          <w:szCs w:val="28"/>
        </w:rPr>
        <w:t> </w:t>
      </w:r>
      <w:r w:rsidR="00BD3791" w:rsidRPr="0005589C">
        <w:rPr>
          <w:sz w:val="28"/>
          <w:szCs w:val="28"/>
        </w:rPr>
        <w:t>экспертная</w:t>
      </w:r>
      <w:r w:rsidR="008E514C" w:rsidRPr="0005589C">
        <w:rPr>
          <w:sz w:val="28"/>
          <w:szCs w:val="28"/>
        </w:rPr>
        <w:t xml:space="preserve"> оценка</w:t>
      </w:r>
      <w:r w:rsidR="002B2956" w:rsidRPr="0005589C">
        <w:rPr>
          <w:sz w:val="28"/>
          <w:szCs w:val="28"/>
        </w:rPr>
        <w:t xml:space="preserve"> члена Комиссии</w:t>
      </w:r>
      <w:r w:rsidR="008E514C" w:rsidRPr="0005589C">
        <w:rPr>
          <w:sz w:val="28"/>
          <w:szCs w:val="28"/>
        </w:rPr>
        <w:t>.</w:t>
      </w:r>
    </w:p>
    <w:p w:rsidR="00A8246B" w:rsidRDefault="00772151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6</w:t>
      </w:r>
      <w:r w:rsidR="0072499F" w:rsidRPr="00EA59F1">
        <w:rPr>
          <w:sz w:val="28"/>
          <w:szCs w:val="28"/>
        </w:rPr>
        <w:t>.4.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По итогам работы составляется Акт </w:t>
      </w:r>
      <w:r w:rsidR="00CE6CFB" w:rsidRPr="00EA59F1">
        <w:rPr>
          <w:sz w:val="28"/>
          <w:szCs w:val="28"/>
        </w:rPr>
        <w:t>К</w:t>
      </w:r>
      <w:r w:rsidR="0072499F" w:rsidRPr="00EA59F1">
        <w:rPr>
          <w:sz w:val="28"/>
          <w:szCs w:val="28"/>
        </w:rPr>
        <w:t xml:space="preserve">омиссии, где фиксируются результаты </w:t>
      </w:r>
      <w:r w:rsidR="00CE6CFB" w:rsidRPr="00EA59F1">
        <w:rPr>
          <w:sz w:val="28"/>
          <w:szCs w:val="28"/>
        </w:rPr>
        <w:t>федерального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 xml:space="preserve">а. </w:t>
      </w:r>
    </w:p>
    <w:p w:rsidR="00D526BA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499F" w:rsidRDefault="00744AEE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:rsidR="00A8246B" w:rsidRPr="00EA59F1" w:rsidRDefault="00772151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:rsidR="0072499F" w:rsidRPr="00EA59F1" w:rsidRDefault="00772151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.2.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Организаторы муниципального этапа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предприятия и организации городских округов, указанных в Приложении № 2 и иные лица, имеют право вручать собственные призы для поощрения Авторов Творческих работ.</w:t>
      </w:r>
    </w:p>
    <w:p w:rsidR="0072499F" w:rsidRDefault="00772151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.3.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организаторов федерального и муниципального этапов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 xml:space="preserve">а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1733E4">
        <w:rPr>
          <w:sz w:val="28"/>
          <w:szCs w:val="28"/>
        </w:rPr>
        <w:t> </w:t>
      </w:r>
      <w:r>
        <w:rPr>
          <w:sz w:val="28"/>
          <w:szCs w:val="28"/>
        </w:rPr>
        <w:t>Награждение победителей федерального этапа конкурса проводится в г. Москве на итоговом мероприятии «Парад Созидателей</w:t>
      </w:r>
      <w:r w:rsidR="00BD37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72499F" w:rsidRPr="00EA59F1" w:rsidRDefault="002C754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59F1">
        <w:rPr>
          <w:b/>
          <w:bCs/>
          <w:sz w:val="28"/>
          <w:szCs w:val="28"/>
        </w:rPr>
        <w:t>8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2C754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8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В связи с тем, что действующее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</w:t>
      </w:r>
      <w:r w:rsidR="0072499F" w:rsidRPr="00EA59F1">
        <w:rPr>
          <w:sz w:val="28"/>
          <w:szCs w:val="28"/>
        </w:rPr>
        <w:lastRenderedPageBreak/>
        <w:t xml:space="preserve">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наград, 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/>
      </w:tblPr>
      <w:tblGrid>
        <w:gridCol w:w="675"/>
        <w:gridCol w:w="5722"/>
        <w:gridCol w:w="3379"/>
      </w:tblGrid>
      <w:tr w:rsidR="000936D8" w:rsidRPr="00EA59F1" w:rsidTr="0053472D">
        <w:trPr>
          <w:trHeight w:val="1234"/>
        </w:trPr>
        <w:tc>
          <w:tcPr>
            <w:tcW w:w="675" w:type="dxa"/>
            <w:vAlign w:val="center"/>
          </w:tcPr>
          <w:p w:rsidR="003B4F7C" w:rsidRPr="00EA59F1" w:rsidRDefault="00161339" w:rsidP="000243F1">
            <w:pPr>
              <w:tabs>
                <w:tab w:val="left" w:pos="426"/>
              </w:tabs>
              <w:spacing w:before="240" w:after="240"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="000936D8" w:rsidRPr="00EA59F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="000936D8" w:rsidRPr="00EA59F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2" w:type="dxa"/>
          </w:tcPr>
          <w:p w:rsidR="000936D8" w:rsidRPr="00EA59F1" w:rsidRDefault="000936D8" w:rsidP="00E83C0D">
            <w:pPr>
              <w:tabs>
                <w:tab w:val="left" w:pos="426"/>
              </w:tabs>
              <w:spacing w:before="240" w:after="240" w:line="360" w:lineRule="auto"/>
              <w:jc w:val="both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  <w:bookmarkStart w:id="2" w:name="_GoBack"/>
            <w:bookmarkEnd w:id="2"/>
          </w:p>
        </w:tc>
        <w:tc>
          <w:tcPr>
            <w:tcW w:w="3379" w:type="dxa"/>
          </w:tcPr>
          <w:p w:rsidR="000936D8" w:rsidRPr="00EA59F1" w:rsidRDefault="000936D8" w:rsidP="0053472D">
            <w:pPr>
              <w:tabs>
                <w:tab w:val="left" w:pos="426"/>
              </w:tabs>
              <w:spacing w:before="240" w:after="240" w:line="360" w:lineRule="auto"/>
              <w:ind w:firstLine="132"/>
              <w:jc w:val="both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0936D8" w:rsidRPr="00EA59F1" w:rsidTr="001733E4">
        <w:tc>
          <w:tcPr>
            <w:tcW w:w="675" w:type="dxa"/>
            <w:hideMark/>
          </w:tcPr>
          <w:p w:rsidR="000936D8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936D8" w:rsidRPr="00EA59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22" w:type="dxa"/>
            <w:vAlign w:val="center"/>
          </w:tcPr>
          <w:p w:rsidR="000936D8" w:rsidRPr="00EA59F1" w:rsidRDefault="000936D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Разработка Положения о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Pr="00EA59F1">
              <w:rPr>
                <w:sz w:val="28"/>
                <w:szCs w:val="28"/>
              </w:rPr>
              <w:t>е</w:t>
            </w:r>
          </w:p>
        </w:tc>
        <w:tc>
          <w:tcPr>
            <w:tcW w:w="3379" w:type="dxa"/>
            <w:vAlign w:val="center"/>
          </w:tcPr>
          <w:p w:rsidR="003B4F7C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</w:t>
            </w:r>
            <w:r w:rsidR="00B44FD9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я</w:t>
            </w:r>
            <w:r w:rsidR="00CA2116">
              <w:rPr>
                <w:sz w:val="28"/>
                <w:szCs w:val="28"/>
                <w:lang w:val="en-US"/>
              </w:rPr>
              <w:t xml:space="preserve"> </w:t>
            </w:r>
            <w:r w:rsidR="00CA211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A2116">
              <w:rPr>
                <w:sz w:val="28"/>
                <w:szCs w:val="28"/>
                <w:lang w:val="en-US"/>
              </w:rPr>
              <w:t xml:space="preserve">28 </w:t>
            </w:r>
            <w:r w:rsidR="00CA2116">
              <w:rPr>
                <w:sz w:val="28"/>
                <w:szCs w:val="28"/>
              </w:rPr>
              <w:t>фе</w:t>
            </w:r>
            <w:r w:rsidR="00A97B4D">
              <w:rPr>
                <w:sz w:val="28"/>
                <w:szCs w:val="28"/>
              </w:rPr>
              <w:t>враля</w:t>
            </w:r>
            <w:r w:rsidR="002C3270">
              <w:rPr>
                <w:sz w:val="28"/>
                <w:szCs w:val="28"/>
              </w:rPr>
              <w:t xml:space="preserve"> </w:t>
            </w:r>
          </w:p>
          <w:p w:rsidR="000936D8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B4F7C" w:rsidRPr="00EA59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2" w:type="dxa"/>
            <w:vAlign w:val="center"/>
          </w:tcPr>
          <w:p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Организационного комитета муниципального этапа конкурса, о</w:t>
            </w:r>
            <w:r w:rsidR="003B4F7C" w:rsidRPr="00EA59F1">
              <w:rPr>
                <w:sz w:val="28"/>
                <w:szCs w:val="28"/>
              </w:rPr>
              <w:t xml:space="preserve">пределение муниципальных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</w:p>
        </w:tc>
        <w:tc>
          <w:tcPr>
            <w:tcW w:w="3379" w:type="dxa"/>
            <w:vAlign w:val="center"/>
          </w:tcPr>
          <w:p w:rsidR="00136BB2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– </w:t>
            </w:r>
            <w:r w:rsidR="00A97B4D">
              <w:rPr>
                <w:sz w:val="28"/>
                <w:szCs w:val="28"/>
              </w:rPr>
              <w:t>28 февраля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3F5E9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FD52B8" w:rsidRPr="00EA59F1" w:rsidTr="001733E4">
        <w:tc>
          <w:tcPr>
            <w:tcW w:w="675" w:type="dxa"/>
          </w:tcPr>
          <w:p w:rsidR="00FD52B8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872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2" w:type="dxa"/>
            <w:vAlign w:val="center"/>
          </w:tcPr>
          <w:p w:rsidR="00FD52B8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бланков для сочинений (разработка макета)</w:t>
            </w:r>
          </w:p>
        </w:tc>
        <w:tc>
          <w:tcPr>
            <w:tcW w:w="3379" w:type="dxa"/>
            <w:vAlign w:val="center"/>
          </w:tcPr>
          <w:p w:rsidR="00FD52B8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  <w:r w:rsidR="002C3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C3270">
              <w:rPr>
                <w:sz w:val="28"/>
                <w:szCs w:val="28"/>
              </w:rPr>
              <w:t xml:space="preserve"> </w:t>
            </w:r>
            <w:r w:rsidR="00A97B4D">
              <w:rPr>
                <w:sz w:val="28"/>
                <w:szCs w:val="28"/>
              </w:rPr>
              <w:t>28 февраля</w:t>
            </w:r>
          </w:p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7256">
              <w:rPr>
                <w:sz w:val="28"/>
                <w:szCs w:val="28"/>
              </w:rPr>
              <w:t>4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</w:t>
            </w:r>
            <w:r w:rsidR="00B44FD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марта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:rsidTr="001733E4">
        <w:tc>
          <w:tcPr>
            <w:tcW w:w="675" w:type="dxa"/>
          </w:tcPr>
          <w:p w:rsidR="002174DB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8725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2" w:type="dxa"/>
            <w:vAlign w:val="center"/>
          </w:tcPr>
          <w:p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</w:p>
        </w:tc>
        <w:tc>
          <w:tcPr>
            <w:tcW w:w="3379" w:type="dxa"/>
            <w:vAlign w:val="center"/>
          </w:tcPr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марта – </w:t>
            </w:r>
            <w:r w:rsidR="00A97B4D">
              <w:rPr>
                <w:sz w:val="28"/>
                <w:szCs w:val="28"/>
              </w:rPr>
              <w:t>31 марта</w:t>
            </w:r>
          </w:p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7256">
              <w:rPr>
                <w:sz w:val="28"/>
                <w:szCs w:val="28"/>
              </w:rPr>
              <w:t>6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Объявление начала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Pr="00EA59F1">
              <w:rPr>
                <w:sz w:val="28"/>
                <w:szCs w:val="28"/>
              </w:rPr>
              <w:t>а</w:t>
            </w:r>
            <w:r w:rsidR="008F1082">
              <w:rPr>
                <w:sz w:val="28"/>
                <w:szCs w:val="28"/>
              </w:rPr>
              <w:t>, выдача бланков сочинений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082">
              <w:rPr>
                <w:sz w:val="28"/>
                <w:szCs w:val="28"/>
              </w:rPr>
              <w:t xml:space="preserve"> </w:t>
            </w:r>
            <w:r w:rsidR="005F614D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-</w:t>
            </w:r>
            <w:r w:rsidR="005F6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 </w:t>
            </w:r>
            <w:r w:rsidR="005F61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преля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7256">
              <w:rPr>
                <w:sz w:val="28"/>
                <w:szCs w:val="28"/>
              </w:rPr>
              <w:t>7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r w:rsidR="00FD52B8">
              <w:rPr>
                <w:sz w:val="28"/>
                <w:szCs w:val="28"/>
              </w:rPr>
              <w:t>Творческих работ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– 11 мая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</w:tbl>
    <w:p w:rsidR="003E77B3" w:rsidRDefault="003E77B3">
      <w:r>
        <w:br w:type="page"/>
      </w:r>
    </w:p>
    <w:tbl>
      <w:tblPr>
        <w:tblStyle w:val="a9"/>
        <w:tblW w:w="9776" w:type="dxa"/>
        <w:tblLayout w:type="fixed"/>
        <w:tblLook w:val="04A0"/>
      </w:tblPr>
      <w:tblGrid>
        <w:gridCol w:w="675"/>
        <w:gridCol w:w="5722"/>
        <w:gridCol w:w="3379"/>
      </w:tblGrid>
      <w:tr w:rsidR="002174DB" w:rsidRPr="00EA59F1" w:rsidTr="001733E4">
        <w:tc>
          <w:tcPr>
            <w:tcW w:w="675" w:type="dxa"/>
          </w:tcPr>
          <w:p w:rsidR="002174DB" w:rsidRDefault="003E77B3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E83C0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2" w:type="dxa"/>
            <w:vAlign w:val="center"/>
          </w:tcPr>
          <w:p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Творческих работ на муниципальный этап Конкурса</w:t>
            </w:r>
          </w:p>
        </w:tc>
        <w:tc>
          <w:tcPr>
            <w:tcW w:w="3379" w:type="dxa"/>
            <w:vAlign w:val="center"/>
          </w:tcPr>
          <w:p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– 11 мая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B44FD9" w:rsidRPr="00EA59F1" w:rsidTr="001733E4">
        <w:tc>
          <w:tcPr>
            <w:tcW w:w="675" w:type="dxa"/>
          </w:tcPr>
          <w:p w:rsidR="00B44FD9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28725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2" w:type="dxa"/>
            <w:vAlign w:val="center"/>
          </w:tcPr>
          <w:p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сочинений</w:t>
            </w:r>
            <w:r w:rsidRPr="00EA59F1">
              <w:rPr>
                <w:sz w:val="28"/>
                <w:szCs w:val="28"/>
              </w:rPr>
              <w:t xml:space="preserve"> Конкурсными комиссиями на муниципальном этапе</w:t>
            </w:r>
          </w:p>
        </w:tc>
        <w:tc>
          <w:tcPr>
            <w:tcW w:w="3379" w:type="dxa"/>
            <w:vAlign w:val="center"/>
          </w:tcPr>
          <w:p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– </w:t>
            </w:r>
            <w:r w:rsidR="002174D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="002174DB">
              <w:rPr>
                <w:sz w:val="28"/>
                <w:szCs w:val="28"/>
              </w:rPr>
              <w:t>июня</w:t>
            </w:r>
          </w:p>
          <w:p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2174DB" w:rsidRPr="00EA59F1" w:rsidTr="001733E4">
        <w:tc>
          <w:tcPr>
            <w:tcW w:w="675" w:type="dxa"/>
          </w:tcPr>
          <w:p w:rsidR="002174DB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10</w:t>
            </w:r>
          </w:p>
        </w:tc>
        <w:tc>
          <w:tcPr>
            <w:tcW w:w="5722" w:type="dxa"/>
            <w:vAlign w:val="center"/>
          </w:tcPr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Творческих работ на федеральный этап Конкурса</w:t>
            </w:r>
          </w:p>
        </w:tc>
        <w:tc>
          <w:tcPr>
            <w:tcW w:w="3379" w:type="dxa"/>
            <w:vAlign w:val="center"/>
          </w:tcPr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– 11 июля</w:t>
            </w:r>
          </w:p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87256">
              <w:rPr>
                <w:sz w:val="28"/>
                <w:szCs w:val="28"/>
              </w:rPr>
              <w:t>1</w:t>
            </w:r>
          </w:p>
        </w:tc>
        <w:tc>
          <w:tcPr>
            <w:tcW w:w="5722" w:type="dxa"/>
            <w:vAlign w:val="center"/>
          </w:tcPr>
          <w:p w:rsidR="003B4F7C" w:rsidRPr="00EA59F1" w:rsidRDefault="003F5E9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Флешмоб </w:t>
            </w:r>
            <w:r w:rsidR="002174DB">
              <w:rPr>
                <w:sz w:val="28"/>
                <w:szCs w:val="28"/>
              </w:rPr>
              <w:t>«Слава Созидателям!»</w:t>
            </w:r>
          </w:p>
        </w:tc>
        <w:tc>
          <w:tcPr>
            <w:tcW w:w="3379" w:type="dxa"/>
            <w:vAlign w:val="center"/>
          </w:tcPr>
          <w:p w:rsidR="003B4F7C" w:rsidRDefault="00B511A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</w:t>
            </w:r>
            <w:r w:rsidR="007D2547">
              <w:rPr>
                <w:sz w:val="28"/>
                <w:szCs w:val="28"/>
              </w:rPr>
              <w:t>юн</w:t>
            </w:r>
            <w:r w:rsidR="003A5A08">
              <w:rPr>
                <w:sz w:val="28"/>
                <w:szCs w:val="28"/>
              </w:rPr>
              <w:t xml:space="preserve">я – </w:t>
            </w:r>
            <w:r w:rsidR="00A97B4D">
              <w:rPr>
                <w:sz w:val="28"/>
                <w:szCs w:val="28"/>
              </w:rPr>
              <w:t>30 июня</w:t>
            </w:r>
          </w:p>
          <w:p w:rsidR="005F614D" w:rsidRDefault="007D2547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 w:rsidR="007D2547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D7221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04005B" w:rsidRPr="00EA59F1" w:rsidTr="001733E4">
        <w:tc>
          <w:tcPr>
            <w:tcW w:w="675" w:type="dxa"/>
          </w:tcPr>
          <w:p w:rsidR="0004005B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12</w:t>
            </w:r>
          </w:p>
        </w:tc>
        <w:tc>
          <w:tcPr>
            <w:tcW w:w="5722" w:type="dxa"/>
            <w:vAlign w:val="center"/>
          </w:tcPr>
          <w:p w:rsidR="0004005B" w:rsidRPr="00EA59F1" w:rsidRDefault="0004005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Творческих работ Конкурсной комиссией федерального этапа. Определение победителей</w:t>
            </w:r>
          </w:p>
        </w:tc>
        <w:tc>
          <w:tcPr>
            <w:tcW w:w="3379" w:type="dxa"/>
            <w:vAlign w:val="center"/>
          </w:tcPr>
          <w:p w:rsidR="0004005B" w:rsidRDefault="00287256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июля – </w:t>
            </w:r>
            <w:r w:rsidR="00A97B4D">
              <w:rPr>
                <w:sz w:val="28"/>
                <w:szCs w:val="28"/>
              </w:rPr>
              <w:t>31 августа</w:t>
            </w:r>
          </w:p>
          <w:p w:rsidR="00287256" w:rsidRDefault="00287256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4D"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3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Проведение встреч с ветеранами</w:t>
            </w:r>
            <w:r w:rsidR="00B44FD9">
              <w:rPr>
                <w:sz w:val="28"/>
                <w:szCs w:val="28"/>
              </w:rPr>
              <w:t xml:space="preserve"> в рамках проекта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B4F7C" w:rsidRPr="00EA59F1">
              <w:rPr>
                <w:sz w:val="28"/>
                <w:szCs w:val="28"/>
              </w:rPr>
              <w:t xml:space="preserve">юнь – </w:t>
            </w:r>
            <w:r w:rsidR="0045407C">
              <w:rPr>
                <w:sz w:val="28"/>
                <w:szCs w:val="28"/>
              </w:rPr>
              <w:t>сентябрь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4D"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4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2019 года</w:t>
            </w:r>
          </w:p>
        </w:tc>
      </w:tr>
      <w:tr w:rsidR="00B44FD9" w:rsidRPr="00EA59F1" w:rsidTr="001733E4">
        <w:tc>
          <w:tcPr>
            <w:tcW w:w="675" w:type="dxa"/>
          </w:tcPr>
          <w:p w:rsidR="00B44FD9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F614D">
              <w:rPr>
                <w:bCs/>
                <w:sz w:val="28"/>
                <w:szCs w:val="28"/>
              </w:rPr>
              <w:t>1</w:t>
            </w:r>
            <w:r w:rsidR="0028725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2" w:type="dxa"/>
            <w:vAlign w:val="center"/>
          </w:tcPr>
          <w:p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2019 года</w:t>
            </w:r>
          </w:p>
        </w:tc>
      </w:tr>
      <w:tr w:rsidR="003B4F7C" w:rsidRPr="00EA59F1" w:rsidTr="001733E4">
        <w:tc>
          <w:tcPr>
            <w:tcW w:w="675" w:type="dxa"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4D"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6</w:t>
            </w:r>
          </w:p>
        </w:tc>
        <w:tc>
          <w:tcPr>
            <w:tcW w:w="5722" w:type="dxa"/>
            <w:vAlign w:val="center"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Награждение победителей муниципального этапа Конкурса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3A5A0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  <w:r w:rsidR="002C32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B4D">
              <w:rPr>
                <w:sz w:val="28"/>
                <w:szCs w:val="28"/>
              </w:rPr>
              <w:t>30 сентября</w:t>
            </w:r>
            <w:r w:rsidR="00B44FD9">
              <w:rPr>
                <w:sz w:val="28"/>
                <w:szCs w:val="28"/>
              </w:rPr>
              <w:t xml:space="preserve"> 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B4F7C" w:rsidRPr="00EA59F1">
              <w:rPr>
                <w:bCs/>
                <w:sz w:val="28"/>
                <w:szCs w:val="28"/>
              </w:rPr>
              <w:t>1</w:t>
            </w:r>
            <w:r w:rsidR="0028725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2" w:type="dxa"/>
            <w:vAlign w:val="center"/>
          </w:tcPr>
          <w:p w:rsidR="003B4F7C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Созидателей». </w:t>
            </w:r>
            <w:r w:rsidR="00D905AA" w:rsidRPr="00EA59F1">
              <w:rPr>
                <w:sz w:val="28"/>
                <w:szCs w:val="28"/>
              </w:rPr>
              <w:t>Награждение победителей федерального этапа Конкурса.</w:t>
            </w:r>
          </w:p>
        </w:tc>
        <w:tc>
          <w:tcPr>
            <w:tcW w:w="3379" w:type="dxa"/>
            <w:vAlign w:val="center"/>
          </w:tcPr>
          <w:p w:rsidR="00D85300" w:rsidRDefault="00D85300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</w:t>
            </w:r>
          </w:p>
          <w:p w:rsidR="00D85300" w:rsidRDefault="00D905AA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  <w:p w:rsidR="003B4F7C" w:rsidRPr="00EA59F1" w:rsidRDefault="00D85300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по согласованию)</w:t>
            </w:r>
          </w:p>
        </w:tc>
      </w:tr>
    </w:tbl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3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3"/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:rsidR="00954F40" w:rsidRDefault="003E7182" w:rsidP="00954F40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Количество работ, представляемых на Конкурс</w:t>
      </w:r>
    </w:p>
    <w:p w:rsidR="00954F40" w:rsidRDefault="00954F40" w:rsidP="00954F40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каждого городского округа</w:t>
      </w:r>
    </w:p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266"/>
        <w:gridCol w:w="2692"/>
        <w:gridCol w:w="2551"/>
      </w:tblGrid>
      <w:tr w:rsidR="007C6386" w:rsidTr="007C6386">
        <w:trPr>
          <w:cantSplit/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Минимальное количество работ, представляемых на муниципальном этапе</w:t>
            </w:r>
            <w:r w:rsidR="00BA61DE">
              <w:rPr>
                <w:b/>
                <w:sz w:val="28"/>
                <w:szCs w:val="28"/>
                <w:lang w:eastAsia="en-US"/>
              </w:rPr>
              <w:t xml:space="preserve"> (20% от количества школьников в 2018/2019 учебном году)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Максимальное количество работ, представляемых на федеральном этапе</w:t>
            </w:r>
          </w:p>
        </w:tc>
      </w:tr>
      <w:tr w:rsidR="007C6386" w:rsidTr="007C6386">
        <w:trPr>
          <w:cantSplit/>
          <w:trHeight w:val="5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C6386" w:rsidTr="007C6386">
        <w:trPr>
          <w:cantSplit/>
          <w:trHeight w:val="55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C6386" w:rsidTr="007C6386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Волгодонск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</w:t>
            </w:r>
            <w:r w:rsidR="00080412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C6386" w:rsidTr="007C6386">
        <w:trPr>
          <w:cantSplit/>
          <w:trHeight w:val="5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C6386" w:rsidTr="007C6386">
        <w:trPr>
          <w:cantSplit/>
          <w:trHeight w:val="56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1C6D1A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cantSplit/>
          <w:trHeight w:val="57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Димитровград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C6386" w:rsidTr="007C6386">
        <w:trPr>
          <w:cantSplit/>
          <w:trHeight w:val="4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Заречный (Пензенская область)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3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Заречный (Свердловская область)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FB55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FB55D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41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Курчатов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4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Новоуральск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center" w:pos="1168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C6386" w:rsidTr="007C6386">
        <w:trPr>
          <w:trHeight w:val="2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1 68</w:t>
            </w:r>
            <w:r w:rsidR="00940B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C6386" w:rsidTr="007C6386">
        <w:trPr>
          <w:trHeight w:val="4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Полярные Зори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5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33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3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Снежинск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Сосновый 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C6386" w:rsidTr="007C6386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Трёхгорный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Удомля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4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4"/>
    <w:p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  <w:gridCol w:w="4781"/>
      </w:tblGrid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Название сочинения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 места жительства законного представителя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:rsidR="006F0A50" w:rsidRDefault="006F0A50" w:rsidP="000243F1">
      <w:pPr>
        <w:ind w:firstLine="709"/>
        <w:rPr>
          <w:b/>
          <w:bCs/>
          <w:sz w:val="28"/>
          <w:szCs w:val="24"/>
        </w:rPr>
      </w:pPr>
    </w:p>
    <w:p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r w:rsidRPr="00E8324E">
        <w:rPr>
          <w:b/>
          <w:bCs/>
          <w:sz w:val="28"/>
          <w:szCs w:val="24"/>
        </w:rPr>
        <w:t>СОГЛАСИЕ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 конкурса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p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 ____________________________________________________________________________                            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:rsidR="00E8324E" w:rsidRPr="00E8324E" w:rsidRDefault="00E8324E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контактный телефон __________________________________________________________________</w:t>
      </w:r>
    </w:p>
    <w:p w:rsidR="00E8324E" w:rsidRPr="00E8324E" w:rsidRDefault="00E8324E" w:rsidP="002C3FE8">
      <w:pPr>
        <w:spacing w:before="24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 проживания 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героя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героя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>
        <w:rPr>
          <w:bCs/>
          <w:sz w:val="24"/>
          <w:szCs w:val="24"/>
        </w:rPr>
        <w:t>19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2D" w:rsidRDefault="00513A2D">
      <w:r>
        <w:separator/>
      </w:r>
    </w:p>
  </w:endnote>
  <w:endnote w:type="continuationSeparator" w:id="0">
    <w:p w:rsidR="00513A2D" w:rsidRDefault="0051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87350"/>
      <w:docPartObj>
        <w:docPartGallery w:val="Page Numbers (Bottom of Page)"/>
        <w:docPartUnique/>
      </w:docPartObj>
    </w:sdtPr>
    <w:sdtContent>
      <w:p w:rsidR="00464C02" w:rsidRDefault="00085A22">
        <w:pPr>
          <w:pStyle w:val="a5"/>
          <w:jc w:val="right"/>
        </w:pPr>
        <w:r>
          <w:fldChar w:fldCharType="begin"/>
        </w:r>
        <w:r w:rsidR="00464C02">
          <w:instrText>PAGE   \* MERGEFORMAT</w:instrText>
        </w:r>
        <w:r>
          <w:fldChar w:fldCharType="separate"/>
        </w:r>
        <w:r w:rsidR="0050256C">
          <w:rPr>
            <w:noProof/>
          </w:rPr>
          <w:t>2</w:t>
        </w:r>
        <w:r>
          <w:fldChar w:fldCharType="end"/>
        </w:r>
      </w:p>
    </w:sdtContent>
  </w:sdt>
  <w:p w:rsidR="00464C02" w:rsidRDefault="00464C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2D" w:rsidRDefault="00513A2D">
      <w:r>
        <w:separator/>
      </w:r>
    </w:p>
  </w:footnote>
  <w:footnote w:type="continuationSeparator" w:id="0">
    <w:p w:rsidR="00513A2D" w:rsidRDefault="0051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02" w:rsidRDefault="00085A2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C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4C02" w:rsidRDefault="00464C02" w:rsidP="00965C9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1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21"/>
  </w:num>
  <w:num w:numId="5">
    <w:abstractNumId w:val="27"/>
  </w:num>
  <w:num w:numId="6">
    <w:abstractNumId w:val="5"/>
  </w:num>
  <w:num w:numId="7">
    <w:abstractNumId w:val="14"/>
  </w:num>
  <w:num w:numId="8">
    <w:abstractNumId w:val="17"/>
  </w:num>
  <w:num w:numId="9">
    <w:abstractNumId w:val="22"/>
  </w:num>
  <w:num w:numId="10">
    <w:abstractNumId w:val="32"/>
  </w:num>
  <w:num w:numId="11">
    <w:abstractNumId w:val="0"/>
  </w:num>
  <w:num w:numId="12">
    <w:abstractNumId w:val="23"/>
  </w:num>
  <w:num w:numId="13">
    <w:abstractNumId w:val="19"/>
  </w:num>
  <w:num w:numId="14">
    <w:abstractNumId w:val="31"/>
  </w:num>
  <w:num w:numId="15">
    <w:abstractNumId w:val="33"/>
  </w:num>
  <w:num w:numId="16">
    <w:abstractNumId w:val="35"/>
  </w:num>
  <w:num w:numId="17">
    <w:abstractNumId w:val="1"/>
  </w:num>
  <w:num w:numId="18">
    <w:abstractNumId w:val="6"/>
  </w:num>
  <w:num w:numId="19">
    <w:abstractNumId w:val="18"/>
  </w:num>
  <w:num w:numId="20">
    <w:abstractNumId w:val="16"/>
  </w:num>
  <w:num w:numId="21">
    <w:abstractNumId w:val="9"/>
  </w:num>
  <w:num w:numId="22">
    <w:abstractNumId w:val="11"/>
  </w:num>
  <w:num w:numId="23">
    <w:abstractNumId w:val="30"/>
  </w:num>
  <w:num w:numId="24">
    <w:abstractNumId w:val="10"/>
  </w:num>
  <w:num w:numId="25">
    <w:abstractNumId w:val="15"/>
  </w:num>
  <w:num w:numId="26">
    <w:abstractNumId w:val="34"/>
  </w:num>
  <w:num w:numId="27">
    <w:abstractNumId w:val="4"/>
  </w:num>
  <w:num w:numId="28">
    <w:abstractNumId w:val="2"/>
  </w:num>
  <w:num w:numId="29">
    <w:abstractNumId w:val="3"/>
  </w:num>
  <w:num w:numId="30">
    <w:abstractNumId w:val="24"/>
  </w:num>
  <w:num w:numId="31">
    <w:abstractNumId w:val="26"/>
  </w:num>
  <w:num w:numId="32">
    <w:abstractNumId w:val="20"/>
  </w:num>
  <w:num w:numId="33">
    <w:abstractNumId w:val="29"/>
  </w:num>
  <w:num w:numId="34">
    <w:abstractNumId w:val="12"/>
  </w:num>
  <w:num w:numId="35">
    <w:abstractNumId w:val="13"/>
  </w:num>
  <w:num w:numId="36">
    <w:abstractNumId w:val="7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597F"/>
    <w:rsid w:val="00001642"/>
    <w:rsid w:val="00005988"/>
    <w:rsid w:val="000068DC"/>
    <w:rsid w:val="00010EFE"/>
    <w:rsid w:val="00013704"/>
    <w:rsid w:val="00013D81"/>
    <w:rsid w:val="0001443D"/>
    <w:rsid w:val="000232A2"/>
    <w:rsid w:val="000243F1"/>
    <w:rsid w:val="00025204"/>
    <w:rsid w:val="00034453"/>
    <w:rsid w:val="0004005B"/>
    <w:rsid w:val="00044966"/>
    <w:rsid w:val="0005023B"/>
    <w:rsid w:val="00051BA0"/>
    <w:rsid w:val="00053FE2"/>
    <w:rsid w:val="00054DB0"/>
    <w:rsid w:val="0005589C"/>
    <w:rsid w:val="00057808"/>
    <w:rsid w:val="00060E7A"/>
    <w:rsid w:val="0006542B"/>
    <w:rsid w:val="0006761A"/>
    <w:rsid w:val="000722DB"/>
    <w:rsid w:val="00080412"/>
    <w:rsid w:val="00085A22"/>
    <w:rsid w:val="000907C3"/>
    <w:rsid w:val="000936D8"/>
    <w:rsid w:val="00096E39"/>
    <w:rsid w:val="000A6409"/>
    <w:rsid w:val="000B0E78"/>
    <w:rsid w:val="000B2F56"/>
    <w:rsid w:val="000B727C"/>
    <w:rsid w:val="000C3EEF"/>
    <w:rsid w:val="000C457C"/>
    <w:rsid w:val="000C539E"/>
    <w:rsid w:val="000D09E1"/>
    <w:rsid w:val="000D1A9B"/>
    <w:rsid w:val="000D5043"/>
    <w:rsid w:val="000E4214"/>
    <w:rsid w:val="000E4415"/>
    <w:rsid w:val="000E6794"/>
    <w:rsid w:val="000E7B06"/>
    <w:rsid w:val="000F00D6"/>
    <w:rsid w:val="000F1CFF"/>
    <w:rsid w:val="001001D9"/>
    <w:rsid w:val="00107764"/>
    <w:rsid w:val="001207E4"/>
    <w:rsid w:val="001243AD"/>
    <w:rsid w:val="00131418"/>
    <w:rsid w:val="00136BB2"/>
    <w:rsid w:val="001501FD"/>
    <w:rsid w:val="001511DD"/>
    <w:rsid w:val="00161339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7292"/>
    <w:rsid w:val="001A1B87"/>
    <w:rsid w:val="001B1E05"/>
    <w:rsid w:val="001B20C8"/>
    <w:rsid w:val="001B6A8F"/>
    <w:rsid w:val="001B7594"/>
    <w:rsid w:val="001C0E5E"/>
    <w:rsid w:val="001C6D1A"/>
    <w:rsid w:val="001D4AE5"/>
    <w:rsid w:val="001E09A5"/>
    <w:rsid w:val="001E0D12"/>
    <w:rsid w:val="001E4F62"/>
    <w:rsid w:val="001E636A"/>
    <w:rsid w:val="001E74A2"/>
    <w:rsid w:val="001F2547"/>
    <w:rsid w:val="001F468E"/>
    <w:rsid w:val="002035DC"/>
    <w:rsid w:val="002078B9"/>
    <w:rsid w:val="00210CB9"/>
    <w:rsid w:val="002174DB"/>
    <w:rsid w:val="0022420B"/>
    <w:rsid w:val="00224D87"/>
    <w:rsid w:val="00235A45"/>
    <w:rsid w:val="00236B87"/>
    <w:rsid w:val="0024065F"/>
    <w:rsid w:val="0024377F"/>
    <w:rsid w:val="00245A43"/>
    <w:rsid w:val="00254895"/>
    <w:rsid w:val="00257158"/>
    <w:rsid w:val="002620BC"/>
    <w:rsid w:val="00265AD8"/>
    <w:rsid w:val="00286FCE"/>
    <w:rsid w:val="00287256"/>
    <w:rsid w:val="002946C0"/>
    <w:rsid w:val="002A1D42"/>
    <w:rsid w:val="002A2C44"/>
    <w:rsid w:val="002A73B4"/>
    <w:rsid w:val="002B2956"/>
    <w:rsid w:val="002B6F5D"/>
    <w:rsid w:val="002C3270"/>
    <w:rsid w:val="002C3FE8"/>
    <w:rsid w:val="002C4EA9"/>
    <w:rsid w:val="002C5233"/>
    <w:rsid w:val="002C754C"/>
    <w:rsid w:val="002D32D6"/>
    <w:rsid w:val="002E2C7C"/>
    <w:rsid w:val="002E526E"/>
    <w:rsid w:val="002E6CA1"/>
    <w:rsid w:val="002F3439"/>
    <w:rsid w:val="0031545D"/>
    <w:rsid w:val="0032617C"/>
    <w:rsid w:val="003305BD"/>
    <w:rsid w:val="00332875"/>
    <w:rsid w:val="003331B2"/>
    <w:rsid w:val="00336BD5"/>
    <w:rsid w:val="00354AE7"/>
    <w:rsid w:val="00363BEC"/>
    <w:rsid w:val="00365C00"/>
    <w:rsid w:val="00367DF2"/>
    <w:rsid w:val="00376255"/>
    <w:rsid w:val="00391DD6"/>
    <w:rsid w:val="003A0E11"/>
    <w:rsid w:val="003A395D"/>
    <w:rsid w:val="003A5A08"/>
    <w:rsid w:val="003A6120"/>
    <w:rsid w:val="003B1A45"/>
    <w:rsid w:val="003B4F7C"/>
    <w:rsid w:val="003C3FCA"/>
    <w:rsid w:val="003C427D"/>
    <w:rsid w:val="003D37E1"/>
    <w:rsid w:val="003D4C06"/>
    <w:rsid w:val="003E7182"/>
    <w:rsid w:val="003E77B3"/>
    <w:rsid w:val="003E7A12"/>
    <w:rsid w:val="003F0469"/>
    <w:rsid w:val="003F52C0"/>
    <w:rsid w:val="003F5323"/>
    <w:rsid w:val="003F5E99"/>
    <w:rsid w:val="003F60D5"/>
    <w:rsid w:val="003F791E"/>
    <w:rsid w:val="00401130"/>
    <w:rsid w:val="004013F9"/>
    <w:rsid w:val="00405C02"/>
    <w:rsid w:val="0041027A"/>
    <w:rsid w:val="004224AA"/>
    <w:rsid w:val="00440C9F"/>
    <w:rsid w:val="00447151"/>
    <w:rsid w:val="0045407C"/>
    <w:rsid w:val="004543B8"/>
    <w:rsid w:val="0045611C"/>
    <w:rsid w:val="00464C02"/>
    <w:rsid w:val="004666E3"/>
    <w:rsid w:val="00466BEB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79F9"/>
    <w:rsid w:val="004B23F5"/>
    <w:rsid w:val="004C0775"/>
    <w:rsid w:val="004C2364"/>
    <w:rsid w:val="004C3B36"/>
    <w:rsid w:val="004C713B"/>
    <w:rsid w:val="004D215A"/>
    <w:rsid w:val="004E00AB"/>
    <w:rsid w:val="004F1186"/>
    <w:rsid w:val="004F5B43"/>
    <w:rsid w:val="004F7BF5"/>
    <w:rsid w:val="0050256C"/>
    <w:rsid w:val="00511E9C"/>
    <w:rsid w:val="00513A2D"/>
    <w:rsid w:val="005142E9"/>
    <w:rsid w:val="00514AE4"/>
    <w:rsid w:val="0053472D"/>
    <w:rsid w:val="00535023"/>
    <w:rsid w:val="0054247A"/>
    <w:rsid w:val="0054647E"/>
    <w:rsid w:val="00546921"/>
    <w:rsid w:val="0055714E"/>
    <w:rsid w:val="0056160C"/>
    <w:rsid w:val="0057625F"/>
    <w:rsid w:val="00577353"/>
    <w:rsid w:val="005847F9"/>
    <w:rsid w:val="00591078"/>
    <w:rsid w:val="00591247"/>
    <w:rsid w:val="00591677"/>
    <w:rsid w:val="00592EED"/>
    <w:rsid w:val="005A6727"/>
    <w:rsid w:val="005B05EF"/>
    <w:rsid w:val="005C4DBE"/>
    <w:rsid w:val="005C6B3A"/>
    <w:rsid w:val="005C7758"/>
    <w:rsid w:val="005D2D4D"/>
    <w:rsid w:val="005D4E41"/>
    <w:rsid w:val="005E1018"/>
    <w:rsid w:val="005E2C1E"/>
    <w:rsid w:val="005E3D4C"/>
    <w:rsid w:val="005F5095"/>
    <w:rsid w:val="005F614D"/>
    <w:rsid w:val="00615AB1"/>
    <w:rsid w:val="00620B0F"/>
    <w:rsid w:val="006255DB"/>
    <w:rsid w:val="00625F8C"/>
    <w:rsid w:val="006425B7"/>
    <w:rsid w:val="00645DEA"/>
    <w:rsid w:val="00646C25"/>
    <w:rsid w:val="006529D6"/>
    <w:rsid w:val="00662FC6"/>
    <w:rsid w:val="00664EED"/>
    <w:rsid w:val="00670399"/>
    <w:rsid w:val="00675224"/>
    <w:rsid w:val="00676F83"/>
    <w:rsid w:val="00686C64"/>
    <w:rsid w:val="0068748B"/>
    <w:rsid w:val="00692D41"/>
    <w:rsid w:val="006A597F"/>
    <w:rsid w:val="006B2B75"/>
    <w:rsid w:val="006B6A9A"/>
    <w:rsid w:val="006E533F"/>
    <w:rsid w:val="006F0A50"/>
    <w:rsid w:val="006F467E"/>
    <w:rsid w:val="007013E6"/>
    <w:rsid w:val="00715C62"/>
    <w:rsid w:val="0072499F"/>
    <w:rsid w:val="00731423"/>
    <w:rsid w:val="007319C9"/>
    <w:rsid w:val="00737A0A"/>
    <w:rsid w:val="00742835"/>
    <w:rsid w:val="00744AEE"/>
    <w:rsid w:val="0074560F"/>
    <w:rsid w:val="007540B8"/>
    <w:rsid w:val="0076737C"/>
    <w:rsid w:val="00772151"/>
    <w:rsid w:val="00785E29"/>
    <w:rsid w:val="007972EA"/>
    <w:rsid w:val="007A1E99"/>
    <w:rsid w:val="007A3823"/>
    <w:rsid w:val="007A4416"/>
    <w:rsid w:val="007B1E3A"/>
    <w:rsid w:val="007B4B22"/>
    <w:rsid w:val="007B4D6D"/>
    <w:rsid w:val="007B5873"/>
    <w:rsid w:val="007B7099"/>
    <w:rsid w:val="007C6386"/>
    <w:rsid w:val="007D24EC"/>
    <w:rsid w:val="007D2547"/>
    <w:rsid w:val="007D43A2"/>
    <w:rsid w:val="007D7031"/>
    <w:rsid w:val="007F033A"/>
    <w:rsid w:val="007F5425"/>
    <w:rsid w:val="00807ED9"/>
    <w:rsid w:val="008117D7"/>
    <w:rsid w:val="00816DC4"/>
    <w:rsid w:val="00823432"/>
    <w:rsid w:val="00832653"/>
    <w:rsid w:val="0083291B"/>
    <w:rsid w:val="00832E0B"/>
    <w:rsid w:val="00836DF0"/>
    <w:rsid w:val="00840034"/>
    <w:rsid w:val="008452AC"/>
    <w:rsid w:val="008470B8"/>
    <w:rsid w:val="00860ADD"/>
    <w:rsid w:val="008765C2"/>
    <w:rsid w:val="0088003D"/>
    <w:rsid w:val="00880F67"/>
    <w:rsid w:val="00884956"/>
    <w:rsid w:val="00884C4F"/>
    <w:rsid w:val="00885563"/>
    <w:rsid w:val="008A177F"/>
    <w:rsid w:val="008B2C83"/>
    <w:rsid w:val="008B6241"/>
    <w:rsid w:val="008C0019"/>
    <w:rsid w:val="008C2899"/>
    <w:rsid w:val="008D0465"/>
    <w:rsid w:val="008D0A05"/>
    <w:rsid w:val="008D36CE"/>
    <w:rsid w:val="008D7464"/>
    <w:rsid w:val="008E00EB"/>
    <w:rsid w:val="008E22C4"/>
    <w:rsid w:val="008E2CBC"/>
    <w:rsid w:val="008E3416"/>
    <w:rsid w:val="008E514C"/>
    <w:rsid w:val="008F1082"/>
    <w:rsid w:val="008F15CC"/>
    <w:rsid w:val="00902D4D"/>
    <w:rsid w:val="009038FE"/>
    <w:rsid w:val="00903BD7"/>
    <w:rsid w:val="009070D4"/>
    <w:rsid w:val="00910EED"/>
    <w:rsid w:val="00911589"/>
    <w:rsid w:val="009267D2"/>
    <w:rsid w:val="00927164"/>
    <w:rsid w:val="009340D7"/>
    <w:rsid w:val="00940B95"/>
    <w:rsid w:val="00941440"/>
    <w:rsid w:val="00954F40"/>
    <w:rsid w:val="00965C90"/>
    <w:rsid w:val="009670F8"/>
    <w:rsid w:val="009716DF"/>
    <w:rsid w:val="00987115"/>
    <w:rsid w:val="009900CD"/>
    <w:rsid w:val="009913F2"/>
    <w:rsid w:val="009944C5"/>
    <w:rsid w:val="009A4D0B"/>
    <w:rsid w:val="009A5CFA"/>
    <w:rsid w:val="009B4C0B"/>
    <w:rsid w:val="009B5422"/>
    <w:rsid w:val="009B7EA3"/>
    <w:rsid w:val="009C3ADD"/>
    <w:rsid w:val="009D3124"/>
    <w:rsid w:val="009D570C"/>
    <w:rsid w:val="009E5FF3"/>
    <w:rsid w:val="009E7CCE"/>
    <w:rsid w:val="009E7F68"/>
    <w:rsid w:val="00A04B22"/>
    <w:rsid w:val="00A067A6"/>
    <w:rsid w:val="00A17A74"/>
    <w:rsid w:val="00A3416D"/>
    <w:rsid w:val="00A52DAF"/>
    <w:rsid w:val="00A60B76"/>
    <w:rsid w:val="00A638E8"/>
    <w:rsid w:val="00A7391F"/>
    <w:rsid w:val="00A76ABF"/>
    <w:rsid w:val="00A7722B"/>
    <w:rsid w:val="00A8246B"/>
    <w:rsid w:val="00A839CA"/>
    <w:rsid w:val="00A84EF8"/>
    <w:rsid w:val="00A90507"/>
    <w:rsid w:val="00A93E71"/>
    <w:rsid w:val="00A9537C"/>
    <w:rsid w:val="00A96CCD"/>
    <w:rsid w:val="00A97B4D"/>
    <w:rsid w:val="00AA0DEE"/>
    <w:rsid w:val="00AA6730"/>
    <w:rsid w:val="00AB1E80"/>
    <w:rsid w:val="00AC2D4F"/>
    <w:rsid w:val="00AC70D7"/>
    <w:rsid w:val="00AD00C2"/>
    <w:rsid w:val="00AD1D03"/>
    <w:rsid w:val="00AE21BC"/>
    <w:rsid w:val="00AF65C9"/>
    <w:rsid w:val="00B01355"/>
    <w:rsid w:val="00B0174C"/>
    <w:rsid w:val="00B06330"/>
    <w:rsid w:val="00B074B5"/>
    <w:rsid w:val="00B07754"/>
    <w:rsid w:val="00B10B31"/>
    <w:rsid w:val="00B16CEF"/>
    <w:rsid w:val="00B25355"/>
    <w:rsid w:val="00B311BE"/>
    <w:rsid w:val="00B337E9"/>
    <w:rsid w:val="00B44FD9"/>
    <w:rsid w:val="00B46E00"/>
    <w:rsid w:val="00B511A9"/>
    <w:rsid w:val="00B512C5"/>
    <w:rsid w:val="00B744DD"/>
    <w:rsid w:val="00B90DEC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C2139"/>
    <w:rsid w:val="00BC717E"/>
    <w:rsid w:val="00BD1D50"/>
    <w:rsid w:val="00BD3791"/>
    <w:rsid w:val="00BD4D35"/>
    <w:rsid w:val="00BD7221"/>
    <w:rsid w:val="00BE6789"/>
    <w:rsid w:val="00BF3E06"/>
    <w:rsid w:val="00BF4AEE"/>
    <w:rsid w:val="00BF4E3A"/>
    <w:rsid w:val="00C12E54"/>
    <w:rsid w:val="00C1571A"/>
    <w:rsid w:val="00C2260C"/>
    <w:rsid w:val="00C44713"/>
    <w:rsid w:val="00C62116"/>
    <w:rsid w:val="00C6319F"/>
    <w:rsid w:val="00C64864"/>
    <w:rsid w:val="00C650ED"/>
    <w:rsid w:val="00C67562"/>
    <w:rsid w:val="00C7040C"/>
    <w:rsid w:val="00C732E9"/>
    <w:rsid w:val="00C770A6"/>
    <w:rsid w:val="00C80C6B"/>
    <w:rsid w:val="00C80F04"/>
    <w:rsid w:val="00C8621D"/>
    <w:rsid w:val="00C8701C"/>
    <w:rsid w:val="00C87BDA"/>
    <w:rsid w:val="00C93968"/>
    <w:rsid w:val="00CA2116"/>
    <w:rsid w:val="00CB095D"/>
    <w:rsid w:val="00CB2487"/>
    <w:rsid w:val="00CB53ED"/>
    <w:rsid w:val="00CC1A60"/>
    <w:rsid w:val="00CC1F93"/>
    <w:rsid w:val="00CC2A97"/>
    <w:rsid w:val="00CC4C41"/>
    <w:rsid w:val="00CC4DD3"/>
    <w:rsid w:val="00CC5262"/>
    <w:rsid w:val="00CE156B"/>
    <w:rsid w:val="00CE1A4E"/>
    <w:rsid w:val="00CE6CFB"/>
    <w:rsid w:val="00CF1A8A"/>
    <w:rsid w:val="00D04AAE"/>
    <w:rsid w:val="00D04E47"/>
    <w:rsid w:val="00D07CF3"/>
    <w:rsid w:val="00D13CF3"/>
    <w:rsid w:val="00D22ACF"/>
    <w:rsid w:val="00D2725A"/>
    <w:rsid w:val="00D363E1"/>
    <w:rsid w:val="00D45BEF"/>
    <w:rsid w:val="00D526BA"/>
    <w:rsid w:val="00D549FC"/>
    <w:rsid w:val="00D634DD"/>
    <w:rsid w:val="00D64990"/>
    <w:rsid w:val="00D85300"/>
    <w:rsid w:val="00D905AA"/>
    <w:rsid w:val="00D95484"/>
    <w:rsid w:val="00DB1ECE"/>
    <w:rsid w:val="00DB4A2A"/>
    <w:rsid w:val="00DB7672"/>
    <w:rsid w:val="00DD0077"/>
    <w:rsid w:val="00DE4229"/>
    <w:rsid w:val="00DE650D"/>
    <w:rsid w:val="00DF3E33"/>
    <w:rsid w:val="00DF5769"/>
    <w:rsid w:val="00E04F2B"/>
    <w:rsid w:val="00E12EFA"/>
    <w:rsid w:val="00E22774"/>
    <w:rsid w:val="00E31693"/>
    <w:rsid w:val="00E344A9"/>
    <w:rsid w:val="00E35960"/>
    <w:rsid w:val="00E4597E"/>
    <w:rsid w:val="00E52F57"/>
    <w:rsid w:val="00E6385C"/>
    <w:rsid w:val="00E6713C"/>
    <w:rsid w:val="00E71C43"/>
    <w:rsid w:val="00E8324E"/>
    <w:rsid w:val="00E83C0D"/>
    <w:rsid w:val="00E86723"/>
    <w:rsid w:val="00E90873"/>
    <w:rsid w:val="00E91191"/>
    <w:rsid w:val="00EA1931"/>
    <w:rsid w:val="00EA59F1"/>
    <w:rsid w:val="00EA72D8"/>
    <w:rsid w:val="00EC40DF"/>
    <w:rsid w:val="00ED0C59"/>
    <w:rsid w:val="00ED1544"/>
    <w:rsid w:val="00ED3318"/>
    <w:rsid w:val="00EE4187"/>
    <w:rsid w:val="00EF6DF3"/>
    <w:rsid w:val="00F0144A"/>
    <w:rsid w:val="00F017FA"/>
    <w:rsid w:val="00F16F53"/>
    <w:rsid w:val="00F23463"/>
    <w:rsid w:val="00F25BAB"/>
    <w:rsid w:val="00F330FB"/>
    <w:rsid w:val="00F35E41"/>
    <w:rsid w:val="00F41977"/>
    <w:rsid w:val="00F42E0B"/>
    <w:rsid w:val="00F469D7"/>
    <w:rsid w:val="00F47961"/>
    <w:rsid w:val="00F65D3C"/>
    <w:rsid w:val="00F65F31"/>
    <w:rsid w:val="00F67B2A"/>
    <w:rsid w:val="00F70176"/>
    <w:rsid w:val="00F744FF"/>
    <w:rsid w:val="00F973B5"/>
    <w:rsid w:val="00FA012D"/>
    <w:rsid w:val="00FA5163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E33AD"/>
    <w:rsid w:val="00F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a-sozidatelya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asozidatelyam@atomgo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va-sozidatelyam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0468-5995-4944-9222-E58790B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PRESCENTR</cp:lastModifiedBy>
  <cp:revision>2</cp:revision>
  <cp:lastPrinted>2019-03-04T08:50:00Z</cp:lastPrinted>
  <dcterms:created xsi:type="dcterms:W3CDTF">2019-04-16T08:44:00Z</dcterms:created>
  <dcterms:modified xsi:type="dcterms:W3CDTF">2019-04-16T08:44:00Z</dcterms:modified>
</cp:coreProperties>
</file>