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8C593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8C593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A5342">
        <w:rPr>
          <w:sz w:val="24"/>
        </w:rPr>
        <w:t xml:space="preserve">       </w:t>
      </w:r>
      <w:r>
        <w:rPr>
          <w:sz w:val="24"/>
        </w:rPr>
        <w:t xml:space="preserve">   </w:t>
      </w:r>
      <w:r w:rsidR="00762166">
        <w:rPr>
          <w:sz w:val="24"/>
        </w:rPr>
        <w:t xml:space="preserve">от </w:t>
      </w:r>
      <w:r w:rsidR="004A5342">
        <w:rPr>
          <w:sz w:val="24"/>
        </w:rPr>
        <w:t>24/09/2024 № 2314</w:t>
      </w:r>
    </w:p>
    <w:p w:rsidR="00DE7EC5" w:rsidRPr="007055A9" w:rsidRDefault="00DE7EC5" w:rsidP="00DE7EC5">
      <w:pPr>
        <w:jc w:val="both"/>
        <w:rPr>
          <w:sz w:val="24"/>
        </w:rPr>
      </w:pPr>
    </w:p>
    <w:p w:rsidR="00DE7EC5" w:rsidRPr="007055A9" w:rsidRDefault="00DE7EC5" w:rsidP="00DE7EC5">
      <w:pPr>
        <w:ind w:right="2835"/>
        <w:rPr>
          <w:sz w:val="24"/>
        </w:rPr>
      </w:pPr>
      <w:r w:rsidRPr="007055A9">
        <w:rPr>
          <w:sz w:val="24"/>
        </w:rPr>
        <w:t xml:space="preserve">О внесении изменений в муниципальную программу </w:t>
      </w:r>
    </w:p>
    <w:p w:rsidR="00DE7EC5" w:rsidRPr="007055A9" w:rsidRDefault="00DE7EC5" w:rsidP="00DE7EC5">
      <w:pPr>
        <w:ind w:right="2835"/>
        <w:rPr>
          <w:sz w:val="24"/>
        </w:rPr>
      </w:pPr>
      <w:r w:rsidRPr="007055A9">
        <w:rPr>
          <w:sz w:val="24"/>
        </w:rPr>
        <w:t xml:space="preserve">«Безопасность жизнедеятельности населения </w:t>
      </w:r>
      <w:proofErr w:type="gramStart"/>
      <w:r w:rsidRPr="007055A9">
        <w:rPr>
          <w:sz w:val="24"/>
        </w:rPr>
        <w:t>в</w:t>
      </w:r>
      <w:proofErr w:type="gramEnd"/>
      <w:r w:rsidRPr="007055A9">
        <w:rPr>
          <w:sz w:val="24"/>
        </w:rPr>
        <w:t xml:space="preserve"> </w:t>
      </w:r>
    </w:p>
    <w:p w:rsidR="00DE7EC5" w:rsidRPr="007055A9" w:rsidRDefault="00DE7EC5" w:rsidP="00DE7EC5">
      <w:pPr>
        <w:ind w:right="2835"/>
        <w:rPr>
          <w:sz w:val="24"/>
        </w:rPr>
      </w:pPr>
      <w:proofErr w:type="gramStart"/>
      <w:r w:rsidRPr="007055A9">
        <w:rPr>
          <w:sz w:val="24"/>
        </w:rPr>
        <w:t>Сосновоборском городском округе на 2014-2026 годы»</w:t>
      </w:r>
      <w:proofErr w:type="gramEnd"/>
    </w:p>
    <w:p w:rsidR="00DE7EC5" w:rsidRPr="007055A9" w:rsidRDefault="00DE7EC5" w:rsidP="00DE7EC5">
      <w:pPr>
        <w:ind w:right="2835"/>
        <w:rPr>
          <w:color w:val="FF0000"/>
          <w:sz w:val="24"/>
        </w:rPr>
      </w:pPr>
    </w:p>
    <w:p w:rsidR="00DE7EC5" w:rsidRPr="007055A9" w:rsidRDefault="00DE7EC5" w:rsidP="00DE7EC5">
      <w:pPr>
        <w:ind w:right="2835"/>
        <w:rPr>
          <w:color w:val="FF0000"/>
          <w:sz w:val="24"/>
        </w:rPr>
      </w:pPr>
    </w:p>
    <w:p w:rsidR="00DE7EC5" w:rsidRPr="007055A9" w:rsidRDefault="00DE7EC5" w:rsidP="00DE7EC5">
      <w:pPr>
        <w:ind w:right="2835"/>
        <w:rPr>
          <w:color w:val="FF0000"/>
          <w:sz w:val="24"/>
        </w:rPr>
      </w:pPr>
    </w:p>
    <w:p w:rsidR="00DE7EC5" w:rsidRPr="007055A9" w:rsidRDefault="00DE7EC5" w:rsidP="00DE7EC5">
      <w:pPr>
        <w:tabs>
          <w:tab w:val="left" w:pos="-2552"/>
          <w:tab w:val="left" w:pos="1134"/>
        </w:tabs>
        <w:ind w:firstLine="709"/>
        <w:jc w:val="both"/>
        <w:rPr>
          <w:sz w:val="24"/>
          <w:szCs w:val="24"/>
        </w:rPr>
      </w:pPr>
      <w:r w:rsidRPr="007055A9">
        <w:rPr>
          <w:sz w:val="24"/>
          <w:szCs w:val="24"/>
        </w:rPr>
        <w:t xml:space="preserve">В целях приведения в соответствие муниципальной программы </w:t>
      </w:r>
      <w:r w:rsidRPr="007055A9">
        <w:rPr>
          <w:sz w:val="24"/>
        </w:rPr>
        <w:t xml:space="preserve">«Безопасность жизнедеятельности населения в Сосновоборском городском округе на 2014-2026 годы» </w:t>
      </w:r>
      <w:r w:rsidRPr="007055A9">
        <w:rPr>
          <w:sz w:val="24"/>
          <w:szCs w:val="24"/>
        </w:rPr>
        <w:t xml:space="preserve">в части объемов финансового обеспечения и целевых показателей (индикаторов) результативности объемов финансового обеспечения на 2014-2030 годы и постановления администрации Сосновоборского городского округа Ленинградской области от 14.11.2023 </w:t>
      </w:r>
      <w:r>
        <w:rPr>
          <w:sz w:val="24"/>
          <w:szCs w:val="24"/>
        </w:rPr>
        <w:t xml:space="preserve"> </w:t>
      </w:r>
      <w:r w:rsidRPr="007055A9">
        <w:rPr>
          <w:sz w:val="24"/>
          <w:szCs w:val="24"/>
        </w:rPr>
        <w:t>№ 3167, администрация Сосновоборского городского округа </w:t>
      </w:r>
      <w:proofErr w:type="gramStart"/>
      <w:r w:rsidRPr="007055A9">
        <w:rPr>
          <w:b/>
          <w:spacing w:val="20"/>
          <w:sz w:val="24"/>
          <w:szCs w:val="24"/>
        </w:rPr>
        <w:t>п</w:t>
      </w:r>
      <w:proofErr w:type="gramEnd"/>
      <w:r w:rsidRPr="007055A9">
        <w:rPr>
          <w:b/>
          <w:spacing w:val="20"/>
          <w:sz w:val="24"/>
          <w:szCs w:val="24"/>
        </w:rPr>
        <w:t xml:space="preserve"> о с т а н о в л я е т</w:t>
      </w:r>
      <w:r w:rsidRPr="007055A9">
        <w:rPr>
          <w:sz w:val="24"/>
          <w:szCs w:val="24"/>
        </w:rPr>
        <w:t>:</w:t>
      </w:r>
    </w:p>
    <w:p w:rsidR="00DE7EC5" w:rsidRPr="007055A9" w:rsidRDefault="00DE7EC5" w:rsidP="00DE7EC5">
      <w:pPr>
        <w:tabs>
          <w:tab w:val="left" w:pos="-2552"/>
          <w:tab w:val="left" w:pos="1134"/>
        </w:tabs>
        <w:ind w:firstLine="709"/>
        <w:jc w:val="both"/>
        <w:rPr>
          <w:sz w:val="24"/>
          <w:szCs w:val="24"/>
        </w:rPr>
      </w:pP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 xml:space="preserve">1. Утвердить прилагаемые изменения, которые вносятся в муниципальную программу «Безопасность жизнедеятельности населения </w:t>
      </w:r>
      <w:proofErr w:type="gramStart"/>
      <w:r w:rsidRPr="007055A9">
        <w:rPr>
          <w:sz w:val="24"/>
          <w:szCs w:val="24"/>
        </w:rPr>
        <w:t>в</w:t>
      </w:r>
      <w:proofErr w:type="gramEnd"/>
      <w:r w:rsidRPr="007055A9">
        <w:rPr>
          <w:sz w:val="24"/>
          <w:szCs w:val="24"/>
        </w:rPr>
        <w:t xml:space="preserve"> </w:t>
      </w:r>
      <w:proofErr w:type="gramStart"/>
      <w:r w:rsidRPr="007055A9">
        <w:rPr>
          <w:sz w:val="24"/>
          <w:szCs w:val="24"/>
        </w:rPr>
        <w:t>Сосновоборском</w:t>
      </w:r>
      <w:proofErr w:type="gramEnd"/>
      <w:r w:rsidRPr="007055A9">
        <w:rPr>
          <w:sz w:val="24"/>
          <w:szCs w:val="24"/>
        </w:rPr>
        <w:t xml:space="preserve"> городском округе на                     2014-2026 годы», утвержденную постановлением администрации Сосновоборского городского округа от 25.11.2013 № 2899 (с изменениями от</w:t>
      </w:r>
      <w:r w:rsidRPr="007055A9">
        <w:rPr>
          <w:sz w:val="24"/>
        </w:rPr>
        <w:t xml:space="preserve"> 12.02.2024 № 358</w:t>
      </w:r>
      <w:r w:rsidRPr="007055A9">
        <w:rPr>
          <w:sz w:val="24"/>
          <w:szCs w:val="24"/>
        </w:rPr>
        <w:t xml:space="preserve">). </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2. Общему отделу администрации обнародовать настоящее постановление на электронном сайте городской газеты «Маяк».</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 xml:space="preserve">3. Отделу по связям с общественностью (пресс-центр) комитета по общественной безопасности и информации администрации </w:t>
      </w:r>
      <w:proofErr w:type="gramStart"/>
      <w:r w:rsidRPr="007055A9">
        <w:rPr>
          <w:sz w:val="24"/>
          <w:szCs w:val="24"/>
        </w:rPr>
        <w:t>разместить</w:t>
      </w:r>
      <w:proofErr w:type="gramEnd"/>
      <w:r w:rsidRPr="007055A9">
        <w:rPr>
          <w:sz w:val="24"/>
          <w:szCs w:val="24"/>
        </w:rPr>
        <w:t xml:space="preserve"> настоящее постановление на официальном сайте Сосновоборского городского округа.</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4. Настоящее постановление вступает в силу со дня официального обнародования.</w:t>
      </w:r>
    </w:p>
    <w:p w:rsidR="00DE7EC5" w:rsidRPr="007055A9" w:rsidRDefault="00DE7EC5" w:rsidP="00DE7EC5">
      <w:pPr>
        <w:tabs>
          <w:tab w:val="left" w:pos="-2552"/>
          <w:tab w:val="left" w:pos="0"/>
          <w:tab w:val="left" w:pos="1134"/>
        </w:tabs>
        <w:ind w:firstLine="709"/>
        <w:jc w:val="both"/>
        <w:rPr>
          <w:sz w:val="24"/>
          <w:szCs w:val="24"/>
        </w:rPr>
      </w:pPr>
      <w:r w:rsidRPr="007055A9">
        <w:rPr>
          <w:sz w:val="24"/>
          <w:szCs w:val="24"/>
        </w:rPr>
        <w:t xml:space="preserve">5. </w:t>
      </w:r>
      <w:proofErr w:type="gramStart"/>
      <w:r w:rsidRPr="007055A9">
        <w:rPr>
          <w:sz w:val="24"/>
          <w:szCs w:val="24"/>
        </w:rPr>
        <w:t>Контроль за</w:t>
      </w:r>
      <w:proofErr w:type="gramEnd"/>
      <w:r w:rsidRPr="007055A9">
        <w:rPr>
          <w:sz w:val="24"/>
          <w:szCs w:val="24"/>
        </w:rPr>
        <w:t xml:space="preserve"> исполнением настоящего постановления возложить на заместителя главы администрации по безопасности, правопорядку и организационным вопросам             </w:t>
      </w:r>
      <w:proofErr w:type="spellStart"/>
      <w:r w:rsidRPr="007055A9">
        <w:rPr>
          <w:sz w:val="24"/>
          <w:szCs w:val="24"/>
        </w:rPr>
        <w:t>Рахматова</w:t>
      </w:r>
      <w:proofErr w:type="spellEnd"/>
      <w:r w:rsidRPr="007055A9">
        <w:rPr>
          <w:sz w:val="24"/>
          <w:szCs w:val="24"/>
        </w:rPr>
        <w:t xml:space="preserve"> А.Ю.</w:t>
      </w:r>
    </w:p>
    <w:p w:rsidR="00DE7EC5" w:rsidRPr="007055A9" w:rsidRDefault="00DE7EC5" w:rsidP="00DE7EC5">
      <w:pPr>
        <w:tabs>
          <w:tab w:val="left" w:pos="1276"/>
        </w:tabs>
        <w:ind w:firstLine="709"/>
        <w:jc w:val="both"/>
        <w:rPr>
          <w:sz w:val="24"/>
          <w:szCs w:val="24"/>
        </w:rPr>
      </w:pPr>
    </w:p>
    <w:p w:rsidR="00DE7EC5" w:rsidRPr="007055A9" w:rsidRDefault="00DE7EC5" w:rsidP="00DE7EC5">
      <w:pPr>
        <w:tabs>
          <w:tab w:val="left" w:pos="1276"/>
        </w:tabs>
        <w:ind w:firstLine="709"/>
        <w:jc w:val="both"/>
        <w:rPr>
          <w:sz w:val="24"/>
          <w:szCs w:val="24"/>
        </w:rPr>
      </w:pPr>
    </w:p>
    <w:p w:rsidR="00DE7EC5" w:rsidRPr="007055A9" w:rsidRDefault="00DE7EC5" w:rsidP="00DE7EC5">
      <w:pPr>
        <w:jc w:val="both"/>
        <w:rPr>
          <w:sz w:val="24"/>
          <w:szCs w:val="24"/>
        </w:rPr>
      </w:pPr>
    </w:p>
    <w:p w:rsidR="00DE7EC5" w:rsidRPr="007055A9" w:rsidRDefault="00DE7EC5" w:rsidP="00DE7EC5">
      <w:pPr>
        <w:jc w:val="both"/>
        <w:rPr>
          <w:sz w:val="24"/>
          <w:szCs w:val="24"/>
        </w:rPr>
      </w:pPr>
      <w:r w:rsidRPr="007055A9">
        <w:rPr>
          <w:sz w:val="24"/>
          <w:szCs w:val="24"/>
        </w:rPr>
        <w:t xml:space="preserve">Глава Сосновоборского городского округа                                                 </w:t>
      </w:r>
      <w:r>
        <w:rPr>
          <w:sz w:val="24"/>
          <w:szCs w:val="24"/>
        </w:rPr>
        <w:t xml:space="preserve">     </w:t>
      </w:r>
      <w:r w:rsidRPr="007055A9">
        <w:rPr>
          <w:sz w:val="24"/>
          <w:szCs w:val="24"/>
        </w:rPr>
        <w:t xml:space="preserve">       М.В. Воронков</w:t>
      </w:r>
    </w:p>
    <w:p w:rsidR="00DE7EC5" w:rsidRPr="00766590" w:rsidRDefault="00DE7EC5" w:rsidP="00DE7EC5">
      <w:pPr>
        <w:rPr>
          <w:sz w:val="24"/>
          <w:szCs w:val="24"/>
        </w:rPr>
      </w:pPr>
    </w:p>
    <w:p w:rsidR="00DE7EC5" w:rsidRPr="00766590" w:rsidRDefault="00DE7EC5" w:rsidP="00DE7EC5">
      <w:pPr>
        <w:rPr>
          <w:sz w:val="24"/>
          <w:szCs w:val="24"/>
        </w:rPr>
      </w:pPr>
    </w:p>
    <w:p w:rsidR="00DE7EC5" w:rsidRPr="00766590" w:rsidRDefault="00DE7EC5" w:rsidP="00DE7EC5">
      <w:pPr>
        <w:rPr>
          <w:sz w:val="24"/>
          <w:szCs w:val="24"/>
        </w:rPr>
      </w:pPr>
    </w:p>
    <w:p w:rsidR="00DE7EC5" w:rsidRPr="00766590" w:rsidRDefault="00DE7EC5" w:rsidP="00DE7EC5">
      <w:pPr>
        <w:rPr>
          <w:sz w:val="24"/>
          <w:szCs w:val="24"/>
        </w:rPr>
      </w:pPr>
    </w:p>
    <w:p w:rsidR="00DE7EC5" w:rsidRPr="00766590"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Default="00DE7EC5" w:rsidP="00DE7EC5">
      <w:pPr>
        <w:rPr>
          <w:sz w:val="24"/>
          <w:szCs w:val="24"/>
        </w:rPr>
      </w:pPr>
    </w:p>
    <w:p w:rsidR="00DE7EC5" w:rsidRPr="007055A9" w:rsidRDefault="00DE7EC5" w:rsidP="00DE7EC5">
      <w:pPr>
        <w:rPr>
          <w:sz w:val="12"/>
          <w:szCs w:val="16"/>
        </w:rPr>
      </w:pPr>
      <w:bookmarkStart w:id="0" w:name="_GoBack"/>
      <w:bookmarkEnd w:id="0"/>
    </w:p>
    <w:p w:rsidR="00DE7EC5" w:rsidRDefault="00DE7EC5" w:rsidP="00DE7EC5">
      <w:pPr>
        <w:rPr>
          <w:sz w:val="12"/>
          <w:szCs w:val="16"/>
        </w:rPr>
      </w:pPr>
    </w:p>
    <w:p w:rsidR="00DE7EC5" w:rsidRPr="007055A9" w:rsidRDefault="00DE7EC5" w:rsidP="00DE7EC5">
      <w:pPr>
        <w:jc w:val="right"/>
        <w:rPr>
          <w:sz w:val="24"/>
          <w:szCs w:val="24"/>
        </w:rPr>
      </w:pPr>
      <w:r w:rsidRPr="007055A9">
        <w:rPr>
          <w:sz w:val="12"/>
          <w:szCs w:val="16"/>
        </w:rPr>
        <w:t xml:space="preserve">   </w:t>
      </w:r>
      <w:r w:rsidRPr="007055A9">
        <w:rPr>
          <w:sz w:val="24"/>
          <w:szCs w:val="24"/>
        </w:rPr>
        <w:t>УТВЕРЖДЕНЫ</w:t>
      </w:r>
    </w:p>
    <w:p w:rsidR="00DE7EC5" w:rsidRPr="007055A9" w:rsidRDefault="00DE7EC5" w:rsidP="00DE7EC5">
      <w:pPr>
        <w:ind w:firstLine="14"/>
        <w:jc w:val="right"/>
        <w:rPr>
          <w:sz w:val="24"/>
          <w:szCs w:val="24"/>
        </w:rPr>
      </w:pPr>
      <w:r w:rsidRPr="007055A9">
        <w:rPr>
          <w:sz w:val="24"/>
          <w:szCs w:val="24"/>
        </w:rPr>
        <w:t>постановлением администрации</w:t>
      </w:r>
    </w:p>
    <w:p w:rsidR="00DE7EC5" w:rsidRPr="007055A9" w:rsidRDefault="00DE7EC5" w:rsidP="00DE7EC5">
      <w:pPr>
        <w:ind w:firstLine="14"/>
        <w:jc w:val="right"/>
        <w:rPr>
          <w:sz w:val="24"/>
          <w:szCs w:val="24"/>
        </w:rPr>
      </w:pPr>
      <w:r w:rsidRPr="007055A9">
        <w:rPr>
          <w:sz w:val="24"/>
          <w:szCs w:val="24"/>
        </w:rPr>
        <w:t>Сосновоборского городского округа</w:t>
      </w:r>
    </w:p>
    <w:p w:rsidR="00DE7EC5" w:rsidRPr="007055A9" w:rsidRDefault="004A5342" w:rsidP="00DE7EC5">
      <w:pPr>
        <w:ind w:firstLine="14"/>
        <w:jc w:val="right"/>
        <w:rPr>
          <w:sz w:val="24"/>
          <w:szCs w:val="24"/>
        </w:rPr>
      </w:pPr>
      <w:r>
        <w:rPr>
          <w:sz w:val="24"/>
        </w:rPr>
        <w:t>о</w:t>
      </w:r>
      <w:r w:rsidR="00DE7EC5" w:rsidRPr="007055A9">
        <w:rPr>
          <w:sz w:val="24"/>
        </w:rPr>
        <w:t>т</w:t>
      </w:r>
      <w:r>
        <w:rPr>
          <w:sz w:val="24"/>
        </w:rPr>
        <w:t xml:space="preserve"> </w:t>
      </w:r>
      <w:r w:rsidR="00DE7EC5" w:rsidRPr="007055A9">
        <w:rPr>
          <w:sz w:val="24"/>
        </w:rPr>
        <w:t xml:space="preserve"> </w:t>
      </w:r>
      <w:r>
        <w:rPr>
          <w:sz w:val="24"/>
        </w:rPr>
        <w:t>24/09/2024 № 2314</w:t>
      </w:r>
    </w:p>
    <w:p w:rsidR="00DE7EC5" w:rsidRPr="007055A9" w:rsidRDefault="00DE7EC5" w:rsidP="00DE7EC5">
      <w:pPr>
        <w:ind w:firstLine="14"/>
        <w:jc w:val="right"/>
        <w:rPr>
          <w:sz w:val="24"/>
          <w:szCs w:val="24"/>
        </w:rPr>
      </w:pPr>
    </w:p>
    <w:p w:rsidR="00DE7EC5" w:rsidRPr="007055A9" w:rsidRDefault="00DE7EC5" w:rsidP="00DE7EC5">
      <w:pPr>
        <w:ind w:firstLine="14"/>
        <w:jc w:val="right"/>
        <w:rPr>
          <w:sz w:val="24"/>
          <w:szCs w:val="24"/>
        </w:rPr>
      </w:pPr>
      <w:r w:rsidRPr="007055A9">
        <w:rPr>
          <w:sz w:val="24"/>
          <w:szCs w:val="24"/>
        </w:rPr>
        <w:t>(Приложение)</w:t>
      </w: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sz w:val="24"/>
          <w:szCs w:val="24"/>
        </w:rPr>
      </w:pPr>
      <w:r w:rsidRPr="007055A9">
        <w:rPr>
          <w:sz w:val="24"/>
          <w:szCs w:val="24"/>
        </w:rPr>
        <w:t>Изменения,</w:t>
      </w:r>
    </w:p>
    <w:p w:rsidR="00DE7EC5" w:rsidRPr="007055A9" w:rsidRDefault="00DE7EC5" w:rsidP="00DE7EC5">
      <w:pPr>
        <w:widowControl w:val="0"/>
        <w:autoSpaceDE w:val="0"/>
        <w:autoSpaceDN w:val="0"/>
        <w:adjustRightInd w:val="0"/>
        <w:jc w:val="both"/>
        <w:rPr>
          <w:sz w:val="24"/>
          <w:szCs w:val="24"/>
        </w:rPr>
      </w:pPr>
      <w:proofErr w:type="gramStart"/>
      <w:r w:rsidRPr="007055A9">
        <w:rPr>
          <w:sz w:val="24"/>
          <w:szCs w:val="24"/>
        </w:rPr>
        <w:t>которые вносятся в муниципальную программу «Безопасность жизнедеятельности населения в Сосновоборском городском округе на 2014-2026 годы», утвержденную постановлением администрации Сосновоборского городского округа от 25.11.2013 № 2899 (с изменениями от 12.02.2024 № 358):</w:t>
      </w:r>
      <w:proofErr w:type="gramEnd"/>
    </w:p>
    <w:p w:rsidR="00DE7EC5" w:rsidRPr="007055A9" w:rsidRDefault="00DE7EC5" w:rsidP="00DE7EC5">
      <w:pPr>
        <w:pStyle w:val="ac"/>
        <w:widowControl w:val="0"/>
        <w:numPr>
          <w:ilvl w:val="0"/>
          <w:numId w:val="27"/>
        </w:numPr>
        <w:autoSpaceDE w:val="0"/>
        <w:autoSpaceDN w:val="0"/>
        <w:adjustRightInd w:val="0"/>
        <w:jc w:val="both"/>
        <w:rPr>
          <w:sz w:val="24"/>
          <w:szCs w:val="24"/>
        </w:rPr>
      </w:pPr>
      <w:r w:rsidRPr="007055A9">
        <w:rPr>
          <w:sz w:val="24"/>
          <w:szCs w:val="24"/>
        </w:rPr>
        <w:t>Изложить муниципальную программу в следующей редакции:</w:t>
      </w: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8"/>
          <w:szCs w:val="28"/>
        </w:rPr>
      </w:pPr>
      <w:r w:rsidRPr="007055A9">
        <w:rPr>
          <w:b/>
          <w:sz w:val="28"/>
          <w:szCs w:val="28"/>
        </w:rPr>
        <w:t>МУНИЦИПАЛЬНАЯ ПРОГРАММА</w:t>
      </w:r>
    </w:p>
    <w:p w:rsidR="00DE7EC5" w:rsidRPr="007055A9" w:rsidRDefault="00DE7EC5" w:rsidP="00DE7EC5">
      <w:pPr>
        <w:widowControl w:val="0"/>
        <w:autoSpaceDE w:val="0"/>
        <w:autoSpaceDN w:val="0"/>
        <w:adjustRightInd w:val="0"/>
        <w:jc w:val="center"/>
        <w:rPr>
          <w:b/>
          <w:sz w:val="28"/>
          <w:szCs w:val="28"/>
        </w:rPr>
      </w:pPr>
      <w:r w:rsidRPr="007055A9">
        <w:rPr>
          <w:b/>
          <w:sz w:val="28"/>
          <w:szCs w:val="28"/>
        </w:rPr>
        <w:t>Сосновоборского городского округа</w:t>
      </w:r>
    </w:p>
    <w:p w:rsidR="00DE7EC5" w:rsidRPr="007055A9" w:rsidRDefault="00DE7EC5" w:rsidP="00DE7EC5">
      <w:pPr>
        <w:widowControl w:val="0"/>
        <w:autoSpaceDE w:val="0"/>
        <w:autoSpaceDN w:val="0"/>
        <w:adjustRightInd w:val="0"/>
        <w:jc w:val="both"/>
        <w:rPr>
          <w:sz w:val="28"/>
          <w:szCs w:val="28"/>
        </w:rPr>
      </w:pPr>
    </w:p>
    <w:p w:rsidR="00DE7EC5" w:rsidRPr="007055A9" w:rsidRDefault="00DE7EC5" w:rsidP="00DE7EC5">
      <w:pPr>
        <w:widowControl w:val="0"/>
        <w:autoSpaceDE w:val="0"/>
        <w:autoSpaceDN w:val="0"/>
        <w:adjustRightInd w:val="0"/>
        <w:jc w:val="center"/>
        <w:rPr>
          <w:sz w:val="28"/>
          <w:szCs w:val="28"/>
        </w:rPr>
      </w:pPr>
      <w:r w:rsidRPr="007055A9">
        <w:rPr>
          <w:b/>
          <w:sz w:val="28"/>
          <w:szCs w:val="28"/>
        </w:rPr>
        <w:t>«Безопасность жизнедеятельности населения</w:t>
      </w:r>
    </w:p>
    <w:p w:rsidR="00DE7EC5" w:rsidRPr="007055A9" w:rsidRDefault="00DE7EC5" w:rsidP="00DE7EC5">
      <w:pPr>
        <w:widowControl w:val="0"/>
        <w:autoSpaceDE w:val="0"/>
        <w:autoSpaceDN w:val="0"/>
        <w:adjustRightInd w:val="0"/>
        <w:jc w:val="center"/>
        <w:rPr>
          <w:b/>
          <w:sz w:val="28"/>
          <w:szCs w:val="28"/>
        </w:rPr>
      </w:pPr>
      <w:proofErr w:type="gramStart"/>
      <w:r w:rsidRPr="007055A9">
        <w:rPr>
          <w:b/>
          <w:sz w:val="28"/>
          <w:szCs w:val="28"/>
        </w:rPr>
        <w:t>в</w:t>
      </w:r>
      <w:proofErr w:type="gramEnd"/>
      <w:r w:rsidRPr="007055A9">
        <w:rPr>
          <w:b/>
          <w:sz w:val="28"/>
          <w:szCs w:val="28"/>
        </w:rPr>
        <w:t xml:space="preserve"> </w:t>
      </w:r>
      <w:proofErr w:type="gramStart"/>
      <w:r w:rsidRPr="007055A9">
        <w:rPr>
          <w:b/>
          <w:sz w:val="28"/>
          <w:szCs w:val="28"/>
        </w:rPr>
        <w:t>Сосновоборском</w:t>
      </w:r>
      <w:proofErr w:type="gramEnd"/>
      <w:r w:rsidRPr="007055A9">
        <w:rPr>
          <w:b/>
          <w:sz w:val="28"/>
          <w:szCs w:val="28"/>
        </w:rPr>
        <w:t xml:space="preserve"> городском округе на 2014-2030 годы»</w:t>
      </w: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widowControl w:val="0"/>
        <w:autoSpaceDE w:val="0"/>
        <w:autoSpaceDN w:val="0"/>
        <w:adjustRightInd w:val="0"/>
        <w:jc w:val="center"/>
        <w:rPr>
          <w:b/>
          <w:sz w:val="24"/>
          <w:szCs w:val="24"/>
        </w:rPr>
      </w:pPr>
    </w:p>
    <w:p w:rsidR="00DE7EC5" w:rsidRPr="007055A9" w:rsidRDefault="00DE7EC5" w:rsidP="00DE7EC5">
      <w:pPr>
        <w:jc w:val="center"/>
        <w:rPr>
          <w:b/>
          <w:sz w:val="24"/>
          <w:szCs w:val="24"/>
        </w:rPr>
      </w:pPr>
      <w:r w:rsidRPr="007055A9">
        <w:rPr>
          <w:b/>
          <w:sz w:val="24"/>
          <w:szCs w:val="24"/>
        </w:rPr>
        <w:t>г. Сосновый Бор</w:t>
      </w:r>
    </w:p>
    <w:p w:rsidR="00DE7EC5" w:rsidRPr="007055A9" w:rsidRDefault="00DE7EC5" w:rsidP="00DE7EC5">
      <w:pPr>
        <w:jc w:val="center"/>
        <w:rPr>
          <w:b/>
          <w:sz w:val="24"/>
          <w:szCs w:val="24"/>
        </w:rPr>
      </w:pPr>
      <w:r w:rsidRPr="007055A9">
        <w:rPr>
          <w:b/>
          <w:sz w:val="24"/>
          <w:szCs w:val="24"/>
        </w:rPr>
        <w:t>2024 год</w:t>
      </w:r>
    </w:p>
    <w:p w:rsidR="00DE7EC5" w:rsidRPr="007055A9" w:rsidRDefault="00DE7EC5" w:rsidP="00DE7EC5">
      <w:pPr>
        <w:jc w:val="center"/>
        <w:rPr>
          <w:b/>
          <w:sz w:val="24"/>
          <w:szCs w:val="24"/>
        </w:rPr>
      </w:pPr>
      <w:r w:rsidRPr="007055A9">
        <w:rPr>
          <w:b/>
          <w:sz w:val="24"/>
          <w:szCs w:val="24"/>
        </w:rPr>
        <w:br w:type="page"/>
      </w:r>
      <w:r w:rsidRPr="007055A9">
        <w:rPr>
          <w:b/>
          <w:sz w:val="24"/>
          <w:szCs w:val="24"/>
        </w:rPr>
        <w:lastRenderedPageBreak/>
        <w:t>ПАСПОРТ</w:t>
      </w:r>
    </w:p>
    <w:p w:rsidR="00DE7EC5" w:rsidRPr="007055A9" w:rsidRDefault="00DE7EC5" w:rsidP="00DE7EC5">
      <w:pPr>
        <w:pStyle w:val="ConsPlusNonformat"/>
        <w:jc w:val="center"/>
        <w:rPr>
          <w:rFonts w:ascii="Times New Roman" w:hAnsi="Times New Roman" w:cs="Times New Roman"/>
          <w:b/>
          <w:sz w:val="24"/>
          <w:szCs w:val="24"/>
        </w:rPr>
      </w:pPr>
      <w:r w:rsidRPr="007055A9">
        <w:rPr>
          <w:rFonts w:ascii="Times New Roman" w:hAnsi="Times New Roman" w:cs="Times New Roman"/>
          <w:b/>
          <w:sz w:val="24"/>
          <w:szCs w:val="24"/>
        </w:rPr>
        <w:t>муниципальной программы Сосновоборского городского округа</w:t>
      </w:r>
    </w:p>
    <w:p w:rsidR="00DE7EC5" w:rsidRPr="007055A9" w:rsidRDefault="00DE7EC5" w:rsidP="00DE7EC5">
      <w:pPr>
        <w:widowControl w:val="0"/>
        <w:autoSpaceDE w:val="0"/>
        <w:autoSpaceDN w:val="0"/>
        <w:adjustRightInd w:val="0"/>
        <w:jc w:val="center"/>
        <w:rPr>
          <w:sz w:val="24"/>
          <w:szCs w:val="24"/>
        </w:rPr>
      </w:pPr>
      <w:r w:rsidRPr="007055A9">
        <w:rPr>
          <w:b/>
          <w:sz w:val="24"/>
          <w:szCs w:val="24"/>
        </w:rPr>
        <w:t>«Безопасность жизнедеятельности населения</w:t>
      </w:r>
      <w:r w:rsidRPr="007055A9">
        <w:rPr>
          <w:sz w:val="26"/>
          <w:szCs w:val="26"/>
        </w:rPr>
        <w:t xml:space="preserve"> </w:t>
      </w:r>
      <w:proofErr w:type="gramStart"/>
      <w:r w:rsidRPr="007055A9">
        <w:rPr>
          <w:b/>
          <w:sz w:val="24"/>
          <w:szCs w:val="24"/>
        </w:rPr>
        <w:t>в</w:t>
      </w:r>
      <w:proofErr w:type="gramEnd"/>
      <w:r w:rsidRPr="007055A9">
        <w:rPr>
          <w:b/>
          <w:sz w:val="24"/>
          <w:szCs w:val="24"/>
        </w:rPr>
        <w:t xml:space="preserve"> </w:t>
      </w:r>
      <w:proofErr w:type="gramStart"/>
      <w:r w:rsidRPr="007055A9">
        <w:rPr>
          <w:b/>
          <w:sz w:val="24"/>
          <w:szCs w:val="24"/>
        </w:rPr>
        <w:t>Сосновоборском</w:t>
      </w:r>
      <w:proofErr w:type="gramEnd"/>
      <w:r w:rsidRPr="007055A9">
        <w:rPr>
          <w:b/>
          <w:sz w:val="24"/>
          <w:szCs w:val="24"/>
        </w:rPr>
        <w:t xml:space="preserve"> городском округе на 2014-2030 годы»</w:t>
      </w:r>
    </w:p>
    <w:tbl>
      <w:tblPr>
        <w:tblW w:w="9134" w:type="dxa"/>
        <w:tblCellSpacing w:w="5" w:type="nil"/>
        <w:tblInd w:w="75" w:type="dxa"/>
        <w:tblLayout w:type="fixed"/>
        <w:tblCellMar>
          <w:left w:w="75" w:type="dxa"/>
          <w:right w:w="75" w:type="dxa"/>
        </w:tblCellMar>
        <w:tblLook w:val="0000" w:firstRow="0" w:lastRow="0" w:firstColumn="0" w:lastColumn="0" w:noHBand="0" w:noVBand="0"/>
      </w:tblPr>
      <w:tblGrid>
        <w:gridCol w:w="4031"/>
        <w:gridCol w:w="5103"/>
      </w:tblGrid>
      <w:tr w:rsidR="00DE7EC5" w:rsidRPr="007055A9" w:rsidTr="008E0095">
        <w:trPr>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Сроки и этапы реализации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муниципальной программы  </w:t>
            </w:r>
          </w:p>
        </w:tc>
        <w:tc>
          <w:tcPr>
            <w:tcW w:w="5103"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ind w:firstLine="271"/>
              <w:rPr>
                <w:sz w:val="24"/>
                <w:szCs w:val="24"/>
              </w:rPr>
            </w:pPr>
            <w:r w:rsidRPr="007055A9">
              <w:rPr>
                <w:sz w:val="24"/>
                <w:szCs w:val="24"/>
              </w:rPr>
              <w:t>Программа рассчитана на семнадцать</w:t>
            </w:r>
            <w:r w:rsidRPr="007055A9">
              <w:rPr>
                <w:color w:val="FF0000"/>
                <w:sz w:val="24"/>
                <w:szCs w:val="24"/>
              </w:rPr>
              <w:t xml:space="preserve"> </w:t>
            </w:r>
            <w:r w:rsidRPr="007055A9">
              <w:rPr>
                <w:sz w:val="24"/>
                <w:szCs w:val="24"/>
              </w:rPr>
              <w:t>лет с 2014 по 2030 годы.</w:t>
            </w:r>
          </w:p>
          <w:p w:rsidR="00DE7EC5" w:rsidRPr="007055A9" w:rsidRDefault="00DE7EC5" w:rsidP="008E0095">
            <w:pPr>
              <w:widowControl w:val="0"/>
              <w:autoSpaceDE w:val="0"/>
              <w:autoSpaceDN w:val="0"/>
              <w:adjustRightInd w:val="0"/>
              <w:rPr>
                <w:sz w:val="24"/>
                <w:szCs w:val="24"/>
              </w:rPr>
            </w:pPr>
            <w:r w:rsidRPr="007055A9">
              <w:rPr>
                <w:sz w:val="24"/>
                <w:szCs w:val="24"/>
              </w:rPr>
              <w:t>1-ый этап с 2014 по 2022 (включительно)</w:t>
            </w:r>
          </w:p>
          <w:p w:rsidR="00DE7EC5" w:rsidRPr="007055A9" w:rsidRDefault="00DE7EC5" w:rsidP="008E0095">
            <w:pPr>
              <w:widowControl w:val="0"/>
              <w:autoSpaceDE w:val="0"/>
              <w:autoSpaceDN w:val="0"/>
              <w:adjustRightInd w:val="0"/>
              <w:rPr>
                <w:sz w:val="24"/>
                <w:szCs w:val="24"/>
              </w:rPr>
            </w:pPr>
            <w:r w:rsidRPr="007055A9">
              <w:rPr>
                <w:sz w:val="24"/>
                <w:szCs w:val="24"/>
              </w:rPr>
              <w:t xml:space="preserve">2-ой этап с 2023 по 2030 </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Ответственный исполнитель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муниципальной программы</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Отдел гражданской защиты комитета по общественной безопасности и информации администрации</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Соисполнитель муниципальной подпрограммы</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Отдел общественной безопасности комитета по общественной безопасности и информации администрации</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Участники </w:t>
            </w:r>
            <w:proofErr w:type="gramStart"/>
            <w:r w:rsidRPr="007055A9">
              <w:rPr>
                <w:rFonts w:ascii="Times New Roman" w:hAnsi="Times New Roman" w:cs="Times New Roman"/>
                <w:sz w:val="24"/>
                <w:szCs w:val="24"/>
              </w:rPr>
              <w:t>муниципальной</w:t>
            </w:r>
            <w:proofErr w:type="gramEnd"/>
            <w:r w:rsidRPr="007055A9">
              <w:rPr>
                <w:rFonts w:ascii="Times New Roman" w:hAnsi="Times New Roman" w:cs="Times New Roman"/>
                <w:sz w:val="24"/>
                <w:szCs w:val="24"/>
              </w:rPr>
              <w:t xml:space="preserve">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программы</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ОМВД по г. Сосновый Бор, отдел в г. Сосновый Бор УФСБ РФ по Санкт-Петербургу и Ленинградской области, 37 пожарн</w:t>
            </w:r>
            <w:proofErr w:type="gramStart"/>
            <w:r w:rsidRPr="007055A9">
              <w:rPr>
                <w:rFonts w:ascii="Times New Roman" w:hAnsi="Times New Roman" w:cs="Times New Roman"/>
                <w:sz w:val="24"/>
                <w:szCs w:val="24"/>
              </w:rPr>
              <w:t>о-</w:t>
            </w:r>
            <w:proofErr w:type="gramEnd"/>
            <w:r w:rsidRPr="007055A9">
              <w:rPr>
                <w:rFonts w:ascii="Times New Roman" w:hAnsi="Times New Roman" w:cs="Times New Roman"/>
                <w:sz w:val="24"/>
                <w:szCs w:val="24"/>
              </w:rPr>
              <w:t xml:space="preserve">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Цели муниципальной программы  </w:t>
            </w:r>
          </w:p>
        </w:tc>
        <w:tc>
          <w:tcPr>
            <w:tcW w:w="5103" w:type="dxa"/>
            <w:tcBorders>
              <w:left w:val="single" w:sz="4" w:space="0" w:color="auto"/>
              <w:bottom w:val="single" w:sz="4" w:space="0" w:color="auto"/>
              <w:right w:val="single" w:sz="4" w:space="0" w:color="auto"/>
            </w:tcBorders>
          </w:tcPr>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 xml:space="preserve">Комплексное обеспечение безопасности жизнедеятельности населения на территории муниципального образования </w:t>
            </w:r>
            <w:proofErr w:type="spellStart"/>
            <w:r w:rsidRPr="007055A9">
              <w:rPr>
                <w:rFonts w:ascii="Times New Roman" w:hAnsi="Times New Roman" w:cs="Times New Roman"/>
                <w:sz w:val="24"/>
                <w:szCs w:val="24"/>
              </w:rPr>
              <w:t>Сосновоборский</w:t>
            </w:r>
            <w:proofErr w:type="spellEnd"/>
            <w:r w:rsidRPr="007055A9">
              <w:rPr>
                <w:rFonts w:ascii="Times New Roman" w:hAnsi="Times New Roman" w:cs="Times New Roman"/>
                <w:sz w:val="24"/>
                <w:szCs w:val="24"/>
              </w:rPr>
              <w:t xml:space="preserve"> городской округ Ленинградской области.</w:t>
            </w:r>
          </w:p>
        </w:tc>
      </w:tr>
      <w:tr w:rsidR="00DE7EC5" w:rsidRPr="007055A9" w:rsidTr="008E0095">
        <w:trPr>
          <w:trHeight w:val="400"/>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Задачи муниципальной</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программы</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1.</w:t>
            </w:r>
            <w:r w:rsidRPr="007055A9">
              <w:rPr>
                <w:rFonts w:ascii="Times New Roman" w:hAnsi="Times New Roman" w:cs="Times New Roman"/>
                <w:sz w:val="24"/>
                <w:szCs w:val="24"/>
              </w:rPr>
              <w:tab/>
              <w:t xml:space="preserve">Укрепление правопорядка, организация постоянного и автоматизированного </w:t>
            </w:r>
            <w:proofErr w:type="gramStart"/>
            <w:r w:rsidRPr="007055A9">
              <w:rPr>
                <w:rFonts w:ascii="Times New Roman" w:hAnsi="Times New Roman" w:cs="Times New Roman"/>
                <w:sz w:val="24"/>
                <w:szCs w:val="24"/>
              </w:rPr>
              <w:t>контроля за</w:t>
            </w:r>
            <w:proofErr w:type="gramEnd"/>
            <w:r w:rsidRPr="007055A9">
              <w:rPr>
                <w:rFonts w:ascii="Times New Roman" w:hAnsi="Times New Roman" w:cs="Times New Roman"/>
                <w:sz w:val="24"/>
                <w:szCs w:val="24"/>
              </w:rPr>
              <w:t xml:space="preserve"> обстановкой на территории Сосновоборского городского округа, повышение безопасности мест массового пребывания населения.</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2.</w:t>
            </w:r>
            <w:r w:rsidRPr="007055A9">
              <w:rPr>
                <w:rFonts w:ascii="Times New Roman" w:hAnsi="Times New Roman" w:cs="Times New Roman"/>
                <w:sz w:val="24"/>
                <w:szCs w:val="24"/>
              </w:rPr>
              <w:tab/>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3.</w:t>
            </w:r>
            <w:r w:rsidRPr="007055A9">
              <w:rPr>
                <w:rFonts w:ascii="Times New Roman" w:hAnsi="Times New Roman" w:cs="Times New Roman"/>
                <w:sz w:val="24"/>
                <w:szCs w:val="24"/>
              </w:rPr>
              <w:tab/>
              <w:t>Стабилизация ситуации в области пожарной безопасности на территории Сосновоборского городского округа.</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4.</w:t>
            </w:r>
            <w:r w:rsidRPr="007055A9">
              <w:rPr>
                <w:rFonts w:ascii="Times New Roman" w:hAnsi="Times New Roman" w:cs="Times New Roman"/>
                <w:sz w:val="24"/>
                <w:szCs w:val="24"/>
              </w:rPr>
              <w:tab/>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DE7EC5" w:rsidRPr="007055A9" w:rsidRDefault="00DE7EC5" w:rsidP="008E0095">
            <w:pPr>
              <w:pStyle w:val="ConsPlusCell"/>
              <w:tabs>
                <w:tab w:val="left" w:pos="554"/>
              </w:tabs>
              <w:ind w:firstLine="271"/>
              <w:rPr>
                <w:rFonts w:ascii="Times New Roman" w:hAnsi="Times New Roman" w:cs="Times New Roman"/>
                <w:sz w:val="24"/>
                <w:szCs w:val="24"/>
              </w:rPr>
            </w:pPr>
            <w:r w:rsidRPr="007055A9">
              <w:rPr>
                <w:rFonts w:ascii="Times New Roman" w:hAnsi="Times New Roman" w:cs="Times New Roman"/>
                <w:sz w:val="24"/>
                <w:szCs w:val="24"/>
              </w:rPr>
              <w:t>5.</w:t>
            </w:r>
            <w:r w:rsidRPr="007055A9">
              <w:rPr>
                <w:rFonts w:ascii="Times New Roman" w:hAnsi="Times New Roman" w:cs="Times New Roman"/>
                <w:sz w:val="24"/>
                <w:szCs w:val="24"/>
              </w:rPr>
              <w:tab/>
              <w:t xml:space="preserve">Уменьшение количество происшествий, снижение гибели и травматизма людей в местах </w:t>
            </w:r>
            <w:r w:rsidRPr="007055A9">
              <w:rPr>
                <w:rFonts w:ascii="Times New Roman" w:hAnsi="Times New Roman" w:cs="Times New Roman"/>
                <w:sz w:val="24"/>
                <w:szCs w:val="24"/>
              </w:rPr>
              <w:lastRenderedPageBreak/>
              <w:t>массового отдыха на водных объектах на территории Сосновоборского городского округа.</w:t>
            </w:r>
          </w:p>
          <w:p w:rsidR="00DE7EC5" w:rsidRPr="007055A9" w:rsidRDefault="00DE7EC5" w:rsidP="008E0095">
            <w:pPr>
              <w:pStyle w:val="ConsPlusCell"/>
              <w:ind w:firstLine="271"/>
              <w:rPr>
                <w:rFonts w:ascii="Times New Roman" w:hAnsi="Times New Roman" w:cs="Times New Roman"/>
                <w:sz w:val="24"/>
                <w:szCs w:val="24"/>
              </w:rPr>
            </w:pPr>
            <w:r w:rsidRPr="007055A9">
              <w:rPr>
                <w:rFonts w:ascii="Times New Roman" w:hAnsi="Times New Roman" w:cs="Times New Roman"/>
                <w:sz w:val="24"/>
                <w:szCs w:val="24"/>
              </w:rPr>
              <w:t>6. Уменьшение количество происшествий, снижение гибели и травматизма людей на дорогах общего пользования.</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    7. 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 </w:t>
            </w:r>
          </w:p>
          <w:p w:rsidR="00DE7EC5" w:rsidRPr="007055A9" w:rsidRDefault="00DE7EC5" w:rsidP="008E0095">
            <w:pPr>
              <w:pStyle w:val="ConsPlusCell"/>
              <w:tabs>
                <w:tab w:val="left" w:pos="202"/>
              </w:tabs>
              <w:ind w:firstLine="211"/>
              <w:rPr>
                <w:rFonts w:ascii="Times New Roman" w:hAnsi="Times New Roman" w:cs="Times New Roman"/>
                <w:sz w:val="24"/>
                <w:szCs w:val="24"/>
              </w:rPr>
            </w:pPr>
            <w:r w:rsidRPr="007055A9">
              <w:rPr>
                <w:rFonts w:ascii="Times New Roman" w:hAnsi="Times New Roman" w:cs="Times New Roman"/>
                <w:sz w:val="24"/>
                <w:szCs w:val="24"/>
              </w:rPr>
              <w:t xml:space="preserve">8. Обеспечение непрерывного цикла функционирования СКУД </w:t>
            </w:r>
          </w:p>
        </w:tc>
      </w:tr>
      <w:tr w:rsidR="00DE7EC5" w:rsidRPr="007055A9" w:rsidTr="008E0095">
        <w:trPr>
          <w:trHeight w:val="400"/>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 xml:space="preserve">Ожидаемые (конечные)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результаты реализации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муниципальной программы</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ind w:firstLine="135"/>
              <w:rPr>
                <w:sz w:val="24"/>
                <w:szCs w:val="24"/>
              </w:rPr>
            </w:pPr>
            <w:r w:rsidRPr="007055A9">
              <w:rPr>
                <w:sz w:val="24"/>
                <w:szCs w:val="24"/>
              </w:rPr>
              <w:t xml:space="preserve">Реализация мероприятий Программы позволит: </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Сократить количество преступлений и правонарушений на улицах и в общественных местах города на 2-4%.</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Повысить оперативное реагирование на угрозу и возникновение чрезвычайных ситуаций, фактов нарушений общественного порядка.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Полноценно контролировать обстановку в местах проведения массовых мероприятий.</w:t>
            </w:r>
          </w:p>
          <w:p w:rsidR="00DE7EC5" w:rsidRPr="007055A9" w:rsidRDefault="00DE7EC5" w:rsidP="008E0095">
            <w:pPr>
              <w:numPr>
                <w:ilvl w:val="0"/>
                <w:numId w:val="2"/>
              </w:numPr>
              <w:tabs>
                <w:tab w:val="left" w:pos="492"/>
              </w:tabs>
              <w:ind w:left="0" w:firstLine="209"/>
              <w:rPr>
                <w:strike/>
                <w:sz w:val="24"/>
                <w:szCs w:val="24"/>
              </w:rPr>
            </w:pPr>
            <w:r w:rsidRPr="007055A9">
              <w:rPr>
                <w:sz w:val="24"/>
                <w:szCs w:val="24"/>
              </w:rPr>
              <w:t>Повысить антитеррористическую защищенность населения и территории Сосновоборского городского округа.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Осуществлять удаленное централизованное наблюдение за ситуацией на автомобильных дорогах города.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Добиться улучшения связи между гражданами, полицией и органами местного самоуправления.</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Обеспечить 100 % охват населения по доведению информации о возможных ЧС и действиях граждан по обеспечению безопасности жизнедеятельности.</w:t>
            </w:r>
          </w:p>
          <w:p w:rsidR="00DE7EC5" w:rsidRPr="007055A9" w:rsidRDefault="00DE7EC5" w:rsidP="008E0095">
            <w:pPr>
              <w:numPr>
                <w:ilvl w:val="0"/>
                <w:numId w:val="2"/>
              </w:numPr>
              <w:tabs>
                <w:tab w:val="left" w:pos="492"/>
              </w:tabs>
              <w:ind w:left="0" w:firstLine="209"/>
              <w:rPr>
                <w:sz w:val="24"/>
                <w:szCs w:val="24"/>
              </w:rPr>
            </w:pPr>
            <w:r w:rsidRPr="007055A9">
              <w:rPr>
                <w:sz w:val="24"/>
                <w:szCs w:val="24"/>
              </w:rPr>
              <w:t xml:space="preserve">Повышение уровня профилактических мероприятий по предупреждению пожаров на территории </w:t>
            </w:r>
            <w:proofErr w:type="gramStart"/>
            <w:r w:rsidRPr="007055A9">
              <w:rPr>
                <w:sz w:val="24"/>
                <w:szCs w:val="24"/>
              </w:rPr>
              <w:t>горда</w:t>
            </w:r>
            <w:proofErr w:type="gramEnd"/>
            <w:r w:rsidRPr="007055A9">
              <w:rPr>
                <w:sz w:val="24"/>
                <w:szCs w:val="24"/>
              </w:rPr>
              <w:t xml:space="preserve"> и создание условий для скорейшей ликвидации возможных пожаров на территории СГО.</w:t>
            </w:r>
          </w:p>
          <w:p w:rsidR="00DE7EC5" w:rsidRPr="007055A9" w:rsidRDefault="00DE7EC5" w:rsidP="008E0095">
            <w:pPr>
              <w:numPr>
                <w:ilvl w:val="0"/>
                <w:numId w:val="2"/>
              </w:numPr>
              <w:tabs>
                <w:tab w:val="left" w:pos="432"/>
              </w:tabs>
              <w:ind w:left="0" w:firstLine="209"/>
              <w:rPr>
                <w:sz w:val="24"/>
                <w:szCs w:val="24"/>
              </w:rPr>
            </w:pPr>
            <w:r w:rsidRPr="007055A9">
              <w:rPr>
                <w:sz w:val="24"/>
                <w:szCs w:val="24"/>
              </w:rPr>
              <w:t xml:space="preserve">Обеспечить накопление, хранение и </w:t>
            </w:r>
            <w:r w:rsidRPr="007055A9">
              <w:rPr>
                <w:sz w:val="24"/>
                <w:szCs w:val="24"/>
              </w:rPr>
              <w:lastRenderedPageBreak/>
              <w:t xml:space="preserve">восполнение запасов для ликвидации возможных чрезвычайных ситуаций. </w:t>
            </w:r>
          </w:p>
          <w:p w:rsidR="00DE7EC5" w:rsidRPr="007055A9" w:rsidRDefault="00DE7EC5" w:rsidP="008E0095">
            <w:pPr>
              <w:numPr>
                <w:ilvl w:val="0"/>
                <w:numId w:val="2"/>
              </w:numPr>
              <w:tabs>
                <w:tab w:val="left" w:pos="432"/>
              </w:tabs>
              <w:ind w:left="0" w:firstLine="209"/>
              <w:rPr>
                <w:sz w:val="24"/>
                <w:szCs w:val="24"/>
              </w:rPr>
            </w:pPr>
            <w:r w:rsidRPr="007055A9">
              <w:rPr>
                <w:sz w:val="24"/>
                <w:szCs w:val="24"/>
              </w:rPr>
              <w:t>Создать условия для обеспечения безопасного отдыха населения на водных объектах, предназначенных для купания.</w:t>
            </w:r>
          </w:p>
          <w:p w:rsidR="00DE7EC5" w:rsidRPr="007055A9" w:rsidRDefault="00DE7EC5" w:rsidP="008E0095">
            <w:pPr>
              <w:numPr>
                <w:ilvl w:val="0"/>
                <w:numId w:val="2"/>
              </w:numPr>
              <w:tabs>
                <w:tab w:val="left" w:pos="142"/>
                <w:tab w:val="left" w:pos="554"/>
              </w:tabs>
              <w:ind w:left="0" w:firstLine="271"/>
              <w:rPr>
                <w:sz w:val="24"/>
                <w:szCs w:val="24"/>
              </w:rPr>
            </w:pPr>
            <w:r w:rsidRPr="007055A9">
              <w:rPr>
                <w:sz w:val="24"/>
                <w:szCs w:val="24"/>
              </w:rPr>
              <w:t xml:space="preserve">   Повысить безопасность дорожного движения на территории Сосновоборского городского округа.</w:t>
            </w:r>
          </w:p>
          <w:p w:rsidR="00DE7EC5" w:rsidRPr="007055A9" w:rsidRDefault="00DE7EC5" w:rsidP="008E0095">
            <w:pPr>
              <w:numPr>
                <w:ilvl w:val="0"/>
                <w:numId w:val="2"/>
              </w:numPr>
              <w:tabs>
                <w:tab w:val="left" w:pos="142"/>
              </w:tabs>
              <w:ind w:left="-13" w:firstLine="271"/>
              <w:rPr>
                <w:sz w:val="24"/>
                <w:szCs w:val="24"/>
              </w:rPr>
            </w:pPr>
            <w:r w:rsidRPr="007055A9">
              <w:rPr>
                <w:sz w:val="24"/>
                <w:szCs w:val="24"/>
              </w:rPr>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DE7EC5" w:rsidRPr="007055A9" w:rsidRDefault="00DE7EC5" w:rsidP="008E0095">
            <w:pPr>
              <w:pStyle w:val="ConsPlusCell"/>
              <w:numPr>
                <w:ilvl w:val="0"/>
                <w:numId w:val="2"/>
              </w:numPr>
              <w:ind w:left="-13" w:firstLine="271"/>
              <w:rPr>
                <w:rFonts w:ascii="Times New Roman" w:hAnsi="Times New Roman" w:cs="Times New Roman"/>
                <w:sz w:val="24"/>
                <w:szCs w:val="24"/>
              </w:rPr>
            </w:pPr>
            <w:r w:rsidRPr="007055A9">
              <w:rPr>
                <w:rFonts w:ascii="Times New Roman" w:hAnsi="Times New Roman" w:cs="Times New Roman"/>
                <w:sz w:val="24"/>
                <w:szCs w:val="24"/>
              </w:rPr>
              <w:t xml:space="preserve">Привести защитные сооружения гражданской обороны, находящиеся в ведении администрации, в состояние «готово к приему </w:t>
            </w:r>
            <w:proofErr w:type="gramStart"/>
            <w:r w:rsidRPr="007055A9">
              <w:rPr>
                <w:rFonts w:ascii="Times New Roman" w:hAnsi="Times New Roman" w:cs="Times New Roman"/>
                <w:sz w:val="24"/>
                <w:szCs w:val="24"/>
              </w:rPr>
              <w:t>укрываемых</w:t>
            </w:r>
            <w:proofErr w:type="gramEnd"/>
            <w:r w:rsidRPr="007055A9">
              <w:rPr>
                <w:rFonts w:ascii="Times New Roman" w:hAnsi="Times New Roman" w:cs="Times New Roman"/>
                <w:sz w:val="24"/>
                <w:szCs w:val="24"/>
              </w:rPr>
              <w:t>».</w:t>
            </w:r>
          </w:p>
          <w:p w:rsidR="00DE7EC5" w:rsidRPr="007055A9" w:rsidRDefault="00DE7EC5" w:rsidP="008E0095">
            <w:pPr>
              <w:pStyle w:val="ConsPlusCell"/>
              <w:numPr>
                <w:ilvl w:val="0"/>
                <w:numId w:val="2"/>
              </w:numPr>
              <w:ind w:left="-13" w:firstLine="271"/>
              <w:rPr>
                <w:rFonts w:ascii="Times New Roman" w:hAnsi="Times New Roman" w:cs="Times New Roman"/>
                <w:sz w:val="24"/>
                <w:szCs w:val="24"/>
              </w:rPr>
            </w:pPr>
            <w:r w:rsidRPr="007055A9">
              <w:rPr>
                <w:rFonts w:ascii="Times New Roman" w:hAnsi="Times New Roman" w:cs="Times New Roman"/>
                <w:sz w:val="24"/>
                <w:szCs w:val="24"/>
              </w:rPr>
              <w:t>Создать условия для безаварийной работы СКУД.</w:t>
            </w:r>
          </w:p>
        </w:tc>
      </w:tr>
      <w:tr w:rsidR="00DE7EC5" w:rsidRPr="007055A9" w:rsidTr="008E0095">
        <w:trPr>
          <w:trHeight w:val="400"/>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Подпрограммы муниципальной программы с 2014 по 2022</w:t>
            </w:r>
          </w:p>
        </w:tc>
        <w:tc>
          <w:tcPr>
            <w:tcW w:w="5103" w:type="dxa"/>
            <w:tcBorders>
              <w:left w:val="single" w:sz="4" w:space="0" w:color="auto"/>
              <w:bottom w:val="single" w:sz="4" w:space="0" w:color="auto"/>
              <w:right w:val="single" w:sz="4" w:space="0" w:color="auto"/>
            </w:tcBorders>
          </w:tcPr>
          <w:p w:rsidR="00DE7EC5" w:rsidRPr="007055A9" w:rsidRDefault="00DE7EC5" w:rsidP="008E0095">
            <w:pPr>
              <w:ind w:right="-2" w:firstLine="271"/>
              <w:rPr>
                <w:sz w:val="24"/>
                <w:szCs w:val="24"/>
              </w:rPr>
            </w:pPr>
            <w:r w:rsidRPr="007055A9">
              <w:rPr>
                <w:b/>
                <w:sz w:val="24"/>
                <w:szCs w:val="24"/>
              </w:rPr>
              <w:t>Подпрограмма 1</w:t>
            </w:r>
            <w:r w:rsidRPr="007055A9">
              <w:rPr>
                <w:sz w:val="24"/>
                <w:szCs w:val="24"/>
              </w:rPr>
              <w:t xml:space="preserve"> «Усиление борьбы с преступностью и правонарушениями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2014-2026 годы».</w:t>
            </w:r>
          </w:p>
          <w:p w:rsidR="00DE7EC5" w:rsidRPr="007055A9" w:rsidRDefault="00DE7EC5" w:rsidP="008E0095">
            <w:pPr>
              <w:ind w:right="-2" w:firstLine="271"/>
              <w:rPr>
                <w:sz w:val="24"/>
                <w:szCs w:val="24"/>
              </w:rPr>
            </w:pPr>
            <w:r w:rsidRPr="007055A9">
              <w:rPr>
                <w:b/>
                <w:sz w:val="24"/>
                <w:szCs w:val="24"/>
              </w:rPr>
              <w:t>Подпрограмма 2</w:t>
            </w:r>
            <w:r w:rsidRPr="007055A9">
              <w:rPr>
                <w:sz w:val="24"/>
                <w:szCs w:val="24"/>
              </w:rPr>
              <w:t xml:space="preserve"> «Совершенствование и развитие системы оповещения и информирования населения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 – 2026 годы».</w:t>
            </w:r>
          </w:p>
          <w:p w:rsidR="00DE7EC5" w:rsidRPr="007055A9" w:rsidRDefault="00DE7EC5" w:rsidP="008E0095">
            <w:pPr>
              <w:ind w:right="-2" w:firstLine="271"/>
              <w:rPr>
                <w:sz w:val="24"/>
                <w:szCs w:val="24"/>
              </w:rPr>
            </w:pPr>
            <w:r w:rsidRPr="007055A9">
              <w:rPr>
                <w:b/>
                <w:sz w:val="24"/>
                <w:szCs w:val="24"/>
              </w:rPr>
              <w:t>Подпрограмма 3</w:t>
            </w:r>
            <w:r w:rsidRPr="007055A9">
              <w:rPr>
                <w:sz w:val="24"/>
                <w:szCs w:val="24"/>
              </w:rPr>
              <w:t xml:space="preserve"> «Пожарная безопасность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на 2014 – 2026 годы».</w:t>
            </w:r>
          </w:p>
          <w:p w:rsidR="00DE7EC5" w:rsidRPr="007055A9" w:rsidRDefault="00DE7EC5" w:rsidP="008E0095">
            <w:pPr>
              <w:ind w:right="-2" w:firstLine="271"/>
              <w:rPr>
                <w:sz w:val="24"/>
                <w:szCs w:val="24"/>
              </w:rPr>
            </w:pPr>
            <w:r w:rsidRPr="007055A9">
              <w:rPr>
                <w:b/>
                <w:sz w:val="24"/>
                <w:szCs w:val="24"/>
              </w:rPr>
              <w:t>Подпрограмма 4</w:t>
            </w:r>
            <w:r w:rsidRPr="007055A9">
              <w:rPr>
                <w:sz w:val="24"/>
                <w:szCs w:val="24"/>
              </w:rPr>
              <w:t xml:space="preserve"> «Создание в целях гражданской обороны запасов материально-технических, медицинских и иных средств на 2014 – 2026 годы».</w:t>
            </w:r>
          </w:p>
          <w:p w:rsidR="00DE7EC5" w:rsidRPr="007055A9" w:rsidRDefault="00DE7EC5" w:rsidP="008E0095">
            <w:pPr>
              <w:ind w:firstLine="271"/>
              <w:rPr>
                <w:bCs/>
                <w:sz w:val="24"/>
                <w:szCs w:val="24"/>
              </w:rPr>
            </w:pPr>
            <w:r w:rsidRPr="007055A9">
              <w:rPr>
                <w:b/>
                <w:sz w:val="24"/>
                <w:szCs w:val="24"/>
              </w:rPr>
              <w:t>Подпрограмма 5</w:t>
            </w:r>
            <w:r w:rsidRPr="007055A9">
              <w:rPr>
                <w:sz w:val="24"/>
                <w:szCs w:val="24"/>
              </w:rPr>
              <w:t xml:space="preserve"> </w:t>
            </w:r>
            <w:r w:rsidRPr="007055A9">
              <w:rPr>
                <w:bCs/>
                <w:sz w:val="24"/>
                <w:szCs w:val="24"/>
              </w:rPr>
              <w:t xml:space="preserve">«Обеспечение безопасности людей на водных объектах муниципального образования </w:t>
            </w:r>
            <w:proofErr w:type="spellStart"/>
            <w:r w:rsidRPr="007055A9">
              <w:rPr>
                <w:bCs/>
                <w:sz w:val="24"/>
                <w:szCs w:val="24"/>
              </w:rPr>
              <w:t>Сосновоборский</w:t>
            </w:r>
            <w:proofErr w:type="spellEnd"/>
            <w:r w:rsidRPr="007055A9">
              <w:rPr>
                <w:bCs/>
                <w:sz w:val="24"/>
                <w:szCs w:val="24"/>
              </w:rPr>
              <w:t xml:space="preserve"> городской округ Ленинградской области на 2014-2026 годы».</w:t>
            </w:r>
          </w:p>
          <w:p w:rsidR="00DE7EC5" w:rsidRPr="007055A9" w:rsidRDefault="00DE7EC5" w:rsidP="008E0095">
            <w:pPr>
              <w:ind w:firstLine="271"/>
              <w:rPr>
                <w:sz w:val="24"/>
                <w:szCs w:val="24"/>
              </w:rPr>
            </w:pPr>
            <w:r w:rsidRPr="007055A9">
              <w:rPr>
                <w:b/>
                <w:sz w:val="24"/>
                <w:szCs w:val="24"/>
              </w:rPr>
              <w:t>Подпрограмма 6</w:t>
            </w:r>
            <w:r w:rsidRPr="007055A9">
              <w:rPr>
                <w:sz w:val="24"/>
                <w:szCs w:val="24"/>
              </w:rPr>
              <w:t xml:space="preserve"> «Формирование законопослушного поведения участников дорожного движения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2020 – 2026 годы»</w:t>
            </w:r>
          </w:p>
          <w:p w:rsidR="00DE7EC5" w:rsidRPr="007055A9" w:rsidRDefault="00DE7EC5" w:rsidP="008E0095">
            <w:pPr>
              <w:ind w:firstLine="271"/>
              <w:rPr>
                <w:sz w:val="24"/>
                <w:szCs w:val="24"/>
              </w:rPr>
            </w:pPr>
            <w:r w:rsidRPr="007055A9">
              <w:rPr>
                <w:b/>
                <w:sz w:val="24"/>
                <w:szCs w:val="24"/>
              </w:rPr>
              <w:t>Подпрограмма 7</w:t>
            </w:r>
            <w:r w:rsidRPr="007055A9">
              <w:rPr>
                <w:sz w:val="24"/>
                <w:szCs w:val="24"/>
              </w:rPr>
              <w:t xml:space="preserve"> «Мероприятия по восстановлению защитных сооружений гражданской обороны на 2023-2026 годы»</w:t>
            </w:r>
          </w:p>
          <w:p w:rsidR="00DE7EC5" w:rsidRDefault="00DE7EC5" w:rsidP="008E0095">
            <w:pPr>
              <w:ind w:firstLine="271"/>
              <w:rPr>
                <w:sz w:val="16"/>
                <w:szCs w:val="16"/>
              </w:rPr>
            </w:pPr>
          </w:p>
          <w:p w:rsidR="00DE7EC5" w:rsidRPr="007055A9" w:rsidRDefault="00DE7EC5" w:rsidP="008E0095">
            <w:pPr>
              <w:ind w:firstLine="271"/>
              <w:rPr>
                <w:sz w:val="16"/>
                <w:szCs w:val="16"/>
              </w:rPr>
            </w:pPr>
          </w:p>
          <w:p w:rsidR="00DE7EC5" w:rsidRPr="007055A9" w:rsidRDefault="00DE7EC5" w:rsidP="008E0095">
            <w:pPr>
              <w:ind w:firstLine="271"/>
              <w:rPr>
                <w:sz w:val="24"/>
                <w:szCs w:val="24"/>
              </w:rPr>
            </w:pPr>
            <w:r w:rsidRPr="007055A9">
              <w:rPr>
                <w:b/>
                <w:sz w:val="24"/>
                <w:szCs w:val="24"/>
              </w:rPr>
              <w:lastRenderedPageBreak/>
              <w:t>Подпрограмма 8 «</w:t>
            </w:r>
            <w:r w:rsidRPr="007055A9">
              <w:rPr>
                <w:sz w:val="24"/>
                <w:szCs w:val="24"/>
              </w:rPr>
              <w:t>Совершенствование и развитие системы контроля управления доступа в здание общественных организаций на 2023-2026 годы»</w:t>
            </w:r>
          </w:p>
        </w:tc>
      </w:tr>
      <w:tr w:rsidR="00DE7EC5" w:rsidRPr="007055A9" w:rsidTr="008E0095">
        <w:trPr>
          <w:trHeight w:val="829"/>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Проекты, реализуемые в рамках муниципальной программы.</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2" w:firstLine="347"/>
              <w:rPr>
                <w:sz w:val="24"/>
                <w:szCs w:val="24"/>
              </w:rPr>
            </w:pPr>
            <w:r w:rsidRPr="007055A9">
              <w:rPr>
                <w:sz w:val="24"/>
                <w:szCs w:val="24"/>
              </w:rPr>
              <w:t>Реализация проектов не предусмотрена</w:t>
            </w:r>
          </w:p>
        </w:tc>
      </w:tr>
      <w:tr w:rsidR="00DE7EC5" w:rsidRPr="007055A9" w:rsidTr="008E0095">
        <w:trPr>
          <w:trHeight w:val="9905"/>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Комплекс </w:t>
            </w:r>
            <w:proofErr w:type="gramStart"/>
            <w:r w:rsidRPr="007055A9">
              <w:rPr>
                <w:rFonts w:ascii="Times New Roman" w:hAnsi="Times New Roman" w:cs="Times New Roman"/>
                <w:sz w:val="24"/>
                <w:szCs w:val="24"/>
              </w:rPr>
              <w:t>процессных</w:t>
            </w:r>
            <w:proofErr w:type="gramEnd"/>
            <w:r w:rsidRPr="007055A9">
              <w:rPr>
                <w:rFonts w:ascii="Times New Roman" w:hAnsi="Times New Roman" w:cs="Times New Roman"/>
                <w:sz w:val="24"/>
                <w:szCs w:val="24"/>
              </w:rPr>
              <w:t xml:space="preserve">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мероприятий с 2023 по 2030</w:t>
            </w:r>
          </w:p>
        </w:tc>
        <w:tc>
          <w:tcPr>
            <w:tcW w:w="5103"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2" w:firstLine="271"/>
              <w:rPr>
                <w:sz w:val="24"/>
                <w:szCs w:val="24"/>
              </w:rPr>
            </w:pPr>
            <w:r w:rsidRPr="007055A9">
              <w:rPr>
                <w:b/>
                <w:sz w:val="24"/>
                <w:szCs w:val="24"/>
              </w:rPr>
              <w:t>Мероприятие 1</w:t>
            </w:r>
            <w:r w:rsidRPr="007055A9">
              <w:rPr>
                <w:sz w:val="24"/>
                <w:szCs w:val="24"/>
              </w:rPr>
              <w:t xml:space="preserve"> «Усиление борьбы с преступностью и правонарушениями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2014-2030 годы».</w:t>
            </w:r>
          </w:p>
          <w:p w:rsidR="00DE7EC5" w:rsidRPr="007055A9" w:rsidRDefault="00DE7EC5" w:rsidP="008E0095">
            <w:pPr>
              <w:ind w:right="-2" w:firstLine="271"/>
              <w:rPr>
                <w:sz w:val="24"/>
                <w:szCs w:val="24"/>
              </w:rPr>
            </w:pPr>
            <w:r w:rsidRPr="007055A9">
              <w:rPr>
                <w:b/>
                <w:sz w:val="24"/>
                <w:szCs w:val="24"/>
              </w:rPr>
              <w:t>Мероприятие 2</w:t>
            </w:r>
            <w:r w:rsidRPr="007055A9">
              <w:rPr>
                <w:sz w:val="24"/>
                <w:szCs w:val="24"/>
              </w:rPr>
              <w:t xml:space="preserve"> «Совершенствование и развитие системы оповещения и информирования населения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 – 2030 годы».</w:t>
            </w:r>
          </w:p>
          <w:p w:rsidR="00DE7EC5" w:rsidRPr="007055A9" w:rsidRDefault="00DE7EC5" w:rsidP="008E0095">
            <w:pPr>
              <w:ind w:right="-2" w:firstLine="271"/>
              <w:rPr>
                <w:sz w:val="24"/>
                <w:szCs w:val="24"/>
              </w:rPr>
            </w:pPr>
            <w:r w:rsidRPr="007055A9">
              <w:rPr>
                <w:b/>
                <w:sz w:val="24"/>
                <w:szCs w:val="24"/>
              </w:rPr>
              <w:t>Мероприятие 3</w:t>
            </w:r>
            <w:r w:rsidRPr="007055A9">
              <w:rPr>
                <w:sz w:val="24"/>
                <w:szCs w:val="24"/>
              </w:rPr>
              <w:t xml:space="preserve"> «Пожарная безопасность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на 2014 – 2030 годы».</w:t>
            </w:r>
          </w:p>
          <w:p w:rsidR="00DE7EC5" w:rsidRPr="007055A9" w:rsidRDefault="00DE7EC5" w:rsidP="008E0095">
            <w:pPr>
              <w:ind w:right="-2" w:firstLine="271"/>
              <w:rPr>
                <w:sz w:val="24"/>
                <w:szCs w:val="24"/>
              </w:rPr>
            </w:pPr>
            <w:r w:rsidRPr="007055A9">
              <w:rPr>
                <w:b/>
                <w:sz w:val="24"/>
                <w:szCs w:val="24"/>
              </w:rPr>
              <w:t>Мероприятие 4</w:t>
            </w:r>
            <w:r w:rsidRPr="007055A9">
              <w:rPr>
                <w:sz w:val="24"/>
                <w:szCs w:val="24"/>
              </w:rPr>
              <w:t xml:space="preserve"> «Создание в целях гражданской обороны запасов материально-технических, медицинских и иных средств на 2014 – 2030 годы».</w:t>
            </w:r>
          </w:p>
          <w:p w:rsidR="00DE7EC5" w:rsidRPr="007055A9" w:rsidRDefault="00DE7EC5" w:rsidP="008E0095">
            <w:pPr>
              <w:ind w:firstLine="271"/>
              <w:rPr>
                <w:bCs/>
                <w:sz w:val="24"/>
                <w:szCs w:val="24"/>
              </w:rPr>
            </w:pPr>
            <w:r w:rsidRPr="007055A9">
              <w:rPr>
                <w:b/>
                <w:sz w:val="24"/>
                <w:szCs w:val="24"/>
              </w:rPr>
              <w:t>Мероприятие 5</w:t>
            </w:r>
            <w:r w:rsidRPr="007055A9">
              <w:rPr>
                <w:sz w:val="24"/>
                <w:szCs w:val="24"/>
              </w:rPr>
              <w:t xml:space="preserve"> </w:t>
            </w:r>
            <w:r w:rsidRPr="007055A9">
              <w:rPr>
                <w:bCs/>
                <w:sz w:val="24"/>
                <w:szCs w:val="24"/>
              </w:rPr>
              <w:t xml:space="preserve">«Обеспечение безопасности людей на водных объектах муниципального образования </w:t>
            </w:r>
            <w:proofErr w:type="spellStart"/>
            <w:r w:rsidRPr="007055A9">
              <w:rPr>
                <w:bCs/>
                <w:sz w:val="24"/>
                <w:szCs w:val="24"/>
              </w:rPr>
              <w:t>Сосновоборский</w:t>
            </w:r>
            <w:proofErr w:type="spellEnd"/>
            <w:r w:rsidRPr="007055A9">
              <w:rPr>
                <w:bCs/>
                <w:sz w:val="24"/>
                <w:szCs w:val="24"/>
              </w:rPr>
              <w:t xml:space="preserve"> городской округ Ленинградской области на 2014-2030 годы».</w:t>
            </w:r>
          </w:p>
          <w:p w:rsidR="00DE7EC5" w:rsidRPr="007055A9" w:rsidRDefault="00DE7EC5" w:rsidP="008E0095">
            <w:pPr>
              <w:ind w:firstLine="271"/>
              <w:rPr>
                <w:sz w:val="24"/>
                <w:szCs w:val="24"/>
              </w:rPr>
            </w:pPr>
            <w:r w:rsidRPr="007055A9">
              <w:rPr>
                <w:b/>
                <w:sz w:val="24"/>
                <w:szCs w:val="24"/>
              </w:rPr>
              <w:t>Мероприятие 6</w:t>
            </w:r>
            <w:r w:rsidRPr="007055A9">
              <w:rPr>
                <w:sz w:val="24"/>
                <w:szCs w:val="24"/>
              </w:rPr>
              <w:t xml:space="preserve"> «Формирование законопослушного поведения участников дорожного движения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2023 – 2030 годы»</w:t>
            </w:r>
          </w:p>
          <w:p w:rsidR="00DE7EC5" w:rsidRPr="007055A9" w:rsidRDefault="00DE7EC5" w:rsidP="008E0095">
            <w:pPr>
              <w:ind w:firstLine="271"/>
              <w:rPr>
                <w:sz w:val="24"/>
                <w:szCs w:val="24"/>
              </w:rPr>
            </w:pPr>
            <w:r w:rsidRPr="007055A9">
              <w:rPr>
                <w:b/>
                <w:sz w:val="24"/>
                <w:szCs w:val="24"/>
              </w:rPr>
              <w:t>Мероприятие 7</w:t>
            </w:r>
            <w:r w:rsidRPr="007055A9">
              <w:rPr>
                <w:sz w:val="24"/>
                <w:szCs w:val="24"/>
              </w:rPr>
              <w:t xml:space="preserve"> «Мероприятия по восстановлению защитных сооружений гражданской обороны на 2023-2030 годы»</w:t>
            </w:r>
          </w:p>
          <w:p w:rsidR="00DE7EC5" w:rsidRPr="007055A9" w:rsidRDefault="00DE7EC5" w:rsidP="008E0095">
            <w:pPr>
              <w:ind w:right="-2" w:firstLine="271"/>
              <w:rPr>
                <w:b/>
                <w:sz w:val="24"/>
                <w:szCs w:val="24"/>
              </w:rPr>
            </w:pPr>
            <w:r w:rsidRPr="007055A9">
              <w:rPr>
                <w:b/>
                <w:sz w:val="24"/>
                <w:szCs w:val="24"/>
              </w:rPr>
              <w:t>Мероприятие 8 «</w:t>
            </w:r>
            <w:r w:rsidRPr="007055A9">
              <w:rPr>
                <w:sz w:val="24"/>
                <w:szCs w:val="24"/>
              </w:rPr>
              <w:t>Совершенствование и развитие системы контроля управления доступа в здание общественных организаций на 2023-2030годы»</w:t>
            </w:r>
          </w:p>
        </w:tc>
      </w:tr>
      <w:tr w:rsidR="00DE7EC5" w:rsidRPr="007055A9" w:rsidTr="008E0095">
        <w:trPr>
          <w:trHeight w:val="582"/>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 xml:space="preserve">Комплекс </w:t>
            </w:r>
            <w:proofErr w:type="gramStart"/>
            <w:r w:rsidRPr="007055A9">
              <w:rPr>
                <w:rFonts w:ascii="Times New Roman" w:hAnsi="Times New Roman" w:cs="Times New Roman"/>
                <w:sz w:val="24"/>
                <w:szCs w:val="24"/>
              </w:rPr>
              <w:t>проектных</w:t>
            </w:r>
            <w:proofErr w:type="gramEnd"/>
            <w:r w:rsidRPr="007055A9">
              <w:rPr>
                <w:rFonts w:ascii="Times New Roman" w:hAnsi="Times New Roman" w:cs="Times New Roman"/>
                <w:sz w:val="24"/>
                <w:szCs w:val="24"/>
              </w:rPr>
              <w:t xml:space="preserve"> </w:t>
            </w:r>
          </w:p>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мероприятий с 2023 по 2030</w:t>
            </w:r>
          </w:p>
          <w:p w:rsidR="00DE7EC5" w:rsidRPr="007055A9" w:rsidRDefault="00DE7EC5" w:rsidP="008E0095">
            <w:pPr>
              <w:pStyle w:val="ConsPlusCell"/>
              <w:rPr>
                <w:rFonts w:ascii="Times New Roman" w:hAnsi="Times New Roman" w:cs="Times New Roman"/>
                <w:sz w:val="24"/>
                <w:szCs w:val="24"/>
              </w:rPr>
            </w:pPr>
          </w:p>
          <w:p w:rsidR="00DE7EC5" w:rsidRPr="007055A9" w:rsidRDefault="00DE7EC5" w:rsidP="008E0095">
            <w:pPr>
              <w:pStyle w:val="ConsPlusCell"/>
              <w:rPr>
                <w:rFonts w:ascii="Times New Roman" w:hAnsi="Times New Roman" w:cs="Times New Roman"/>
                <w:sz w:val="24"/>
                <w:szCs w:val="24"/>
              </w:rPr>
            </w:pPr>
          </w:p>
          <w:p w:rsidR="00DE7EC5" w:rsidRPr="007055A9" w:rsidRDefault="00DE7EC5" w:rsidP="008E0095">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DE7EC5" w:rsidRPr="007055A9" w:rsidRDefault="00DE7EC5" w:rsidP="008E0095">
            <w:pPr>
              <w:ind w:right="-2" w:firstLine="347"/>
              <w:rPr>
                <w:sz w:val="24"/>
                <w:szCs w:val="24"/>
              </w:rPr>
            </w:pPr>
            <w:r w:rsidRPr="007055A9">
              <w:rPr>
                <w:sz w:val="24"/>
                <w:szCs w:val="24"/>
              </w:rPr>
              <w:t>Не предусмотрены.</w:t>
            </w:r>
          </w:p>
        </w:tc>
      </w:tr>
      <w:tr w:rsidR="00DE7EC5" w:rsidRPr="007055A9" w:rsidTr="008E0095">
        <w:trPr>
          <w:trHeight w:val="7795"/>
          <w:tblCellSpacing w:w="5" w:type="nil"/>
        </w:trPr>
        <w:tc>
          <w:tcPr>
            <w:tcW w:w="403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lastRenderedPageBreak/>
              <w:t>Финансовое обеспечение, в том числе по годам реализации:</w:t>
            </w:r>
          </w:p>
        </w:tc>
        <w:tc>
          <w:tcPr>
            <w:tcW w:w="510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562" w:tblpY="1233"/>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84"/>
            </w:tblGrid>
            <w:tr w:rsidR="00DE7EC5" w:rsidRPr="007055A9" w:rsidTr="008E0095">
              <w:tc>
                <w:tcPr>
                  <w:tcW w:w="922" w:type="dxa"/>
                </w:tcPr>
                <w:p w:rsidR="00DE7EC5" w:rsidRPr="007055A9" w:rsidRDefault="00DE7EC5" w:rsidP="008E0095">
                  <w:pPr>
                    <w:rPr>
                      <w:sz w:val="24"/>
                      <w:szCs w:val="24"/>
                    </w:rPr>
                  </w:pPr>
                </w:p>
                <w:p w:rsidR="00DE7EC5" w:rsidRPr="007055A9" w:rsidRDefault="00DE7EC5" w:rsidP="008E0095">
                  <w:pPr>
                    <w:jc w:val="center"/>
                    <w:rPr>
                      <w:sz w:val="24"/>
                      <w:szCs w:val="24"/>
                    </w:rPr>
                  </w:pPr>
                  <w:r w:rsidRPr="007055A9">
                    <w:rPr>
                      <w:sz w:val="24"/>
                      <w:szCs w:val="24"/>
                    </w:rPr>
                    <w:t>Год</w:t>
                  </w:r>
                </w:p>
              </w:tc>
              <w:tc>
                <w:tcPr>
                  <w:tcW w:w="3184" w:type="dxa"/>
                </w:tcPr>
                <w:p w:rsidR="00DE7EC5" w:rsidRPr="007055A9" w:rsidRDefault="00DE7EC5" w:rsidP="008E0095">
                  <w:pPr>
                    <w:rPr>
                      <w:sz w:val="24"/>
                      <w:szCs w:val="24"/>
                    </w:rPr>
                  </w:pPr>
                  <w:r w:rsidRPr="007055A9">
                    <w:rPr>
                      <w:sz w:val="24"/>
                      <w:szCs w:val="24"/>
                    </w:rPr>
                    <w:t>Общий объем ресурсного обеспечения реализации муниципальной программы</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2014</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5 146,22643тыс.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2015</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8 368,141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2016</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4 356,15697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2017</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4 693,59093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2018</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5 241,875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2019</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5 613,08278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2020</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7 897,72416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2021</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12 965, 98220тыс.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2022</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14 655,22870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2023</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17 526,36484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2024</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Pr>
                      <w:rFonts w:ascii="Times New Roman" w:hAnsi="Times New Roman" w:cs="Times New Roman"/>
                      <w:sz w:val="24"/>
                      <w:szCs w:val="24"/>
                    </w:rPr>
                    <w:t>20 555,08747</w:t>
                  </w:r>
                  <w:r w:rsidRPr="007055A9">
                    <w:rPr>
                      <w:rFonts w:ascii="Times New Roman" w:hAnsi="Times New Roman" w:cs="Times New Roman"/>
                      <w:sz w:val="24"/>
                      <w:szCs w:val="24"/>
                    </w:rPr>
                    <w:t xml:space="preserve">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2025</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Pr>
                      <w:rFonts w:ascii="Times New Roman" w:hAnsi="Times New Roman" w:cs="Times New Roman"/>
                      <w:sz w:val="24"/>
                      <w:szCs w:val="24"/>
                    </w:rPr>
                    <w:t>27 206,24368</w:t>
                  </w:r>
                  <w:r w:rsidRPr="007055A9">
                    <w:rPr>
                      <w:rFonts w:ascii="Times New Roman" w:hAnsi="Times New Roman" w:cs="Times New Roman"/>
                      <w:sz w:val="24"/>
                      <w:szCs w:val="24"/>
                    </w:rPr>
                    <w:t xml:space="preserve"> тыс. рублей</w:t>
                  </w:r>
                </w:p>
              </w:tc>
            </w:tr>
            <w:tr w:rsidR="00DE7EC5" w:rsidRPr="007055A9" w:rsidTr="008E0095">
              <w:tc>
                <w:tcPr>
                  <w:tcW w:w="922" w:type="dxa"/>
                  <w:shd w:val="clear" w:color="auto" w:fill="auto"/>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2026</w:t>
                  </w:r>
                </w:p>
              </w:tc>
              <w:tc>
                <w:tcPr>
                  <w:tcW w:w="3184" w:type="dxa"/>
                  <w:shd w:val="clear" w:color="auto" w:fill="auto"/>
                </w:tcPr>
                <w:p w:rsidR="00DE7EC5" w:rsidRPr="007055A9" w:rsidRDefault="00DE7EC5" w:rsidP="008E0095">
                  <w:pPr>
                    <w:pStyle w:val="ConsPlusCell"/>
                    <w:rPr>
                      <w:rFonts w:ascii="Times New Roman" w:hAnsi="Times New Roman" w:cs="Times New Roman"/>
                      <w:sz w:val="24"/>
                      <w:szCs w:val="24"/>
                    </w:rPr>
                  </w:pPr>
                  <w:r>
                    <w:rPr>
                      <w:rFonts w:ascii="Times New Roman" w:hAnsi="Times New Roman" w:cs="Times New Roman"/>
                      <w:sz w:val="24"/>
                      <w:szCs w:val="24"/>
                    </w:rPr>
                    <w:t>39 873,90791</w:t>
                  </w:r>
                  <w:r w:rsidRPr="007055A9">
                    <w:rPr>
                      <w:rFonts w:ascii="Times New Roman" w:hAnsi="Times New Roman" w:cs="Times New Roman"/>
                      <w:sz w:val="24"/>
                      <w:szCs w:val="24"/>
                    </w:rPr>
                    <w:t xml:space="preserve"> тыс. рублей</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2027</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7 832,489 тыс. рублей</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2028</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0,000</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2029</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0,000</w:t>
                  </w:r>
                </w:p>
              </w:tc>
            </w:tr>
            <w:tr w:rsidR="00DE7EC5" w:rsidRPr="007055A9" w:rsidTr="008E0095">
              <w:tc>
                <w:tcPr>
                  <w:tcW w:w="922"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2030</w:t>
                  </w:r>
                </w:p>
              </w:tc>
              <w:tc>
                <w:tcPr>
                  <w:tcW w:w="3184" w:type="dxa"/>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0,000</w:t>
                  </w:r>
                </w:p>
              </w:tc>
            </w:tr>
            <w:tr w:rsidR="00DE7EC5" w:rsidRPr="007055A9" w:rsidTr="008E0095">
              <w:tc>
                <w:tcPr>
                  <w:tcW w:w="922" w:type="dxa"/>
                </w:tcPr>
                <w:p w:rsidR="00DE7EC5" w:rsidRPr="00000BE0" w:rsidRDefault="00DE7EC5" w:rsidP="008E0095">
                  <w:pPr>
                    <w:pStyle w:val="ConsPlusCell"/>
                    <w:rPr>
                      <w:rFonts w:ascii="Times New Roman" w:hAnsi="Times New Roman" w:cs="Times New Roman"/>
                      <w:b/>
                      <w:sz w:val="24"/>
                      <w:szCs w:val="24"/>
                    </w:rPr>
                  </w:pPr>
                  <w:r w:rsidRPr="00000BE0">
                    <w:rPr>
                      <w:rFonts w:ascii="Times New Roman" w:hAnsi="Times New Roman" w:cs="Times New Roman"/>
                      <w:b/>
                      <w:sz w:val="24"/>
                      <w:szCs w:val="24"/>
                    </w:rPr>
                    <w:t>Итого</w:t>
                  </w:r>
                </w:p>
              </w:tc>
              <w:tc>
                <w:tcPr>
                  <w:tcW w:w="3184" w:type="dxa"/>
                </w:tcPr>
                <w:p w:rsidR="00DE7EC5" w:rsidRPr="00000BE0" w:rsidRDefault="00DE7EC5" w:rsidP="008E0095">
                  <w:pPr>
                    <w:pStyle w:val="ConsPlusCell"/>
                    <w:rPr>
                      <w:rFonts w:ascii="Times New Roman" w:hAnsi="Times New Roman" w:cs="Times New Roman"/>
                      <w:b/>
                      <w:sz w:val="24"/>
                      <w:szCs w:val="24"/>
                    </w:rPr>
                  </w:pPr>
                  <w:r w:rsidRPr="008B1E09">
                    <w:rPr>
                      <w:rFonts w:ascii="Times New Roman" w:hAnsi="Times New Roman" w:cs="Times New Roman"/>
                      <w:b/>
                      <w:sz w:val="24"/>
                      <w:szCs w:val="24"/>
                    </w:rPr>
                    <w:t>181 932,10107</w:t>
                  </w:r>
                  <w:r w:rsidRPr="00000BE0">
                    <w:rPr>
                      <w:rFonts w:ascii="Times New Roman" w:hAnsi="Times New Roman" w:cs="Times New Roman"/>
                      <w:b/>
                      <w:sz w:val="24"/>
                      <w:szCs w:val="24"/>
                    </w:rPr>
                    <w:t>тыс. рублей</w:t>
                  </w:r>
                </w:p>
              </w:tc>
            </w:tr>
          </w:tbl>
          <w:p w:rsidR="00DE7EC5" w:rsidRPr="007055A9" w:rsidRDefault="00DE7EC5" w:rsidP="008E0095">
            <w:pPr>
              <w:pStyle w:val="ConsPlusCell"/>
              <w:ind w:firstLine="347"/>
              <w:jc w:val="both"/>
              <w:rPr>
                <w:rFonts w:ascii="Times New Roman" w:hAnsi="Times New Roman" w:cs="Times New Roman"/>
                <w:sz w:val="24"/>
                <w:szCs w:val="24"/>
              </w:rPr>
            </w:pPr>
            <w:r w:rsidRPr="007055A9">
              <w:rPr>
                <w:rFonts w:ascii="Times New Roman" w:hAnsi="Times New Roman" w:cs="Times New Roman"/>
                <w:sz w:val="24"/>
                <w:szCs w:val="24"/>
              </w:rPr>
              <w:t xml:space="preserve">Общий объем ресурсного обеспечения реализации муниципальной программы составляет </w:t>
            </w:r>
            <w:r w:rsidRPr="008B1E09">
              <w:rPr>
                <w:rFonts w:ascii="Times New Roman" w:hAnsi="Times New Roman" w:cs="Times New Roman"/>
                <w:b/>
                <w:sz w:val="24"/>
                <w:szCs w:val="24"/>
              </w:rPr>
              <w:t>181 932,10107</w:t>
            </w:r>
            <w:r>
              <w:rPr>
                <w:rFonts w:ascii="Times New Roman" w:hAnsi="Times New Roman" w:cs="Times New Roman"/>
                <w:b/>
                <w:sz w:val="24"/>
                <w:szCs w:val="24"/>
              </w:rPr>
              <w:t xml:space="preserve"> </w:t>
            </w:r>
            <w:r w:rsidRPr="007055A9">
              <w:rPr>
                <w:rFonts w:ascii="Times New Roman" w:hAnsi="Times New Roman" w:cs="Times New Roman"/>
                <w:sz w:val="24"/>
                <w:szCs w:val="24"/>
              </w:rPr>
              <w:t>тыс. рублей, в том числе:</w:t>
            </w:r>
          </w:p>
          <w:p w:rsidR="00DE7EC5" w:rsidRPr="007055A9" w:rsidRDefault="00DE7EC5" w:rsidP="008E0095">
            <w:pPr>
              <w:pStyle w:val="ConsPlusCell"/>
              <w:ind w:firstLine="347"/>
              <w:jc w:val="both"/>
              <w:rPr>
                <w:rFonts w:ascii="Times New Roman" w:hAnsi="Times New Roman" w:cs="Times New Roman"/>
                <w:sz w:val="24"/>
                <w:szCs w:val="24"/>
              </w:rPr>
            </w:pPr>
          </w:p>
          <w:p w:rsidR="00DE7EC5" w:rsidRPr="007055A9" w:rsidRDefault="00DE7EC5" w:rsidP="008E0095">
            <w:pPr>
              <w:pStyle w:val="ConsPlusCell"/>
              <w:tabs>
                <w:tab w:val="left" w:pos="789"/>
              </w:tabs>
              <w:rPr>
                <w:rFonts w:ascii="Times New Roman" w:hAnsi="Times New Roman" w:cs="Times New Roman"/>
                <w:sz w:val="24"/>
                <w:szCs w:val="24"/>
              </w:rPr>
            </w:pPr>
          </w:p>
        </w:tc>
      </w:tr>
      <w:tr w:rsidR="00DE7EC5" w:rsidRPr="007055A9" w:rsidTr="008E0095">
        <w:trPr>
          <w:trHeight w:val="1258"/>
          <w:tblCellSpacing w:w="5" w:type="nil"/>
        </w:trPr>
        <w:tc>
          <w:tcPr>
            <w:tcW w:w="4031" w:type="dxa"/>
            <w:tcBorders>
              <w:left w:val="single" w:sz="4" w:space="0" w:color="auto"/>
              <w:bottom w:val="single" w:sz="4" w:space="0" w:color="auto"/>
              <w:right w:val="single" w:sz="4" w:space="0" w:color="auto"/>
            </w:tcBorders>
          </w:tcPr>
          <w:p w:rsidR="00DE7EC5" w:rsidRPr="007055A9" w:rsidRDefault="00DE7EC5" w:rsidP="008E0095">
            <w:pPr>
              <w:pStyle w:val="ConsPlusCell"/>
              <w:rPr>
                <w:rFonts w:ascii="Times New Roman" w:hAnsi="Times New Roman" w:cs="Times New Roman"/>
                <w:sz w:val="24"/>
                <w:szCs w:val="24"/>
              </w:rPr>
            </w:pPr>
            <w:r w:rsidRPr="007055A9">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103" w:type="dxa"/>
            <w:tcBorders>
              <w:left w:val="single" w:sz="4" w:space="0" w:color="auto"/>
              <w:bottom w:val="single" w:sz="4" w:space="0" w:color="auto"/>
              <w:right w:val="single" w:sz="4" w:space="0" w:color="auto"/>
            </w:tcBorders>
          </w:tcPr>
          <w:p w:rsidR="00DE7EC5" w:rsidRPr="007055A9" w:rsidRDefault="00DE7EC5" w:rsidP="008E0095">
            <w:pPr>
              <w:ind w:firstLine="347"/>
              <w:rPr>
                <w:sz w:val="24"/>
                <w:szCs w:val="24"/>
              </w:rPr>
            </w:pPr>
            <w:r w:rsidRPr="007055A9">
              <w:rPr>
                <w:sz w:val="24"/>
                <w:szCs w:val="24"/>
              </w:rPr>
              <w:t>Налоговые расходы не предусмотрены.</w:t>
            </w:r>
          </w:p>
        </w:tc>
      </w:tr>
    </w:tbl>
    <w:p w:rsidR="00DE7EC5" w:rsidRPr="007055A9" w:rsidRDefault="00DE7EC5" w:rsidP="00DE7EC5">
      <w:pPr>
        <w:ind w:left="567"/>
        <w:rPr>
          <w:b/>
          <w:sz w:val="24"/>
          <w:szCs w:val="24"/>
        </w:rPr>
      </w:pPr>
    </w:p>
    <w:p w:rsidR="00DE7EC5" w:rsidRPr="007055A9" w:rsidRDefault="00DE7EC5" w:rsidP="00DE7EC5">
      <w:pPr>
        <w:ind w:left="567"/>
        <w:jc w:val="center"/>
        <w:rPr>
          <w:b/>
          <w:sz w:val="24"/>
          <w:szCs w:val="24"/>
        </w:rPr>
      </w:pPr>
      <w:r w:rsidRPr="007055A9">
        <w:rPr>
          <w:b/>
          <w:sz w:val="24"/>
          <w:szCs w:val="24"/>
        </w:rPr>
        <w:t>Характеристика проблемы, на решение которой направлена Программа</w:t>
      </w:r>
    </w:p>
    <w:p w:rsidR="00DE7EC5" w:rsidRPr="007055A9" w:rsidRDefault="00DE7EC5" w:rsidP="00DE7EC5">
      <w:pPr>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 xml:space="preserve">Проблемы обеспечения безопасности жизнедеятельности населения требуют комплексного муниципального подхода к их решению. В связи с этим необходимый уровень координации действий и концентрации ресурсов при их решении может </w:t>
      </w:r>
      <w:proofErr w:type="gramStart"/>
      <w:r w:rsidRPr="007055A9">
        <w:rPr>
          <w:sz w:val="24"/>
          <w:szCs w:val="24"/>
        </w:rPr>
        <w:t>быть</w:t>
      </w:r>
      <w:proofErr w:type="gramEnd"/>
      <w:r w:rsidRPr="007055A9">
        <w:rPr>
          <w:sz w:val="24"/>
          <w:szCs w:val="24"/>
        </w:rPr>
        <w:t xml:space="preserve">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системные исследования и совершенствование нормативных правовых и организационных основ в области повышения защищенности населения от угроз чрезвычайной ситуации природного и техногенного характера, а также в условиях гражданской обороны;</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 xml:space="preserve">постоянный </w:t>
      </w:r>
      <w:proofErr w:type="gramStart"/>
      <w:r w:rsidRPr="007055A9">
        <w:rPr>
          <w:sz w:val="24"/>
          <w:szCs w:val="24"/>
        </w:rPr>
        <w:t>контроль за</w:t>
      </w:r>
      <w:proofErr w:type="gramEnd"/>
      <w:r w:rsidRPr="007055A9">
        <w:rPr>
          <w:sz w:val="24"/>
          <w:szCs w:val="24"/>
        </w:rPr>
        <w:t xml:space="preserve"> источниками возникновения чрезвычайных ситуаций;</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развитие материально-технической оснащенности сил и средств ликвидации чрезвычайных ситуаций и пожаров;</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достаточная обеспеченность населения средствами индивидуальной защиты;</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lastRenderedPageBreak/>
        <w:t>развитие и совершенствование системы подготовки руководящего состава и специалистов, спасателей и населения Сосновоборского городского округа к действиям при возникновении чрезвычайных ситуаций и пожаров;</w:t>
      </w:r>
    </w:p>
    <w:p w:rsidR="00DE7EC5" w:rsidRPr="007055A9" w:rsidRDefault="00DE7EC5" w:rsidP="00DE7EC5">
      <w:pPr>
        <w:numPr>
          <w:ilvl w:val="0"/>
          <w:numId w:val="12"/>
        </w:numPr>
        <w:tabs>
          <w:tab w:val="left" w:pos="567"/>
          <w:tab w:val="left" w:pos="1134"/>
        </w:tabs>
        <w:ind w:left="0" w:firstLine="284"/>
        <w:jc w:val="both"/>
        <w:rPr>
          <w:sz w:val="24"/>
          <w:szCs w:val="24"/>
        </w:rPr>
      </w:pPr>
      <w:r w:rsidRPr="007055A9">
        <w:rPr>
          <w:sz w:val="24"/>
          <w:szCs w:val="24"/>
        </w:rPr>
        <w:t xml:space="preserve">соблюдение требований </w:t>
      </w:r>
      <w:proofErr w:type="gramStart"/>
      <w:r w:rsidRPr="007055A9">
        <w:rPr>
          <w:sz w:val="24"/>
          <w:szCs w:val="24"/>
        </w:rPr>
        <w:t>пожарной</w:t>
      </w:r>
      <w:proofErr w:type="gramEnd"/>
      <w:r w:rsidRPr="007055A9">
        <w:rPr>
          <w:sz w:val="24"/>
          <w:szCs w:val="24"/>
        </w:rPr>
        <w:t xml:space="preserve"> безопасности в организациях и учреждениях, особенно на объектах с массовым пребыванием людей;</w:t>
      </w:r>
    </w:p>
    <w:p w:rsidR="00DE7EC5" w:rsidRPr="007055A9" w:rsidRDefault="00DE7EC5" w:rsidP="00DE7EC5">
      <w:pPr>
        <w:pStyle w:val="ConsPlusCell"/>
        <w:numPr>
          <w:ilvl w:val="0"/>
          <w:numId w:val="12"/>
        </w:numPr>
        <w:tabs>
          <w:tab w:val="left" w:pos="567"/>
          <w:tab w:val="left" w:pos="1134"/>
        </w:tabs>
        <w:ind w:left="0" w:firstLine="284"/>
        <w:jc w:val="both"/>
        <w:rPr>
          <w:rFonts w:ascii="Times New Roman" w:hAnsi="Times New Roman" w:cs="Times New Roman"/>
          <w:sz w:val="24"/>
          <w:szCs w:val="24"/>
        </w:rPr>
      </w:pPr>
      <w:r w:rsidRPr="007055A9">
        <w:rPr>
          <w:rFonts w:ascii="Times New Roman" w:hAnsi="Times New Roman" w:cs="Times New Roman"/>
          <w:sz w:val="24"/>
          <w:szCs w:val="24"/>
        </w:rPr>
        <w:t>обеспечение безопасного отдыха населения на водных объектах, предназначенных для купания;</w:t>
      </w:r>
    </w:p>
    <w:p w:rsidR="00DE7EC5" w:rsidRPr="007055A9" w:rsidRDefault="00DE7EC5" w:rsidP="00DE7EC5">
      <w:pPr>
        <w:pStyle w:val="ConsPlusCell"/>
        <w:numPr>
          <w:ilvl w:val="0"/>
          <w:numId w:val="12"/>
        </w:numPr>
        <w:tabs>
          <w:tab w:val="left" w:pos="567"/>
          <w:tab w:val="left" w:pos="1134"/>
        </w:tabs>
        <w:ind w:left="0" w:firstLine="284"/>
        <w:jc w:val="both"/>
        <w:rPr>
          <w:rFonts w:ascii="Times New Roman" w:hAnsi="Times New Roman" w:cs="Times New Roman"/>
          <w:sz w:val="24"/>
          <w:szCs w:val="24"/>
        </w:rPr>
      </w:pPr>
      <w:r w:rsidRPr="007055A9">
        <w:rPr>
          <w:rFonts w:ascii="Times New Roman" w:hAnsi="Times New Roman" w:cs="Times New Roman"/>
          <w:sz w:val="24"/>
          <w:szCs w:val="24"/>
        </w:rPr>
        <w:t>повышение уровня правового воспитания участников дорожного движения, культуры их поведения.</w:t>
      </w:r>
    </w:p>
    <w:p w:rsidR="00DE7EC5" w:rsidRPr="007055A9" w:rsidRDefault="00DE7EC5" w:rsidP="00DE7EC5">
      <w:pPr>
        <w:pStyle w:val="ConsPlusCell"/>
        <w:numPr>
          <w:ilvl w:val="0"/>
          <w:numId w:val="12"/>
        </w:numPr>
        <w:tabs>
          <w:tab w:val="left" w:pos="567"/>
          <w:tab w:val="left" w:pos="1134"/>
        </w:tabs>
        <w:ind w:left="0" w:firstLine="284"/>
        <w:jc w:val="both"/>
        <w:rPr>
          <w:rFonts w:ascii="Times New Roman" w:hAnsi="Times New Roman" w:cs="Times New Roman"/>
          <w:sz w:val="24"/>
          <w:szCs w:val="24"/>
        </w:rPr>
      </w:pPr>
      <w:r w:rsidRPr="007055A9">
        <w:rPr>
          <w:rFonts w:ascii="Times New Roman" w:hAnsi="Times New Roman" w:cs="Times New Roman"/>
          <w:sz w:val="24"/>
          <w:szCs w:val="24"/>
        </w:rPr>
        <w:t>профилактика детского дорожно-транспортного травматизма.</w:t>
      </w:r>
    </w:p>
    <w:p w:rsidR="00DE7EC5" w:rsidRPr="007055A9" w:rsidRDefault="00DE7EC5" w:rsidP="00DE7EC5">
      <w:pPr>
        <w:tabs>
          <w:tab w:val="left" w:pos="1134"/>
        </w:tabs>
        <w:spacing w:before="120"/>
        <w:ind w:firstLine="284"/>
        <w:jc w:val="both"/>
        <w:rPr>
          <w:sz w:val="24"/>
          <w:szCs w:val="24"/>
        </w:rPr>
      </w:pPr>
      <w:r w:rsidRPr="007055A9">
        <w:rPr>
          <w:sz w:val="24"/>
          <w:szCs w:val="24"/>
        </w:rPr>
        <w:t xml:space="preserve">На территории Сосновоборского городского округа сохраняется высокий уровень техногенных угроз. Это обусловлено большим количеством потенциально опасных объектов, в основном </w:t>
      </w:r>
      <w:proofErr w:type="gramStart"/>
      <w:r w:rsidRPr="007055A9">
        <w:rPr>
          <w:sz w:val="24"/>
          <w:szCs w:val="24"/>
        </w:rPr>
        <w:t>радиационно-опасными</w:t>
      </w:r>
      <w:proofErr w:type="gramEnd"/>
      <w:r w:rsidRPr="007055A9">
        <w:rPr>
          <w:sz w:val="24"/>
          <w:szCs w:val="24"/>
        </w:rPr>
        <w:t>.</w:t>
      </w:r>
    </w:p>
    <w:p w:rsidR="00DE7EC5" w:rsidRPr="007055A9" w:rsidRDefault="00DE7EC5" w:rsidP="00DE7EC5">
      <w:pPr>
        <w:tabs>
          <w:tab w:val="left" w:pos="1134"/>
        </w:tabs>
        <w:ind w:firstLine="284"/>
        <w:jc w:val="both"/>
        <w:rPr>
          <w:sz w:val="24"/>
          <w:szCs w:val="24"/>
        </w:rPr>
      </w:pPr>
      <w:r w:rsidRPr="007055A9">
        <w:rPr>
          <w:sz w:val="24"/>
          <w:szCs w:val="24"/>
        </w:rPr>
        <w:t>В зоне возможных чрезвычайных ситуаций проживает 66 тысяч человек.</w:t>
      </w:r>
    </w:p>
    <w:p w:rsidR="00DE7EC5" w:rsidRPr="007055A9" w:rsidRDefault="00DE7EC5" w:rsidP="00DE7EC5">
      <w:pPr>
        <w:tabs>
          <w:tab w:val="left" w:pos="1134"/>
        </w:tabs>
        <w:ind w:firstLine="284"/>
        <w:jc w:val="both"/>
        <w:rPr>
          <w:sz w:val="24"/>
          <w:szCs w:val="24"/>
        </w:rPr>
      </w:pPr>
      <w:r w:rsidRPr="007055A9">
        <w:rPr>
          <w:sz w:val="24"/>
          <w:szCs w:val="24"/>
        </w:rPr>
        <w:t>Уровень развития систем предупреждения и ликвидации чрезвычайных ситуаций, гражданской обороны, радиационной, пожарной безопасности и обеспечение безопасного отдыха населения на водных объектах не в полной мере соответствует спектру угроз безопасности населения, а именно:</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недостаточно эффективна система мониторинга чрезвычайных ситуаций, позволяющая своевременно выявлять угрозу возможных чрезвычайных ситуаций;</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 xml:space="preserve">обеспеченность источниками наружного противопожарного водоснабжения бывших деревень </w:t>
      </w:r>
      <w:proofErr w:type="spellStart"/>
      <w:r w:rsidRPr="007055A9">
        <w:rPr>
          <w:sz w:val="24"/>
          <w:szCs w:val="24"/>
        </w:rPr>
        <w:t>Липово</w:t>
      </w:r>
      <w:proofErr w:type="spellEnd"/>
      <w:r w:rsidRPr="007055A9">
        <w:rPr>
          <w:sz w:val="24"/>
          <w:szCs w:val="24"/>
        </w:rPr>
        <w:t>, Ручьи, «</w:t>
      </w:r>
      <w:proofErr w:type="spellStart"/>
      <w:r w:rsidRPr="007055A9">
        <w:rPr>
          <w:sz w:val="24"/>
          <w:szCs w:val="24"/>
        </w:rPr>
        <w:t>Ракопежи</w:t>
      </w:r>
      <w:proofErr w:type="spellEnd"/>
      <w:r w:rsidRPr="007055A9">
        <w:rPr>
          <w:sz w:val="24"/>
          <w:szCs w:val="24"/>
        </w:rPr>
        <w:t>», не соответствует требуемым нормативам,</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отсутствуют подготовленные спасательные подразделения для осуществления ликвидации возможных чрезвычайных ситуаций и безопасного отдыха населения на водных объектах, непосредственно на территории Сосновоборского городского округа;</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DE7EC5" w:rsidRPr="007055A9" w:rsidRDefault="00DE7EC5" w:rsidP="00DE7EC5">
      <w:pPr>
        <w:numPr>
          <w:ilvl w:val="0"/>
          <w:numId w:val="13"/>
        </w:numPr>
        <w:tabs>
          <w:tab w:val="left" w:pos="567"/>
        </w:tabs>
        <w:ind w:left="0" w:firstLine="284"/>
        <w:jc w:val="both"/>
        <w:rPr>
          <w:sz w:val="24"/>
          <w:szCs w:val="24"/>
        </w:rPr>
      </w:pPr>
      <w:r w:rsidRPr="007055A9">
        <w:rPr>
          <w:sz w:val="24"/>
          <w:szCs w:val="24"/>
        </w:rPr>
        <w:t>низкая дисциплина участников дорожного движения.</w:t>
      </w:r>
    </w:p>
    <w:p w:rsidR="00DE7EC5" w:rsidRPr="007055A9" w:rsidRDefault="00DE7EC5" w:rsidP="00DE7EC5">
      <w:pPr>
        <w:tabs>
          <w:tab w:val="left" w:pos="1134"/>
        </w:tabs>
        <w:ind w:firstLine="284"/>
        <w:jc w:val="both"/>
        <w:rPr>
          <w:sz w:val="24"/>
          <w:szCs w:val="24"/>
        </w:rPr>
      </w:pPr>
      <w:r w:rsidRPr="007055A9">
        <w:rPr>
          <w:sz w:val="24"/>
          <w:szCs w:val="24"/>
        </w:rPr>
        <w:t>Выше перечисленные проблемы негативно влияют на создание благоприятных условий для обеспечения безопасности жизнедеятельности населения.</w:t>
      </w:r>
    </w:p>
    <w:p w:rsidR="00DE7EC5" w:rsidRPr="007055A9" w:rsidRDefault="00DE7EC5" w:rsidP="00DE7EC5">
      <w:pPr>
        <w:tabs>
          <w:tab w:val="left" w:pos="1134"/>
        </w:tabs>
        <w:ind w:firstLine="284"/>
        <w:jc w:val="both"/>
        <w:rPr>
          <w:sz w:val="24"/>
          <w:szCs w:val="24"/>
        </w:rPr>
      </w:pPr>
      <w:r w:rsidRPr="007055A9">
        <w:rPr>
          <w:sz w:val="24"/>
          <w:szCs w:val="24"/>
        </w:rPr>
        <w:t>Президентом Российской Федерации 28 сентября 2006 года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 характера и террористических актов.</w:t>
      </w:r>
    </w:p>
    <w:p w:rsidR="00DE7EC5" w:rsidRPr="007055A9" w:rsidRDefault="00DE7EC5" w:rsidP="00DE7EC5">
      <w:pPr>
        <w:tabs>
          <w:tab w:val="left" w:pos="567"/>
        </w:tabs>
        <w:ind w:firstLine="284"/>
        <w:jc w:val="both"/>
        <w:rPr>
          <w:sz w:val="24"/>
          <w:szCs w:val="24"/>
        </w:rPr>
      </w:pPr>
      <w:r w:rsidRPr="007055A9">
        <w:rPr>
          <w:sz w:val="24"/>
          <w:szCs w:val="24"/>
        </w:rPr>
        <w:t>Некоторыми из основных задач в данной сфере являются:</w:t>
      </w:r>
    </w:p>
    <w:p w:rsidR="00DE7EC5" w:rsidRPr="007055A9" w:rsidRDefault="00DE7EC5" w:rsidP="00DE7EC5">
      <w:pPr>
        <w:numPr>
          <w:ilvl w:val="0"/>
          <w:numId w:val="14"/>
        </w:numPr>
        <w:tabs>
          <w:tab w:val="left" w:pos="567"/>
        </w:tabs>
        <w:ind w:left="0" w:firstLine="284"/>
        <w:jc w:val="both"/>
        <w:rPr>
          <w:sz w:val="24"/>
          <w:szCs w:val="24"/>
        </w:rPr>
      </w:pPr>
      <w:r w:rsidRPr="007055A9">
        <w:rPr>
          <w:sz w:val="24"/>
          <w:szCs w:val="24"/>
        </w:rPr>
        <w:t>поддержание в постоянной готовности сил и средств, предназначенных для локализации (ликвидации) возможных чрезвычайных ситуаций;</w:t>
      </w:r>
    </w:p>
    <w:p w:rsidR="00DE7EC5" w:rsidRPr="007055A9" w:rsidRDefault="00DE7EC5" w:rsidP="00DE7EC5">
      <w:pPr>
        <w:numPr>
          <w:ilvl w:val="0"/>
          <w:numId w:val="14"/>
        </w:numPr>
        <w:tabs>
          <w:tab w:val="left" w:pos="567"/>
        </w:tabs>
        <w:ind w:left="0" w:firstLine="284"/>
        <w:jc w:val="both"/>
        <w:rPr>
          <w:sz w:val="24"/>
          <w:szCs w:val="24"/>
        </w:rPr>
      </w:pPr>
      <w:r w:rsidRPr="007055A9">
        <w:rPr>
          <w:sz w:val="24"/>
          <w:szCs w:val="24"/>
        </w:rPr>
        <w:t>создание системы обеспечения населения, проживающего вблизи от потенциально опасных объектов, средствами индивидуальной и коллективной защиты;</w:t>
      </w:r>
    </w:p>
    <w:p w:rsidR="00DE7EC5" w:rsidRPr="007055A9" w:rsidRDefault="00DE7EC5" w:rsidP="00DE7EC5">
      <w:pPr>
        <w:numPr>
          <w:ilvl w:val="0"/>
          <w:numId w:val="14"/>
        </w:numPr>
        <w:tabs>
          <w:tab w:val="left" w:pos="567"/>
        </w:tabs>
        <w:ind w:left="0" w:firstLine="284"/>
        <w:jc w:val="both"/>
        <w:rPr>
          <w:sz w:val="24"/>
          <w:szCs w:val="24"/>
        </w:rPr>
      </w:pPr>
      <w:r w:rsidRPr="007055A9">
        <w:rPr>
          <w:sz w:val="24"/>
          <w:szCs w:val="24"/>
        </w:rPr>
        <w:t xml:space="preserve"> создание и развитие на базе образовательных учреждений системы подготовки, переподготовки и аттестации персонала и сил охраны опасных объектов по вопросам защиты от угроз техногенного природного характера и террористических актов;</w:t>
      </w:r>
    </w:p>
    <w:p w:rsidR="00DE7EC5" w:rsidRDefault="00DE7EC5" w:rsidP="00DE7EC5">
      <w:pPr>
        <w:numPr>
          <w:ilvl w:val="0"/>
          <w:numId w:val="14"/>
        </w:numPr>
        <w:tabs>
          <w:tab w:val="left" w:pos="567"/>
        </w:tabs>
        <w:ind w:left="0" w:firstLine="284"/>
        <w:jc w:val="both"/>
        <w:rPr>
          <w:sz w:val="24"/>
          <w:szCs w:val="24"/>
        </w:rPr>
      </w:pPr>
      <w:r w:rsidRPr="007055A9">
        <w:rPr>
          <w:sz w:val="24"/>
          <w:szCs w:val="24"/>
        </w:rPr>
        <w:t xml:space="preserve">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DE7EC5" w:rsidRDefault="00DE7EC5" w:rsidP="00DE7EC5">
      <w:pPr>
        <w:tabs>
          <w:tab w:val="left" w:pos="567"/>
        </w:tabs>
        <w:jc w:val="both"/>
        <w:rPr>
          <w:sz w:val="24"/>
          <w:szCs w:val="24"/>
        </w:rPr>
      </w:pPr>
    </w:p>
    <w:p w:rsidR="00DE7EC5" w:rsidRDefault="00DE7EC5" w:rsidP="00DE7EC5">
      <w:pPr>
        <w:tabs>
          <w:tab w:val="left" w:pos="567"/>
        </w:tabs>
        <w:jc w:val="both"/>
        <w:rPr>
          <w:sz w:val="24"/>
          <w:szCs w:val="24"/>
        </w:rPr>
      </w:pPr>
    </w:p>
    <w:p w:rsidR="00DE7EC5" w:rsidRDefault="00DE7EC5" w:rsidP="00DE7EC5">
      <w:pPr>
        <w:tabs>
          <w:tab w:val="left" w:pos="567"/>
        </w:tabs>
        <w:jc w:val="both"/>
        <w:rPr>
          <w:sz w:val="24"/>
          <w:szCs w:val="24"/>
        </w:rPr>
      </w:pPr>
    </w:p>
    <w:p w:rsidR="00DE7EC5" w:rsidRPr="007055A9" w:rsidRDefault="00DE7EC5" w:rsidP="00DE7EC5">
      <w:pPr>
        <w:tabs>
          <w:tab w:val="left" w:pos="567"/>
        </w:tabs>
        <w:jc w:val="both"/>
        <w:rPr>
          <w:sz w:val="24"/>
          <w:szCs w:val="24"/>
        </w:rPr>
      </w:pPr>
    </w:p>
    <w:p w:rsidR="00DE7EC5" w:rsidRPr="007055A9" w:rsidRDefault="00DE7EC5" w:rsidP="00DE7EC5">
      <w:pPr>
        <w:tabs>
          <w:tab w:val="left" w:pos="1134"/>
        </w:tabs>
        <w:ind w:left="709"/>
        <w:jc w:val="both"/>
        <w:rPr>
          <w:sz w:val="24"/>
          <w:szCs w:val="24"/>
        </w:rPr>
      </w:pPr>
    </w:p>
    <w:p w:rsidR="00DE7EC5" w:rsidRPr="007055A9" w:rsidRDefault="00DE7EC5" w:rsidP="00DE7EC5">
      <w:pPr>
        <w:pStyle w:val="a9"/>
        <w:ind w:right="2"/>
        <w:rPr>
          <w:sz w:val="24"/>
          <w:szCs w:val="24"/>
        </w:rPr>
      </w:pPr>
      <w:r w:rsidRPr="007055A9">
        <w:rPr>
          <w:sz w:val="24"/>
          <w:szCs w:val="24"/>
        </w:rPr>
        <w:lastRenderedPageBreak/>
        <w:t>Комплекс процессных мероприятий № 1</w:t>
      </w:r>
    </w:p>
    <w:p w:rsidR="00DE7EC5" w:rsidRPr="007055A9" w:rsidRDefault="00DE7EC5" w:rsidP="00DE7EC5">
      <w:pPr>
        <w:pStyle w:val="a9"/>
        <w:ind w:right="2"/>
        <w:jc w:val="both"/>
        <w:rPr>
          <w:sz w:val="24"/>
          <w:szCs w:val="24"/>
        </w:rPr>
      </w:pPr>
      <w:r w:rsidRPr="007055A9">
        <w:rPr>
          <w:sz w:val="24"/>
          <w:szCs w:val="24"/>
        </w:rPr>
        <w:t xml:space="preserve">«Усиление борьбы с преступностью и правонарушениями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2014-2030 годы».</w:t>
      </w:r>
    </w:p>
    <w:p w:rsidR="00DE7EC5" w:rsidRPr="007055A9" w:rsidRDefault="00DE7EC5" w:rsidP="00DE7EC5"/>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pStyle w:val="ab"/>
        <w:ind w:firstLine="284"/>
        <w:jc w:val="both"/>
        <w:rPr>
          <w:rFonts w:ascii="Times New Roman" w:hAnsi="Times New Roman" w:cs="Times New Roman"/>
          <w:color w:val="auto"/>
        </w:rPr>
      </w:pPr>
      <w:r w:rsidRPr="007055A9">
        <w:rPr>
          <w:rFonts w:ascii="Times New Roman" w:hAnsi="Times New Roman" w:cs="Times New Roman"/>
          <w:color w:val="auto"/>
        </w:rPr>
        <w:t>Основанием для разработки подпрограммы являются требования Федерального закона № 131-ФЗ от 06.10.2003 «Об общих принципах организации местного самоуправления в Российской Федерации».</w:t>
      </w:r>
    </w:p>
    <w:p w:rsidR="00DE7EC5" w:rsidRPr="007055A9" w:rsidRDefault="00DE7EC5" w:rsidP="00DE7EC5">
      <w:pPr>
        <w:pStyle w:val="ab"/>
        <w:ind w:firstLine="284"/>
        <w:jc w:val="both"/>
        <w:rPr>
          <w:rFonts w:ascii="Times New Roman" w:hAnsi="Times New Roman" w:cs="Times New Roman"/>
          <w:color w:val="auto"/>
        </w:rPr>
      </w:pPr>
    </w:p>
    <w:p w:rsidR="00DE7EC5" w:rsidRPr="007055A9" w:rsidRDefault="00DE7EC5" w:rsidP="00DE7EC5">
      <w:pPr>
        <w:pStyle w:val="ab"/>
        <w:ind w:firstLine="284"/>
        <w:jc w:val="both"/>
        <w:rPr>
          <w:rFonts w:ascii="Times New Roman" w:hAnsi="Times New Roman" w:cs="Times New Roman"/>
          <w:color w:val="auto"/>
        </w:rPr>
      </w:pPr>
    </w:p>
    <w:p w:rsidR="00DE7EC5" w:rsidRPr="007055A9" w:rsidRDefault="00DE7EC5" w:rsidP="00DE7EC5">
      <w:pPr>
        <w:pStyle w:val="ab"/>
        <w:ind w:firstLine="284"/>
        <w:jc w:val="both"/>
        <w:rPr>
          <w:rFonts w:ascii="Times New Roman" w:hAnsi="Times New Roman" w:cs="Times New Roman"/>
          <w:color w:val="auto"/>
        </w:rPr>
      </w:pPr>
    </w:p>
    <w:p w:rsidR="00DE7EC5" w:rsidRPr="007055A9" w:rsidRDefault="00DE7EC5" w:rsidP="00DE7EC5">
      <w:pPr>
        <w:pStyle w:val="ab"/>
        <w:numPr>
          <w:ilvl w:val="0"/>
          <w:numId w:val="30"/>
        </w:numPr>
        <w:spacing w:before="0" w:after="0"/>
        <w:jc w:val="center"/>
        <w:rPr>
          <w:rFonts w:ascii="Times New Roman" w:hAnsi="Times New Roman" w:cs="Times New Roman"/>
          <w:b/>
          <w:bCs/>
          <w:color w:val="auto"/>
        </w:rPr>
      </w:pPr>
      <w:r w:rsidRPr="007055A9">
        <w:rPr>
          <w:rFonts w:ascii="Times New Roman" w:hAnsi="Times New Roman" w:cs="Times New Roman"/>
          <w:b/>
          <w:bCs/>
          <w:color w:val="auto"/>
        </w:rPr>
        <w:t xml:space="preserve">Содержание проблемы и обоснование необходимости </w:t>
      </w:r>
    </w:p>
    <w:p w:rsidR="00DE7EC5" w:rsidRPr="007055A9" w:rsidRDefault="00DE7EC5" w:rsidP="00DE7EC5">
      <w:pPr>
        <w:pStyle w:val="ab"/>
        <w:spacing w:before="0" w:after="0"/>
        <w:ind w:left="720"/>
        <w:rPr>
          <w:rFonts w:ascii="Times New Roman" w:hAnsi="Times New Roman" w:cs="Times New Roman"/>
          <w:b/>
          <w:bCs/>
          <w:color w:val="auto"/>
        </w:rPr>
      </w:pPr>
      <w:r w:rsidRPr="007055A9">
        <w:rPr>
          <w:rFonts w:ascii="Times New Roman" w:hAnsi="Times New Roman" w:cs="Times New Roman"/>
          <w:b/>
          <w:bCs/>
          <w:color w:val="auto"/>
        </w:rPr>
        <w:t xml:space="preserve">                             ее решения программными методами</w:t>
      </w:r>
    </w:p>
    <w:p w:rsidR="00DE7EC5" w:rsidRPr="007055A9" w:rsidRDefault="00DE7EC5" w:rsidP="00DE7EC5">
      <w:pPr>
        <w:pStyle w:val="ab"/>
        <w:tabs>
          <w:tab w:val="left" w:pos="1134"/>
        </w:tabs>
        <w:ind w:firstLine="284"/>
        <w:jc w:val="both"/>
        <w:rPr>
          <w:rFonts w:ascii="Times New Roman" w:hAnsi="Times New Roman" w:cs="Times New Roman"/>
          <w:color w:val="auto"/>
        </w:rPr>
      </w:pPr>
      <w:r w:rsidRPr="007055A9">
        <w:rPr>
          <w:rFonts w:ascii="Times New Roman" w:hAnsi="Times New Roman" w:cs="Times New Roman"/>
          <w:color w:val="auto"/>
        </w:rPr>
        <w:t>Необходимость подпрограммы вызвана тем, что преступность, несмотря на прилагаемые усилия правоохранительных органов, остается реальной угрозы для безопасности жителей города. Правоохранительным органам в определенной мере удается противодействовать этому процессу, однако меры, принимаемые для решения этой проблемы, не соответствуют экономическому, социальному, моральному и физическому урону, наносимому преступностью обществу и отдельно взятому человеку.</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Оперативная обстановка на улицах и в общественных местах остается сложной.</w:t>
      </w:r>
      <w:r w:rsidRPr="007055A9">
        <w:rPr>
          <w:rStyle w:val="af5"/>
          <w:sz w:val="24"/>
          <w:szCs w:val="24"/>
        </w:rPr>
        <w:t xml:space="preserve"> В</w:t>
      </w:r>
      <w:r w:rsidRPr="007055A9">
        <w:rPr>
          <w:sz w:val="24"/>
          <w:szCs w:val="24"/>
        </w:rPr>
        <w:t xml:space="preserve"> этих условиях обнаруживается недостаточная эффективность взаимодействия правоохранительных органов с органами местного самоуправления, всеми субъектами профилактики, недостаточный уровень координации действий всех заинтересованных организаций, дефицит кадров, в борьбе с преступностью не используются в полной мере возможности населения, общественных организаций, добровольной народной дружины и СМИ. </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 xml:space="preserve">На протяжении длительного времени в структуре преступности преобладают посягательства имущественного характера, среди которых наибольшее распространение получили кражи, грабежи, разбойные нападения и угоны автомашин. </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 xml:space="preserve">Каждый третий грабеж совершается на улицах. Как правило, это безлюдные, глухие дворы и неосвещенные общественные места. Преимущественное время совершения этих преступлений – вечернее и ночное. Основными способами совершения грабежей являются: нанесение побоев, применение психологического давления и физического насилия. В большинстве случаев преступники используют и то, что потерпевший находится в состоянии алкогольного опьянения. </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В соответствии с муниципальными контрактами силами охранных организаций осуществляется круглосуточный мониторинг, оперативное реагирование и обеспечение правопорядка на территории города Сосновый Бор с использованием технических средств автоматизированной системы «Безопасный город».</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 xml:space="preserve">Считается наиболее </w:t>
      </w:r>
      <w:proofErr w:type="gramStart"/>
      <w:r w:rsidRPr="007055A9">
        <w:rPr>
          <w:sz w:val="24"/>
          <w:szCs w:val="24"/>
        </w:rPr>
        <w:t>приоритетном</w:t>
      </w:r>
      <w:proofErr w:type="gramEnd"/>
      <w:r w:rsidRPr="007055A9">
        <w:rPr>
          <w:sz w:val="24"/>
          <w:szCs w:val="24"/>
        </w:rPr>
        <w:t xml:space="preserve"> направлением развития автоматизированной системы «Безопасный город» это развитие Городской системы внешнего видеонаблюдения, как подсистемы, оказывающей несомненное влияние на снижение уровня преступности на территории города, способствующей повышению раскрываемости уголовных преступлений, пресечению административных правонарушений и созданию безопасных зон на территории городского округа.</w:t>
      </w:r>
    </w:p>
    <w:p w:rsidR="00DE7EC5" w:rsidRPr="007055A9" w:rsidRDefault="00DE7EC5" w:rsidP="00DE7EC5">
      <w:pPr>
        <w:pStyle w:val="ac"/>
        <w:keepNext/>
        <w:tabs>
          <w:tab w:val="left" w:pos="851"/>
          <w:tab w:val="left" w:pos="1134"/>
        </w:tabs>
        <w:spacing w:after="80"/>
        <w:ind w:left="0" w:firstLine="284"/>
        <w:jc w:val="both"/>
        <w:rPr>
          <w:sz w:val="24"/>
          <w:szCs w:val="24"/>
        </w:rPr>
      </w:pPr>
      <w:r w:rsidRPr="007055A9">
        <w:rPr>
          <w:sz w:val="24"/>
          <w:szCs w:val="24"/>
        </w:rPr>
        <w:t>За последние годы обозначилась тенденция роста числа дорожно-транспортных происшествий. Исходя из анализа аварийности, можно определить основные виды ДТП: это столкновение, наезд на препятствия, опрокидывание, наезд на пешеходов и наезд на велосипедистов. В основном чаще всего ДТП совершаются по адресам: ул. </w:t>
      </w:r>
      <w:proofErr w:type="gramStart"/>
      <w:r w:rsidRPr="007055A9">
        <w:rPr>
          <w:sz w:val="24"/>
          <w:szCs w:val="24"/>
        </w:rPr>
        <w:t>Ленинградская</w:t>
      </w:r>
      <w:proofErr w:type="gramEnd"/>
      <w:r w:rsidRPr="007055A9">
        <w:rPr>
          <w:sz w:val="24"/>
          <w:szCs w:val="24"/>
        </w:rPr>
        <w:t xml:space="preserve">, </w:t>
      </w:r>
      <w:r w:rsidRPr="007055A9">
        <w:rPr>
          <w:sz w:val="24"/>
          <w:szCs w:val="24"/>
        </w:rPr>
        <w:lastRenderedPageBreak/>
        <w:t xml:space="preserve">шоссе А-121, пр. Героев, ул. </w:t>
      </w:r>
      <w:proofErr w:type="gramStart"/>
      <w:r w:rsidRPr="007055A9">
        <w:rPr>
          <w:sz w:val="24"/>
          <w:szCs w:val="24"/>
        </w:rPr>
        <w:t>Солнечная</w:t>
      </w:r>
      <w:proofErr w:type="gramEnd"/>
      <w:r w:rsidRPr="007055A9">
        <w:rPr>
          <w:sz w:val="24"/>
          <w:szCs w:val="24"/>
        </w:rPr>
        <w:t xml:space="preserve">, ул. Парковая, ул. Красных Фортов, пр. Ал. Невского. </w:t>
      </w:r>
    </w:p>
    <w:p w:rsidR="00DE7EC5" w:rsidRPr="007055A9" w:rsidRDefault="00DE7EC5" w:rsidP="00DE7EC5">
      <w:pPr>
        <w:pStyle w:val="ac"/>
        <w:keepNext/>
        <w:tabs>
          <w:tab w:val="left" w:pos="567"/>
          <w:tab w:val="left" w:pos="1134"/>
        </w:tabs>
        <w:spacing w:after="80"/>
        <w:ind w:left="0" w:firstLine="284"/>
        <w:jc w:val="both"/>
        <w:rPr>
          <w:sz w:val="24"/>
          <w:szCs w:val="24"/>
        </w:rPr>
      </w:pPr>
      <w:r w:rsidRPr="007055A9">
        <w:rPr>
          <w:sz w:val="24"/>
          <w:szCs w:val="24"/>
        </w:rPr>
        <w:t>Сложившееся положение явилось следствием:</w:t>
      </w:r>
    </w:p>
    <w:p w:rsidR="00DE7EC5" w:rsidRPr="007055A9" w:rsidRDefault="00DE7EC5" w:rsidP="00DE7EC5">
      <w:pPr>
        <w:pStyle w:val="ae"/>
        <w:numPr>
          <w:ilvl w:val="0"/>
          <w:numId w:val="5"/>
        </w:numPr>
        <w:tabs>
          <w:tab w:val="left" w:pos="567"/>
          <w:tab w:val="left" w:pos="993"/>
          <w:tab w:val="left" w:pos="1134"/>
        </w:tabs>
        <w:spacing w:after="40"/>
        <w:ind w:left="0" w:right="23" w:firstLine="284"/>
        <w:rPr>
          <w:szCs w:val="24"/>
        </w:rPr>
      </w:pPr>
      <w:r w:rsidRPr="007055A9">
        <w:rPr>
          <w:szCs w:val="24"/>
        </w:rPr>
        <w:t>недостатков в координации совместной деятельности правоохранительных органов, органов здравоохранения, социальной сферы, педагогических коллективов в вопросах предупреждения и профилактики преступности и правонарушений;</w:t>
      </w:r>
    </w:p>
    <w:p w:rsidR="00DE7EC5" w:rsidRPr="007055A9" w:rsidRDefault="00DE7EC5" w:rsidP="00DE7EC5">
      <w:pPr>
        <w:pStyle w:val="ae"/>
        <w:numPr>
          <w:ilvl w:val="0"/>
          <w:numId w:val="5"/>
        </w:numPr>
        <w:tabs>
          <w:tab w:val="left" w:pos="567"/>
          <w:tab w:val="left" w:pos="993"/>
          <w:tab w:val="left" w:pos="1134"/>
        </w:tabs>
        <w:spacing w:after="40"/>
        <w:ind w:left="0" w:right="23" w:firstLine="284"/>
        <w:rPr>
          <w:szCs w:val="24"/>
        </w:rPr>
      </w:pPr>
      <w:r w:rsidRPr="007055A9">
        <w:rPr>
          <w:szCs w:val="24"/>
        </w:rPr>
        <w:t xml:space="preserve">углубляющегося правового нигилизма населения, внедрения в массовое сознание стереотипов противоправного поведения, неверия в способность правоохранительных органов защитить интересы личности, общества и государства; </w:t>
      </w:r>
    </w:p>
    <w:p w:rsidR="00DE7EC5" w:rsidRPr="007055A9" w:rsidRDefault="00DE7EC5" w:rsidP="00DE7EC5">
      <w:pPr>
        <w:pStyle w:val="ae"/>
        <w:numPr>
          <w:ilvl w:val="0"/>
          <w:numId w:val="5"/>
        </w:numPr>
        <w:tabs>
          <w:tab w:val="left" w:pos="567"/>
          <w:tab w:val="left" w:pos="993"/>
          <w:tab w:val="left" w:pos="1134"/>
        </w:tabs>
        <w:spacing w:after="40"/>
        <w:ind w:left="0" w:right="23" w:firstLine="284"/>
      </w:pPr>
      <w:r w:rsidRPr="007055A9">
        <w:rPr>
          <w:szCs w:val="24"/>
        </w:rPr>
        <w:t>недостаточности материально-технических и финансовых ресурсов в обеспечении деятельности правоохранительных органов;</w:t>
      </w:r>
    </w:p>
    <w:p w:rsidR="00DE7EC5" w:rsidRPr="007055A9" w:rsidRDefault="00DE7EC5" w:rsidP="00DE7EC5">
      <w:pPr>
        <w:pStyle w:val="ae"/>
        <w:numPr>
          <w:ilvl w:val="0"/>
          <w:numId w:val="5"/>
        </w:numPr>
        <w:tabs>
          <w:tab w:val="left" w:pos="567"/>
          <w:tab w:val="left" w:pos="993"/>
          <w:tab w:val="left" w:pos="1134"/>
        </w:tabs>
        <w:spacing w:after="40"/>
        <w:ind w:left="0" w:right="23" w:firstLine="284"/>
      </w:pPr>
      <w:r w:rsidRPr="007055A9">
        <w:rPr>
          <w:szCs w:val="24"/>
        </w:rPr>
        <w:t>недостаточного освещения в СМИ деятельности правоохранительных органов и органов местного самоуправления, роли самого населения по решению вопросов общественной безопасности.</w:t>
      </w:r>
    </w:p>
    <w:p w:rsidR="00DE7EC5" w:rsidRPr="007055A9" w:rsidRDefault="00DE7EC5" w:rsidP="00DE7EC5">
      <w:pPr>
        <w:pStyle w:val="ae"/>
        <w:tabs>
          <w:tab w:val="left" w:pos="993"/>
          <w:tab w:val="left" w:pos="1134"/>
        </w:tabs>
        <w:spacing w:after="40"/>
        <w:ind w:right="23" w:firstLine="284"/>
      </w:pPr>
      <w:r w:rsidRPr="007055A9">
        <w:t>Тем не менее, возможности для реализации системы мер по борьбе с преступностью и организации профилактической работы по ее предупреждению в муниципальном образовании имеются.</w:t>
      </w:r>
    </w:p>
    <w:p w:rsidR="00DE7EC5" w:rsidRPr="007055A9" w:rsidRDefault="00DE7EC5" w:rsidP="00DE7EC5">
      <w:pPr>
        <w:pStyle w:val="ae"/>
        <w:tabs>
          <w:tab w:val="left" w:pos="993"/>
          <w:tab w:val="left" w:pos="1134"/>
        </w:tabs>
        <w:spacing w:after="40"/>
        <w:ind w:right="23" w:firstLine="284"/>
      </w:pPr>
      <w:r w:rsidRPr="007055A9">
        <w:t>Решение данных задач невозможно без объединения усилий правоохранительных органов, различных ведомств, органов местного самоуправления, населения в борьбе с преступностью, широкого использования передовых технологий (в частности, систем видеонаблюдения), увеличения через средства массовой информации информационного потока по вопросам профилактики преступности, терроризма, экстремизма, антинаркотической деятельности и противодействия коррупции в целях обеспечения безопасности населения. Это обуславливает необходимость применения программно-целевого подхода.</w:t>
      </w:r>
    </w:p>
    <w:p w:rsidR="00DE7EC5" w:rsidRPr="007055A9" w:rsidRDefault="00DE7EC5" w:rsidP="00DE7EC5">
      <w:pPr>
        <w:pStyle w:val="ab"/>
        <w:tabs>
          <w:tab w:val="center" w:pos="4818"/>
        </w:tabs>
        <w:spacing w:before="240" w:after="240"/>
        <w:ind w:firstLine="567"/>
        <w:jc w:val="center"/>
        <w:rPr>
          <w:rFonts w:ascii="Times New Roman" w:hAnsi="Times New Roman" w:cs="Times New Roman"/>
          <w:color w:val="auto"/>
        </w:rPr>
      </w:pPr>
      <w:r w:rsidRPr="007055A9">
        <w:rPr>
          <w:rFonts w:ascii="Times New Roman" w:hAnsi="Times New Roman" w:cs="Times New Roman"/>
          <w:b/>
          <w:color w:val="auto"/>
        </w:rPr>
        <w:t xml:space="preserve">2. </w:t>
      </w:r>
      <w:proofErr w:type="gramStart"/>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w:t>
      </w:r>
      <w:proofErr w:type="gramEnd"/>
      <w:r w:rsidRPr="007055A9">
        <w:rPr>
          <w:rFonts w:ascii="Times New Roman" w:hAnsi="Times New Roman" w:cs="Times New Roman"/>
          <w:b/>
          <w:color w:val="auto"/>
        </w:rPr>
        <w:t xml:space="preserve"> ходом реализации подпрограммы</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 xml:space="preserve">Реализация подпрограммы осуществляется исполнителем - отделом общественной безопасности администрации Сосновоборского городского округа. </w:t>
      </w:r>
      <w:proofErr w:type="gramStart"/>
      <w:r w:rsidRPr="007055A9">
        <w:rPr>
          <w:rFonts w:ascii="Times New Roman" w:hAnsi="Times New Roman" w:cs="Times New Roman"/>
          <w:color w:val="auto"/>
          <w:spacing w:val="0"/>
        </w:rPr>
        <w:t>В подпрограмме участвуют; ОМВД РФ по г. Сосновый Бор, отдел в г. Сосновый Бор, УФСБ РФ по Санкт-Петербургу и Ленинградской области, прокуратура города, отдел военного комиссариата Ленинградской области по г. Сосновый Бор, охранные предприятия города, комитет жилищно-коммунального хозяйства администрации, управляющие компании ЖКХ, общественные организации и объединения, средства массовой информации и другие заинтересованные организации и учреждения.</w:t>
      </w:r>
      <w:proofErr w:type="gramEnd"/>
    </w:p>
    <w:p w:rsidR="00DE7EC5" w:rsidRPr="007055A9" w:rsidRDefault="00DE7EC5" w:rsidP="00DE7EC5">
      <w:pPr>
        <w:pStyle w:val="ab"/>
        <w:ind w:firstLine="284"/>
        <w:jc w:val="both"/>
        <w:rPr>
          <w:rFonts w:ascii="Times New Roman" w:hAnsi="Times New Roman" w:cs="Times New Roman"/>
          <w:color w:val="auto"/>
          <w:spacing w:val="0"/>
        </w:rPr>
      </w:pPr>
      <w:proofErr w:type="gramStart"/>
      <w:r w:rsidRPr="007055A9">
        <w:rPr>
          <w:rFonts w:ascii="Times New Roman" w:hAnsi="Times New Roman" w:cs="Times New Roman"/>
          <w:color w:val="auto"/>
          <w:spacing w:val="0"/>
        </w:rPr>
        <w:t>Контроль за</w:t>
      </w:r>
      <w:proofErr w:type="gramEnd"/>
      <w:r w:rsidRPr="007055A9">
        <w:rPr>
          <w:rFonts w:ascii="Times New Roman" w:hAnsi="Times New Roman" w:cs="Times New Roman"/>
          <w:color w:val="auto"/>
          <w:spacing w:val="0"/>
        </w:rPr>
        <w:t xml:space="preserve"> выполнением мероприятий подпрограммы осуществляет начальник отдела общественной безопасности, общий контроль – Председатель </w:t>
      </w:r>
      <w:r w:rsidRPr="007055A9">
        <w:rPr>
          <w:rFonts w:ascii="Times New Roman" w:hAnsi="Times New Roman" w:cs="Times New Roman"/>
          <w:color w:val="auto"/>
        </w:rPr>
        <w:t>Комитета по общественной безопасности и информации</w:t>
      </w:r>
      <w:r w:rsidRPr="007055A9">
        <w:rPr>
          <w:rFonts w:ascii="Times New Roman" w:hAnsi="Times New Roman" w:cs="Times New Roman"/>
          <w:color w:val="auto"/>
          <w:spacing w:val="0"/>
        </w:rPr>
        <w:t xml:space="preserve">.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 xml:space="preserve">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w:t>
      </w:r>
    </w:p>
    <w:p w:rsidR="00DE7EC5" w:rsidRPr="007055A9" w:rsidRDefault="00DE7EC5" w:rsidP="00DE7EC5">
      <w:pPr>
        <w:pStyle w:val="ab"/>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Сосновоборского городского округа руководителем подпрограммы в установленные сроки.</w:t>
      </w:r>
    </w:p>
    <w:p w:rsidR="00DE7EC5" w:rsidRPr="007055A9" w:rsidRDefault="00DE7EC5" w:rsidP="00DE7EC5">
      <w:pPr>
        <w:pStyle w:val="ab"/>
        <w:ind w:firstLine="709"/>
        <w:jc w:val="both"/>
        <w:rPr>
          <w:rFonts w:ascii="Times New Roman" w:hAnsi="Times New Roman" w:cs="Times New Roman"/>
          <w:color w:val="auto"/>
          <w:spacing w:val="0"/>
        </w:rPr>
      </w:pPr>
    </w:p>
    <w:p w:rsidR="00DE7EC5" w:rsidRPr="007055A9" w:rsidRDefault="00DE7EC5" w:rsidP="00DE7EC5">
      <w:pPr>
        <w:pStyle w:val="a9"/>
        <w:outlineLvl w:val="0"/>
        <w:rPr>
          <w:sz w:val="24"/>
          <w:szCs w:val="24"/>
        </w:rPr>
      </w:pPr>
      <w:r w:rsidRPr="007055A9">
        <w:rPr>
          <w:sz w:val="24"/>
          <w:szCs w:val="24"/>
        </w:rPr>
        <w:t>Комплекс процессных мероприятий № 2</w:t>
      </w:r>
    </w:p>
    <w:p w:rsidR="00DE7EC5" w:rsidRPr="007055A9" w:rsidRDefault="00DE7EC5" w:rsidP="00DE7EC5">
      <w:pPr>
        <w:pStyle w:val="a9"/>
        <w:outlineLvl w:val="0"/>
        <w:rPr>
          <w:sz w:val="24"/>
          <w:szCs w:val="24"/>
        </w:rPr>
      </w:pPr>
    </w:p>
    <w:p w:rsidR="00DE7EC5" w:rsidRPr="007055A9" w:rsidRDefault="00DE7EC5" w:rsidP="00DE7EC5">
      <w:pPr>
        <w:pStyle w:val="a9"/>
        <w:outlineLvl w:val="0"/>
        <w:rPr>
          <w:sz w:val="24"/>
          <w:szCs w:val="24"/>
        </w:rPr>
      </w:pPr>
      <w:r w:rsidRPr="007055A9">
        <w:rPr>
          <w:sz w:val="24"/>
          <w:szCs w:val="24"/>
        </w:rPr>
        <w:t xml:space="preserve">«Совершенствование и развитие системы оповещения и информирования населения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2014–2030 годы»</w:t>
      </w:r>
    </w:p>
    <w:p w:rsidR="00DE7EC5" w:rsidRPr="007055A9" w:rsidRDefault="00DE7EC5" w:rsidP="00DE7EC5"/>
    <w:p w:rsidR="00DE7EC5" w:rsidRPr="007055A9" w:rsidRDefault="00DE7EC5" w:rsidP="00DE7EC5">
      <w:pPr>
        <w:pStyle w:val="ab"/>
        <w:tabs>
          <w:tab w:val="left" w:pos="3950"/>
        </w:tabs>
        <w:rPr>
          <w:rFonts w:ascii="Times New Roman" w:hAnsi="Times New Roman" w:cs="Times New Roman"/>
          <w:b/>
          <w:bCs/>
          <w:color w:val="auto"/>
          <w:spacing w:val="30"/>
        </w:rPr>
      </w:pPr>
      <w:r w:rsidRPr="007055A9">
        <w:rPr>
          <w:color w:val="auto"/>
        </w:rPr>
        <w:tab/>
      </w:r>
      <w:r w:rsidRPr="007055A9">
        <w:rPr>
          <w:rFonts w:ascii="Times New Roman" w:hAnsi="Times New Roman" w:cs="Times New Roman"/>
          <w:b/>
          <w:bCs/>
          <w:color w:val="auto"/>
          <w:spacing w:val="30"/>
        </w:rPr>
        <w:t>ВВЕДЕНИЕ</w:t>
      </w:r>
    </w:p>
    <w:p w:rsidR="00DE7EC5" w:rsidRPr="007055A9" w:rsidRDefault="00DE7EC5" w:rsidP="00DE7EC5">
      <w:pPr>
        <w:pStyle w:val="ab"/>
        <w:tabs>
          <w:tab w:val="left" w:pos="3950"/>
        </w:tabs>
        <w:rPr>
          <w:rFonts w:ascii="Times New Roman" w:hAnsi="Times New Roman" w:cs="Times New Roman"/>
          <w:b/>
          <w:bCs/>
          <w:color w:val="auto"/>
          <w:spacing w:val="30"/>
        </w:rPr>
      </w:pPr>
    </w:p>
    <w:p w:rsidR="00DE7EC5" w:rsidRPr="007055A9" w:rsidRDefault="00DE7EC5" w:rsidP="00DE7EC5">
      <w:pPr>
        <w:tabs>
          <w:tab w:val="left" w:pos="1134"/>
          <w:tab w:val="left" w:pos="4820"/>
        </w:tabs>
        <w:ind w:firstLine="284"/>
        <w:jc w:val="both"/>
        <w:rPr>
          <w:sz w:val="24"/>
          <w:szCs w:val="24"/>
        </w:rPr>
      </w:pPr>
      <w:r w:rsidRPr="007055A9">
        <w:rPr>
          <w:sz w:val="24"/>
          <w:szCs w:val="24"/>
        </w:rPr>
        <w:t xml:space="preserve"> Основанием для разработки подпрограммы является:</w:t>
      </w:r>
    </w:p>
    <w:p w:rsidR="00DE7EC5" w:rsidRPr="007055A9" w:rsidRDefault="00DE7EC5" w:rsidP="00DE7EC5">
      <w:pPr>
        <w:tabs>
          <w:tab w:val="left" w:pos="1134"/>
          <w:tab w:val="left" w:pos="4820"/>
        </w:tabs>
        <w:ind w:firstLine="284"/>
        <w:jc w:val="both"/>
        <w:rPr>
          <w:sz w:val="24"/>
          <w:szCs w:val="24"/>
        </w:rPr>
      </w:pPr>
      <w:r w:rsidRPr="007055A9">
        <w:rPr>
          <w:sz w:val="24"/>
          <w:szCs w:val="24"/>
        </w:rPr>
        <w:t>- распоряжение Правительства Российской Федерации от 25.10.2003 № 1544-р «Об обеспечении своевременного оповещения населения об угрозе возникновения или о возникновении чрезвычайных ситуаций в мирное и военное время», пункт 3: «Рекомендовать органам исполнительной власти субъектов Российской Федерации и органам местного самоуправлении разработать и осуществить комплекс организационно-правовых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 а также по созданию новых территориальных систем, в том числе путем реализации целевых программ».</w:t>
      </w:r>
    </w:p>
    <w:p w:rsidR="00DE7EC5" w:rsidRPr="007055A9" w:rsidRDefault="00DE7EC5" w:rsidP="00DE7EC5">
      <w:pPr>
        <w:tabs>
          <w:tab w:val="left" w:pos="1134"/>
          <w:tab w:val="left" w:pos="4820"/>
        </w:tabs>
        <w:ind w:firstLine="284"/>
        <w:jc w:val="both"/>
        <w:rPr>
          <w:sz w:val="24"/>
          <w:szCs w:val="24"/>
        </w:rPr>
      </w:pPr>
    </w:p>
    <w:p w:rsidR="00DE7EC5" w:rsidRPr="007055A9" w:rsidRDefault="00DE7EC5" w:rsidP="00DE7EC5">
      <w:pPr>
        <w:pStyle w:val="ab"/>
        <w:keepNext/>
        <w:numPr>
          <w:ilvl w:val="0"/>
          <w:numId w:val="31"/>
        </w:numPr>
        <w:tabs>
          <w:tab w:val="left" w:pos="1134"/>
          <w:tab w:val="left" w:pos="1276"/>
        </w:tabs>
        <w:spacing w:before="0" w:after="0"/>
        <w:jc w:val="center"/>
        <w:rPr>
          <w:rFonts w:ascii="Times New Roman" w:hAnsi="Times New Roman" w:cs="Times New Roman"/>
          <w:b/>
          <w:bCs/>
          <w:color w:val="auto"/>
        </w:rPr>
      </w:pPr>
      <w:r w:rsidRPr="007055A9">
        <w:rPr>
          <w:rFonts w:ascii="Times New Roman" w:hAnsi="Times New Roman" w:cs="Times New Roman"/>
          <w:b/>
          <w:color w:val="auto"/>
        </w:rPr>
        <w:t>Содержание</w:t>
      </w:r>
      <w:r w:rsidRPr="007055A9">
        <w:rPr>
          <w:rFonts w:ascii="Times New Roman" w:hAnsi="Times New Roman" w:cs="Times New Roman"/>
          <w:b/>
          <w:bCs/>
          <w:color w:val="auto"/>
        </w:rPr>
        <w:t xml:space="preserve"> проблемы и обоснование необходимости ее решения</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программными методами подпрограммы 2 «Совершенствование и</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 xml:space="preserve">развитие системы оповещения и информирования населения </w:t>
      </w:r>
      <w:proofErr w:type="gramStart"/>
      <w:r w:rsidRPr="007055A9">
        <w:rPr>
          <w:rFonts w:ascii="Times New Roman" w:hAnsi="Times New Roman" w:cs="Times New Roman"/>
          <w:b/>
          <w:bCs/>
          <w:color w:val="auto"/>
        </w:rPr>
        <w:t>в</w:t>
      </w:r>
      <w:proofErr w:type="gramEnd"/>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 xml:space="preserve">муниципальном </w:t>
      </w:r>
      <w:proofErr w:type="gramStart"/>
      <w:r w:rsidRPr="007055A9">
        <w:rPr>
          <w:rFonts w:ascii="Times New Roman" w:hAnsi="Times New Roman" w:cs="Times New Roman"/>
          <w:b/>
          <w:bCs/>
          <w:color w:val="auto"/>
        </w:rPr>
        <w:t>образовании</w:t>
      </w:r>
      <w:proofErr w:type="gramEnd"/>
      <w:r w:rsidRPr="007055A9">
        <w:rPr>
          <w:rFonts w:ascii="Times New Roman" w:hAnsi="Times New Roman" w:cs="Times New Roman"/>
          <w:b/>
          <w:bCs/>
          <w:color w:val="auto"/>
        </w:rPr>
        <w:t xml:space="preserve"> </w:t>
      </w:r>
      <w:proofErr w:type="spellStart"/>
      <w:r w:rsidRPr="007055A9">
        <w:rPr>
          <w:rFonts w:ascii="Times New Roman" w:hAnsi="Times New Roman" w:cs="Times New Roman"/>
          <w:b/>
          <w:bCs/>
          <w:color w:val="auto"/>
        </w:rPr>
        <w:t>Сосновоборский</w:t>
      </w:r>
      <w:proofErr w:type="spellEnd"/>
      <w:r w:rsidRPr="007055A9">
        <w:rPr>
          <w:rFonts w:ascii="Times New Roman" w:hAnsi="Times New Roman" w:cs="Times New Roman"/>
          <w:b/>
          <w:bCs/>
          <w:color w:val="auto"/>
        </w:rPr>
        <w:t xml:space="preserve"> городской округ</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r w:rsidRPr="007055A9">
        <w:rPr>
          <w:rFonts w:ascii="Times New Roman" w:hAnsi="Times New Roman" w:cs="Times New Roman"/>
          <w:b/>
          <w:bCs/>
          <w:color w:val="auto"/>
        </w:rPr>
        <w:t>Ленинградской области на 2014 – 2030 годы»</w:t>
      </w:r>
    </w:p>
    <w:p w:rsidR="00DE7EC5" w:rsidRPr="007055A9" w:rsidRDefault="00DE7EC5" w:rsidP="00DE7EC5">
      <w:pPr>
        <w:pStyle w:val="ab"/>
        <w:keepNext/>
        <w:tabs>
          <w:tab w:val="left" w:pos="1134"/>
        </w:tabs>
        <w:spacing w:before="0" w:after="0"/>
        <w:ind w:left="1069"/>
        <w:jc w:val="center"/>
        <w:rPr>
          <w:rFonts w:ascii="Times New Roman" w:hAnsi="Times New Roman" w:cs="Times New Roman"/>
          <w:b/>
          <w:bCs/>
          <w:color w:val="auto"/>
        </w:rPr>
      </w:pPr>
    </w:p>
    <w:p w:rsidR="00DE7EC5" w:rsidRPr="007055A9" w:rsidRDefault="00DE7EC5" w:rsidP="00DE7EC5">
      <w:pPr>
        <w:tabs>
          <w:tab w:val="left" w:pos="1134"/>
        </w:tabs>
        <w:ind w:firstLine="284"/>
        <w:jc w:val="both"/>
        <w:rPr>
          <w:sz w:val="24"/>
          <w:szCs w:val="24"/>
        </w:rPr>
      </w:pPr>
      <w:r w:rsidRPr="007055A9">
        <w:rPr>
          <w:sz w:val="24"/>
          <w:szCs w:val="24"/>
        </w:rPr>
        <w:t>В настоящее время Промышленная зона города полностью охвачена действующей локальной системой оповещения П-166, созданной в соответствии с требованиями постановления Правительства РФ от 01.03.1993 № 178 «О создании локальных систем оповещения в районах размещения потенциально опасных объектов.</w:t>
      </w:r>
    </w:p>
    <w:p w:rsidR="00DE7EC5" w:rsidRPr="007055A9" w:rsidRDefault="00DE7EC5" w:rsidP="00DE7EC5">
      <w:pPr>
        <w:tabs>
          <w:tab w:val="left" w:pos="1134"/>
        </w:tabs>
        <w:ind w:firstLine="284"/>
        <w:jc w:val="both"/>
        <w:rPr>
          <w:sz w:val="24"/>
          <w:szCs w:val="24"/>
        </w:rPr>
      </w:pPr>
      <w:r w:rsidRPr="007055A9">
        <w:rPr>
          <w:sz w:val="24"/>
          <w:szCs w:val="24"/>
        </w:rPr>
        <w:t xml:space="preserve">Локальная система оповещения Филиала АО «Концерн Росэнергоатом» ЛАС, НИТИ им. Александрова и ФГУП «ФЭО» сопряжена с городской системой оповещения П-160 и включает в себя 37 точечную систему, на территории предприятий и в радиусе </w:t>
      </w:r>
      <w:smartTag w:uri="urn:schemas-microsoft-com:office:smarttags" w:element="metricconverter">
        <w:smartTagPr>
          <w:attr w:name="ProductID" w:val="5 км"/>
        </w:smartTagPr>
        <w:r w:rsidRPr="007055A9">
          <w:rPr>
            <w:sz w:val="24"/>
            <w:szCs w:val="24"/>
          </w:rPr>
          <w:t>5 км</w:t>
        </w:r>
      </w:smartTag>
      <w:r w:rsidRPr="007055A9">
        <w:rPr>
          <w:sz w:val="24"/>
          <w:szCs w:val="24"/>
        </w:rPr>
        <w:t xml:space="preserve"> от них. </w:t>
      </w:r>
    </w:p>
    <w:p w:rsidR="00DE7EC5" w:rsidRPr="007055A9" w:rsidRDefault="00DE7EC5" w:rsidP="00DE7EC5">
      <w:pPr>
        <w:tabs>
          <w:tab w:val="left" w:pos="1134"/>
        </w:tabs>
        <w:ind w:firstLine="284"/>
        <w:jc w:val="both"/>
        <w:rPr>
          <w:sz w:val="24"/>
          <w:szCs w:val="24"/>
        </w:rPr>
      </w:pPr>
      <w:r w:rsidRPr="007055A9">
        <w:rPr>
          <w:sz w:val="24"/>
          <w:szCs w:val="24"/>
        </w:rPr>
        <w:t xml:space="preserve"> Региональная система оповещения (РАСЦО) включает в себя 23 точки оповещения и городская система оповещения включает в себя 4 точки оповещения.</w:t>
      </w:r>
    </w:p>
    <w:p w:rsidR="00DE7EC5" w:rsidRPr="007055A9" w:rsidRDefault="00DE7EC5" w:rsidP="00DE7EC5">
      <w:pPr>
        <w:tabs>
          <w:tab w:val="left" w:pos="1134"/>
        </w:tabs>
        <w:ind w:firstLine="284"/>
        <w:jc w:val="both"/>
        <w:rPr>
          <w:sz w:val="24"/>
          <w:szCs w:val="24"/>
        </w:rPr>
      </w:pPr>
      <w:r w:rsidRPr="007055A9">
        <w:rPr>
          <w:sz w:val="24"/>
          <w:szCs w:val="24"/>
        </w:rPr>
        <w:t xml:space="preserve">Таким образом, проводимая работа по внедрению элементов системы оповещения, осуществляемая как по РЦП, так и по ДМЦП (ВЦП), позволила  обеспечить к 2020 г. надежное оповещение 95 % населения, проживающего в селитебной зоне и работающего в промышленной части города. </w:t>
      </w:r>
    </w:p>
    <w:p w:rsidR="00DE7EC5" w:rsidRPr="007055A9" w:rsidRDefault="00DE7EC5" w:rsidP="00DE7EC5">
      <w:pPr>
        <w:tabs>
          <w:tab w:val="left" w:pos="1134"/>
        </w:tabs>
        <w:ind w:firstLine="284"/>
        <w:jc w:val="both"/>
        <w:rPr>
          <w:sz w:val="24"/>
          <w:szCs w:val="24"/>
        </w:rPr>
      </w:pPr>
      <w:r w:rsidRPr="007055A9">
        <w:rPr>
          <w:sz w:val="24"/>
          <w:szCs w:val="24"/>
        </w:rPr>
        <w:t>Учитывая опыт предыдущей работы необходимо дальнейшее развитие системы оповещения в части оповещения горожан, проживающих в СНТ и ДНТ, а именно: «Южное», «Строитель», «ЭХО», «Ромашка».</w:t>
      </w:r>
    </w:p>
    <w:p w:rsidR="00DE7EC5" w:rsidRPr="007055A9" w:rsidRDefault="00DE7EC5" w:rsidP="00DE7EC5">
      <w:pPr>
        <w:tabs>
          <w:tab w:val="left" w:pos="1134"/>
        </w:tabs>
        <w:ind w:firstLine="284"/>
        <w:jc w:val="both"/>
        <w:rPr>
          <w:sz w:val="24"/>
          <w:szCs w:val="24"/>
        </w:rPr>
      </w:pPr>
      <w:r w:rsidRPr="007055A9">
        <w:rPr>
          <w:sz w:val="24"/>
          <w:szCs w:val="24"/>
        </w:rPr>
        <w:t>- тем самым обеспечив 100% оповещение населения.</w:t>
      </w:r>
    </w:p>
    <w:p w:rsidR="00DE7EC5" w:rsidRPr="007055A9" w:rsidRDefault="00DE7EC5" w:rsidP="00DE7EC5">
      <w:pPr>
        <w:tabs>
          <w:tab w:val="left" w:pos="1134"/>
        </w:tabs>
        <w:ind w:firstLine="709"/>
        <w:jc w:val="both"/>
        <w:rPr>
          <w:sz w:val="24"/>
          <w:szCs w:val="24"/>
        </w:rPr>
      </w:pPr>
    </w:p>
    <w:p w:rsidR="00DE7EC5" w:rsidRPr="007055A9" w:rsidRDefault="00DE7EC5" w:rsidP="00DE7EC5">
      <w:pPr>
        <w:pStyle w:val="ab"/>
        <w:numPr>
          <w:ilvl w:val="0"/>
          <w:numId w:val="31"/>
        </w:numPr>
        <w:tabs>
          <w:tab w:val="center" w:pos="4818"/>
        </w:tabs>
        <w:spacing w:before="0" w:after="0"/>
        <w:jc w:val="center"/>
        <w:rPr>
          <w:rFonts w:ascii="Times New Roman" w:hAnsi="Times New Roman" w:cs="Times New Roman"/>
          <w:b/>
          <w:color w:val="auto"/>
        </w:rPr>
      </w:pP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pStyle w:val="ab"/>
        <w:tabs>
          <w:tab w:val="center" w:pos="4818"/>
        </w:tabs>
        <w:spacing w:before="0" w:after="0"/>
        <w:ind w:left="1069"/>
        <w:rPr>
          <w:rFonts w:ascii="Times New Roman" w:hAnsi="Times New Roman" w:cs="Times New Roman"/>
          <w:b/>
          <w:color w:val="auto"/>
        </w:rPr>
      </w:pPr>
    </w:p>
    <w:p w:rsidR="00DE7EC5" w:rsidRPr="007055A9" w:rsidRDefault="00DE7EC5" w:rsidP="00DE7EC5">
      <w:pPr>
        <w:pStyle w:val="ab"/>
        <w:keepNext/>
        <w:keepLines/>
        <w:tabs>
          <w:tab w:val="left" w:pos="1134"/>
        </w:tabs>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В ходе реализации подпрограммы администрация Сосновоборского городского округа, а также основные исполнители программных мероприятий контролируют целевое и эффективное использование финансовых средств и выполнение намеченных мероприятий.</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Реализация подпрограммы осуществляется исполнителями - органами местного самоуправления городского округа, территориальными органами федеральных органов исполнительной власти (по согласованию).</w:t>
      </w:r>
    </w:p>
    <w:p w:rsidR="00DE7EC5" w:rsidRPr="007055A9" w:rsidRDefault="00DE7EC5" w:rsidP="00DE7EC5">
      <w:pPr>
        <w:pStyle w:val="ab"/>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Ежегодно в установленном порядке исполнители подпрограммы представляют в администрацию городского округа отчет о реализации подпрограммы.</w:t>
      </w:r>
    </w:p>
    <w:p w:rsidR="00DE7EC5" w:rsidRPr="007055A9" w:rsidRDefault="00DE7EC5" w:rsidP="00DE7EC5">
      <w:pPr>
        <w:pStyle w:val="ab"/>
        <w:spacing w:before="0" w:after="0"/>
        <w:ind w:firstLine="284"/>
        <w:jc w:val="both"/>
        <w:rPr>
          <w:rFonts w:ascii="Times New Roman" w:hAnsi="Times New Roman" w:cs="Times New Roman"/>
          <w:color w:val="auto"/>
          <w:spacing w:val="0"/>
        </w:rPr>
      </w:pPr>
      <w:r w:rsidRPr="007055A9">
        <w:rPr>
          <w:rFonts w:ascii="Times New Roman" w:hAnsi="Times New Roman" w:cs="Times New Roman"/>
          <w:color w:val="auto"/>
          <w:spacing w:val="0"/>
        </w:rPr>
        <w:t>Экспертный и финансовый контроль за ходом выполнения подпрограммы осуществляется главой администрации городского округа и заместителями по направлениям ежегодно до 2030 год включительно.</w:t>
      </w:r>
    </w:p>
    <w:p w:rsidR="00DE7EC5" w:rsidRPr="007055A9" w:rsidRDefault="00DE7EC5" w:rsidP="00DE7EC5">
      <w:pPr>
        <w:tabs>
          <w:tab w:val="left" w:pos="1134"/>
        </w:tabs>
        <w:ind w:left="-34" w:firstLine="709"/>
        <w:jc w:val="both"/>
        <w:rPr>
          <w:sz w:val="24"/>
          <w:szCs w:val="24"/>
        </w:rPr>
      </w:pPr>
    </w:p>
    <w:tbl>
      <w:tblPr>
        <w:tblW w:w="10992" w:type="dxa"/>
        <w:tblLook w:val="04A0" w:firstRow="1" w:lastRow="0" w:firstColumn="1" w:lastColumn="0" w:noHBand="0" w:noVBand="1"/>
      </w:tblPr>
      <w:tblGrid>
        <w:gridCol w:w="665"/>
        <w:gridCol w:w="8941"/>
        <w:gridCol w:w="1386"/>
      </w:tblGrid>
      <w:tr w:rsidR="00DE7EC5" w:rsidRPr="007055A9" w:rsidTr="008E0095">
        <w:trPr>
          <w:trHeight w:val="1017"/>
        </w:trPr>
        <w:tc>
          <w:tcPr>
            <w:tcW w:w="665" w:type="dxa"/>
          </w:tcPr>
          <w:p w:rsidR="00DE7EC5" w:rsidRPr="007055A9" w:rsidRDefault="00DE7EC5" w:rsidP="008E0095">
            <w:pPr>
              <w:ind w:left="480"/>
              <w:jc w:val="center"/>
              <w:rPr>
                <w:sz w:val="24"/>
                <w:szCs w:val="24"/>
              </w:rPr>
            </w:pPr>
          </w:p>
        </w:tc>
        <w:tc>
          <w:tcPr>
            <w:tcW w:w="8941" w:type="dxa"/>
          </w:tcPr>
          <w:p w:rsidR="00DE7EC5" w:rsidRPr="007055A9" w:rsidRDefault="00DE7EC5" w:rsidP="008E0095">
            <w:pPr>
              <w:jc w:val="center"/>
              <w:rPr>
                <w:b/>
                <w:bCs/>
                <w:spacing w:val="-2"/>
                <w:sz w:val="24"/>
                <w:szCs w:val="24"/>
              </w:rPr>
            </w:pPr>
            <w:r w:rsidRPr="007055A9">
              <w:rPr>
                <w:b/>
                <w:bCs/>
                <w:spacing w:val="-2"/>
                <w:sz w:val="24"/>
                <w:szCs w:val="24"/>
              </w:rPr>
              <w:t>Комплекс процессных мероприятий № 3</w:t>
            </w:r>
          </w:p>
          <w:p w:rsidR="00DE7EC5" w:rsidRPr="007055A9" w:rsidRDefault="00DE7EC5" w:rsidP="008E0095">
            <w:pPr>
              <w:pStyle w:val="af1"/>
              <w:spacing w:after="0"/>
              <w:ind w:left="0"/>
              <w:jc w:val="center"/>
              <w:rPr>
                <w:b/>
                <w:bCs/>
                <w:spacing w:val="-2"/>
                <w:sz w:val="24"/>
                <w:szCs w:val="24"/>
              </w:rPr>
            </w:pPr>
            <w:r w:rsidRPr="007055A9">
              <w:rPr>
                <w:b/>
                <w:bCs/>
                <w:spacing w:val="-2"/>
                <w:sz w:val="24"/>
                <w:szCs w:val="24"/>
              </w:rPr>
              <w:t xml:space="preserve">«Пожарная безопасность на территории муниципального образования </w:t>
            </w:r>
          </w:p>
          <w:p w:rsidR="00DE7EC5" w:rsidRPr="007055A9" w:rsidRDefault="00DE7EC5" w:rsidP="008E0095">
            <w:pPr>
              <w:pStyle w:val="af1"/>
              <w:spacing w:after="0"/>
              <w:ind w:left="0"/>
              <w:jc w:val="center"/>
              <w:rPr>
                <w:b/>
                <w:bCs/>
                <w:spacing w:val="-2"/>
                <w:sz w:val="24"/>
                <w:szCs w:val="24"/>
              </w:rPr>
            </w:pPr>
            <w:proofErr w:type="spellStart"/>
            <w:r w:rsidRPr="007055A9">
              <w:rPr>
                <w:b/>
                <w:bCs/>
                <w:spacing w:val="-2"/>
                <w:sz w:val="24"/>
                <w:szCs w:val="24"/>
              </w:rPr>
              <w:t>Сосновоборский</w:t>
            </w:r>
            <w:proofErr w:type="spellEnd"/>
            <w:r w:rsidRPr="007055A9">
              <w:rPr>
                <w:b/>
                <w:bCs/>
                <w:spacing w:val="-2"/>
                <w:sz w:val="24"/>
                <w:szCs w:val="24"/>
              </w:rPr>
              <w:t xml:space="preserve"> городской округ на 2014-2030 годы».</w:t>
            </w:r>
          </w:p>
        </w:tc>
        <w:tc>
          <w:tcPr>
            <w:tcW w:w="1386" w:type="dxa"/>
            <w:shd w:val="clear" w:color="auto" w:fill="auto"/>
          </w:tcPr>
          <w:p w:rsidR="00DE7EC5" w:rsidRPr="007055A9" w:rsidRDefault="00DE7EC5" w:rsidP="008E0095">
            <w:pPr>
              <w:jc w:val="center"/>
              <w:rPr>
                <w:sz w:val="24"/>
                <w:szCs w:val="24"/>
              </w:rPr>
            </w:pPr>
          </w:p>
        </w:tc>
      </w:tr>
    </w:tbl>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pStyle w:val="1"/>
        <w:spacing w:before="0" w:after="0"/>
        <w:ind w:left="375"/>
        <w:jc w:val="center"/>
        <w:rPr>
          <w:rFonts w:ascii="Times New Roman" w:hAnsi="Times New Roman" w:cs="Times New Roman"/>
          <w:sz w:val="24"/>
          <w:szCs w:val="24"/>
        </w:rPr>
      </w:pPr>
      <w:r w:rsidRPr="007055A9">
        <w:rPr>
          <w:rFonts w:ascii="Times New Roman" w:hAnsi="Times New Roman" w:cs="Times New Roman"/>
          <w:sz w:val="24"/>
          <w:szCs w:val="24"/>
        </w:rPr>
        <w:t>Основанием для разработки подпрограммы являются требования</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Федеральный закон "О пожарной безопасности" от 21.12.1994 N 69-ФЗ,</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Федеральный закон от 22.07.2008 N 123-ФЗ «Технический регламент</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о требованиях пожарной безопасности, Постановление Правительства РФ от 16 сентября 2020 г. N 1479 "Об утверждении правил противопожарного</w:t>
      </w:r>
    </w:p>
    <w:p w:rsidR="00DE7EC5" w:rsidRPr="007055A9" w:rsidRDefault="00DE7EC5" w:rsidP="00DE7EC5">
      <w:pPr>
        <w:pStyle w:val="1"/>
        <w:spacing w:before="0" w:after="0"/>
        <w:ind w:left="375"/>
        <w:jc w:val="center"/>
        <w:rPr>
          <w:rFonts w:ascii="Times New Roman" w:hAnsi="Times New Roman" w:cs="Times New Roman"/>
          <w:kern w:val="36"/>
          <w:sz w:val="24"/>
          <w:szCs w:val="24"/>
        </w:rPr>
      </w:pPr>
      <w:r w:rsidRPr="007055A9">
        <w:rPr>
          <w:rFonts w:ascii="Times New Roman" w:hAnsi="Times New Roman" w:cs="Times New Roman"/>
          <w:kern w:val="36"/>
          <w:sz w:val="24"/>
          <w:szCs w:val="24"/>
        </w:rPr>
        <w:t>режима в Российской Федерации».</w:t>
      </w:r>
    </w:p>
    <w:p w:rsidR="00DE7EC5" w:rsidRPr="007055A9" w:rsidRDefault="00DE7EC5" w:rsidP="00DE7EC5"/>
    <w:p w:rsidR="00DE7EC5" w:rsidRPr="007055A9" w:rsidRDefault="00DE7EC5" w:rsidP="00DE7EC5"/>
    <w:p w:rsidR="00DE7EC5" w:rsidRPr="007055A9" w:rsidRDefault="00DE7EC5" w:rsidP="00DE7EC5"/>
    <w:p w:rsidR="00DE7EC5" w:rsidRPr="007055A9" w:rsidRDefault="00DE7EC5" w:rsidP="00DE7EC5">
      <w:pPr>
        <w:pStyle w:val="ab"/>
        <w:numPr>
          <w:ilvl w:val="0"/>
          <w:numId w:val="24"/>
        </w:numPr>
        <w:spacing w:before="0" w:after="0"/>
        <w:jc w:val="center"/>
        <w:rPr>
          <w:rFonts w:ascii="Times New Roman" w:hAnsi="Times New Roman" w:cs="Times New Roman"/>
          <w:b/>
          <w:bCs/>
          <w:color w:val="auto"/>
        </w:rPr>
      </w:pPr>
      <w:r w:rsidRPr="007055A9">
        <w:rPr>
          <w:rFonts w:ascii="Times New Roman" w:hAnsi="Times New Roman" w:cs="Times New Roman"/>
          <w:b/>
          <w:bCs/>
          <w:color w:val="auto"/>
        </w:rPr>
        <w:t xml:space="preserve">Содержание проблемы и обоснование необходимости ее решения </w:t>
      </w:r>
    </w:p>
    <w:p w:rsidR="00DE7EC5" w:rsidRPr="007055A9" w:rsidRDefault="00DE7EC5" w:rsidP="00DE7EC5">
      <w:pPr>
        <w:pStyle w:val="ab"/>
        <w:spacing w:before="0" w:after="0"/>
        <w:ind w:left="720"/>
        <w:rPr>
          <w:rFonts w:ascii="Times New Roman" w:hAnsi="Times New Roman" w:cs="Times New Roman"/>
          <w:b/>
          <w:bCs/>
          <w:color w:val="auto"/>
        </w:rPr>
      </w:pPr>
      <w:r w:rsidRPr="007055A9">
        <w:rPr>
          <w:rFonts w:ascii="Times New Roman" w:hAnsi="Times New Roman" w:cs="Times New Roman"/>
          <w:b/>
          <w:bCs/>
          <w:color w:val="auto"/>
        </w:rPr>
        <w:t xml:space="preserve">                                          программными методами</w:t>
      </w:r>
    </w:p>
    <w:p w:rsidR="00DE7EC5" w:rsidRPr="007055A9" w:rsidRDefault="00DE7EC5" w:rsidP="00DE7EC5">
      <w:pPr>
        <w:pStyle w:val="ab"/>
        <w:spacing w:before="0" w:after="0"/>
        <w:ind w:left="720"/>
        <w:rPr>
          <w:rFonts w:ascii="Times New Roman" w:hAnsi="Times New Roman" w:cs="Times New Roman"/>
          <w:b/>
          <w:bCs/>
          <w:color w:val="auto"/>
        </w:rPr>
      </w:pPr>
    </w:p>
    <w:p w:rsidR="00DE7EC5" w:rsidRPr="007055A9" w:rsidRDefault="00DE7EC5" w:rsidP="00DE7EC5">
      <w:pPr>
        <w:tabs>
          <w:tab w:val="left" w:pos="1134"/>
        </w:tabs>
        <w:ind w:firstLine="284"/>
        <w:jc w:val="both"/>
        <w:rPr>
          <w:sz w:val="24"/>
          <w:szCs w:val="24"/>
        </w:rPr>
      </w:pPr>
      <w:r w:rsidRPr="007055A9">
        <w:rPr>
          <w:sz w:val="24"/>
          <w:szCs w:val="24"/>
        </w:rPr>
        <w:t xml:space="preserve">Актуальной проблемой было и остается сбережение жизни и здоровья граждан. </w:t>
      </w:r>
    </w:p>
    <w:p w:rsidR="00DE7EC5" w:rsidRPr="007055A9" w:rsidRDefault="00DE7EC5" w:rsidP="00DE7EC5">
      <w:pPr>
        <w:tabs>
          <w:tab w:val="left" w:pos="1134"/>
        </w:tabs>
        <w:ind w:firstLine="284"/>
        <w:jc w:val="both"/>
        <w:rPr>
          <w:sz w:val="24"/>
          <w:szCs w:val="24"/>
        </w:rPr>
      </w:pPr>
      <w:r w:rsidRPr="007055A9">
        <w:rPr>
          <w:sz w:val="24"/>
          <w:szCs w:val="24"/>
        </w:rPr>
        <w:t>Как показали 2023 и предыдущие годы п</w:t>
      </w:r>
      <w:r w:rsidRPr="007055A9">
        <w:rPr>
          <w:spacing w:val="-1"/>
          <w:sz w:val="24"/>
          <w:szCs w:val="24"/>
        </w:rPr>
        <w:t xml:space="preserve">роблема травматизма и гибели людей на пожарах для муниципального образования </w:t>
      </w:r>
      <w:proofErr w:type="spellStart"/>
      <w:r w:rsidRPr="007055A9">
        <w:rPr>
          <w:spacing w:val="-1"/>
          <w:sz w:val="24"/>
          <w:szCs w:val="24"/>
        </w:rPr>
        <w:t>Сосновоборский</w:t>
      </w:r>
      <w:proofErr w:type="spellEnd"/>
      <w:r w:rsidRPr="007055A9">
        <w:rPr>
          <w:spacing w:val="-1"/>
          <w:sz w:val="24"/>
          <w:szCs w:val="24"/>
        </w:rPr>
        <w:t xml:space="preserve"> городской округ являются </w:t>
      </w:r>
      <w:r w:rsidRPr="007055A9">
        <w:rPr>
          <w:sz w:val="24"/>
          <w:szCs w:val="24"/>
        </w:rPr>
        <w:t>одной из актуальнейших. Проведя анализ гибели людей на пожарах установлено, что погибшие - неработающее население, что указывает на необходимость усиления профилактической работы среди данной категории граждан. Также необходимо усилить контроль со стороны управляющих компаний за соблюдением противопожарного режима на вверенных территориях (захламление чердаков и подвалов, эвакуационных выходов, существует проблема складирования сгораемого мусора под окнами жилых квартир).</w:t>
      </w:r>
    </w:p>
    <w:p w:rsidR="00DE7EC5" w:rsidRPr="007055A9" w:rsidRDefault="00DE7EC5" w:rsidP="00DE7EC5">
      <w:pPr>
        <w:tabs>
          <w:tab w:val="left" w:pos="1134"/>
        </w:tabs>
        <w:ind w:firstLine="284"/>
        <w:jc w:val="both"/>
        <w:rPr>
          <w:sz w:val="24"/>
          <w:szCs w:val="24"/>
        </w:rPr>
      </w:pPr>
      <w:r w:rsidRPr="007055A9">
        <w:rPr>
          <w:sz w:val="24"/>
          <w:szCs w:val="24"/>
        </w:rPr>
        <w:t>В городе эксплуатируются дома повышенной этажности, что с ростом числа количества личных автомобилей, припаркованных вблизи жилых домов, усложняют возможность установки специальной техники спасения с высоты. Данная проблема может быть решена путем выделения зон для установки специальной пожарной техники, с запретом парковки на ней личного автотранспорта.</w:t>
      </w:r>
    </w:p>
    <w:p w:rsidR="00DE7EC5" w:rsidRPr="007055A9" w:rsidRDefault="00DE7EC5" w:rsidP="00DE7EC5">
      <w:pPr>
        <w:tabs>
          <w:tab w:val="left" w:pos="1134"/>
        </w:tabs>
        <w:ind w:firstLine="284"/>
        <w:jc w:val="both"/>
        <w:rPr>
          <w:sz w:val="24"/>
          <w:szCs w:val="24"/>
        </w:rPr>
      </w:pPr>
      <w:r w:rsidRPr="007055A9">
        <w:rPr>
          <w:sz w:val="24"/>
          <w:szCs w:val="24"/>
        </w:rPr>
        <w:t xml:space="preserve">Положительно можно отметить факт качественного обслуживания СМУП </w:t>
      </w:r>
    </w:p>
    <w:p w:rsidR="00DE7EC5" w:rsidRPr="007055A9" w:rsidRDefault="00DE7EC5" w:rsidP="00DE7EC5">
      <w:pPr>
        <w:tabs>
          <w:tab w:val="left" w:pos="1134"/>
        </w:tabs>
        <w:ind w:firstLine="284"/>
        <w:jc w:val="both"/>
        <w:rPr>
          <w:sz w:val="24"/>
          <w:szCs w:val="24"/>
        </w:rPr>
      </w:pPr>
      <w:r w:rsidRPr="007055A9">
        <w:rPr>
          <w:sz w:val="24"/>
          <w:szCs w:val="24"/>
        </w:rPr>
        <w:t xml:space="preserve">«ВОДОКАНАЛ» и ООО «ВОДОКАНАЛ» пожарных гидрантов на городских хозяйственно-питьевых сетях. За последние 3 года по результатам профилактических проверок неисправных пожарных гидрантов, (на момент завершения проверки) не фиксировалось, т.к. все выявленные неисправности устранялись своевременно. Данный факт подтверждает эффективность подпрограммы. Тем не менее на территории муниципального образования имеются безводные участки, а именно район улиц </w:t>
      </w:r>
      <w:proofErr w:type="spellStart"/>
      <w:r w:rsidRPr="007055A9">
        <w:rPr>
          <w:sz w:val="24"/>
          <w:szCs w:val="24"/>
        </w:rPr>
        <w:t>Липово</w:t>
      </w:r>
      <w:proofErr w:type="spellEnd"/>
      <w:r w:rsidRPr="007055A9">
        <w:rPr>
          <w:sz w:val="24"/>
          <w:szCs w:val="24"/>
        </w:rPr>
        <w:t xml:space="preserve"> и Ручьи. Данный факт повлечет за собой увеличение времени тушения возможных пожаров, с увеличением ущерба. </w:t>
      </w:r>
    </w:p>
    <w:p w:rsidR="00DE7EC5" w:rsidRPr="007055A9" w:rsidRDefault="00DE7EC5" w:rsidP="00DE7EC5">
      <w:pPr>
        <w:pStyle w:val="ac"/>
        <w:tabs>
          <w:tab w:val="left" w:pos="1134"/>
        </w:tabs>
        <w:ind w:left="0" w:right="10" w:firstLine="284"/>
        <w:jc w:val="both"/>
        <w:rPr>
          <w:sz w:val="24"/>
          <w:szCs w:val="24"/>
        </w:rPr>
      </w:pPr>
      <w:r w:rsidRPr="007055A9">
        <w:rPr>
          <w:spacing w:val="-1"/>
          <w:sz w:val="24"/>
          <w:szCs w:val="24"/>
        </w:rPr>
        <w:t>Таким образом, указанная ситуация требует постоянного контроля со стороны</w:t>
      </w:r>
      <w:r w:rsidRPr="007055A9">
        <w:rPr>
          <w:sz w:val="24"/>
          <w:szCs w:val="24"/>
        </w:rPr>
        <w:t xml:space="preserve"> органов местного самоуправления. Требует внесения изменений либо дополнений в иные программы способные напрямую обеспечить пожарную безопасность города. </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Изменить данную негативную ситуацию необходимо путем серьез</w:t>
      </w:r>
      <w:r w:rsidRPr="007055A9">
        <w:rPr>
          <w:rFonts w:ascii="Times New Roman" w:hAnsi="Times New Roman" w:cs="Times New Roman"/>
          <w:color w:val="auto"/>
        </w:rPr>
        <w:softHyphen/>
        <w:t>ных капитальных вложений в материально-техническое обеспечение противо</w:t>
      </w:r>
      <w:r w:rsidRPr="007055A9">
        <w:rPr>
          <w:rFonts w:ascii="Times New Roman" w:hAnsi="Times New Roman" w:cs="Times New Roman"/>
          <w:color w:val="auto"/>
        </w:rPr>
        <w:softHyphen/>
        <w:t>пожарных мероприятий:</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продолжить субсидирование СМУП «ВОДОКАНАЛ» на обеспечение исправного технического состояния пожарных гидрантов;</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xml:space="preserve">- осуществлять контроль за содержанием пожарных гидрантов </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xml:space="preserve">ООО «ВОДОКАНАЛ», в соответствии с </w:t>
      </w:r>
      <w:proofErr w:type="spellStart"/>
      <w:r w:rsidRPr="007055A9">
        <w:rPr>
          <w:rFonts w:ascii="Times New Roman" w:hAnsi="Times New Roman" w:cs="Times New Roman"/>
          <w:color w:val="auto"/>
        </w:rPr>
        <w:t>консессиональным</w:t>
      </w:r>
      <w:proofErr w:type="spellEnd"/>
      <w:r w:rsidRPr="007055A9">
        <w:rPr>
          <w:rFonts w:ascii="Times New Roman" w:hAnsi="Times New Roman" w:cs="Times New Roman"/>
          <w:color w:val="auto"/>
        </w:rPr>
        <w:t xml:space="preserve"> соглашением,</w:t>
      </w:r>
    </w:p>
    <w:p w:rsidR="00DE7EC5" w:rsidRPr="007055A9" w:rsidRDefault="00DE7EC5" w:rsidP="00DE7EC5">
      <w:pPr>
        <w:pStyle w:val="ab"/>
        <w:tabs>
          <w:tab w:val="left" w:pos="426"/>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t xml:space="preserve">- увеличения финансирования на закупку необходимого пожарно-технического вооружения и оборудования; </w:t>
      </w:r>
    </w:p>
    <w:p w:rsidR="00DE7EC5" w:rsidRPr="007055A9" w:rsidRDefault="00DE7EC5" w:rsidP="00DE7EC5">
      <w:pPr>
        <w:pStyle w:val="ab"/>
        <w:tabs>
          <w:tab w:val="left" w:pos="1134"/>
        </w:tabs>
        <w:spacing w:before="0" w:after="0"/>
        <w:ind w:firstLine="284"/>
        <w:jc w:val="both"/>
        <w:rPr>
          <w:rFonts w:ascii="Times New Roman" w:hAnsi="Times New Roman" w:cs="Times New Roman"/>
          <w:color w:val="auto"/>
        </w:rPr>
      </w:pPr>
      <w:r w:rsidRPr="007055A9">
        <w:rPr>
          <w:rFonts w:ascii="Times New Roman" w:hAnsi="Times New Roman" w:cs="Times New Roman"/>
          <w:color w:val="auto"/>
        </w:rPr>
        <w:lastRenderedPageBreak/>
        <w:t>- увеличения финансовых средств для стимулирования добровольцев (данных граждан можно будет привлекать не только для патрулирования, но и ликвидации возможных загораний в зоне зеленых насаждений).</w:t>
      </w:r>
    </w:p>
    <w:p w:rsidR="00DE7EC5" w:rsidRPr="007055A9" w:rsidRDefault="00DE7EC5" w:rsidP="00DE7EC5">
      <w:pPr>
        <w:pStyle w:val="ab"/>
        <w:tabs>
          <w:tab w:val="left" w:pos="1134"/>
        </w:tabs>
        <w:spacing w:before="0" w:after="0"/>
        <w:ind w:firstLine="284"/>
        <w:jc w:val="both"/>
        <w:rPr>
          <w:rFonts w:ascii="Times New Roman" w:hAnsi="Times New Roman" w:cs="Times New Roman"/>
          <w:b/>
          <w:bCs/>
          <w:color w:val="auto"/>
        </w:rPr>
      </w:pPr>
      <w:r w:rsidRPr="007055A9">
        <w:rPr>
          <w:rFonts w:ascii="Times New Roman" w:hAnsi="Times New Roman" w:cs="Times New Roman"/>
          <w:color w:val="auto"/>
        </w:rPr>
        <w:t>Продолжить работу в области агитационной пропаганды соблюдения правил пожарной безопасности.</w:t>
      </w:r>
    </w:p>
    <w:p w:rsidR="00DE7EC5" w:rsidRPr="007055A9" w:rsidRDefault="00DE7EC5" w:rsidP="00DE7EC5">
      <w:pPr>
        <w:pStyle w:val="ac"/>
        <w:tabs>
          <w:tab w:val="left" w:pos="1134"/>
        </w:tabs>
        <w:ind w:left="0" w:firstLine="284"/>
        <w:jc w:val="both"/>
        <w:rPr>
          <w:sz w:val="24"/>
          <w:szCs w:val="24"/>
        </w:rPr>
      </w:pPr>
      <w:r w:rsidRPr="007055A9">
        <w:rPr>
          <w:sz w:val="24"/>
          <w:szCs w:val="24"/>
        </w:rPr>
        <w:t>Решение данных вопросов позволит повысить эффектив</w:t>
      </w:r>
      <w:r w:rsidRPr="007055A9">
        <w:rPr>
          <w:sz w:val="24"/>
          <w:szCs w:val="24"/>
        </w:rPr>
        <w:softHyphen/>
        <w:t xml:space="preserve">ность работы противопожарной службы города, позволит создать необходимые </w:t>
      </w:r>
      <w:r w:rsidRPr="007055A9">
        <w:rPr>
          <w:spacing w:val="-1"/>
          <w:sz w:val="24"/>
          <w:szCs w:val="24"/>
        </w:rPr>
        <w:t xml:space="preserve">условия для повышения пожарной безопасности на территории Сосновоборского городского </w:t>
      </w:r>
      <w:r w:rsidRPr="007055A9">
        <w:rPr>
          <w:sz w:val="24"/>
          <w:szCs w:val="24"/>
        </w:rPr>
        <w:t>округа, уменьшения гибели и травматизма людей при ЧС, снижение размера материального ущерба от огня, укрепление материально-</w:t>
      </w:r>
      <w:r w:rsidRPr="007055A9">
        <w:rPr>
          <w:spacing w:val="-1"/>
          <w:sz w:val="24"/>
          <w:szCs w:val="24"/>
        </w:rPr>
        <w:t xml:space="preserve">технической базы подразделений, осуществляющих охрану от пожаров объектов </w:t>
      </w:r>
      <w:r w:rsidRPr="007055A9">
        <w:rPr>
          <w:sz w:val="24"/>
          <w:szCs w:val="24"/>
        </w:rPr>
        <w:t>жилого сектора, социального, культурного и промышленного назначения, садо</w:t>
      </w:r>
      <w:r w:rsidRPr="007055A9">
        <w:rPr>
          <w:sz w:val="24"/>
          <w:szCs w:val="24"/>
        </w:rPr>
        <w:softHyphen/>
      </w:r>
      <w:r w:rsidRPr="007055A9">
        <w:rPr>
          <w:spacing w:val="-1"/>
          <w:sz w:val="24"/>
          <w:szCs w:val="24"/>
        </w:rPr>
        <w:t xml:space="preserve">водческих, огородных и гаражных товариществ на территории Сосновоборского </w:t>
      </w:r>
      <w:r w:rsidRPr="007055A9">
        <w:rPr>
          <w:sz w:val="24"/>
          <w:szCs w:val="24"/>
        </w:rPr>
        <w:t>городского округа.</w:t>
      </w:r>
    </w:p>
    <w:p w:rsidR="00DE7EC5" w:rsidRPr="007055A9" w:rsidRDefault="00DE7EC5" w:rsidP="00DE7EC5">
      <w:pPr>
        <w:pStyle w:val="ac"/>
        <w:tabs>
          <w:tab w:val="left" w:pos="1134"/>
        </w:tabs>
        <w:ind w:left="0" w:firstLine="284"/>
        <w:jc w:val="both"/>
        <w:rPr>
          <w:sz w:val="24"/>
          <w:szCs w:val="24"/>
        </w:rPr>
      </w:pPr>
    </w:p>
    <w:p w:rsidR="00DE7EC5" w:rsidRPr="007055A9" w:rsidRDefault="00DE7EC5" w:rsidP="00DE7EC5">
      <w:pPr>
        <w:pStyle w:val="ab"/>
        <w:tabs>
          <w:tab w:val="center" w:pos="4818"/>
        </w:tabs>
        <w:spacing w:before="0" w:after="0"/>
        <w:ind w:firstLine="567"/>
        <w:jc w:val="center"/>
        <w:rPr>
          <w:rFonts w:ascii="Times New Roman" w:hAnsi="Times New Roman" w:cs="Times New Roman"/>
          <w:b/>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pStyle w:val="ab"/>
        <w:tabs>
          <w:tab w:val="center" w:pos="4818"/>
        </w:tabs>
        <w:spacing w:before="0" w:after="0"/>
        <w:ind w:firstLine="567"/>
        <w:jc w:val="center"/>
        <w:rPr>
          <w:rFonts w:ascii="Times New Roman" w:hAnsi="Times New Roman" w:cs="Times New Roman"/>
          <w:color w:val="auto"/>
        </w:rPr>
      </w:pPr>
    </w:p>
    <w:p w:rsidR="00DE7EC5" w:rsidRPr="007055A9" w:rsidRDefault="00DE7EC5" w:rsidP="00DE7EC5">
      <w:pPr>
        <w:tabs>
          <w:tab w:val="left" w:pos="993"/>
        </w:tabs>
        <w:ind w:left="10" w:right="5" w:firstLine="274"/>
        <w:jc w:val="both"/>
        <w:rPr>
          <w:sz w:val="24"/>
          <w:szCs w:val="24"/>
        </w:rPr>
      </w:pPr>
      <w:r w:rsidRPr="007055A9">
        <w:rPr>
          <w:spacing w:val="-1"/>
          <w:sz w:val="24"/>
          <w:szCs w:val="24"/>
        </w:rPr>
        <w:t>Оперативный контроль за выполнением мероприятий подпрограммы осуществ</w:t>
      </w:r>
      <w:r w:rsidRPr="007055A9">
        <w:rPr>
          <w:spacing w:val="-1"/>
          <w:sz w:val="24"/>
          <w:szCs w:val="24"/>
        </w:rPr>
        <w:softHyphen/>
        <w:t xml:space="preserve">ляет начальник отдела гражданской защиты, общий контроль - заместитель </w:t>
      </w:r>
      <w:r w:rsidRPr="007055A9">
        <w:rPr>
          <w:sz w:val="24"/>
          <w:szCs w:val="24"/>
        </w:rPr>
        <w:t>главы администрации по безопасности, правопорядку и организационным вопросам и (или) председатель комитета общественной безопасности и информации. Контроль целевого использования бюд</w:t>
      </w:r>
      <w:r w:rsidRPr="007055A9">
        <w:rPr>
          <w:sz w:val="24"/>
          <w:szCs w:val="24"/>
        </w:rPr>
        <w:softHyphen/>
        <w:t>жетных средств осуществляет Комитет финансов Сосновоборского городского округа.</w:t>
      </w:r>
    </w:p>
    <w:p w:rsidR="00DE7EC5" w:rsidRPr="007055A9" w:rsidRDefault="00DE7EC5" w:rsidP="00DE7EC5">
      <w:pPr>
        <w:tabs>
          <w:tab w:val="left" w:pos="993"/>
        </w:tabs>
        <w:ind w:left="14" w:firstLine="274"/>
        <w:jc w:val="both"/>
        <w:rPr>
          <w:sz w:val="24"/>
          <w:szCs w:val="24"/>
        </w:rPr>
      </w:pPr>
      <w:r w:rsidRPr="007055A9">
        <w:rPr>
          <w:sz w:val="24"/>
          <w:szCs w:val="24"/>
        </w:rPr>
        <w:t xml:space="preserve">Отчет о реализации мероприятий подпрограммы в соответствии с перечнем </w:t>
      </w:r>
      <w:r w:rsidRPr="007055A9">
        <w:rPr>
          <w:spacing w:val="-1"/>
          <w:sz w:val="24"/>
          <w:szCs w:val="24"/>
        </w:rPr>
        <w:t>объектов и мероприятий в разрезе всех источников финансирования, предусмот</w:t>
      </w:r>
      <w:r w:rsidRPr="007055A9">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DE7EC5" w:rsidRPr="007055A9" w:rsidRDefault="00DE7EC5" w:rsidP="00DE7EC5">
      <w:pPr>
        <w:rPr>
          <w:sz w:val="16"/>
          <w:szCs w:val="16"/>
        </w:rPr>
      </w:pPr>
    </w:p>
    <w:p w:rsidR="00DE7EC5" w:rsidRPr="007055A9" w:rsidRDefault="00DE7EC5" w:rsidP="00DE7EC5">
      <w:pPr>
        <w:pStyle w:val="ConsPlusNonformat"/>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665"/>
        <w:gridCol w:w="7381"/>
        <w:gridCol w:w="1386"/>
      </w:tblGrid>
      <w:tr w:rsidR="00DE7EC5" w:rsidRPr="007055A9" w:rsidTr="008E0095">
        <w:trPr>
          <w:trHeight w:val="1164"/>
          <w:jc w:val="center"/>
        </w:trPr>
        <w:tc>
          <w:tcPr>
            <w:tcW w:w="665" w:type="dxa"/>
          </w:tcPr>
          <w:p w:rsidR="00DE7EC5" w:rsidRPr="007055A9" w:rsidRDefault="00DE7EC5" w:rsidP="008E0095">
            <w:pPr>
              <w:ind w:left="480"/>
              <w:jc w:val="center"/>
              <w:rPr>
                <w:sz w:val="24"/>
                <w:szCs w:val="24"/>
              </w:rPr>
            </w:pPr>
          </w:p>
        </w:tc>
        <w:tc>
          <w:tcPr>
            <w:tcW w:w="7381" w:type="dxa"/>
          </w:tcPr>
          <w:p w:rsidR="00DE7EC5" w:rsidRPr="007055A9" w:rsidRDefault="00DE7EC5" w:rsidP="008E0095">
            <w:pPr>
              <w:jc w:val="center"/>
              <w:rPr>
                <w:b/>
                <w:bCs/>
                <w:spacing w:val="-2"/>
                <w:sz w:val="24"/>
                <w:szCs w:val="24"/>
              </w:rPr>
            </w:pPr>
            <w:r w:rsidRPr="007055A9">
              <w:rPr>
                <w:b/>
                <w:bCs/>
                <w:spacing w:val="-2"/>
                <w:sz w:val="24"/>
                <w:szCs w:val="24"/>
              </w:rPr>
              <w:t xml:space="preserve">Комплекс процессных мероприятий № 4 </w:t>
            </w:r>
          </w:p>
          <w:p w:rsidR="00DE7EC5" w:rsidRPr="007055A9" w:rsidRDefault="00DE7EC5" w:rsidP="008E0095">
            <w:pPr>
              <w:spacing w:after="60"/>
              <w:jc w:val="center"/>
              <w:rPr>
                <w:sz w:val="24"/>
                <w:szCs w:val="24"/>
              </w:rPr>
            </w:pPr>
            <w:r w:rsidRPr="007055A9">
              <w:rPr>
                <w:b/>
                <w:bCs/>
                <w:spacing w:val="-2"/>
                <w:sz w:val="24"/>
                <w:szCs w:val="24"/>
              </w:rPr>
              <w:t>«Создание в целях гражданской обороны запасов материально-технических, медицинских и иных средств на 2014 – 2030 годы»</w:t>
            </w:r>
          </w:p>
        </w:tc>
        <w:tc>
          <w:tcPr>
            <w:tcW w:w="1386" w:type="dxa"/>
            <w:shd w:val="clear" w:color="auto" w:fill="auto"/>
          </w:tcPr>
          <w:p w:rsidR="00DE7EC5" w:rsidRPr="007055A9" w:rsidRDefault="00DE7EC5" w:rsidP="008E0095">
            <w:pPr>
              <w:jc w:val="center"/>
              <w:rPr>
                <w:sz w:val="24"/>
                <w:szCs w:val="24"/>
              </w:rPr>
            </w:pPr>
          </w:p>
        </w:tc>
      </w:tr>
    </w:tbl>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tabs>
          <w:tab w:val="left" w:pos="1134"/>
          <w:tab w:val="left" w:pos="4820"/>
        </w:tabs>
        <w:ind w:firstLine="284"/>
        <w:jc w:val="both"/>
        <w:rPr>
          <w:sz w:val="24"/>
          <w:szCs w:val="24"/>
        </w:rPr>
      </w:pPr>
      <w:r w:rsidRPr="007055A9">
        <w:rPr>
          <w:sz w:val="24"/>
          <w:szCs w:val="24"/>
        </w:rPr>
        <w:t>Основным направлением деятельности органов местного самоуправления предусмотрено, что гражданам должен быть обеспечен высокий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 внедрить современные технические средства и технологии защиты населения.</w:t>
      </w:r>
    </w:p>
    <w:p w:rsidR="00DE7EC5" w:rsidRPr="007055A9" w:rsidRDefault="00DE7EC5" w:rsidP="00DE7EC5">
      <w:pPr>
        <w:tabs>
          <w:tab w:val="left" w:pos="1134"/>
          <w:tab w:val="left" w:pos="4820"/>
        </w:tabs>
        <w:ind w:firstLine="284"/>
        <w:jc w:val="both"/>
        <w:rPr>
          <w:sz w:val="24"/>
          <w:szCs w:val="24"/>
        </w:rPr>
      </w:pPr>
    </w:p>
    <w:p w:rsidR="00DE7EC5" w:rsidRPr="007055A9" w:rsidRDefault="00DE7EC5" w:rsidP="00DE7EC5">
      <w:pPr>
        <w:tabs>
          <w:tab w:val="left" w:pos="1134"/>
          <w:tab w:val="left" w:pos="4820"/>
        </w:tabs>
        <w:ind w:firstLine="284"/>
        <w:jc w:val="both"/>
        <w:rPr>
          <w:sz w:val="24"/>
          <w:szCs w:val="24"/>
        </w:rPr>
      </w:pPr>
      <w:r w:rsidRPr="007055A9">
        <w:rPr>
          <w:sz w:val="24"/>
          <w:szCs w:val="24"/>
        </w:rPr>
        <w:t>Основанием для разработки подпрограммы является:</w:t>
      </w:r>
    </w:p>
    <w:p w:rsidR="00DE7EC5" w:rsidRPr="007055A9" w:rsidRDefault="00DE7EC5" w:rsidP="00DE7EC5">
      <w:pPr>
        <w:pStyle w:val="Heading"/>
        <w:tabs>
          <w:tab w:val="left" w:pos="567"/>
          <w:tab w:val="left" w:pos="1134"/>
        </w:tabs>
        <w:ind w:firstLine="284"/>
        <w:jc w:val="both"/>
        <w:rPr>
          <w:rFonts w:ascii="Times New Roman" w:hAnsi="Times New Roman"/>
          <w:b w:val="0"/>
          <w:sz w:val="24"/>
        </w:rPr>
      </w:pPr>
      <w:r w:rsidRPr="007055A9">
        <w:rPr>
          <w:rFonts w:ascii="Times New Roman" w:hAnsi="Times New Roman"/>
          <w:b w:val="0"/>
          <w:sz w:val="24"/>
        </w:rPr>
        <w:t>- Федеральный закон от 12.02.1998 № 28-ФЗ «О гражданской обороне»;</w:t>
      </w:r>
    </w:p>
    <w:p w:rsidR="00DE7EC5" w:rsidRPr="007055A9" w:rsidRDefault="00DE7EC5" w:rsidP="00DE7EC5">
      <w:pPr>
        <w:pStyle w:val="ConsPlusTitle"/>
        <w:tabs>
          <w:tab w:val="left" w:pos="1134"/>
        </w:tabs>
        <w:ind w:firstLine="284"/>
        <w:rPr>
          <w:rFonts w:ascii="Times New Roman" w:hAnsi="Times New Roman" w:cs="Times New Roman"/>
          <w:b w:val="0"/>
          <w:sz w:val="24"/>
          <w:szCs w:val="24"/>
        </w:rPr>
      </w:pPr>
      <w:r w:rsidRPr="007055A9">
        <w:rPr>
          <w:rFonts w:ascii="Times New Roman" w:hAnsi="Times New Roman" w:cs="Times New Roman"/>
          <w:b w:val="0"/>
          <w:sz w:val="24"/>
          <w:szCs w:val="24"/>
        </w:rPr>
        <w:t>-  Постановление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DE7EC5" w:rsidRPr="007055A9" w:rsidRDefault="00DE7EC5" w:rsidP="00DE7EC5">
      <w:pPr>
        <w:pStyle w:val="ConsPlusTitle"/>
        <w:tabs>
          <w:tab w:val="left" w:pos="1134"/>
        </w:tabs>
        <w:ind w:firstLine="284"/>
        <w:rPr>
          <w:rFonts w:ascii="Times New Roman" w:hAnsi="Times New Roman" w:cs="Times New Roman"/>
          <w:b w:val="0"/>
          <w:sz w:val="24"/>
          <w:szCs w:val="24"/>
        </w:rPr>
      </w:pPr>
      <w:r w:rsidRPr="007055A9">
        <w:rPr>
          <w:rFonts w:ascii="Times New Roman" w:hAnsi="Times New Roman" w:cs="Times New Roman"/>
          <w:b w:val="0"/>
          <w:sz w:val="24"/>
          <w:szCs w:val="24"/>
        </w:rPr>
        <w:t>- Постановление Правительства Ленинградской области от 31.10. 2019 г. № 511 «О создании резервов материальных и финансовых ресурсов для ликвидации чрезвычайных ситуаций на территории Ленинградской области».</w:t>
      </w:r>
    </w:p>
    <w:p w:rsidR="00DE7EC5" w:rsidRDefault="00DE7EC5" w:rsidP="00DE7EC5">
      <w:pPr>
        <w:pStyle w:val="ConsPlusTitle"/>
        <w:tabs>
          <w:tab w:val="left" w:pos="1134"/>
        </w:tabs>
        <w:ind w:firstLine="709"/>
        <w:rPr>
          <w:rFonts w:ascii="Times New Roman" w:hAnsi="Times New Roman" w:cs="Times New Roman"/>
          <w:b w:val="0"/>
          <w:sz w:val="24"/>
          <w:szCs w:val="24"/>
        </w:rPr>
      </w:pPr>
    </w:p>
    <w:p w:rsidR="00DE7EC5" w:rsidRDefault="00DE7EC5" w:rsidP="00DE7EC5">
      <w:pPr>
        <w:pStyle w:val="ConsPlusTitle"/>
        <w:tabs>
          <w:tab w:val="left" w:pos="1134"/>
        </w:tabs>
        <w:ind w:firstLine="709"/>
        <w:rPr>
          <w:rFonts w:ascii="Times New Roman" w:hAnsi="Times New Roman" w:cs="Times New Roman"/>
          <w:b w:val="0"/>
          <w:sz w:val="24"/>
          <w:szCs w:val="24"/>
        </w:rPr>
      </w:pPr>
    </w:p>
    <w:p w:rsidR="00DE7EC5" w:rsidRDefault="00DE7EC5" w:rsidP="00DE7EC5">
      <w:pPr>
        <w:pStyle w:val="ConsPlusTitle"/>
        <w:tabs>
          <w:tab w:val="left" w:pos="1134"/>
        </w:tabs>
        <w:ind w:firstLine="709"/>
        <w:rPr>
          <w:rFonts w:ascii="Times New Roman" w:hAnsi="Times New Roman" w:cs="Times New Roman"/>
          <w:b w:val="0"/>
          <w:sz w:val="24"/>
          <w:szCs w:val="24"/>
        </w:rPr>
      </w:pPr>
    </w:p>
    <w:p w:rsidR="00DE7EC5" w:rsidRPr="007055A9" w:rsidRDefault="00DE7EC5" w:rsidP="00DE7EC5">
      <w:pPr>
        <w:pStyle w:val="ConsPlusTitle"/>
        <w:tabs>
          <w:tab w:val="left" w:pos="1134"/>
        </w:tabs>
        <w:ind w:firstLine="709"/>
        <w:rPr>
          <w:rFonts w:ascii="Times New Roman" w:hAnsi="Times New Roman" w:cs="Times New Roman"/>
          <w:b w:val="0"/>
          <w:sz w:val="24"/>
          <w:szCs w:val="24"/>
        </w:rPr>
      </w:pPr>
    </w:p>
    <w:p w:rsidR="00DE7EC5" w:rsidRPr="007055A9" w:rsidRDefault="00DE7EC5" w:rsidP="00DE7EC5">
      <w:pPr>
        <w:pStyle w:val="ab"/>
        <w:spacing w:before="0" w:after="0"/>
        <w:ind w:left="720"/>
        <w:jc w:val="center"/>
        <w:rPr>
          <w:rFonts w:ascii="Times New Roman" w:hAnsi="Times New Roman" w:cs="Times New Roman"/>
          <w:b/>
          <w:bCs/>
          <w:color w:val="auto"/>
        </w:rPr>
      </w:pPr>
      <w:r w:rsidRPr="007055A9">
        <w:rPr>
          <w:rFonts w:ascii="Times New Roman" w:hAnsi="Times New Roman" w:cs="Times New Roman"/>
          <w:b/>
          <w:bCs/>
          <w:color w:val="auto"/>
        </w:rPr>
        <w:lastRenderedPageBreak/>
        <w:t xml:space="preserve">1. Содержание проблемы и обоснование необходимости ее решения </w:t>
      </w:r>
    </w:p>
    <w:p w:rsidR="00DE7EC5" w:rsidRPr="007055A9" w:rsidRDefault="00DE7EC5" w:rsidP="00DE7EC5">
      <w:pPr>
        <w:pStyle w:val="ab"/>
        <w:spacing w:before="0" w:after="0"/>
        <w:ind w:left="720"/>
        <w:jc w:val="center"/>
        <w:rPr>
          <w:rFonts w:ascii="Times New Roman" w:hAnsi="Times New Roman" w:cs="Times New Roman"/>
          <w:b/>
          <w:bCs/>
          <w:color w:val="auto"/>
        </w:rPr>
      </w:pPr>
      <w:r w:rsidRPr="007055A9">
        <w:rPr>
          <w:rFonts w:ascii="Times New Roman" w:hAnsi="Times New Roman" w:cs="Times New Roman"/>
          <w:b/>
          <w:bCs/>
          <w:color w:val="auto"/>
        </w:rPr>
        <w:t>программными методами</w:t>
      </w:r>
    </w:p>
    <w:p w:rsidR="00DE7EC5" w:rsidRPr="007055A9" w:rsidRDefault="00DE7EC5" w:rsidP="00DE7EC5">
      <w:pPr>
        <w:pStyle w:val="ab"/>
        <w:spacing w:before="0" w:after="0"/>
        <w:ind w:left="720"/>
        <w:jc w:val="center"/>
        <w:rPr>
          <w:rFonts w:ascii="Times New Roman" w:hAnsi="Times New Roman" w:cs="Times New Roman"/>
          <w:b/>
          <w:bCs/>
          <w:color w:val="auto"/>
        </w:rPr>
      </w:pPr>
    </w:p>
    <w:p w:rsidR="00DE7EC5" w:rsidRPr="007055A9" w:rsidRDefault="00DE7EC5" w:rsidP="00DE7EC5">
      <w:pPr>
        <w:ind w:firstLine="284"/>
        <w:jc w:val="both"/>
        <w:rPr>
          <w:sz w:val="24"/>
          <w:szCs w:val="24"/>
        </w:rPr>
      </w:pPr>
      <w:r w:rsidRPr="007055A9">
        <w:rPr>
          <w:sz w:val="24"/>
          <w:szCs w:val="24"/>
        </w:rPr>
        <w:t>Актуальность и целесообразность разработки подпрограммы обусловлена необходимостью решения существующих проблем в области гражданской обороны, защиты населения и территории района от чрезвычайных ситуаций, возникающих вследствие потенциальной опасности в различных сферах человеческой деятельности.</w:t>
      </w:r>
    </w:p>
    <w:p w:rsidR="00DE7EC5" w:rsidRPr="007055A9" w:rsidRDefault="00DE7EC5" w:rsidP="00DE7EC5">
      <w:pPr>
        <w:ind w:firstLine="284"/>
        <w:jc w:val="both"/>
        <w:rPr>
          <w:sz w:val="24"/>
          <w:szCs w:val="24"/>
        </w:rPr>
      </w:pPr>
      <w:r w:rsidRPr="007055A9">
        <w:rPr>
          <w:sz w:val="24"/>
          <w:szCs w:val="24"/>
        </w:rPr>
        <w:t>В целях совершенствования системы гражданской обороны и защиты населения от чрезвычайных ситуаций подпрограммой предусмотрено резервирование финансовых и материальных запасов, а также получение и обеспечение хранения полученных средств индивидуальной защиты органов дыхания. Решение данного вопроса позволит эффективно решать задачи по защите населения от чрезвычайных ситуаций в условиях мирного и военного времени.</w:t>
      </w:r>
    </w:p>
    <w:p w:rsidR="00DE7EC5" w:rsidRPr="007055A9" w:rsidRDefault="00DE7EC5" w:rsidP="00DE7EC5">
      <w:pPr>
        <w:pStyle w:val="ab"/>
        <w:tabs>
          <w:tab w:val="center" w:pos="4818"/>
        </w:tabs>
        <w:spacing w:before="240" w:after="240"/>
        <w:ind w:firstLine="567"/>
        <w:jc w:val="center"/>
        <w:rPr>
          <w:rFonts w:ascii="Times New Roman" w:hAnsi="Times New Roman" w:cs="Times New Roman"/>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подпрограммы</w:t>
      </w:r>
    </w:p>
    <w:p w:rsidR="00DE7EC5" w:rsidRPr="007055A9" w:rsidRDefault="00DE7EC5" w:rsidP="00DE7EC5">
      <w:pPr>
        <w:tabs>
          <w:tab w:val="left" w:pos="1134"/>
        </w:tabs>
        <w:ind w:left="10" w:right="5" w:firstLine="274"/>
        <w:jc w:val="both"/>
        <w:rPr>
          <w:sz w:val="24"/>
          <w:szCs w:val="24"/>
        </w:rPr>
      </w:pPr>
      <w:r w:rsidRPr="007055A9">
        <w:rPr>
          <w:spacing w:val="-1"/>
          <w:sz w:val="24"/>
          <w:szCs w:val="24"/>
        </w:rPr>
        <w:t>Оперативный контроль за выполнением мероприятий подпрограммы осуществ</w:t>
      </w:r>
      <w:r w:rsidRPr="007055A9">
        <w:rPr>
          <w:spacing w:val="-1"/>
          <w:sz w:val="24"/>
          <w:szCs w:val="24"/>
        </w:rPr>
        <w:softHyphen/>
        <w:t xml:space="preserve">ляет начальник отдела гражданской защиты, общий контроль - заместитель </w:t>
      </w:r>
      <w:r w:rsidRPr="007055A9">
        <w:rPr>
          <w:sz w:val="24"/>
          <w:szCs w:val="24"/>
        </w:rPr>
        <w:t>главы администрации по безопасности, правопорядку и организационным вопросам и (или) председатель комитета общественной безопасности и информации. Контроль целевого использования бюд</w:t>
      </w:r>
      <w:r w:rsidRPr="007055A9">
        <w:rPr>
          <w:sz w:val="24"/>
          <w:szCs w:val="24"/>
        </w:rPr>
        <w:softHyphen/>
        <w:t>жетных средств осуществляет Комитет финансов Сосновоборского городского округа.</w:t>
      </w:r>
    </w:p>
    <w:p w:rsidR="00DE7EC5" w:rsidRPr="007055A9" w:rsidRDefault="00DE7EC5" w:rsidP="00DE7EC5">
      <w:pPr>
        <w:tabs>
          <w:tab w:val="left" w:pos="1134"/>
        </w:tabs>
        <w:ind w:left="14" w:firstLine="274"/>
        <w:jc w:val="both"/>
        <w:rPr>
          <w:sz w:val="24"/>
          <w:szCs w:val="24"/>
        </w:rPr>
      </w:pPr>
      <w:r w:rsidRPr="007055A9">
        <w:rPr>
          <w:sz w:val="24"/>
          <w:szCs w:val="24"/>
        </w:rPr>
        <w:t xml:space="preserve">Отчет о реализации мероприятий подпрограммы в соответствии с перечнем </w:t>
      </w:r>
      <w:r w:rsidRPr="007055A9">
        <w:rPr>
          <w:spacing w:val="-1"/>
          <w:sz w:val="24"/>
          <w:szCs w:val="24"/>
        </w:rPr>
        <w:t>объектов и мероприятий в разрезе всех источников финансирования, предусмот</w:t>
      </w:r>
      <w:r w:rsidRPr="007055A9">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DE7EC5" w:rsidRPr="007055A9" w:rsidRDefault="00DE7EC5" w:rsidP="00DE7EC5">
      <w:pPr>
        <w:tabs>
          <w:tab w:val="left" w:pos="1134"/>
        </w:tabs>
        <w:ind w:left="14" w:firstLine="274"/>
        <w:jc w:val="both"/>
        <w:rPr>
          <w:sz w:val="24"/>
          <w:szCs w:val="24"/>
        </w:rPr>
      </w:pPr>
    </w:p>
    <w:tbl>
      <w:tblPr>
        <w:tblW w:w="0" w:type="auto"/>
        <w:tblLook w:val="04A0" w:firstRow="1" w:lastRow="0" w:firstColumn="1" w:lastColumn="0" w:noHBand="0" w:noVBand="1"/>
      </w:tblPr>
      <w:tblGrid>
        <w:gridCol w:w="665"/>
        <w:gridCol w:w="7381"/>
        <w:gridCol w:w="1386"/>
      </w:tblGrid>
      <w:tr w:rsidR="00DE7EC5" w:rsidRPr="007055A9" w:rsidTr="008E0095">
        <w:trPr>
          <w:trHeight w:val="1164"/>
        </w:trPr>
        <w:tc>
          <w:tcPr>
            <w:tcW w:w="665" w:type="dxa"/>
          </w:tcPr>
          <w:p w:rsidR="00DE7EC5" w:rsidRPr="007055A9" w:rsidRDefault="00DE7EC5" w:rsidP="008E0095">
            <w:pPr>
              <w:ind w:left="480"/>
              <w:jc w:val="center"/>
              <w:rPr>
                <w:sz w:val="24"/>
                <w:szCs w:val="24"/>
              </w:rPr>
            </w:pPr>
          </w:p>
        </w:tc>
        <w:tc>
          <w:tcPr>
            <w:tcW w:w="7381" w:type="dxa"/>
          </w:tcPr>
          <w:p w:rsidR="00DE7EC5" w:rsidRPr="007055A9" w:rsidRDefault="00DE7EC5" w:rsidP="008E0095">
            <w:pPr>
              <w:jc w:val="center"/>
              <w:rPr>
                <w:b/>
                <w:bCs/>
                <w:spacing w:val="-2"/>
                <w:sz w:val="24"/>
                <w:szCs w:val="24"/>
              </w:rPr>
            </w:pPr>
            <w:r w:rsidRPr="007055A9">
              <w:rPr>
                <w:b/>
                <w:bCs/>
                <w:spacing w:val="-2"/>
                <w:sz w:val="24"/>
                <w:szCs w:val="24"/>
              </w:rPr>
              <w:t>Комплекс процессных мероприятий № 5</w:t>
            </w:r>
          </w:p>
          <w:p w:rsidR="00DE7EC5" w:rsidRPr="007055A9" w:rsidRDefault="00DE7EC5" w:rsidP="008E0095">
            <w:pPr>
              <w:jc w:val="center"/>
              <w:rPr>
                <w:sz w:val="24"/>
                <w:szCs w:val="24"/>
              </w:rPr>
            </w:pPr>
            <w:r w:rsidRPr="007055A9">
              <w:rPr>
                <w:b/>
                <w:bCs/>
                <w:sz w:val="24"/>
                <w:szCs w:val="24"/>
              </w:rPr>
              <w:t xml:space="preserve">«Обеспечение безопасности людей на водных объектах муниципального образования </w:t>
            </w:r>
            <w:proofErr w:type="spellStart"/>
            <w:r w:rsidRPr="007055A9">
              <w:rPr>
                <w:b/>
                <w:bCs/>
                <w:sz w:val="24"/>
                <w:szCs w:val="24"/>
              </w:rPr>
              <w:t>Сосновоборский</w:t>
            </w:r>
            <w:proofErr w:type="spellEnd"/>
            <w:r w:rsidRPr="007055A9">
              <w:rPr>
                <w:b/>
                <w:bCs/>
                <w:sz w:val="24"/>
                <w:szCs w:val="24"/>
              </w:rPr>
              <w:t xml:space="preserve"> городской округ Ленинградской области на 2014-2030 годы».</w:t>
            </w:r>
          </w:p>
          <w:p w:rsidR="00DE7EC5" w:rsidRPr="007055A9" w:rsidRDefault="00DE7EC5" w:rsidP="008E0095">
            <w:pPr>
              <w:spacing w:after="60"/>
              <w:jc w:val="center"/>
              <w:rPr>
                <w:sz w:val="24"/>
                <w:szCs w:val="24"/>
              </w:rPr>
            </w:pPr>
          </w:p>
        </w:tc>
        <w:tc>
          <w:tcPr>
            <w:tcW w:w="1386" w:type="dxa"/>
            <w:shd w:val="clear" w:color="auto" w:fill="auto"/>
          </w:tcPr>
          <w:p w:rsidR="00DE7EC5" w:rsidRPr="007055A9" w:rsidRDefault="00DE7EC5" w:rsidP="008E0095">
            <w:pPr>
              <w:jc w:val="center"/>
              <w:rPr>
                <w:sz w:val="24"/>
                <w:szCs w:val="24"/>
              </w:rPr>
            </w:pPr>
          </w:p>
        </w:tc>
      </w:tr>
    </w:tbl>
    <w:p w:rsidR="00DE7EC5" w:rsidRPr="007055A9" w:rsidRDefault="00DE7EC5" w:rsidP="00DE7EC5">
      <w:pPr>
        <w:pStyle w:val="ab"/>
        <w:spacing w:before="0" w:after="120"/>
        <w:jc w:val="center"/>
        <w:rPr>
          <w:rFonts w:ascii="Times New Roman" w:hAnsi="Times New Roman" w:cs="Times New Roman"/>
          <w:color w:val="auto"/>
          <w:spacing w:val="30"/>
        </w:rPr>
      </w:pPr>
      <w:r w:rsidRPr="007055A9">
        <w:rPr>
          <w:rFonts w:ascii="Times New Roman" w:hAnsi="Times New Roman" w:cs="Times New Roman"/>
          <w:b/>
          <w:bCs/>
          <w:color w:val="auto"/>
          <w:spacing w:val="30"/>
        </w:rPr>
        <w:t>ВВЕДЕНИЕ</w:t>
      </w:r>
    </w:p>
    <w:p w:rsidR="00DE7EC5" w:rsidRPr="007055A9" w:rsidRDefault="00DE7EC5" w:rsidP="00DE7EC5">
      <w:pPr>
        <w:keepNext/>
        <w:tabs>
          <w:tab w:val="left" w:pos="4820"/>
        </w:tabs>
        <w:ind w:firstLine="284"/>
        <w:jc w:val="both"/>
        <w:rPr>
          <w:sz w:val="24"/>
          <w:szCs w:val="24"/>
        </w:rPr>
      </w:pPr>
      <w:r w:rsidRPr="007055A9">
        <w:rPr>
          <w:sz w:val="24"/>
          <w:szCs w:val="24"/>
        </w:rPr>
        <w:t>Основанием для разработки подпрограммы является:</w:t>
      </w:r>
    </w:p>
    <w:p w:rsidR="00DE7EC5" w:rsidRPr="007055A9" w:rsidRDefault="00DE7EC5" w:rsidP="00DE7EC5">
      <w:pPr>
        <w:keepNext/>
        <w:widowControl w:val="0"/>
        <w:numPr>
          <w:ilvl w:val="0"/>
          <w:numId w:val="21"/>
        </w:numPr>
        <w:tabs>
          <w:tab w:val="left" w:pos="567"/>
        </w:tabs>
        <w:autoSpaceDE w:val="0"/>
        <w:autoSpaceDN w:val="0"/>
        <w:adjustRightInd w:val="0"/>
        <w:ind w:left="0" w:firstLine="284"/>
        <w:jc w:val="both"/>
        <w:rPr>
          <w:sz w:val="24"/>
          <w:szCs w:val="24"/>
        </w:rPr>
      </w:pPr>
      <w:r w:rsidRPr="007055A9">
        <w:rPr>
          <w:sz w:val="24"/>
          <w:szCs w:val="24"/>
        </w:rPr>
        <w:t>«Водный кодекс Российской Федерации» от 03.06.2006 № 74-ФЗ</w:t>
      </w:r>
      <w:r w:rsidRPr="007055A9">
        <w:rPr>
          <w:sz w:val="24"/>
          <w:szCs w:val="24"/>
        </w:rPr>
        <w:br/>
        <w:t>(ред. от 28.12.2013);</w:t>
      </w:r>
    </w:p>
    <w:p w:rsidR="00DE7EC5" w:rsidRPr="007055A9" w:rsidRDefault="00DE7EC5" w:rsidP="00DE7EC5">
      <w:pPr>
        <w:pStyle w:val="Heading"/>
        <w:keepNext/>
        <w:numPr>
          <w:ilvl w:val="0"/>
          <w:numId w:val="21"/>
        </w:numPr>
        <w:autoSpaceDE w:val="0"/>
        <w:autoSpaceDN w:val="0"/>
        <w:adjustRightInd w:val="0"/>
        <w:ind w:left="0" w:firstLine="284"/>
        <w:jc w:val="both"/>
        <w:rPr>
          <w:rFonts w:ascii="Times New Roman" w:hAnsi="Times New Roman"/>
          <w:b w:val="0"/>
          <w:sz w:val="24"/>
          <w:szCs w:val="24"/>
        </w:rPr>
      </w:pPr>
      <w:r w:rsidRPr="007055A9">
        <w:rPr>
          <w:rFonts w:ascii="Times New Roman" w:hAnsi="Times New Roman"/>
          <w:b w:val="0"/>
          <w:sz w:val="24"/>
          <w:szCs w:val="24"/>
        </w:rPr>
        <w:t>Постановление Правительства Ленинградской области от 18 сентября 2006 года № 264 «Об утверждении Правил охраны жизни людей на воде в Ленинградской области»</w:t>
      </w:r>
      <w:r w:rsidRPr="007055A9">
        <w:rPr>
          <w:rFonts w:ascii="Times New Roman" w:hAnsi="Times New Roman"/>
          <w:b w:val="0"/>
          <w:bCs/>
          <w:sz w:val="24"/>
          <w:szCs w:val="24"/>
        </w:rPr>
        <w:t>;</w:t>
      </w:r>
    </w:p>
    <w:p w:rsidR="00DE7EC5" w:rsidRPr="007055A9" w:rsidRDefault="00DE7EC5" w:rsidP="00DE7EC5">
      <w:pPr>
        <w:pStyle w:val="Heading"/>
        <w:numPr>
          <w:ilvl w:val="0"/>
          <w:numId w:val="21"/>
        </w:numPr>
        <w:tabs>
          <w:tab w:val="left" w:pos="567"/>
        </w:tabs>
        <w:autoSpaceDE w:val="0"/>
        <w:autoSpaceDN w:val="0"/>
        <w:adjustRightInd w:val="0"/>
        <w:ind w:left="0" w:firstLine="284"/>
        <w:jc w:val="both"/>
        <w:rPr>
          <w:rFonts w:ascii="Times New Roman" w:hAnsi="Times New Roman"/>
          <w:b w:val="0"/>
          <w:sz w:val="24"/>
          <w:szCs w:val="24"/>
        </w:rPr>
      </w:pPr>
      <w:r w:rsidRPr="007055A9">
        <w:rPr>
          <w:rFonts w:ascii="Times New Roman" w:hAnsi="Times New Roman"/>
          <w:b w:val="0"/>
          <w:sz w:val="24"/>
          <w:szCs w:val="24"/>
        </w:rPr>
        <w:t xml:space="preserve">Постановление администрации Сосновоборского городского округа от 23.03.2021 № 554 «Об утверждении Правил использования водных объектов общего пользования, расположенных на территории муниципального образования </w:t>
      </w:r>
      <w:proofErr w:type="spellStart"/>
      <w:r w:rsidRPr="007055A9">
        <w:rPr>
          <w:rFonts w:ascii="Times New Roman" w:hAnsi="Times New Roman"/>
          <w:b w:val="0"/>
          <w:sz w:val="24"/>
          <w:szCs w:val="24"/>
        </w:rPr>
        <w:t>Сосновоборский</w:t>
      </w:r>
      <w:proofErr w:type="spellEnd"/>
      <w:r w:rsidRPr="007055A9">
        <w:rPr>
          <w:rFonts w:ascii="Times New Roman" w:hAnsi="Times New Roman"/>
          <w:b w:val="0"/>
          <w:sz w:val="24"/>
          <w:szCs w:val="24"/>
        </w:rPr>
        <w:t xml:space="preserve"> городской округ Ленинградской области, для личных и бытовых нужд».         </w:t>
      </w:r>
    </w:p>
    <w:p w:rsidR="00DE7EC5" w:rsidRPr="007055A9" w:rsidRDefault="00DE7EC5" w:rsidP="00DE7EC5">
      <w:pPr>
        <w:pStyle w:val="Heading"/>
        <w:tabs>
          <w:tab w:val="left" w:pos="567"/>
        </w:tabs>
        <w:autoSpaceDE w:val="0"/>
        <w:autoSpaceDN w:val="0"/>
        <w:adjustRightInd w:val="0"/>
        <w:ind w:left="284"/>
        <w:jc w:val="both"/>
        <w:rPr>
          <w:rFonts w:ascii="Times New Roman" w:hAnsi="Times New Roman"/>
          <w:b w:val="0"/>
          <w:sz w:val="24"/>
          <w:szCs w:val="24"/>
        </w:rPr>
      </w:pPr>
      <w:r w:rsidRPr="007055A9">
        <w:rPr>
          <w:rFonts w:ascii="Times New Roman" w:hAnsi="Times New Roman"/>
          <w:b w:val="0"/>
          <w:sz w:val="24"/>
          <w:szCs w:val="24"/>
        </w:rPr>
        <w:t xml:space="preserve">        </w:t>
      </w:r>
    </w:p>
    <w:p w:rsidR="00DE7EC5" w:rsidRPr="007055A9" w:rsidRDefault="00DE7EC5" w:rsidP="00DE7EC5">
      <w:pPr>
        <w:pStyle w:val="ab"/>
        <w:numPr>
          <w:ilvl w:val="0"/>
          <w:numId w:val="32"/>
        </w:numPr>
        <w:spacing w:before="0" w:after="0"/>
        <w:jc w:val="center"/>
        <w:rPr>
          <w:rFonts w:ascii="Times New Roman" w:hAnsi="Times New Roman" w:cs="Times New Roman"/>
          <w:b/>
          <w:bCs/>
          <w:color w:val="auto"/>
        </w:rPr>
      </w:pPr>
      <w:r w:rsidRPr="007055A9">
        <w:rPr>
          <w:rFonts w:ascii="Times New Roman" w:hAnsi="Times New Roman" w:cs="Times New Roman"/>
          <w:b/>
          <w:bCs/>
          <w:color w:val="auto"/>
        </w:rPr>
        <w:t xml:space="preserve">Содержание проблемы и обоснование необходимости ее решения программными методами комплекса процессных мероприятий 5 «Обеспечение безопасности людей на водных объектах муниципального образования </w:t>
      </w:r>
      <w:proofErr w:type="spellStart"/>
      <w:r w:rsidRPr="007055A9">
        <w:rPr>
          <w:rFonts w:ascii="Times New Roman" w:hAnsi="Times New Roman" w:cs="Times New Roman"/>
          <w:b/>
          <w:bCs/>
          <w:color w:val="auto"/>
        </w:rPr>
        <w:t>Сосновоборский</w:t>
      </w:r>
      <w:proofErr w:type="spellEnd"/>
      <w:r w:rsidRPr="007055A9">
        <w:rPr>
          <w:rFonts w:ascii="Times New Roman" w:hAnsi="Times New Roman" w:cs="Times New Roman"/>
          <w:b/>
          <w:bCs/>
          <w:color w:val="auto"/>
        </w:rPr>
        <w:t xml:space="preserve"> городской округ Ленинградской области    на 2014-2030 годы»</w:t>
      </w:r>
    </w:p>
    <w:p w:rsidR="00DE7EC5" w:rsidRPr="007055A9" w:rsidRDefault="00DE7EC5" w:rsidP="00DE7EC5">
      <w:pPr>
        <w:pStyle w:val="ab"/>
        <w:spacing w:before="0" w:after="0"/>
        <w:ind w:left="720"/>
        <w:rPr>
          <w:rFonts w:ascii="Times New Roman" w:hAnsi="Times New Roman" w:cs="Times New Roman"/>
          <w:b/>
          <w:bCs/>
          <w:color w:val="auto"/>
        </w:rPr>
      </w:pPr>
    </w:p>
    <w:p w:rsidR="00DE7EC5" w:rsidRPr="007055A9" w:rsidRDefault="00DE7EC5" w:rsidP="00DE7EC5">
      <w:pPr>
        <w:pStyle w:val="ac"/>
        <w:ind w:left="0" w:firstLine="284"/>
        <w:jc w:val="both"/>
        <w:rPr>
          <w:sz w:val="24"/>
          <w:szCs w:val="24"/>
        </w:rPr>
      </w:pPr>
      <w:r w:rsidRPr="007055A9">
        <w:rPr>
          <w:sz w:val="24"/>
          <w:szCs w:val="24"/>
        </w:rPr>
        <w:t>Большинство происшествий на водных объектах связано с гибелью людей в необорудованных местах массового отдыха на водных объектах, отсутствием подготовленных спасателей и нарушением правил использования водных объектов общего пользования.</w:t>
      </w:r>
    </w:p>
    <w:p w:rsidR="00DE7EC5" w:rsidRPr="007055A9" w:rsidRDefault="00DE7EC5" w:rsidP="00DE7EC5">
      <w:pPr>
        <w:pStyle w:val="ac"/>
        <w:ind w:left="0" w:firstLine="284"/>
        <w:jc w:val="both"/>
        <w:rPr>
          <w:sz w:val="24"/>
          <w:szCs w:val="24"/>
        </w:rPr>
      </w:pPr>
      <w:r w:rsidRPr="007055A9">
        <w:rPr>
          <w:sz w:val="24"/>
          <w:szCs w:val="24"/>
        </w:rPr>
        <w:lastRenderedPageBreak/>
        <w:t xml:space="preserve">Анализ происшествий на водных объектах на территории Сосновоборского городского округа показал, что гибели людей (в 2020 г.-5 человек, один из которых погиб в результате </w:t>
      </w:r>
      <w:proofErr w:type="spellStart"/>
      <w:r w:rsidRPr="007055A9">
        <w:rPr>
          <w:sz w:val="24"/>
          <w:szCs w:val="24"/>
        </w:rPr>
        <w:t>непрофилактируемых</w:t>
      </w:r>
      <w:proofErr w:type="spellEnd"/>
      <w:r w:rsidRPr="007055A9">
        <w:rPr>
          <w:sz w:val="24"/>
          <w:szCs w:val="24"/>
        </w:rPr>
        <w:t xml:space="preserve"> причин, в 2022 году – 1 человек, которых погиб в результате </w:t>
      </w:r>
      <w:proofErr w:type="spellStart"/>
      <w:r w:rsidRPr="007055A9">
        <w:rPr>
          <w:sz w:val="24"/>
          <w:szCs w:val="24"/>
        </w:rPr>
        <w:t>непрофилактируемых</w:t>
      </w:r>
      <w:proofErr w:type="spellEnd"/>
      <w:r w:rsidRPr="007055A9">
        <w:rPr>
          <w:sz w:val="24"/>
          <w:szCs w:val="24"/>
        </w:rPr>
        <w:t xml:space="preserve"> причин,2023 - 1 человек, 2024-0) способствовали следующие обстоятельства:</w:t>
      </w:r>
    </w:p>
    <w:p w:rsidR="00DE7EC5" w:rsidRPr="007055A9" w:rsidRDefault="00DE7EC5" w:rsidP="00DE7EC5">
      <w:pPr>
        <w:pStyle w:val="ac"/>
        <w:tabs>
          <w:tab w:val="left" w:pos="426"/>
        </w:tabs>
        <w:ind w:left="0" w:firstLine="284"/>
        <w:jc w:val="both"/>
        <w:rPr>
          <w:sz w:val="24"/>
          <w:szCs w:val="24"/>
        </w:rPr>
      </w:pPr>
      <w:r w:rsidRPr="007055A9">
        <w:rPr>
          <w:sz w:val="24"/>
          <w:szCs w:val="24"/>
        </w:rPr>
        <w:t xml:space="preserve"> - низкий уровень знаний и несоблюдение отдыхающими Правил использования водных объектов общего пользования, расположенных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для личных и бытовых нужд (в 2018 г. два случая - 4 человека);</w:t>
      </w:r>
    </w:p>
    <w:p w:rsidR="00DE7EC5" w:rsidRPr="007055A9" w:rsidRDefault="00DE7EC5" w:rsidP="00DE7EC5">
      <w:pPr>
        <w:pStyle w:val="ac"/>
        <w:tabs>
          <w:tab w:val="left" w:pos="426"/>
        </w:tabs>
        <w:ind w:left="0" w:firstLine="284"/>
        <w:jc w:val="both"/>
        <w:rPr>
          <w:sz w:val="24"/>
          <w:szCs w:val="24"/>
        </w:rPr>
      </w:pPr>
      <w:r w:rsidRPr="007055A9">
        <w:rPr>
          <w:sz w:val="24"/>
          <w:szCs w:val="24"/>
        </w:rPr>
        <w:t xml:space="preserve"> - отсутствие спасательных постов в местах массового отдыха населения на водных объектах на территории Сосновоборского городского округа.</w:t>
      </w:r>
    </w:p>
    <w:p w:rsidR="00DE7EC5" w:rsidRPr="007055A9" w:rsidRDefault="00DE7EC5" w:rsidP="00DE7EC5">
      <w:pPr>
        <w:pStyle w:val="ac"/>
        <w:tabs>
          <w:tab w:val="left" w:pos="284"/>
        </w:tabs>
        <w:ind w:left="0"/>
        <w:jc w:val="both"/>
        <w:rPr>
          <w:sz w:val="24"/>
          <w:szCs w:val="24"/>
        </w:rPr>
      </w:pPr>
      <w:r w:rsidRPr="007055A9">
        <w:rPr>
          <w:sz w:val="24"/>
          <w:szCs w:val="24"/>
        </w:rPr>
        <w:t xml:space="preserve">     Реализация мероприятий Подпрограммы направлена на решение задач по обеспечению безопасности людей на водных объектах на территории Сосновоборского городского округа в местах массового отдыха населения и позволит значительно снизить показатели гибели и травматизма людей на водных объектах.</w:t>
      </w:r>
    </w:p>
    <w:p w:rsidR="00DE7EC5" w:rsidRPr="007055A9" w:rsidRDefault="00DE7EC5" w:rsidP="00DE7EC5">
      <w:pPr>
        <w:pStyle w:val="ac"/>
        <w:tabs>
          <w:tab w:val="left" w:pos="284"/>
        </w:tabs>
        <w:ind w:left="0"/>
        <w:jc w:val="both"/>
        <w:rPr>
          <w:sz w:val="24"/>
          <w:szCs w:val="24"/>
        </w:rPr>
      </w:pPr>
      <w:r w:rsidRPr="007055A9">
        <w:rPr>
          <w:sz w:val="24"/>
          <w:szCs w:val="24"/>
        </w:rPr>
        <w:t>Достижение наибольшего эффекта возможно за счет дежурства подготовленных спасателей и активизации разъяснительной работы среди населения в части обеспечения безопасности при нахождении на водных объектах.</w:t>
      </w:r>
    </w:p>
    <w:p w:rsidR="00DE7EC5" w:rsidRPr="007055A9" w:rsidRDefault="00DE7EC5" w:rsidP="00DE7EC5">
      <w:pPr>
        <w:pStyle w:val="ac"/>
        <w:tabs>
          <w:tab w:val="left" w:pos="284"/>
        </w:tabs>
        <w:ind w:left="0"/>
        <w:jc w:val="both"/>
        <w:rPr>
          <w:sz w:val="24"/>
          <w:szCs w:val="24"/>
        </w:rPr>
      </w:pPr>
      <w:r w:rsidRPr="007055A9">
        <w:rPr>
          <w:sz w:val="24"/>
          <w:szCs w:val="24"/>
        </w:rPr>
        <w:t xml:space="preserve">     Реализация показателей будет иметь положительный социально-психологический эффект, повышающий эффект доверия к органам муниципальной власти Сосновоборского городского округа со стороны населения, так-как основывается на обеспечении безопасности по спасению людей, попавших в экстремальную ситуацию.</w:t>
      </w:r>
    </w:p>
    <w:p w:rsidR="00DE7EC5" w:rsidRPr="007055A9" w:rsidRDefault="00DE7EC5" w:rsidP="00DE7EC5">
      <w:pPr>
        <w:pStyle w:val="ab"/>
        <w:tabs>
          <w:tab w:val="center" w:pos="4818"/>
        </w:tabs>
        <w:spacing w:before="240" w:after="240"/>
        <w:ind w:firstLine="567"/>
        <w:jc w:val="center"/>
        <w:rPr>
          <w:rFonts w:ascii="Times New Roman" w:hAnsi="Times New Roman" w:cs="Times New Roman"/>
          <w:color w:val="auto"/>
        </w:rPr>
      </w:pPr>
      <w:r w:rsidRPr="007055A9">
        <w:rPr>
          <w:rFonts w:ascii="Times New Roman" w:hAnsi="Times New Roman" w:cs="Times New Roman"/>
          <w:b/>
          <w:color w:val="auto"/>
        </w:rPr>
        <w:t xml:space="preserve">2. </w:t>
      </w:r>
      <w:r w:rsidRPr="007055A9">
        <w:rPr>
          <w:rFonts w:ascii="Times New Roman" w:hAnsi="Times New Roman" w:cs="Times New Roman"/>
          <w:b/>
          <w:bCs/>
          <w:color w:val="auto"/>
        </w:rPr>
        <w:t>Контроль</w:t>
      </w:r>
      <w:r w:rsidRPr="007055A9">
        <w:rPr>
          <w:rFonts w:ascii="Times New Roman" w:hAnsi="Times New Roman" w:cs="Times New Roman"/>
          <w:b/>
          <w:color w:val="auto"/>
        </w:rPr>
        <w:t xml:space="preserve"> за ходом реализации </w:t>
      </w:r>
    </w:p>
    <w:p w:rsidR="00DE7EC5" w:rsidRPr="007055A9" w:rsidRDefault="00DE7EC5" w:rsidP="00DE7EC5">
      <w:pPr>
        <w:ind w:left="10" w:firstLine="274"/>
        <w:jc w:val="both"/>
        <w:rPr>
          <w:sz w:val="24"/>
          <w:szCs w:val="24"/>
        </w:rPr>
      </w:pPr>
      <w:r w:rsidRPr="007055A9">
        <w:rPr>
          <w:spacing w:val="-1"/>
          <w:sz w:val="24"/>
          <w:szCs w:val="24"/>
        </w:rPr>
        <w:t>Оперативный контроль за выполнением мероприятий комплекса процессных мероприятий осуществ</w:t>
      </w:r>
      <w:r w:rsidRPr="007055A9">
        <w:rPr>
          <w:spacing w:val="-1"/>
          <w:sz w:val="24"/>
          <w:szCs w:val="24"/>
        </w:rPr>
        <w:softHyphen/>
        <w:t xml:space="preserve">ляет начальник отдела гражданской защиты, общий контроль - заместитель </w:t>
      </w:r>
      <w:r w:rsidRPr="007055A9">
        <w:rPr>
          <w:sz w:val="24"/>
          <w:szCs w:val="24"/>
        </w:rPr>
        <w:t>главы администрации по безопасности, правопорядку и организационным вопросам и (или) председатель комитета общественной безопасности и информации. Контроль целевого использования бюд</w:t>
      </w:r>
      <w:r w:rsidRPr="007055A9">
        <w:rPr>
          <w:sz w:val="24"/>
          <w:szCs w:val="24"/>
        </w:rPr>
        <w:softHyphen/>
        <w:t>жетных средств осуществляет Комитет финансов Сосновоборского городского округа.</w:t>
      </w:r>
    </w:p>
    <w:p w:rsidR="00DE7EC5" w:rsidRPr="007055A9" w:rsidRDefault="00DE7EC5" w:rsidP="00DE7EC5">
      <w:pPr>
        <w:ind w:left="14" w:firstLine="274"/>
        <w:jc w:val="both"/>
        <w:rPr>
          <w:sz w:val="24"/>
          <w:szCs w:val="24"/>
        </w:rPr>
      </w:pPr>
      <w:r w:rsidRPr="007055A9">
        <w:rPr>
          <w:sz w:val="24"/>
          <w:szCs w:val="24"/>
        </w:rPr>
        <w:t xml:space="preserve">Отчет о реализации мероприятий в соответствии с перечнем </w:t>
      </w:r>
      <w:r w:rsidRPr="007055A9">
        <w:rPr>
          <w:spacing w:val="-1"/>
          <w:sz w:val="24"/>
          <w:szCs w:val="24"/>
        </w:rPr>
        <w:t>объектов и мероприятий в разрезе всех источников финансирования, предусмот</w:t>
      </w:r>
      <w:r w:rsidRPr="007055A9">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DE7EC5" w:rsidRPr="007055A9" w:rsidRDefault="00DE7EC5" w:rsidP="00DE7EC5">
      <w:pPr>
        <w:pStyle w:val="ab"/>
        <w:ind w:firstLine="709"/>
        <w:jc w:val="both"/>
        <w:rPr>
          <w:rFonts w:ascii="Times New Roman" w:hAnsi="Times New Roman" w:cs="Times New Roman"/>
          <w:color w:val="auto"/>
          <w:spacing w:val="0"/>
        </w:rPr>
      </w:pPr>
    </w:p>
    <w:p w:rsidR="00DE7EC5" w:rsidRPr="007055A9" w:rsidRDefault="00DE7EC5" w:rsidP="00DE7EC5">
      <w:pPr>
        <w:jc w:val="center"/>
        <w:rPr>
          <w:b/>
          <w:bCs/>
          <w:spacing w:val="-2"/>
          <w:sz w:val="24"/>
          <w:szCs w:val="24"/>
        </w:rPr>
      </w:pPr>
      <w:r w:rsidRPr="007055A9">
        <w:rPr>
          <w:b/>
          <w:bCs/>
          <w:spacing w:val="-2"/>
          <w:sz w:val="24"/>
          <w:szCs w:val="24"/>
        </w:rPr>
        <w:t xml:space="preserve">Комплекс процессных мероприятий № 6 </w:t>
      </w:r>
    </w:p>
    <w:p w:rsidR="00DE7EC5" w:rsidRPr="007055A9" w:rsidRDefault="00DE7EC5" w:rsidP="00DE7EC5">
      <w:pPr>
        <w:spacing w:before="240" w:line="276" w:lineRule="auto"/>
        <w:jc w:val="center"/>
        <w:rPr>
          <w:b/>
          <w:bCs/>
          <w:spacing w:val="-2"/>
          <w:sz w:val="24"/>
          <w:szCs w:val="24"/>
        </w:rPr>
      </w:pPr>
      <w:r w:rsidRPr="007055A9">
        <w:rPr>
          <w:b/>
          <w:bCs/>
          <w:spacing w:val="-2"/>
          <w:sz w:val="24"/>
          <w:szCs w:val="24"/>
        </w:rPr>
        <w:t xml:space="preserve">«Формирование законопослушного поведения участников дорожного движения на территории муниципального образования </w:t>
      </w:r>
      <w:proofErr w:type="spellStart"/>
      <w:r w:rsidRPr="007055A9">
        <w:rPr>
          <w:b/>
          <w:bCs/>
          <w:spacing w:val="-2"/>
          <w:sz w:val="24"/>
          <w:szCs w:val="24"/>
        </w:rPr>
        <w:t>Сосновоборский</w:t>
      </w:r>
      <w:proofErr w:type="spellEnd"/>
      <w:r w:rsidRPr="007055A9">
        <w:rPr>
          <w:b/>
          <w:bCs/>
          <w:spacing w:val="-2"/>
          <w:sz w:val="24"/>
          <w:szCs w:val="24"/>
        </w:rPr>
        <w:t xml:space="preserve"> городской округ Ленинградской области на 2020 – 2024 годы»</w:t>
      </w:r>
    </w:p>
    <w:p w:rsidR="00DE7EC5" w:rsidRPr="007055A9" w:rsidRDefault="00DE7EC5" w:rsidP="00DE7EC5">
      <w:pPr>
        <w:jc w:val="center"/>
        <w:rPr>
          <w:b/>
          <w:bCs/>
          <w:spacing w:val="30"/>
          <w:sz w:val="24"/>
          <w:szCs w:val="24"/>
        </w:rPr>
      </w:pPr>
    </w:p>
    <w:p w:rsidR="00DE7EC5" w:rsidRPr="007055A9" w:rsidRDefault="00DE7EC5" w:rsidP="00DE7EC5">
      <w:pPr>
        <w:jc w:val="center"/>
        <w:rPr>
          <w:spacing w:val="30"/>
          <w:sz w:val="24"/>
          <w:szCs w:val="24"/>
        </w:rPr>
      </w:pPr>
      <w:r w:rsidRPr="007055A9">
        <w:rPr>
          <w:b/>
          <w:bCs/>
          <w:spacing w:val="30"/>
          <w:sz w:val="24"/>
          <w:szCs w:val="24"/>
        </w:rPr>
        <w:t>ВВЕДЕНИЕ</w:t>
      </w:r>
    </w:p>
    <w:p w:rsidR="00DE7EC5" w:rsidRPr="007055A9" w:rsidRDefault="00DE7EC5" w:rsidP="00DE7EC5">
      <w:pPr>
        <w:framePr w:hSpace="180" w:wrap="around" w:vAnchor="text" w:hAnchor="margin" w:y="125"/>
        <w:ind w:firstLine="284"/>
        <w:jc w:val="both"/>
        <w:rPr>
          <w:sz w:val="24"/>
          <w:szCs w:val="24"/>
        </w:rPr>
      </w:pPr>
      <w:r w:rsidRPr="007055A9">
        <w:rPr>
          <w:sz w:val="22"/>
          <w:szCs w:val="22"/>
        </w:rPr>
        <w:t xml:space="preserve">Основанием для разработки подпрограммы являются требования </w:t>
      </w:r>
      <w:r w:rsidRPr="007055A9">
        <w:rPr>
          <w:sz w:val="24"/>
          <w:szCs w:val="24"/>
        </w:rPr>
        <w:t xml:space="preserve">Федерального закона от 10.12.1995 № 196-ФЗ «О безопасности дорожного движения»,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DE7EC5" w:rsidRPr="007055A9" w:rsidRDefault="00DE7EC5" w:rsidP="00DE7EC5">
      <w:pPr>
        <w:framePr w:hSpace="180" w:wrap="around" w:vAnchor="text" w:hAnchor="margin" w:y="125"/>
        <w:ind w:firstLine="708"/>
        <w:jc w:val="both"/>
        <w:rPr>
          <w:sz w:val="24"/>
          <w:szCs w:val="24"/>
        </w:rPr>
      </w:pPr>
    </w:p>
    <w:p w:rsidR="00DE7EC5" w:rsidRDefault="00DE7EC5" w:rsidP="00DE7EC5">
      <w:pPr>
        <w:ind w:left="322" w:firstLine="386"/>
        <w:jc w:val="center"/>
        <w:rPr>
          <w:b/>
          <w:bCs/>
          <w:sz w:val="24"/>
          <w:szCs w:val="24"/>
        </w:rPr>
      </w:pPr>
    </w:p>
    <w:p w:rsidR="00DE7EC5" w:rsidRDefault="00DE7EC5" w:rsidP="00DE7EC5">
      <w:pPr>
        <w:ind w:left="322" w:firstLine="386"/>
        <w:jc w:val="center"/>
        <w:rPr>
          <w:b/>
          <w:bCs/>
          <w:sz w:val="24"/>
          <w:szCs w:val="24"/>
        </w:rPr>
      </w:pPr>
    </w:p>
    <w:p w:rsidR="00DE7EC5" w:rsidRPr="007055A9" w:rsidRDefault="00DE7EC5" w:rsidP="00DE7EC5">
      <w:pPr>
        <w:ind w:left="322" w:firstLine="386"/>
        <w:jc w:val="center"/>
        <w:rPr>
          <w:b/>
          <w:bCs/>
          <w:sz w:val="24"/>
          <w:szCs w:val="24"/>
        </w:rPr>
      </w:pPr>
      <w:r w:rsidRPr="007055A9">
        <w:rPr>
          <w:b/>
          <w:bCs/>
          <w:sz w:val="24"/>
          <w:szCs w:val="24"/>
        </w:rPr>
        <w:lastRenderedPageBreak/>
        <w:t>1. Содержание проблемы и обоснование необходимости ее решения программными методами</w:t>
      </w:r>
    </w:p>
    <w:p w:rsidR="00DE7EC5" w:rsidRPr="007055A9" w:rsidRDefault="00DE7EC5" w:rsidP="00DE7EC5">
      <w:pPr>
        <w:ind w:left="322" w:firstLine="386"/>
        <w:jc w:val="center"/>
        <w:rPr>
          <w:b/>
          <w:bCs/>
          <w:sz w:val="24"/>
          <w:szCs w:val="24"/>
        </w:rPr>
      </w:pPr>
    </w:p>
    <w:p w:rsidR="00DE7EC5" w:rsidRPr="007055A9" w:rsidRDefault="00DE7EC5" w:rsidP="00DE7EC5">
      <w:pPr>
        <w:tabs>
          <w:tab w:val="left" w:pos="993"/>
        </w:tabs>
        <w:ind w:firstLine="284"/>
        <w:jc w:val="both"/>
        <w:rPr>
          <w:rFonts w:eastAsia="Calibri"/>
          <w:sz w:val="24"/>
          <w:szCs w:val="24"/>
          <w:lang w:eastAsia="en-US"/>
        </w:rPr>
      </w:pPr>
      <w:r w:rsidRPr="007055A9">
        <w:rPr>
          <w:rFonts w:eastAsia="Calibri"/>
          <w:sz w:val="24"/>
          <w:szCs w:val="24"/>
          <w:lang w:eastAsia="en-US"/>
        </w:rPr>
        <w:t xml:space="preserve">Проблема опасности дорожного движения на территории муниципального образования </w:t>
      </w:r>
      <w:proofErr w:type="spellStart"/>
      <w:r w:rsidRPr="007055A9">
        <w:rPr>
          <w:rFonts w:eastAsia="Calibri"/>
          <w:sz w:val="24"/>
          <w:szCs w:val="24"/>
          <w:lang w:eastAsia="en-US"/>
        </w:rPr>
        <w:t>Сосновоборский</w:t>
      </w:r>
      <w:proofErr w:type="spellEnd"/>
      <w:r w:rsidRPr="007055A9">
        <w:rPr>
          <w:rFonts w:eastAsia="Calibri"/>
          <w:sz w:val="24"/>
          <w:szCs w:val="24"/>
          <w:lang w:eastAsia="en-US"/>
        </w:rPr>
        <w:t xml:space="preserve"> городской округ Ленинградской области, связанная с автомобильным транспортом, объясняется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 </w:t>
      </w:r>
    </w:p>
    <w:p w:rsidR="00DE7EC5" w:rsidRPr="007055A9" w:rsidRDefault="00DE7EC5" w:rsidP="00DE7EC5">
      <w:pPr>
        <w:widowControl w:val="0"/>
        <w:tabs>
          <w:tab w:val="left" w:pos="993"/>
        </w:tabs>
        <w:spacing w:line="259" w:lineRule="auto"/>
        <w:ind w:firstLine="284"/>
        <w:jc w:val="both"/>
        <w:rPr>
          <w:sz w:val="24"/>
          <w:szCs w:val="24"/>
        </w:rPr>
      </w:pPr>
      <w:r w:rsidRPr="007055A9">
        <w:rPr>
          <w:sz w:val="24"/>
          <w:szCs w:val="24"/>
        </w:rPr>
        <w:t>Основными видами ДТП с пострадавшими, зарегистрированными на территории Сосновоборского городского округа, являются столкновения транспортных средств (около 50% от всех ДТП) и автомобильные наезды на пешеходов (30% от общего числа ДТП). Доля остальных видов ДТП незначительна.</w:t>
      </w:r>
    </w:p>
    <w:p w:rsidR="00DE7EC5" w:rsidRPr="007055A9" w:rsidRDefault="00DE7EC5" w:rsidP="00DE7EC5">
      <w:pPr>
        <w:widowControl w:val="0"/>
        <w:tabs>
          <w:tab w:val="left" w:pos="993"/>
        </w:tabs>
        <w:spacing w:line="259" w:lineRule="auto"/>
        <w:ind w:firstLine="28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066"/>
        <w:gridCol w:w="1070"/>
        <w:gridCol w:w="1070"/>
        <w:gridCol w:w="1070"/>
      </w:tblGrid>
      <w:tr w:rsidR="00DE7EC5" w:rsidRPr="007055A9" w:rsidTr="008E0095">
        <w:trPr>
          <w:trHeight w:val="271"/>
          <w:tblHeader/>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Показатель</w:t>
            </w:r>
          </w:p>
        </w:tc>
        <w:tc>
          <w:tcPr>
            <w:tcW w:w="4276" w:type="dxa"/>
            <w:gridSpan w:val="4"/>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Период</w:t>
            </w:r>
          </w:p>
        </w:tc>
      </w:tr>
      <w:tr w:rsidR="00DE7EC5" w:rsidRPr="007055A9" w:rsidTr="008E0095">
        <w:trPr>
          <w:trHeight w:val="70"/>
          <w:tblHead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spacing w:line="259" w:lineRule="auto"/>
            </w:pPr>
          </w:p>
        </w:tc>
        <w:tc>
          <w:tcPr>
            <w:tcW w:w="106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2020</w:t>
            </w:r>
          </w:p>
        </w:tc>
        <w:tc>
          <w:tcPr>
            <w:tcW w:w="107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pacing w:line="259" w:lineRule="auto"/>
              <w:jc w:val="center"/>
            </w:pPr>
            <w:r w:rsidRPr="007055A9">
              <w:t>2021</w:t>
            </w:r>
          </w:p>
        </w:tc>
        <w:tc>
          <w:tcPr>
            <w:tcW w:w="107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pacing w:line="259" w:lineRule="auto"/>
              <w:jc w:val="center"/>
            </w:pPr>
            <w:r w:rsidRPr="007055A9">
              <w:t>2022</w:t>
            </w:r>
          </w:p>
        </w:tc>
        <w:tc>
          <w:tcPr>
            <w:tcW w:w="107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pacing w:line="259" w:lineRule="auto"/>
              <w:jc w:val="center"/>
            </w:pPr>
            <w:r w:rsidRPr="007055A9">
              <w:t>2023</w:t>
            </w:r>
          </w:p>
        </w:tc>
      </w:tr>
      <w:tr w:rsidR="00DE7EC5" w:rsidRPr="007055A9" w:rsidTr="008E0095">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rPr>
                <w:b/>
              </w:rPr>
            </w:pPr>
            <w:r w:rsidRPr="007055A9">
              <w:rPr>
                <w:b/>
              </w:rPr>
              <w:t>Всего ДТП (с пострадавшими)</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113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rPr>
                <w:lang w:val="en-US"/>
              </w:rPr>
            </w:pPr>
            <w:r w:rsidRPr="007055A9">
              <w:t>103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98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105</w:t>
            </w:r>
          </w:p>
        </w:tc>
      </w:tr>
      <w:tr w:rsidR="00DE7EC5" w:rsidRPr="007055A9" w:rsidTr="008E0095">
        <w:trPr>
          <w:trHeight w:val="45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1. Столкновения</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45</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2. Наезд на пешеходов</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35</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29</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32</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30</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3. Съезд с дороги</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2</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spacing w:line="259" w:lineRule="auto"/>
              <w:ind w:left="29"/>
              <w:contextualSpacing/>
              <w:jc w:val="center"/>
            </w:pPr>
            <w:r w:rsidRPr="007055A9">
              <w:t>4. Падение пассажира</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3</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5. Опрокидывание</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5</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5</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6. Наезд на стоящее ТС</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2</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3</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7. Наезд на препятствие</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16</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9</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8</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8</w:t>
            </w:r>
          </w:p>
        </w:tc>
      </w:tr>
      <w:tr w:rsidR="00DE7EC5" w:rsidRPr="007055A9" w:rsidTr="008E0095">
        <w:trPr>
          <w:trHeight w:val="862"/>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8. Наезд на лицо, не являющееся участником дорожного движения, осуществляющее несение службы</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9. Наезд на лицо, не являющееся участником дорожного движения, осуществляющее какую-либо другую деятельность</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10. Наезд на велосипедиста</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6</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4</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4</w:t>
            </w:r>
          </w:p>
        </w:tc>
      </w:tr>
      <w:tr w:rsidR="00DE7EC5" w:rsidRPr="007055A9" w:rsidTr="008E0095">
        <w:trPr>
          <w:trHeight w:val="477"/>
        </w:trPr>
        <w:tc>
          <w:tcPr>
            <w:tcW w:w="4786" w:type="dxa"/>
            <w:tcBorders>
              <w:top w:val="single" w:sz="4" w:space="0" w:color="auto"/>
              <w:left w:val="single" w:sz="4" w:space="0" w:color="auto"/>
              <w:bottom w:val="single" w:sz="4" w:space="0" w:color="auto"/>
              <w:right w:val="single" w:sz="4" w:space="0" w:color="auto"/>
            </w:tcBorders>
            <w:vAlign w:val="center"/>
            <w:hideMark/>
          </w:tcPr>
          <w:p w:rsidR="00DE7EC5" w:rsidRPr="007055A9" w:rsidRDefault="00DE7EC5" w:rsidP="008E0095">
            <w:pPr>
              <w:widowControl w:val="0"/>
              <w:spacing w:line="259" w:lineRule="auto"/>
              <w:jc w:val="center"/>
            </w:pPr>
            <w:r w:rsidRPr="007055A9">
              <w:t>11. Иной вид ДТП</w:t>
            </w:r>
          </w:p>
        </w:tc>
        <w:tc>
          <w:tcPr>
            <w:tcW w:w="1066"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tabs>
                <w:tab w:val="left" w:pos="660"/>
                <w:tab w:val="center" w:pos="742"/>
              </w:tabs>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c>
          <w:tcPr>
            <w:tcW w:w="107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spacing w:line="259" w:lineRule="auto"/>
              <w:jc w:val="center"/>
            </w:pPr>
            <w:r w:rsidRPr="007055A9">
              <w:t>0</w:t>
            </w:r>
          </w:p>
        </w:tc>
      </w:tr>
    </w:tbl>
    <w:p w:rsidR="00DE7EC5" w:rsidRPr="007055A9" w:rsidRDefault="00DE7EC5" w:rsidP="00DE7EC5">
      <w:pPr>
        <w:tabs>
          <w:tab w:val="left" w:pos="1134"/>
        </w:tabs>
        <w:ind w:firstLine="284"/>
        <w:jc w:val="both"/>
        <w:textAlignment w:val="baseline"/>
        <w:rPr>
          <w:sz w:val="24"/>
          <w:szCs w:val="24"/>
        </w:rPr>
      </w:pPr>
    </w:p>
    <w:p w:rsidR="00DE7EC5" w:rsidRPr="007055A9" w:rsidRDefault="00DE7EC5" w:rsidP="00DE7EC5">
      <w:pPr>
        <w:tabs>
          <w:tab w:val="left" w:pos="1134"/>
        </w:tabs>
        <w:ind w:firstLine="284"/>
        <w:jc w:val="both"/>
        <w:textAlignment w:val="baseline"/>
        <w:rPr>
          <w:sz w:val="24"/>
          <w:szCs w:val="24"/>
        </w:rPr>
      </w:pPr>
      <w:r w:rsidRPr="007055A9">
        <w:rPr>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DE7EC5" w:rsidRPr="007055A9" w:rsidRDefault="00DE7EC5" w:rsidP="00DE7EC5">
      <w:pPr>
        <w:tabs>
          <w:tab w:val="left" w:pos="1134"/>
        </w:tabs>
        <w:ind w:firstLine="284"/>
        <w:jc w:val="both"/>
        <w:textAlignment w:val="baseline"/>
        <w:rPr>
          <w:sz w:val="24"/>
          <w:szCs w:val="24"/>
        </w:rPr>
      </w:pPr>
      <w:r w:rsidRPr="007055A9">
        <w:rPr>
          <w:sz w:val="24"/>
          <w:szCs w:val="24"/>
        </w:rPr>
        <w:t>- постоянно возрастающая мобильность населения;</w:t>
      </w:r>
    </w:p>
    <w:p w:rsidR="00DE7EC5" w:rsidRPr="007055A9" w:rsidRDefault="00DE7EC5" w:rsidP="00DE7EC5">
      <w:pPr>
        <w:tabs>
          <w:tab w:val="left" w:pos="1134"/>
        </w:tabs>
        <w:ind w:firstLine="284"/>
        <w:jc w:val="both"/>
        <w:textAlignment w:val="baseline"/>
        <w:rPr>
          <w:sz w:val="24"/>
          <w:szCs w:val="24"/>
        </w:rPr>
      </w:pPr>
      <w:r w:rsidRPr="007055A9">
        <w:rPr>
          <w:sz w:val="24"/>
          <w:szCs w:val="24"/>
        </w:rPr>
        <w:t xml:space="preserve">- увеличение перевозок общественным транспортом, увеличение перевозок личным транспортом, как на автомобилях, так и на скутерах и </w:t>
      </w:r>
      <w:proofErr w:type="spellStart"/>
      <w:r w:rsidRPr="007055A9">
        <w:rPr>
          <w:sz w:val="24"/>
          <w:szCs w:val="24"/>
        </w:rPr>
        <w:t>электросамокатах</w:t>
      </w:r>
      <w:proofErr w:type="spellEnd"/>
      <w:r w:rsidRPr="007055A9">
        <w:rPr>
          <w:sz w:val="24"/>
          <w:szCs w:val="24"/>
        </w:rPr>
        <w:t>;</w:t>
      </w:r>
    </w:p>
    <w:p w:rsidR="00DE7EC5" w:rsidRPr="007055A9" w:rsidRDefault="00DE7EC5" w:rsidP="00DE7EC5">
      <w:pPr>
        <w:tabs>
          <w:tab w:val="left" w:pos="1134"/>
        </w:tabs>
        <w:ind w:firstLine="284"/>
        <w:jc w:val="both"/>
        <w:textAlignment w:val="baseline"/>
        <w:rPr>
          <w:sz w:val="24"/>
          <w:szCs w:val="24"/>
        </w:rPr>
      </w:pPr>
      <w:r w:rsidRPr="007055A9">
        <w:rPr>
          <w:sz w:val="24"/>
          <w:szCs w:val="24"/>
        </w:rPr>
        <w:t>- 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DE7EC5" w:rsidRPr="007055A9" w:rsidRDefault="00DE7EC5" w:rsidP="00DE7EC5">
      <w:pPr>
        <w:tabs>
          <w:tab w:val="left" w:pos="1134"/>
        </w:tabs>
        <w:ind w:firstLine="284"/>
        <w:jc w:val="both"/>
        <w:textAlignment w:val="baseline"/>
        <w:rPr>
          <w:sz w:val="24"/>
          <w:szCs w:val="24"/>
        </w:rPr>
      </w:pPr>
      <w:r w:rsidRPr="007055A9">
        <w:rPr>
          <w:sz w:val="24"/>
          <w:szCs w:val="24"/>
        </w:rPr>
        <w:t xml:space="preserve">- низкая дисциплина участников дорожного движения. </w:t>
      </w:r>
    </w:p>
    <w:p w:rsidR="00DE7EC5" w:rsidRPr="007055A9" w:rsidRDefault="00DE7EC5" w:rsidP="00DE7EC5">
      <w:pPr>
        <w:tabs>
          <w:tab w:val="left" w:pos="1134"/>
        </w:tabs>
        <w:ind w:firstLine="284"/>
        <w:jc w:val="both"/>
        <w:textAlignment w:val="baseline"/>
        <w:rPr>
          <w:sz w:val="24"/>
          <w:szCs w:val="24"/>
        </w:rPr>
      </w:pPr>
      <w:r w:rsidRPr="007055A9">
        <w:rPr>
          <w:sz w:val="24"/>
          <w:szCs w:val="24"/>
        </w:rPr>
        <w:t>Следствием такого положения дел являются ухудшение условий дорожного движения и, как следствие, рост количества ДТП.</w:t>
      </w:r>
    </w:p>
    <w:p w:rsidR="00DE7EC5" w:rsidRPr="007055A9" w:rsidRDefault="00DE7EC5" w:rsidP="00DE7EC5">
      <w:pPr>
        <w:tabs>
          <w:tab w:val="left" w:pos="1134"/>
        </w:tabs>
        <w:ind w:firstLine="284"/>
        <w:jc w:val="both"/>
        <w:textAlignment w:val="baseline"/>
        <w:rPr>
          <w:sz w:val="24"/>
          <w:szCs w:val="24"/>
        </w:rPr>
      </w:pPr>
      <w:r w:rsidRPr="007055A9">
        <w:rPr>
          <w:sz w:val="24"/>
          <w:szCs w:val="24"/>
        </w:rPr>
        <w:t xml:space="preserve">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w:t>
      </w:r>
      <w:r w:rsidRPr="007055A9">
        <w:rPr>
          <w:sz w:val="24"/>
          <w:szCs w:val="24"/>
        </w:rPr>
        <w:lastRenderedPageBreak/>
        <w:t>получают травмы, характеризующиеся особой степенью тяжести. Это характерно для ДТП на автомобильных дорогах, как в населенных пунктах, так и вне населенных пунктов.</w:t>
      </w:r>
    </w:p>
    <w:p w:rsidR="00DE7EC5" w:rsidRPr="007055A9" w:rsidRDefault="00DE7EC5" w:rsidP="00DE7EC5">
      <w:pPr>
        <w:tabs>
          <w:tab w:val="left" w:pos="1134"/>
        </w:tabs>
        <w:ind w:firstLine="284"/>
        <w:jc w:val="both"/>
        <w:textAlignment w:val="baseline"/>
        <w:rPr>
          <w:sz w:val="24"/>
          <w:szCs w:val="24"/>
        </w:rPr>
      </w:pPr>
      <w:r w:rsidRPr="007055A9">
        <w:rPr>
          <w:sz w:val="24"/>
          <w:szCs w:val="24"/>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DE7EC5" w:rsidRPr="007055A9" w:rsidRDefault="00DE7EC5" w:rsidP="00DE7EC5">
      <w:pPr>
        <w:tabs>
          <w:tab w:val="left" w:pos="993"/>
          <w:tab w:val="left" w:pos="1134"/>
        </w:tabs>
        <w:spacing w:line="259" w:lineRule="auto"/>
        <w:ind w:left="709" w:firstLine="284"/>
        <w:jc w:val="both"/>
        <w:rPr>
          <w:sz w:val="24"/>
          <w:szCs w:val="24"/>
        </w:rPr>
      </w:pPr>
    </w:p>
    <w:p w:rsidR="00DE7EC5" w:rsidRPr="007055A9" w:rsidRDefault="00DE7EC5" w:rsidP="00DE7EC5">
      <w:pPr>
        <w:tabs>
          <w:tab w:val="left" w:pos="1134"/>
          <w:tab w:val="center" w:pos="4818"/>
        </w:tabs>
        <w:ind w:firstLine="709"/>
        <w:jc w:val="center"/>
        <w:rPr>
          <w:b/>
          <w:sz w:val="24"/>
          <w:szCs w:val="24"/>
        </w:rPr>
      </w:pPr>
      <w:r w:rsidRPr="007055A9">
        <w:rPr>
          <w:b/>
          <w:sz w:val="24"/>
          <w:szCs w:val="24"/>
        </w:rPr>
        <w:t xml:space="preserve">2. </w:t>
      </w:r>
      <w:r w:rsidRPr="007055A9">
        <w:rPr>
          <w:b/>
          <w:bCs/>
          <w:sz w:val="24"/>
          <w:szCs w:val="24"/>
        </w:rPr>
        <w:t>Контроль</w:t>
      </w:r>
      <w:r w:rsidRPr="007055A9">
        <w:rPr>
          <w:b/>
          <w:sz w:val="24"/>
          <w:szCs w:val="24"/>
        </w:rPr>
        <w:t xml:space="preserve"> за ходом реализации </w:t>
      </w:r>
    </w:p>
    <w:p w:rsidR="00DE7EC5" w:rsidRPr="007055A9" w:rsidRDefault="00DE7EC5" w:rsidP="00DE7EC5">
      <w:pPr>
        <w:tabs>
          <w:tab w:val="left" w:pos="1134"/>
          <w:tab w:val="center" w:pos="4818"/>
        </w:tabs>
        <w:ind w:firstLine="709"/>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Реализация комплекса процессных мероприятий осуществляется исполнителем - отделом общественной безопасности комитета по общественной безопасности и информации администрации Сосновоборского городского округа. В подпрограмме участвуют; ОМВД России по г. Сосновый Бор, комитет жилищно-коммунального хозяйства администрации, комитет по общественной безопасности и информации администрации, комитет образования администрации, средства массовой информации и другие заинтересованные организации и учреждения.</w:t>
      </w:r>
    </w:p>
    <w:p w:rsidR="00DE7EC5" w:rsidRPr="007055A9" w:rsidRDefault="00DE7EC5" w:rsidP="00DE7EC5">
      <w:pPr>
        <w:tabs>
          <w:tab w:val="left" w:pos="1134"/>
        </w:tabs>
        <w:ind w:firstLine="284"/>
        <w:jc w:val="both"/>
        <w:rPr>
          <w:sz w:val="24"/>
          <w:szCs w:val="24"/>
        </w:rPr>
      </w:pPr>
      <w:r w:rsidRPr="007055A9">
        <w:rPr>
          <w:sz w:val="24"/>
          <w:szCs w:val="24"/>
        </w:rPr>
        <w:t xml:space="preserve">Контроль за выполнением мероприятий осуществляет начальник отдела общественной безопасности, общий контроль – Председатель Комитета по общественной безопасности и информации.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tabs>
          <w:tab w:val="left" w:pos="1134"/>
        </w:tabs>
        <w:ind w:firstLine="284"/>
        <w:jc w:val="both"/>
        <w:rPr>
          <w:sz w:val="24"/>
          <w:szCs w:val="24"/>
        </w:rPr>
      </w:pPr>
      <w:r w:rsidRPr="007055A9">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DE7EC5" w:rsidRPr="007055A9" w:rsidRDefault="00DE7EC5" w:rsidP="00DE7EC5">
      <w:pPr>
        <w:pStyle w:val="ConsPlusCell"/>
      </w:pPr>
    </w:p>
    <w:p w:rsidR="00DE7EC5" w:rsidRPr="007055A9" w:rsidRDefault="00DE7EC5" w:rsidP="00DE7EC5">
      <w:pPr>
        <w:jc w:val="center"/>
        <w:rPr>
          <w:b/>
          <w:bCs/>
          <w:spacing w:val="-2"/>
          <w:sz w:val="24"/>
          <w:szCs w:val="24"/>
        </w:rPr>
      </w:pPr>
      <w:r w:rsidRPr="007055A9">
        <w:rPr>
          <w:b/>
          <w:bCs/>
          <w:spacing w:val="-2"/>
          <w:sz w:val="24"/>
          <w:szCs w:val="24"/>
        </w:rPr>
        <w:t>Комплекс процессных мероприятий № 7</w:t>
      </w:r>
    </w:p>
    <w:p w:rsidR="00DE7EC5" w:rsidRPr="007055A9" w:rsidRDefault="00DE7EC5" w:rsidP="00DE7EC5">
      <w:pPr>
        <w:jc w:val="center"/>
        <w:rPr>
          <w:b/>
          <w:sz w:val="24"/>
          <w:szCs w:val="24"/>
        </w:rPr>
      </w:pPr>
      <w:r w:rsidRPr="007055A9">
        <w:rPr>
          <w:b/>
          <w:sz w:val="24"/>
          <w:szCs w:val="24"/>
        </w:rPr>
        <w:t xml:space="preserve">«Мероприятия по восстановлению защитных сооружений гражданской обороны </w:t>
      </w:r>
    </w:p>
    <w:p w:rsidR="00DE7EC5" w:rsidRPr="007055A9" w:rsidRDefault="00DE7EC5" w:rsidP="00DE7EC5">
      <w:pPr>
        <w:jc w:val="center"/>
        <w:rPr>
          <w:b/>
          <w:sz w:val="24"/>
          <w:szCs w:val="24"/>
        </w:rPr>
      </w:pPr>
      <w:r w:rsidRPr="007055A9">
        <w:rPr>
          <w:b/>
          <w:sz w:val="24"/>
          <w:szCs w:val="24"/>
        </w:rPr>
        <w:t>на 2023-2030 годы»</w:t>
      </w:r>
    </w:p>
    <w:p w:rsidR="00DE7EC5" w:rsidRPr="007055A9" w:rsidRDefault="00DE7EC5" w:rsidP="00DE7EC5">
      <w:pPr>
        <w:jc w:val="center"/>
        <w:rPr>
          <w:b/>
          <w:bCs/>
          <w:spacing w:val="30"/>
          <w:sz w:val="24"/>
          <w:szCs w:val="24"/>
        </w:rPr>
      </w:pPr>
    </w:p>
    <w:p w:rsidR="00DE7EC5" w:rsidRPr="007055A9" w:rsidRDefault="00DE7EC5" w:rsidP="00DE7EC5">
      <w:pPr>
        <w:jc w:val="center"/>
        <w:rPr>
          <w:spacing w:val="30"/>
          <w:sz w:val="24"/>
          <w:szCs w:val="24"/>
        </w:rPr>
      </w:pPr>
      <w:r w:rsidRPr="007055A9">
        <w:rPr>
          <w:b/>
          <w:bCs/>
          <w:spacing w:val="30"/>
          <w:sz w:val="24"/>
          <w:szCs w:val="24"/>
        </w:rPr>
        <w:t>ВВЕДЕНИЕ</w:t>
      </w:r>
    </w:p>
    <w:p w:rsidR="00DE7EC5" w:rsidRPr="007055A9" w:rsidRDefault="00DE7EC5" w:rsidP="00DE7EC5">
      <w:pPr>
        <w:framePr w:hSpace="180" w:wrap="around" w:vAnchor="text" w:hAnchor="margin" w:y="125"/>
        <w:ind w:firstLine="284"/>
        <w:jc w:val="both"/>
        <w:rPr>
          <w:sz w:val="24"/>
          <w:szCs w:val="24"/>
        </w:rPr>
      </w:pPr>
      <w:r w:rsidRPr="007055A9">
        <w:rPr>
          <w:sz w:val="24"/>
          <w:szCs w:val="24"/>
        </w:rPr>
        <w:t xml:space="preserve">Основанием для разработки комплекса процессных мероприятий являются требования Федерального закона от 12.02.1998 N 28-ФЗ (ред. от 14.07.2022) "О гражданской обороне", Постановления Правительства РФ от 29.11.1999 N 1309 (ред. от 30.10.2019) "О Порядке создания убежищ и иных объектов гражданской обороны,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DE7EC5" w:rsidRPr="007055A9" w:rsidRDefault="00DE7EC5" w:rsidP="00DE7EC5">
      <w:pPr>
        <w:framePr w:hSpace="180" w:wrap="around" w:vAnchor="text" w:hAnchor="margin" w:y="125"/>
        <w:ind w:firstLine="708"/>
        <w:jc w:val="both"/>
        <w:rPr>
          <w:sz w:val="24"/>
          <w:szCs w:val="24"/>
        </w:rPr>
      </w:pPr>
    </w:p>
    <w:p w:rsidR="00DE7EC5" w:rsidRPr="007055A9" w:rsidRDefault="00DE7EC5" w:rsidP="00DE7EC5">
      <w:pPr>
        <w:ind w:left="322" w:firstLine="386"/>
        <w:jc w:val="center"/>
        <w:rPr>
          <w:b/>
          <w:bCs/>
          <w:sz w:val="24"/>
          <w:szCs w:val="24"/>
        </w:rPr>
      </w:pPr>
      <w:r w:rsidRPr="007055A9">
        <w:rPr>
          <w:b/>
          <w:bCs/>
          <w:sz w:val="24"/>
          <w:szCs w:val="24"/>
        </w:rPr>
        <w:t>1. Содержание проблемы и обоснование необходимости ее решения программными методами</w:t>
      </w:r>
    </w:p>
    <w:p w:rsidR="00DE7EC5" w:rsidRPr="007055A9" w:rsidRDefault="00DE7EC5" w:rsidP="00DE7EC5">
      <w:pPr>
        <w:ind w:left="322" w:firstLine="386"/>
        <w:jc w:val="center"/>
        <w:rPr>
          <w:b/>
          <w:bCs/>
          <w:sz w:val="24"/>
          <w:szCs w:val="24"/>
        </w:rPr>
      </w:pPr>
    </w:p>
    <w:p w:rsidR="00DE7EC5" w:rsidRDefault="00DE7EC5" w:rsidP="00DE7EC5">
      <w:pPr>
        <w:widowControl w:val="0"/>
        <w:tabs>
          <w:tab w:val="left" w:pos="993"/>
        </w:tabs>
        <w:spacing w:line="259" w:lineRule="auto"/>
        <w:ind w:firstLine="284"/>
        <w:jc w:val="both"/>
        <w:rPr>
          <w:sz w:val="24"/>
          <w:szCs w:val="24"/>
        </w:rPr>
      </w:pPr>
      <w:r w:rsidRPr="007055A9">
        <w:rPr>
          <w:rFonts w:eastAsia="Calibri"/>
          <w:sz w:val="24"/>
          <w:szCs w:val="24"/>
          <w:lang w:eastAsia="en-US"/>
        </w:rPr>
        <w:t>Одним из основных направлений деятельности органов местного самоуправления предусмотрено, что гражданам должен быть обеспечен достаточный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w:t>
      </w:r>
    </w:p>
    <w:p w:rsidR="00DE7EC5" w:rsidRDefault="00DE7EC5" w:rsidP="00DE7EC5">
      <w:pPr>
        <w:widowControl w:val="0"/>
        <w:tabs>
          <w:tab w:val="left" w:pos="993"/>
        </w:tabs>
        <w:spacing w:line="259" w:lineRule="auto"/>
        <w:ind w:firstLine="284"/>
        <w:jc w:val="both"/>
        <w:rPr>
          <w:sz w:val="24"/>
          <w:szCs w:val="24"/>
        </w:rPr>
      </w:pPr>
    </w:p>
    <w:p w:rsidR="00DE7EC5" w:rsidRPr="007055A9" w:rsidRDefault="00DE7EC5" w:rsidP="00DE7EC5">
      <w:pPr>
        <w:keepNext/>
        <w:tabs>
          <w:tab w:val="left" w:pos="851"/>
        </w:tabs>
        <w:spacing w:after="80" w:line="259" w:lineRule="auto"/>
        <w:contextualSpacing/>
        <w:jc w:val="both"/>
        <w:rPr>
          <w:sz w:val="24"/>
          <w:szCs w:val="24"/>
        </w:rPr>
      </w:pPr>
    </w:p>
    <w:p w:rsidR="00DE7EC5" w:rsidRPr="007055A9" w:rsidRDefault="00DE7EC5" w:rsidP="00DE7EC5">
      <w:pPr>
        <w:tabs>
          <w:tab w:val="left" w:pos="1134"/>
          <w:tab w:val="center" w:pos="4818"/>
        </w:tabs>
        <w:ind w:firstLine="709"/>
        <w:jc w:val="center"/>
        <w:rPr>
          <w:b/>
          <w:sz w:val="24"/>
          <w:szCs w:val="24"/>
        </w:rPr>
      </w:pPr>
      <w:r w:rsidRPr="007055A9">
        <w:rPr>
          <w:b/>
          <w:sz w:val="24"/>
          <w:szCs w:val="24"/>
        </w:rPr>
        <w:t xml:space="preserve">2. </w:t>
      </w:r>
      <w:r w:rsidRPr="007055A9">
        <w:rPr>
          <w:b/>
          <w:bCs/>
          <w:sz w:val="24"/>
          <w:szCs w:val="24"/>
        </w:rPr>
        <w:t>Контроль</w:t>
      </w:r>
      <w:r w:rsidRPr="007055A9">
        <w:rPr>
          <w:b/>
          <w:sz w:val="24"/>
          <w:szCs w:val="24"/>
        </w:rPr>
        <w:t xml:space="preserve"> за ходом реализации </w:t>
      </w:r>
    </w:p>
    <w:p w:rsidR="00DE7EC5" w:rsidRPr="007055A9" w:rsidRDefault="00DE7EC5" w:rsidP="00DE7EC5">
      <w:pPr>
        <w:tabs>
          <w:tab w:val="left" w:pos="1134"/>
          <w:tab w:val="center" w:pos="4818"/>
        </w:tabs>
        <w:ind w:firstLine="709"/>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 xml:space="preserve">Реализация осуществляется исполнителем - отделом гражданской защиты комитета по общественной безопасности и информации администрации Сосновоборского городского округа. В подпрограмме участвуют: комитет образования, комитет по управлению жилищно-коммунальным хозяйством, </w:t>
      </w:r>
      <w:proofErr w:type="spellStart"/>
      <w:r w:rsidRPr="007055A9">
        <w:rPr>
          <w:sz w:val="24"/>
          <w:szCs w:val="24"/>
        </w:rPr>
        <w:t>ОНДиПР</w:t>
      </w:r>
      <w:proofErr w:type="spellEnd"/>
      <w:r w:rsidRPr="007055A9">
        <w:rPr>
          <w:sz w:val="24"/>
          <w:szCs w:val="24"/>
        </w:rPr>
        <w:t xml:space="preserve"> </w:t>
      </w:r>
      <w:proofErr w:type="spellStart"/>
      <w:r w:rsidRPr="007055A9">
        <w:rPr>
          <w:sz w:val="24"/>
          <w:szCs w:val="24"/>
        </w:rPr>
        <w:t>УНДиПР</w:t>
      </w:r>
      <w:proofErr w:type="spellEnd"/>
      <w:r w:rsidRPr="007055A9">
        <w:rPr>
          <w:sz w:val="24"/>
          <w:szCs w:val="24"/>
        </w:rPr>
        <w:t xml:space="preserve"> ГУ МЧС России по ЛО, средства массовой информации и др. заинтересованные организации и учреждения.</w:t>
      </w:r>
    </w:p>
    <w:p w:rsidR="00DE7EC5" w:rsidRPr="007055A9" w:rsidRDefault="00DE7EC5" w:rsidP="00DE7EC5">
      <w:pPr>
        <w:tabs>
          <w:tab w:val="left" w:pos="1134"/>
        </w:tabs>
        <w:ind w:firstLine="284"/>
        <w:jc w:val="both"/>
        <w:rPr>
          <w:sz w:val="24"/>
          <w:szCs w:val="24"/>
        </w:rPr>
      </w:pPr>
      <w:r w:rsidRPr="007055A9">
        <w:rPr>
          <w:sz w:val="24"/>
          <w:szCs w:val="24"/>
        </w:rPr>
        <w:t xml:space="preserve">Контроль за выполнением мероприятий подпрограммы осуществляет начальник отдела гражданской защиты, общий контроль – Председатель Комитета по общественной безопасности и информации.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tabs>
          <w:tab w:val="left" w:pos="1134"/>
        </w:tabs>
        <w:ind w:firstLine="284"/>
        <w:jc w:val="both"/>
        <w:rPr>
          <w:sz w:val="24"/>
          <w:szCs w:val="24"/>
        </w:rPr>
      </w:pPr>
      <w:r w:rsidRPr="007055A9">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DE7EC5" w:rsidRPr="007055A9" w:rsidRDefault="00DE7EC5" w:rsidP="00DE7EC5">
      <w:pPr>
        <w:jc w:val="center"/>
        <w:rPr>
          <w:b/>
          <w:bCs/>
          <w:spacing w:val="-2"/>
          <w:sz w:val="24"/>
          <w:szCs w:val="24"/>
        </w:rPr>
      </w:pPr>
    </w:p>
    <w:p w:rsidR="00DE7EC5" w:rsidRPr="007055A9" w:rsidRDefault="00DE7EC5" w:rsidP="00DE7EC5">
      <w:pPr>
        <w:jc w:val="center"/>
        <w:rPr>
          <w:b/>
          <w:bCs/>
          <w:spacing w:val="-2"/>
          <w:sz w:val="24"/>
          <w:szCs w:val="24"/>
        </w:rPr>
      </w:pPr>
      <w:r w:rsidRPr="007055A9">
        <w:rPr>
          <w:b/>
          <w:bCs/>
          <w:spacing w:val="-2"/>
          <w:sz w:val="24"/>
          <w:szCs w:val="24"/>
        </w:rPr>
        <w:t>Комплекс процессных мероприятий № 8</w:t>
      </w:r>
    </w:p>
    <w:p w:rsidR="00DE7EC5" w:rsidRPr="007055A9" w:rsidRDefault="00DE7EC5" w:rsidP="00DE7EC5">
      <w:pPr>
        <w:spacing w:before="240" w:line="276" w:lineRule="auto"/>
        <w:jc w:val="center"/>
        <w:rPr>
          <w:sz w:val="24"/>
          <w:szCs w:val="24"/>
        </w:rPr>
      </w:pPr>
      <w:r w:rsidRPr="007055A9">
        <w:rPr>
          <w:sz w:val="24"/>
          <w:szCs w:val="24"/>
        </w:rPr>
        <w:t>«Совершенствование и развитие системы контроля управления доступа в здание общественных организаций на 2023-2030 годы»</w:t>
      </w:r>
    </w:p>
    <w:p w:rsidR="00DE7EC5" w:rsidRPr="007055A9" w:rsidRDefault="00DE7EC5" w:rsidP="00DE7EC5">
      <w:pPr>
        <w:jc w:val="center"/>
        <w:rPr>
          <w:spacing w:val="30"/>
          <w:sz w:val="24"/>
          <w:szCs w:val="24"/>
        </w:rPr>
      </w:pPr>
      <w:r w:rsidRPr="007055A9">
        <w:rPr>
          <w:b/>
          <w:bCs/>
          <w:spacing w:val="30"/>
          <w:sz w:val="24"/>
          <w:szCs w:val="24"/>
        </w:rPr>
        <w:t>ВВЕДЕНИЕ</w:t>
      </w:r>
    </w:p>
    <w:p w:rsidR="00DE7EC5" w:rsidRPr="007055A9" w:rsidRDefault="00DE7EC5" w:rsidP="00DE7EC5">
      <w:pPr>
        <w:framePr w:hSpace="180" w:wrap="around" w:vAnchor="text" w:hAnchor="margin" w:y="125"/>
        <w:ind w:firstLine="284"/>
        <w:jc w:val="both"/>
        <w:rPr>
          <w:sz w:val="24"/>
          <w:szCs w:val="24"/>
        </w:rPr>
      </w:pPr>
      <w:r w:rsidRPr="007055A9">
        <w:rPr>
          <w:sz w:val="24"/>
          <w:szCs w:val="24"/>
        </w:rPr>
        <w:t xml:space="preserve">Основанием для разработки являются требования Федерального закона от 06.03.2006 № 35-ФЗ «О противодействии терроризму»,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DE7EC5" w:rsidRPr="007055A9" w:rsidRDefault="00DE7EC5" w:rsidP="00DE7EC5">
      <w:pPr>
        <w:ind w:left="322" w:firstLine="386"/>
        <w:jc w:val="center"/>
        <w:rPr>
          <w:b/>
          <w:bCs/>
          <w:sz w:val="24"/>
          <w:szCs w:val="24"/>
        </w:rPr>
      </w:pPr>
    </w:p>
    <w:p w:rsidR="00DE7EC5" w:rsidRPr="007055A9" w:rsidRDefault="00DE7EC5" w:rsidP="00DE7EC5">
      <w:pPr>
        <w:ind w:left="322" w:firstLine="386"/>
        <w:jc w:val="center"/>
        <w:rPr>
          <w:b/>
          <w:bCs/>
          <w:sz w:val="24"/>
          <w:szCs w:val="24"/>
        </w:rPr>
      </w:pPr>
      <w:r w:rsidRPr="007055A9">
        <w:rPr>
          <w:b/>
          <w:bCs/>
          <w:sz w:val="24"/>
          <w:szCs w:val="24"/>
        </w:rPr>
        <w:t>1. Содержание проблемы и обоснование необходимости ее решения программными методами</w:t>
      </w:r>
    </w:p>
    <w:p w:rsidR="00DE7EC5" w:rsidRPr="007055A9" w:rsidRDefault="00DE7EC5" w:rsidP="00DE7EC5">
      <w:pPr>
        <w:ind w:left="322" w:firstLine="386"/>
        <w:jc w:val="center"/>
        <w:rPr>
          <w:b/>
          <w:bCs/>
          <w:sz w:val="24"/>
          <w:szCs w:val="24"/>
        </w:rPr>
      </w:pPr>
    </w:p>
    <w:p w:rsidR="00DE7EC5" w:rsidRPr="007055A9" w:rsidRDefault="00DE7EC5" w:rsidP="00DE7EC5">
      <w:pPr>
        <w:keepNext/>
        <w:tabs>
          <w:tab w:val="left" w:pos="851"/>
        </w:tabs>
        <w:spacing w:after="80" w:line="259" w:lineRule="auto"/>
        <w:ind w:firstLine="284"/>
        <w:contextualSpacing/>
        <w:jc w:val="both"/>
        <w:rPr>
          <w:sz w:val="24"/>
          <w:szCs w:val="24"/>
        </w:rPr>
      </w:pPr>
      <w:r w:rsidRPr="007055A9">
        <w:rPr>
          <w:rFonts w:eastAsia="Calibri"/>
          <w:sz w:val="24"/>
          <w:szCs w:val="24"/>
          <w:lang w:eastAsia="en-US"/>
        </w:rPr>
        <w:t>Система контроля управления доступа установлена в целях обеспечения общественной безопасности в здании общественных организаций, предупреждения террористической, экстремистской деятельности и других противоправных деяний в отношении сотрудников, посетителей и имущества организаций, располагающихся в здании общественных организаций, расположенном по адресу: Ленинградская область, г. Сосновый Бор, ул. Ленинградская, д.46.</w:t>
      </w:r>
    </w:p>
    <w:p w:rsidR="00DE7EC5" w:rsidRPr="007055A9" w:rsidRDefault="00DE7EC5" w:rsidP="00DE7EC5">
      <w:pPr>
        <w:tabs>
          <w:tab w:val="left" w:pos="1134"/>
          <w:tab w:val="center" w:pos="4818"/>
        </w:tabs>
        <w:ind w:firstLine="709"/>
        <w:jc w:val="center"/>
        <w:rPr>
          <w:b/>
          <w:sz w:val="24"/>
          <w:szCs w:val="24"/>
        </w:rPr>
      </w:pPr>
    </w:p>
    <w:p w:rsidR="00DE7EC5" w:rsidRPr="007055A9" w:rsidRDefault="00DE7EC5" w:rsidP="00DE7EC5">
      <w:pPr>
        <w:tabs>
          <w:tab w:val="left" w:pos="1134"/>
          <w:tab w:val="center" w:pos="4818"/>
        </w:tabs>
        <w:ind w:firstLine="709"/>
        <w:jc w:val="center"/>
        <w:rPr>
          <w:b/>
          <w:sz w:val="24"/>
          <w:szCs w:val="24"/>
        </w:rPr>
      </w:pPr>
      <w:r w:rsidRPr="007055A9">
        <w:rPr>
          <w:b/>
          <w:sz w:val="24"/>
          <w:szCs w:val="24"/>
        </w:rPr>
        <w:t xml:space="preserve">2. </w:t>
      </w:r>
      <w:r w:rsidRPr="007055A9">
        <w:rPr>
          <w:b/>
          <w:bCs/>
          <w:sz w:val="24"/>
          <w:szCs w:val="24"/>
        </w:rPr>
        <w:t>Контроль</w:t>
      </w:r>
      <w:r w:rsidRPr="007055A9">
        <w:rPr>
          <w:b/>
          <w:sz w:val="24"/>
          <w:szCs w:val="24"/>
        </w:rPr>
        <w:t xml:space="preserve"> за ходом реализации подпрограммы</w:t>
      </w:r>
    </w:p>
    <w:p w:rsidR="00DE7EC5" w:rsidRPr="007055A9" w:rsidRDefault="00DE7EC5" w:rsidP="00DE7EC5">
      <w:pPr>
        <w:tabs>
          <w:tab w:val="left" w:pos="1134"/>
          <w:tab w:val="center" w:pos="4818"/>
        </w:tabs>
        <w:ind w:firstLine="709"/>
        <w:jc w:val="center"/>
        <w:rPr>
          <w:sz w:val="24"/>
          <w:szCs w:val="24"/>
        </w:rPr>
      </w:pPr>
    </w:p>
    <w:p w:rsidR="00DE7EC5" w:rsidRPr="007055A9" w:rsidRDefault="00DE7EC5" w:rsidP="00DE7EC5">
      <w:pPr>
        <w:tabs>
          <w:tab w:val="left" w:pos="1134"/>
        </w:tabs>
        <w:ind w:firstLine="284"/>
        <w:jc w:val="both"/>
        <w:rPr>
          <w:sz w:val="24"/>
          <w:szCs w:val="24"/>
        </w:rPr>
      </w:pPr>
      <w:r w:rsidRPr="007055A9">
        <w:rPr>
          <w:sz w:val="24"/>
          <w:szCs w:val="24"/>
        </w:rPr>
        <w:t>Реализация осуществляется исполнителем - отделом гражданской защиты комитета по общественной безопасности и информации администрации Сосновоборского городского округа. В подпрограмме участвуют: «Бюро пропусков».</w:t>
      </w:r>
    </w:p>
    <w:p w:rsidR="00DE7EC5" w:rsidRPr="007055A9" w:rsidRDefault="00DE7EC5" w:rsidP="00DE7EC5">
      <w:pPr>
        <w:tabs>
          <w:tab w:val="left" w:pos="1134"/>
        </w:tabs>
        <w:ind w:firstLine="284"/>
        <w:jc w:val="both"/>
        <w:rPr>
          <w:sz w:val="24"/>
          <w:szCs w:val="24"/>
        </w:rPr>
      </w:pPr>
      <w:r w:rsidRPr="007055A9">
        <w:rPr>
          <w:sz w:val="24"/>
          <w:szCs w:val="24"/>
        </w:rPr>
        <w:t xml:space="preserve">Контроль за выполнением мероприятий подпрограммы осуществляет начальник отдела гражданской защиты, общий контроль – Председатель Комитета по общественной безопасности и информации. Контроль целевого использования бюджетных средств осуществляет Комитет финансов Сосновоборского городского округа. </w:t>
      </w:r>
    </w:p>
    <w:p w:rsidR="00DE7EC5" w:rsidRPr="007055A9" w:rsidRDefault="00DE7EC5" w:rsidP="00DE7EC5">
      <w:pPr>
        <w:tabs>
          <w:tab w:val="left" w:pos="1134"/>
        </w:tabs>
        <w:ind w:firstLine="284"/>
        <w:jc w:val="both"/>
        <w:rPr>
          <w:sz w:val="24"/>
          <w:szCs w:val="24"/>
        </w:rPr>
      </w:pPr>
      <w:r w:rsidRPr="007055A9">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DE7EC5" w:rsidRPr="007055A9" w:rsidRDefault="00DE7EC5" w:rsidP="00DE7EC5">
      <w:pPr>
        <w:pStyle w:val="ConsPlusCell"/>
        <w:rPr>
          <w:rFonts w:ascii="Times New Roman" w:hAnsi="Times New Roman" w:cs="Times New Roman"/>
          <w:sz w:val="24"/>
          <w:szCs w:val="24"/>
        </w:rPr>
      </w:pPr>
    </w:p>
    <w:p w:rsidR="00DE7EC5" w:rsidRPr="007055A9" w:rsidRDefault="00DE7EC5" w:rsidP="00DE7EC5">
      <w:pPr>
        <w:pStyle w:val="ConsPlusCell"/>
        <w:rPr>
          <w:rFonts w:ascii="Times New Roman" w:hAnsi="Times New Roman" w:cs="Times New Roman"/>
          <w:sz w:val="24"/>
          <w:szCs w:val="24"/>
        </w:rPr>
        <w:sectPr w:rsidR="00DE7EC5" w:rsidRPr="007055A9" w:rsidSect="00766590">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567" w:footer="567" w:gutter="0"/>
          <w:pgNumType w:start="1"/>
          <w:cols w:space="60"/>
          <w:noEndnote/>
          <w:titlePg/>
          <w:docGrid w:linePitch="272"/>
        </w:sectPr>
      </w:pPr>
    </w:p>
    <w:p w:rsidR="00DE7EC5" w:rsidRPr="00CE63B6" w:rsidRDefault="00DE7EC5" w:rsidP="00DE7EC5">
      <w:pPr>
        <w:widowControl w:val="0"/>
        <w:autoSpaceDE w:val="0"/>
        <w:autoSpaceDN w:val="0"/>
        <w:adjustRightInd w:val="0"/>
        <w:jc w:val="right"/>
        <w:rPr>
          <w:sz w:val="24"/>
          <w:szCs w:val="24"/>
        </w:rPr>
      </w:pPr>
      <w:r w:rsidRPr="00CE63B6">
        <w:rPr>
          <w:sz w:val="24"/>
          <w:szCs w:val="24"/>
        </w:rPr>
        <w:lastRenderedPageBreak/>
        <w:t>Приложение № 1</w:t>
      </w:r>
    </w:p>
    <w:p w:rsidR="00DE7EC5" w:rsidRPr="007055A9" w:rsidRDefault="00DE7EC5" w:rsidP="00DE7EC5">
      <w:pPr>
        <w:widowControl w:val="0"/>
        <w:autoSpaceDE w:val="0"/>
        <w:autoSpaceDN w:val="0"/>
        <w:adjustRightInd w:val="0"/>
        <w:jc w:val="center"/>
        <w:rPr>
          <w:b/>
          <w:sz w:val="24"/>
          <w:szCs w:val="24"/>
        </w:rPr>
      </w:pPr>
      <w:r w:rsidRPr="007055A9">
        <w:rPr>
          <w:b/>
          <w:sz w:val="24"/>
          <w:szCs w:val="24"/>
        </w:rPr>
        <w:t xml:space="preserve">Информация о взаимосвязи целей, задач, ожидаемых результатов, показателей и структурных элементов </w:t>
      </w:r>
      <w:r w:rsidRPr="007055A9">
        <w:rPr>
          <w:b/>
          <w:sz w:val="24"/>
          <w:szCs w:val="24"/>
        </w:rPr>
        <w:br/>
        <w:t>муниципальной программы</w:t>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547"/>
        <w:gridCol w:w="2834"/>
        <w:gridCol w:w="3261"/>
        <w:gridCol w:w="3119"/>
        <w:gridCol w:w="3260"/>
      </w:tblGrid>
      <w:tr w:rsidR="00DE7EC5" w:rsidRPr="007055A9" w:rsidTr="008E0095">
        <w:trPr>
          <w:tblHeader/>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Цель муниципальной программы</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Задача муниципальной программы</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Структурный элемент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 xml:space="preserve">Целевой показатель муниципальной программы </w:t>
            </w:r>
          </w:p>
        </w:tc>
      </w:tr>
      <w:tr w:rsidR="00DE7EC5" w:rsidRPr="007055A9" w:rsidTr="008E0095">
        <w:trPr>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1</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2</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3</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4</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autoSpaceDE w:val="0"/>
              <w:autoSpaceDN w:val="0"/>
              <w:adjustRightInd w:val="0"/>
              <w:contextualSpacing/>
              <w:jc w:val="center"/>
              <w:rPr>
                <w:b/>
              </w:rPr>
            </w:pPr>
            <w:r w:rsidRPr="007055A9">
              <w:rPr>
                <w:b/>
              </w:rPr>
              <w:t>5</w:t>
            </w:r>
          </w:p>
        </w:tc>
      </w:tr>
      <w:tr w:rsidR="00DE7EC5" w:rsidRPr="007055A9" w:rsidTr="008E0095">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13"/>
              <w:jc w:val="center"/>
              <w:rPr>
                <w:b/>
              </w:rPr>
            </w:pPr>
            <w:r w:rsidRPr="007055A9">
              <w:rPr>
                <w:b/>
              </w:rPr>
              <w:t>Муниципальная программа «Безопасность жизнедеятельности населения в Сосновоборском городском округе на 2014-2030 годы»</w:t>
            </w:r>
          </w:p>
        </w:tc>
      </w:tr>
      <w:tr w:rsidR="00DE7EC5" w:rsidRPr="007055A9" w:rsidTr="008E0095">
        <w:trPr>
          <w:trHeight w:val="576"/>
          <w:tblCellSpacing w:w="5" w:type="nil"/>
        </w:trPr>
        <w:tc>
          <w:tcPr>
            <w:tcW w:w="2547"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Комплексное обеспечение безопасности жизнедеятельности населения на территории муниципального образования </w:t>
            </w:r>
          </w:p>
          <w:p w:rsidR="00DE7EC5" w:rsidRPr="007055A9" w:rsidRDefault="00DE7EC5" w:rsidP="008E0095">
            <w:pPr>
              <w:widowControl w:val="0"/>
              <w:autoSpaceDE w:val="0"/>
              <w:autoSpaceDN w:val="0"/>
              <w:adjustRightInd w:val="0"/>
              <w:contextualSpacing/>
              <w:jc w:val="center"/>
            </w:pPr>
            <w:proofErr w:type="spellStart"/>
            <w:r w:rsidRPr="007055A9">
              <w:t>Сосновоборский</w:t>
            </w:r>
            <w:proofErr w:type="spellEnd"/>
            <w:r w:rsidRPr="007055A9">
              <w:t xml:space="preserve"> городской округ </w:t>
            </w:r>
          </w:p>
          <w:p w:rsidR="00DE7EC5" w:rsidRPr="007055A9" w:rsidRDefault="00DE7EC5" w:rsidP="008E0095">
            <w:pPr>
              <w:widowControl w:val="0"/>
              <w:autoSpaceDE w:val="0"/>
              <w:autoSpaceDN w:val="0"/>
              <w:adjustRightInd w:val="0"/>
              <w:contextualSpacing/>
              <w:jc w:val="center"/>
            </w:pPr>
            <w:r w:rsidRPr="007055A9">
              <w:t>Ленинградской области</w:t>
            </w: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Укрепление правопорядка, организация постоянного и автоматизированного контроля за обстановкой на территории</w:t>
            </w:r>
          </w:p>
          <w:p w:rsidR="00DE7EC5" w:rsidRPr="007055A9" w:rsidRDefault="00DE7EC5" w:rsidP="008E0095">
            <w:pPr>
              <w:widowControl w:val="0"/>
              <w:autoSpaceDE w:val="0"/>
              <w:autoSpaceDN w:val="0"/>
              <w:adjustRightInd w:val="0"/>
              <w:contextualSpacing/>
              <w:jc w:val="center"/>
            </w:pPr>
            <w:r w:rsidRPr="007055A9">
              <w:t xml:space="preserve"> Сосновоборского городского округа, повышение безопасности мест массового пребывания населения</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ind w:firstLine="495"/>
              <w:contextualSpacing/>
            </w:pPr>
            <w:r w:rsidRPr="007055A9">
              <w:t>1.</w:t>
            </w:r>
            <w:r w:rsidRPr="007055A9">
              <w:tab/>
              <w:t>Сократить количество преступлений и правонарушений на улицах и в общественных местах города на 2-4%.</w:t>
            </w:r>
          </w:p>
          <w:p w:rsidR="00DE7EC5" w:rsidRPr="007055A9" w:rsidRDefault="00DE7EC5" w:rsidP="008E0095">
            <w:pPr>
              <w:widowControl w:val="0"/>
              <w:autoSpaceDE w:val="0"/>
              <w:autoSpaceDN w:val="0"/>
              <w:adjustRightInd w:val="0"/>
              <w:ind w:firstLine="495"/>
              <w:contextualSpacing/>
            </w:pPr>
            <w:r w:rsidRPr="007055A9">
              <w:t>2.</w:t>
            </w:r>
            <w:r w:rsidRPr="007055A9">
              <w:tab/>
              <w:t>Повысить оперативное реагирование на угрозу и возникновение чрезвычайных ситуаций, фактов нарушений общественного порядка.</w:t>
            </w:r>
          </w:p>
          <w:p w:rsidR="00DE7EC5" w:rsidRPr="007055A9" w:rsidRDefault="00DE7EC5" w:rsidP="008E0095">
            <w:pPr>
              <w:widowControl w:val="0"/>
              <w:autoSpaceDE w:val="0"/>
              <w:autoSpaceDN w:val="0"/>
              <w:adjustRightInd w:val="0"/>
              <w:ind w:firstLine="495"/>
              <w:contextualSpacing/>
            </w:pPr>
            <w:r w:rsidRPr="007055A9">
              <w:t>3.</w:t>
            </w:r>
            <w:r w:rsidRPr="007055A9">
              <w:tab/>
              <w:t>Полноценно контролировать обстановку в местах проведения массовых мероприятий.</w:t>
            </w:r>
          </w:p>
          <w:p w:rsidR="00DE7EC5" w:rsidRPr="007055A9" w:rsidRDefault="00DE7EC5" w:rsidP="008E0095">
            <w:pPr>
              <w:widowControl w:val="0"/>
              <w:autoSpaceDE w:val="0"/>
              <w:autoSpaceDN w:val="0"/>
              <w:adjustRightInd w:val="0"/>
              <w:ind w:firstLine="495"/>
              <w:contextualSpacing/>
            </w:pPr>
            <w:r w:rsidRPr="007055A9">
              <w:t>4.</w:t>
            </w:r>
            <w:r w:rsidRPr="007055A9">
              <w:tab/>
              <w:t>Повысить антитеррористическую защищенность населения и территории Сосновоборского городского округа.</w:t>
            </w:r>
          </w:p>
          <w:p w:rsidR="00DE7EC5" w:rsidRPr="007055A9" w:rsidRDefault="00DE7EC5" w:rsidP="008E0095">
            <w:pPr>
              <w:widowControl w:val="0"/>
              <w:autoSpaceDE w:val="0"/>
              <w:autoSpaceDN w:val="0"/>
              <w:adjustRightInd w:val="0"/>
              <w:ind w:firstLine="495"/>
              <w:contextualSpacing/>
            </w:pPr>
            <w:r w:rsidRPr="007055A9">
              <w:t>5.</w:t>
            </w:r>
            <w:r w:rsidRPr="007055A9">
              <w:tab/>
              <w:t>Осуществлять удаленное централизованное наблюдение за ситуацией на автомобильных дорогах города.</w:t>
            </w:r>
          </w:p>
          <w:p w:rsidR="00DE7EC5" w:rsidRPr="007055A9" w:rsidRDefault="00DE7EC5" w:rsidP="008E0095">
            <w:pPr>
              <w:widowControl w:val="0"/>
              <w:autoSpaceDE w:val="0"/>
              <w:autoSpaceDN w:val="0"/>
              <w:adjustRightInd w:val="0"/>
              <w:ind w:firstLine="495"/>
              <w:contextualSpacing/>
            </w:pPr>
            <w:r w:rsidRPr="007055A9">
              <w:t>6.</w:t>
            </w:r>
            <w:r w:rsidRPr="007055A9">
              <w:tab/>
              <w:t>Добиться улучшения связи между гражданами, полицией и органами местного самоуправления.</w:t>
            </w:r>
          </w:p>
          <w:p w:rsidR="00DE7EC5" w:rsidRPr="007055A9" w:rsidRDefault="00DE7EC5" w:rsidP="008E0095">
            <w:pPr>
              <w:widowControl w:val="0"/>
              <w:autoSpaceDE w:val="0"/>
              <w:autoSpaceDN w:val="0"/>
              <w:adjustRightInd w:val="0"/>
              <w:ind w:firstLine="495"/>
              <w:contextualSpacing/>
            </w:pPr>
            <w:r w:rsidRPr="007055A9">
              <w:t>7.</w:t>
            </w:r>
            <w:r w:rsidRPr="007055A9">
              <w:tab/>
              <w:t xml:space="preserve">Совершенствовать воспитание гражданской и социальной активности граждан (за счет привлечения и участия в охране общественного порядка </w:t>
            </w:r>
            <w:r w:rsidRPr="007055A9">
              <w:lastRenderedPageBreak/>
              <w:t>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Мероприятие 1 «Усиление борьбы с преступностью и правонарушениями в муниципальном образовании </w:t>
            </w:r>
            <w:proofErr w:type="spellStart"/>
            <w:r w:rsidRPr="007055A9">
              <w:t>Сосновоборский</w:t>
            </w:r>
            <w:proofErr w:type="spellEnd"/>
            <w:r w:rsidRPr="007055A9">
              <w:t xml:space="preserve"> городской округ Ленинградской области на 2014-2030</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DE7EC5" w:rsidRPr="007055A9" w:rsidTr="008E0095">
        <w:trPr>
          <w:trHeight w:val="2080"/>
          <w:tblCellSpacing w:w="5" w:type="nil"/>
        </w:trPr>
        <w:tc>
          <w:tcPr>
            <w:tcW w:w="2547" w:type="dxa"/>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Обеспечить 100 % охват населения по доведению информации о возможных ЧС и действиях граждан по обеспечению безопасности жизнедеятельности</w:t>
            </w:r>
          </w:p>
        </w:tc>
        <w:tc>
          <w:tcPr>
            <w:tcW w:w="3119" w:type="dxa"/>
            <w:tcBorders>
              <w:top w:val="single" w:sz="4" w:space="0" w:color="auto"/>
              <w:left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Мероприятие 2 «Совершенствование и развитие системы оповещения и информирования населения в муниципальном образовании </w:t>
            </w:r>
            <w:proofErr w:type="spellStart"/>
            <w:r w:rsidRPr="007055A9">
              <w:t>Сосновоборский</w:t>
            </w:r>
            <w:proofErr w:type="spellEnd"/>
            <w:r w:rsidRPr="007055A9">
              <w:t xml:space="preserve"> городской округ Ленинградской области на 2014 – 2030 годы»</w:t>
            </w:r>
          </w:p>
        </w:tc>
        <w:tc>
          <w:tcPr>
            <w:tcW w:w="3260" w:type="dxa"/>
            <w:tcBorders>
              <w:top w:val="single" w:sz="4" w:space="0" w:color="auto"/>
              <w:left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tabs>
                <w:tab w:val="left" w:pos="634"/>
              </w:tabs>
              <w:ind w:left="-14"/>
              <w:jc w:val="center"/>
            </w:pPr>
            <w:r w:rsidRPr="007055A9">
              <w:t>Стабилизация ситуации в области пожарной безопасности на территории Сосновоборского городского округа</w:t>
            </w:r>
          </w:p>
          <w:p w:rsidR="00DE7EC5" w:rsidRPr="007055A9" w:rsidRDefault="00DE7EC5" w:rsidP="008E0095">
            <w:pPr>
              <w:widowControl w:val="0"/>
              <w:tabs>
                <w:tab w:val="left" w:pos="2057"/>
              </w:tabs>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Мероприятие 3 «Пожарная безопасность на территории муниципального образования </w:t>
            </w:r>
            <w:proofErr w:type="spellStart"/>
            <w:r w:rsidRPr="007055A9">
              <w:t>Сосновоборский</w:t>
            </w:r>
            <w:proofErr w:type="spellEnd"/>
            <w:r w:rsidRPr="007055A9">
              <w:t xml:space="preserve"> городской округ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Содержание в исправном состоянии пожарных гидрантов на территории города, находящихся в ведении администрации</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Обеспечить накопление, хранение и восполнение запасов для ликвидации возможных чрезвычайных ситуаций</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4 «Создание в целях гражданской обороны запасов материально-технических, медицинских и иных средств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Формирование запасов для ликвидации возможных чрезвычайных ситуаций</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Уменьшение количество </w:t>
            </w:r>
            <w:r w:rsidRPr="007055A9">
              <w:lastRenderedPageBreak/>
              <w:t>происшествий, снижение гибели и травматизма людей в местах массового отдыха на водных объектах на территории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Создать условия для обеспечения </w:t>
            </w:r>
            <w:r w:rsidRPr="007055A9">
              <w:lastRenderedPageBreak/>
              <w:t>безопасного отдыха населения на водных объектах, предназначенных для купания</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Мероприятие 5 «Обеспечение </w:t>
            </w:r>
            <w:r w:rsidRPr="007055A9">
              <w:lastRenderedPageBreak/>
              <w:t xml:space="preserve">безопасности людей на водных объектах муниципального образования </w:t>
            </w:r>
            <w:proofErr w:type="spellStart"/>
            <w:r w:rsidRPr="007055A9">
              <w:t>Сосновоборский</w:t>
            </w:r>
            <w:proofErr w:type="spellEnd"/>
            <w:r w:rsidRPr="007055A9">
              <w:t xml:space="preserve"> городской округ Ленинградской области на 2014-2030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lastRenderedPageBreak/>
              <w:t xml:space="preserve">Ежедневное выставление </w:t>
            </w:r>
            <w:r w:rsidRPr="007055A9">
              <w:lastRenderedPageBreak/>
              <w:t>спасательных постов на городских пляжах, в период купального сезона</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Уменьшение количество происшествий, снижение гибели и травматизма людей на дорогах</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Повысить безопасность дорожного движения на территории Сосновоборского городского округа</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Мероприятие 6 «Формирование законопослушного поведения участников дорожного движения </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 xml:space="preserve">Создание комплексной системы профилактики ДТП в целях формирования у участников дорожного </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 общего пользования</w:t>
            </w:r>
          </w:p>
        </w:tc>
        <w:tc>
          <w:tcPr>
            <w:tcW w:w="3261"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на территории муниципального образования </w:t>
            </w:r>
            <w:proofErr w:type="spellStart"/>
            <w:r w:rsidRPr="007055A9">
              <w:t>Сосновоборский</w:t>
            </w:r>
            <w:proofErr w:type="spellEnd"/>
            <w:r w:rsidRPr="007055A9">
              <w:t xml:space="preserve"> городской округ Ленинградской области на 2020 – 2024 годы»</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движения стереотипа законопослушного поведения и негативного отношения к правонарушениям в сфере дорожного движения</w:t>
            </w:r>
          </w:p>
        </w:tc>
      </w:tr>
      <w:tr w:rsidR="00DE7EC5" w:rsidRPr="007055A9" w:rsidTr="008E0095">
        <w:trPr>
          <w:tblCellSpacing w:w="5" w:type="nil"/>
        </w:trPr>
        <w:tc>
          <w:tcPr>
            <w:tcW w:w="2547" w:type="dxa"/>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w:t>
            </w:r>
          </w:p>
          <w:p w:rsidR="00DE7EC5" w:rsidRPr="007055A9" w:rsidRDefault="00DE7EC5" w:rsidP="008E0095">
            <w:pPr>
              <w:widowControl w:val="0"/>
              <w:autoSpaceDE w:val="0"/>
              <w:autoSpaceDN w:val="0"/>
              <w:adjustRightInd w:val="0"/>
              <w:contextualSpacing/>
              <w:jc w:val="center"/>
            </w:pPr>
          </w:p>
        </w:tc>
        <w:tc>
          <w:tcPr>
            <w:tcW w:w="3261" w:type="dxa"/>
            <w:tcBorders>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Привести защитные сооружения гражданской обороны, находящиеся в ведении администрации, в состояние «готово к приему укрываемых».</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7 «Мероприятия по восстановлению защитных сооружений гражданской обороны на 2023-2030 годы»</w:t>
            </w:r>
          </w:p>
          <w:p w:rsidR="00DE7EC5" w:rsidRPr="007055A9" w:rsidRDefault="00DE7EC5" w:rsidP="008E0095">
            <w:pPr>
              <w:widowControl w:val="0"/>
              <w:autoSpaceDE w:val="0"/>
              <w:autoSpaceDN w:val="0"/>
              <w:adjustRightInd w:val="0"/>
              <w:contextualSpacing/>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tc>
      </w:tr>
      <w:tr w:rsidR="00DE7EC5" w:rsidRPr="007055A9" w:rsidTr="008E0095">
        <w:trPr>
          <w:tblCellSpacing w:w="5" w:type="nil"/>
        </w:trPr>
        <w:tc>
          <w:tcPr>
            <w:tcW w:w="2547" w:type="dxa"/>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Обеспечение непрерывного цикла функционирования СКУД</w:t>
            </w:r>
          </w:p>
        </w:tc>
        <w:tc>
          <w:tcPr>
            <w:tcW w:w="3261" w:type="dxa"/>
            <w:tcBorders>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Создать условия для безаварийной работы СКУД</w:t>
            </w:r>
          </w:p>
        </w:tc>
        <w:tc>
          <w:tcPr>
            <w:tcW w:w="3119"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Мероприятие 8 «Совершенствование и развитие системы контроля управления доступа в здание общественных организаций»</w:t>
            </w:r>
          </w:p>
        </w:tc>
        <w:tc>
          <w:tcPr>
            <w:tcW w:w="3260" w:type="dxa"/>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r w:rsidR="00DE7EC5" w:rsidRPr="007055A9" w:rsidTr="008E0095">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ind w:right="-2"/>
              <w:jc w:val="center"/>
              <w:rPr>
                <w:b/>
              </w:rPr>
            </w:pPr>
            <w:r w:rsidRPr="007055A9">
              <w:rPr>
                <w:b/>
              </w:rPr>
              <w:t xml:space="preserve">Мероприятие  1 «Усиление борьбы с преступностью и правонарушениями в муниципальном образовании </w:t>
            </w:r>
            <w:proofErr w:type="spellStart"/>
            <w:r w:rsidRPr="007055A9">
              <w:rPr>
                <w:b/>
              </w:rPr>
              <w:t>Сосновоборский</w:t>
            </w:r>
            <w:proofErr w:type="spellEnd"/>
            <w:r w:rsidRPr="007055A9">
              <w:rPr>
                <w:b/>
              </w:rPr>
              <w:t xml:space="preserve"> городской округ Ленинградской области на 2014-2030 годы»</w:t>
            </w:r>
          </w:p>
        </w:tc>
      </w:tr>
      <w:tr w:rsidR="00DE7EC5" w:rsidRPr="007055A9" w:rsidTr="008E0095">
        <w:trPr>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 xml:space="preserve">Цель комплекса процессных мероприятий  </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 xml:space="preserve">Задачи комплекса процессных мероприятий  </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 xml:space="preserve">Ожидаемый результат комплекса процессных мероприятий  </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Федеральный (региональный, муниципальный) проект, мероприятия, направленные на достижение цели федерального, (регионального, муниципального) проекта, комплекс процессных мероприятий</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 xml:space="preserve">Показатель комплекса процессных мероприятий  </w:t>
            </w:r>
          </w:p>
        </w:tc>
      </w:tr>
      <w:tr w:rsidR="00DE7EC5" w:rsidRPr="007055A9" w:rsidTr="008E0095">
        <w:trPr>
          <w:trHeight w:val="3460"/>
          <w:tblCellSpacing w:w="5" w:type="nil"/>
        </w:trPr>
        <w:tc>
          <w:tcPr>
            <w:tcW w:w="2547" w:type="dxa"/>
            <w:tcBorders>
              <w:top w:val="single" w:sz="4" w:space="0" w:color="auto"/>
              <w:left w:val="single" w:sz="4" w:space="0" w:color="auto"/>
              <w:bottom w:val="nil"/>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Укрепление правопорядка, организация постоянного и автоматизированного контроля за обстановкой на территории Сосновоборского городского округа, повышение безопасности мест массового пребывания населения, оптимизация контроля за объектами ЖКХ и внешнего благоустройства.</w:t>
            </w:r>
          </w:p>
          <w:p w:rsidR="00DE7EC5" w:rsidRPr="007055A9" w:rsidRDefault="00DE7EC5" w:rsidP="008E0095">
            <w:pPr>
              <w:widowControl w:val="0"/>
              <w:autoSpaceDE w:val="0"/>
              <w:autoSpaceDN w:val="0"/>
              <w:adjustRightInd w:val="0"/>
              <w:contextualSpacing/>
              <w:jc w:val="center"/>
            </w:pPr>
          </w:p>
        </w:tc>
        <w:tc>
          <w:tcPr>
            <w:tcW w:w="2834" w:type="dxa"/>
            <w:vMerge w:val="restart"/>
            <w:tcBorders>
              <w:top w:val="single" w:sz="4" w:space="0" w:color="auto"/>
              <w:left w:val="single" w:sz="4" w:space="0" w:color="auto"/>
              <w:bottom w:val="nil"/>
              <w:right w:val="single" w:sz="4" w:space="0" w:color="auto"/>
            </w:tcBorders>
          </w:tcPr>
          <w:p w:rsidR="00DE7EC5" w:rsidRPr="007055A9" w:rsidRDefault="00DE7EC5" w:rsidP="008E0095">
            <w:pPr>
              <w:tabs>
                <w:tab w:val="left" w:pos="211"/>
              </w:tabs>
              <w:contextualSpacing/>
            </w:pPr>
            <w:r w:rsidRPr="007055A9">
              <w:t>1.</w:t>
            </w:r>
            <w:r w:rsidRPr="007055A9">
              <w:tab/>
              <w:t>Укрепление правопорядка за счет создания условий для комплексного анализа оперативной обстановки, автоматизации контроля за обстановкой на территории города и профилактики правонарушений.</w:t>
            </w:r>
          </w:p>
          <w:p w:rsidR="00DE7EC5" w:rsidRPr="007055A9" w:rsidRDefault="00DE7EC5" w:rsidP="008E0095">
            <w:pPr>
              <w:tabs>
                <w:tab w:val="left" w:pos="67"/>
              </w:tabs>
              <w:contextualSpacing/>
            </w:pPr>
            <w:r w:rsidRPr="007055A9">
              <w:tab/>
              <w:t>2. Оптимизация взаимодействия правоохранительных органов, органов местного самоуправления и населения городского округа.</w:t>
            </w:r>
          </w:p>
          <w:p w:rsidR="00DE7EC5" w:rsidRPr="007055A9" w:rsidRDefault="00DE7EC5" w:rsidP="008E0095">
            <w:pPr>
              <w:contextualSpacing/>
            </w:pPr>
            <w:r w:rsidRPr="007055A9">
              <w:t>3. Прогнозирование опасных ситуаций и вариантов их развития, своевременность и эффективность реагирования на угрозы общественной безопасности, оптимизация управления силами по поддержанию общественного порядка, предупреждению и ликвидации чрезвычайных ситуаций.</w:t>
            </w:r>
          </w:p>
          <w:p w:rsidR="00DE7EC5" w:rsidRPr="007055A9" w:rsidRDefault="00DE7EC5" w:rsidP="008E0095">
            <w:pPr>
              <w:tabs>
                <w:tab w:val="left" w:pos="208"/>
              </w:tabs>
              <w:contextualSpacing/>
            </w:pPr>
            <w:r w:rsidRPr="007055A9">
              <w:t>4.</w:t>
            </w:r>
            <w:r w:rsidRPr="007055A9">
              <w:tab/>
              <w:t xml:space="preserve">Привлечение граждан на добровольной основе к выполнению социально значимых для городского </w:t>
            </w:r>
            <w:r w:rsidRPr="007055A9">
              <w:lastRenderedPageBreak/>
              <w:t>округа работ (дежурств) в целях участия их в охране общественного порядка.</w:t>
            </w:r>
          </w:p>
          <w:p w:rsidR="00DE7EC5" w:rsidRPr="007055A9" w:rsidRDefault="00DE7EC5" w:rsidP="008E0095">
            <w:pPr>
              <w:tabs>
                <w:tab w:val="left" w:pos="67"/>
                <w:tab w:val="left" w:pos="350"/>
              </w:tabs>
              <w:contextualSpacing/>
            </w:pPr>
            <w:r w:rsidRPr="007055A9">
              <w:tab/>
              <w:t>5.</w:t>
            </w:r>
            <w:r w:rsidRPr="007055A9">
              <w:tab/>
              <w:t>Организация материального, технического и финансового обеспечения мероприятий, предусмотренных подпрограммой.</w:t>
            </w:r>
          </w:p>
          <w:p w:rsidR="00DE7EC5" w:rsidRPr="007055A9" w:rsidRDefault="00DE7EC5" w:rsidP="008E0095">
            <w:pPr>
              <w:tabs>
                <w:tab w:val="left" w:pos="208"/>
              </w:tabs>
              <w:contextualSpacing/>
            </w:pPr>
            <w:r w:rsidRPr="007055A9">
              <w:t>6.</w:t>
            </w:r>
            <w:r w:rsidRPr="007055A9">
              <w:tab/>
              <w:t xml:space="preserve">Информирование населения, в </w:t>
            </w:r>
            <w:proofErr w:type="spellStart"/>
            <w:r w:rsidRPr="007055A9">
              <w:t>т.ч</w:t>
            </w:r>
            <w:proofErr w:type="spellEnd"/>
            <w:r w:rsidRPr="007055A9">
              <w:t>. через средства массовой информации о результатах реализации подпрограммы и состоянии общественной безопасности в городе.</w:t>
            </w:r>
          </w:p>
        </w:tc>
        <w:tc>
          <w:tcPr>
            <w:tcW w:w="3261" w:type="dxa"/>
            <w:vMerge w:val="restart"/>
            <w:tcBorders>
              <w:top w:val="single" w:sz="4" w:space="0" w:color="auto"/>
              <w:left w:val="single" w:sz="4" w:space="0" w:color="auto"/>
              <w:bottom w:val="nil"/>
              <w:right w:val="single" w:sz="4" w:space="0" w:color="auto"/>
            </w:tcBorders>
          </w:tcPr>
          <w:p w:rsidR="00DE7EC5" w:rsidRPr="007055A9" w:rsidRDefault="00DE7EC5" w:rsidP="008E0095">
            <w:pPr>
              <w:numPr>
                <w:ilvl w:val="0"/>
                <w:numId w:val="15"/>
              </w:numPr>
              <w:tabs>
                <w:tab w:val="left" w:pos="353"/>
              </w:tabs>
              <w:ind w:left="68" w:firstLine="2"/>
              <w:contextualSpacing/>
            </w:pPr>
            <w:r w:rsidRPr="007055A9">
              <w:lastRenderedPageBreak/>
              <w:t>Повысить оперативное реагирование на угрозу и возникновение чрезвычайных ситуаций, фактов нарушений общественного порядка.</w:t>
            </w:r>
            <w:r w:rsidRPr="007055A9">
              <w:tab/>
            </w:r>
          </w:p>
          <w:p w:rsidR="00DE7EC5" w:rsidRPr="007055A9" w:rsidRDefault="00DE7EC5" w:rsidP="008E0095">
            <w:pPr>
              <w:numPr>
                <w:ilvl w:val="0"/>
                <w:numId w:val="15"/>
              </w:numPr>
              <w:tabs>
                <w:tab w:val="left" w:pos="317"/>
              </w:tabs>
              <w:ind w:left="68" w:right="-48" w:firstLine="4"/>
            </w:pPr>
            <w:r w:rsidRPr="007055A9">
              <w:t>Полностью контролировать обстановку в местах проведения массовых мероприятий за счет создания и увеличения количества зон безопасности на территории города.</w:t>
            </w:r>
          </w:p>
          <w:p w:rsidR="00DE7EC5" w:rsidRPr="007055A9" w:rsidRDefault="00DE7EC5" w:rsidP="008E0095">
            <w:pPr>
              <w:numPr>
                <w:ilvl w:val="0"/>
                <w:numId w:val="15"/>
              </w:numPr>
              <w:tabs>
                <w:tab w:val="left" w:pos="317"/>
              </w:tabs>
              <w:ind w:left="72" w:right="-48"/>
            </w:pPr>
            <w:r w:rsidRPr="007055A9">
              <w:t>3. Повысить антитеррористическую защищенность населения и территории муниципального образования.</w:t>
            </w:r>
          </w:p>
          <w:p w:rsidR="00DE7EC5" w:rsidRPr="007055A9" w:rsidRDefault="00DE7EC5" w:rsidP="008E0095">
            <w:pPr>
              <w:numPr>
                <w:ilvl w:val="0"/>
                <w:numId w:val="15"/>
              </w:numPr>
              <w:tabs>
                <w:tab w:val="left" w:pos="317"/>
              </w:tabs>
              <w:ind w:left="68" w:right="-48" w:firstLine="4"/>
            </w:pPr>
            <w:r w:rsidRPr="007055A9">
              <w:t>Осуществлять удаленное централизованное наблюдение за ситуацией на автомобильных дорогах города.</w:t>
            </w:r>
          </w:p>
          <w:p w:rsidR="00DE7EC5" w:rsidRPr="007055A9" w:rsidRDefault="00DE7EC5" w:rsidP="008E0095">
            <w:pPr>
              <w:numPr>
                <w:ilvl w:val="0"/>
                <w:numId w:val="15"/>
              </w:numPr>
              <w:tabs>
                <w:tab w:val="left" w:pos="317"/>
              </w:tabs>
              <w:ind w:left="68" w:right="-48" w:firstLine="4"/>
            </w:pPr>
            <w:r w:rsidRPr="007055A9">
              <w:t>Добиться улучшения связи между гражданами, полицией и органами местного самоуправления.</w:t>
            </w:r>
          </w:p>
          <w:p w:rsidR="00DE7EC5" w:rsidRPr="007055A9" w:rsidRDefault="00DE7EC5" w:rsidP="008E0095">
            <w:pPr>
              <w:numPr>
                <w:ilvl w:val="0"/>
                <w:numId w:val="15"/>
              </w:numPr>
              <w:tabs>
                <w:tab w:val="left" w:pos="317"/>
              </w:tabs>
              <w:ind w:left="68" w:right="-48" w:firstLine="4"/>
            </w:pPr>
            <w:r w:rsidRPr="007055A9">
              <w:t xml:space="preserve">Совершенствовать воспитание гражданской и социальной активности граждан (за счет привлечения и участия в ДНД), активизировать деятельность общественных формирований по </w:t>
            </w:r>
            <w:r w:rsidRPr="007055A9">
              <w:lastRenderedPageBreak/>
              <w:t>охране общественного порядка.</w:t>
            </w:r>
          </w:p>
          <w:p w:rsidR="00DE7EC5" w:rsidRPr="007055A9" w:rsidRDefault="00DE7EC5" w:rsidP="008E0095">
            <w:pPr>
              <w:tabs>
                <w:tab w:val="left" w:pos="903"/>
              </w:tabs>
              <w:ind w:left="68" w:firstLine="4"/>
              <w:contextualSpacing/>
            </w:pPr>
            <w:r w:rsidRPr="007055A9">
              <w:t xml:space="preserve">К 2025 году количество случаев гибели и </w:t>
            </w:r>
            <w:proofErr w:type="spellStart"/>
            <w:r w:rsidRPr="007055A9">
              <w:t>травмирования</w:t>
            </w:r>
            <w:proofErr w:type="spellEnd"/>
            <w:r w:rsidRPr="007055A9">
              <w:t xml:space="preserve"> людей в результате аварий, дорожно-транспортных и других происшествий не должно превышать 25 случаев в год.</w:t>
            </w:r>
          </w:p>
        </w:tc>
        <w:tc>
          <w:tcPr>
            <w:tcW w:w="3119" w:type="dxa"/>
            <w:vMerge w:val="restart"/>
            <w:tcBorders>
              <w:top w:val="single" w:sz="4" w:space="0" w:color="auto"/>
              <w:left w:val="single" w:sz="4" w:space="0" w:color="auto"/>
              <w:bottom w:val="nil"/>
              <w:right w:val="single" w:sz="4" w:space="0" w:color="auto"/>
            </w:tcBorders>
          </w:tcPr>
          <w:p w:rsidR="00DE7EC5" w:rsidRPr="007055A9" w:rsidRDefault="00DE7EC5" w:rsidP="008E0095">
            <w:pPr>
              <w:widowControl w:val="0"/>
              <w:autoSpaceDE w:val="0"/>
              <w:autoSpaceDN w:val="0"/>
              <w:adjustRightInd w:val="0"/>
            </w:pPr>
            <w:r w:rsidRPr="007055A9">
              <w:lastRenderedPageBreak/>
              <w:t xml:space="preserve">1. Поддержание в исправном состоянии АПК «Безопасный город». </w:t>
            </w:r>
          </w:p>
          <w:p w:rsidR="00DE7EC5" w:rsidRPr="007055A9" w:rsidRDefault="00DE7EC5" w:rsidP="008E0095">
            <w:pPr>
              <w:widowControl w:val="0"/>
              <w:autoSpaceDE w:val="0"/>
              <w:autoSpaceDN w:val="0"/>
              <w:adjustRightInd w:val="0"/>
            </w:pPr>
            <w:r w:rsidRPr="007055A9">
              <w:t>2. Мониторинг и аренда каналов связи.</w:t>
            </w:r>
          </w:p>
          <w:p w:rsidR="00DE7EC5" w:rsidRPr="007055A9" w:rsidRDefault="00DE7EC5" w:rsidP="008E0095">
            <w:pPr>
              <w:widowControl w:val="0"/>
              <w:autoSpaceDE w:val="0"/>
              <w:autoSpaceDN w:val="0"/>
              <w:adjustRightInd w:val="0"/>
            </w:pPr>
            <w:r w:rsidRPr="007055A9">
              <w:t>3. Ежегодное увеличение количество элементов (видеокамер, СЭС) АПК «Безопасный город».</w:t>
            </w:r>
          </w:p>
          <w:p w:rsidR="00DE7EC5" w:rsidRPr="007055A9" w:rsidRDefault="00DE7EC5" w:rsidP="008E0095">
            <w:pPr>
              <w:widowControl w:val="0"/>
              <w:autoSpaceDE w:val="0"/>
              <w:autoSpaceDN w:val="0"/>
              <w:adjustRightInd w:val="0"/>
            </w:pPr>
            <w:r w:rsidRPr="007055A9">
              <w:t>4. Увеличение раскрываемости преступлений с помощью систем видеонаблюдения.</w:t>
            </w:r>
          </w:p>
          <w:p w:rsidR="00DE7EC5" w:rsidRPr="007055A9" w:rsidRDefault="00DE7EC5" w:rsidP="008E0095">
            <w:pPr>
              <w:contextualSpacing/>
            </w:pPr>
            <w:r w:rsidRPr="007055A9">
              <w:t xml:space="preserve">5. Выявление чрезвычайных ситуаций природного и техногенного характера и </w:t>
            </w:r>
          </w:p>
          <w:p w:rsidR="00DE7EC5" w:rsidRPr="007055A9" w:rsidRDefault="00DE7EC5" w:rsidP="008E0095">
            <w:pPr>
              <w:contextualSpacing/>
              <w:rPr>
                <w:b/>
              </w:rPr>
            </w:pPr>
            <w:r w:rsidRPr="007055A9">
              <w:t>пожаров.</w:t>
            </w:r>
          </w:p>
          <w:p w:rsidR="00DE7EC5" w:rsidRPr="007055A9" w:rsidRDefault="00DE7EC5" w:rsidP="008E0095">
            <w:pPr>
              <w:contextualSpacing/>
              <w:jc w:val="center"/>
              <w:rPr>
                <w:b/>
              </w:rPr>
            </w:pPr>
          </w:p>
          <w:p w:rsidR="00DE7EC5" w:rsidRPr="007055A9" w:rsidRDefault="00DE7EC5" w:rsidP="008E0095">
            <w:pPr>
              <w:contextualSpacing/>
              <w:jc w:val="center"/>
            </w:pP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DE7EC5" w:rsidRPr="007055A9" w:rsidTr="008E0095">
        <w:trPr>
          <w:trHeight w:val="2227"/>
          <w:tblCellSpacing w:w="5" w:type="nil"/>
        </w:trPr>
        <w:tc>
          <w:tcPr>
            <w:tcW w:w="2547"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vMerge/>
            <w:tcBorders>
              <w:left w:val="single" w:sz="4" w:space="0" w:color="auto"/>
              <w:bottom w:val="single" w:sz="4" w:space="0" w:color="auto"/>
              <w:right w:val="single" w:sz="4" w:space="0" w:color="auto"/>
            </w:tcBorders>
          </w:tcPr>
          <w:p w:rsidR="00DE7EC5" w:rsidRPr="007055A9" w:rsidRDefault="00DE7EC5" w:rsidP="008E0095">
            <w:pPr>
              <w:tabs>
                <w:tab w:val="left" w:pos="208"/>
              </w:tabs>
              <w:contextualSpacing/>
            </w:pPr>
          </w:p>
        </w:tc>
        <w:tc>
          <w:tcPr>
            <w:tcW w:w="3261" w:type="dxa"/>
            <w:vMerge/>
            <w:tcBorders>
              <w:left w:val="single" w:sz="4" w:space="0" w:color="auto"/>
              <w:bottom w:val="single" w:sz="4" w:space="0" w:color="auto"/>
              <w:right w:val="single" w:sz="4" w:space="0" w:color="auto"/>
            </w:tcBorders>
          </w:tcPr>
          <w:p w:rsidR="00DE7EC5" w:rsidRPr="007055A9" w:rsidRDefault="00DE7EC5" w:rsidP="008E0095">
            <w:pPr>
              <w:tabs>
                <w:tab w:val="left" w:pos="903"/>
              </w:tabs>
              <w:ind w:left="68"/>
              <w:contextualSpacing/>
            </w:pPr>
          </w:p>
        </w:tc>
        <w:tc>
          <w:tcPr>
            <w:tcW w:w="3119" w:type="dxa"/>
            <w:vMerge/>
            <w:tcBorders>
              <w:left w:val="single" w:sz="4" w:space="0" w:color="auto"/>
              <w:bottom w:val="single" w:sz="4" w:space="0" w:color="auto"/>
              <w:right w:val="single" w:sz="4" w:space="0" w:color="auto"/>
            </w:tcBorders>
          </w:tcPr>
          <w:p w:rsidR="00DE7EC5" w:rsidRPr="007055A9" w:rsidRDefault="00DE7EC5" w:rsidP="008E0095">
            <w:pPr>
              <w:contextualSpacing/>
              <w:jc w:val="center"/>
            </w:pP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p>
        </w:tc>
      </w:tr>
      <w:tr w:rsidR="00DE7EC5" w:rsidRPr="007055A9" w:rsidTr="008E0095">
        <w:trPr>
          <w:trHeight w:val="712"/>
          <w:tblCellSpacing w:w="5" w:type="nil"/>
        </w:trPr>
        <w:tc>
          <w:tcPr>
            <w:tcW w:w="15021" w:type="dxa"/>
            <w:gridSpan w:val="5"/>
            <w:tcBorders>
              <w:left w:val="single" w:sz="4" w:space="0" w:color="auto"/>
              <w:bottom w:val="single" w:sz="4" w:space="0" w:color="auto"/>
              <w:right w:val="single" w:sz="4" w:space="0" w:color="auto"/>
            </w:tcBorders>
          </w:tcPr>
          <w:p w:rsidR="00DE7EC5" w:rsidRPr="007055A9" w:rsidRDefault="00DE7EC5" w:rsidP="008E0095">
            <w:pPr>
              <w:widowControl w:val="0"/>
              <w:tabs>
                <w:tab w:val="left" w:pos="559"/>
              </w:tabs>
              <w:autoSpaceDE w:val="0"/>
              <w:autoSpaceDN w:val="0"/>
              <w:adjustRightInd w:val="0"/>
              <w:contextualSpacing/>
              <w:jc w:val="center"/>
              <w:rPr>
                <w:b/>
                <w:u w:val="single"/>
              </w:rPr>
            </w:pPr>
            <w:r w:rsidRPr="007055A9">
              <w:rPr>
                <w:b/>
                <w:u w:val="single"/>
              </w:rPr>
              <w:lastRenderedPageBreak/>
              <w:t>Мероприятие № 2</w:t>
            </w:r>
          </w:p>
          <w:p w:rsidR="00DE7EC5" w:rsidRPr="007055A9" w:rsidRDefault="00DE7EC5" w:rsidP="008E0095">
            <w:pPr>
              <w:widowControl w:val="0"/>
              <w:tabs>
                <w:tab w:val="left" w:pos="559"/>
              </w:tabs>
              <w:autoSpaceDE w:val="0"/>
              <w:autoSpaceDN w:val="0"/>
              <w:adjustRightInd w:val="0"/>
              <w:contextualSpacing/>
              <w:jc w:val="center"/>
              <w:rPr>
                <w:b/>
              </w:rPr>
            </w:pPr>
            <w:r w:rsidRPr="007055A9">
              <w:rPr>
                <w:b/>
              </w:rPr>
              <w:t xml:space="preserve">«Совершенствование и развитие системы оповещения и информирования населения в муниципальном образовании </w:t>
            </w:r>
            <w:proofErr w:type="spellStart"/>
            <w:r w:rsidRPr="007055A9">
              <w:rPr>
                <w:b/>
              </w:rPr>
              <w:t>Сосновоборский</w:t>
            </w:r>
            <w:proofErr w:type="spellEnd"/>
            <w:r w:rsidRPr="007055A9">
              <w:rPr>
                <w:b/>
              </w:rPr>
              <w:t xml:space="preserve"> городской округ </w:t>
            </w:r>
          </w:p>
          <w:p w:rsidR="00DE7EC5" w:rsidRPr="007055A9" w:rsidRDefault="00DE7EC5" w:rsidP="008E0095">
            <w:pPr>
              <w:widowControl w:val="0"/>
              <w:tabs>
                <w:tab w:val="left" w:pos="559"/>
              </w:tabs>
              <w:autoSpaceDE w:val="0"/>
              <w:autoSpaceDN w:val="0"/>
              <w:adjustRightInd w:val="0"/>
              <w:contextualSpacing/>
              <w:jc w:val="center"/>
              <w:rPr>
                <w:b/>
              </w:rPr>
            </w:pPr>
            <w:r w:rsidRPr="007055A9">
              <w:rPr>
                <w:b/>
              </w:rPr>
              <w:t>Ленинградской области на 2014–2030 годы»</w:t>
            </w:r>
          </w:p>
        </w:tc>
      </w:tr>
      <w:tr w:rsidR="00DE7EC5" w:rsidRPr="007055A9" w:rsidTr="008E0095">
        <w:trPr>
          <w:trHeight w:val="143"/>
          <w:tblCellSpacing w:w="5" w:type="nil"/>
        </w:trPr>
        <w:tc>
          <w:tcPr>
            <w:tcW w:w="2547" w:type="dxa"/>
            <w:vMerge w:val="restart"/>
            <w:tcBorders>
              <w:top w:val="single" w:sz="4" w:space="0" w:color="auto"/>
              <w:left w:val="single" w:sz="4" w:space="0" w:color="auto"/>
              <w:right w:val="single" w:sz="4" w:space="0" w:color="auto"/>
            </w:tcBorders>
          </w:tcPr>
          <w:p w:rsidR="00DE7EC5" w:rsidRPr="007055A9" w:rsidRDefault="00DE7EC5" w:rsidP="008E0095">
            <w:pPr>
              <w:widowControl w:val="0"/>
              <w:tabs>
                <w:tab w:val="left" w:pos="559"/>
              </w:tabs>
              <w:autoSpaceDE w:val="0"/>
              <w:autoSpaceDN w:val="0"/>
              <w:adjustRightInd w:val="0"/>
              <w:contextualSpacing/>
            </w:pPr>
          </w:p>
          <w:p w:rsidR="00DE7EC5" w:rsidRPr="007055A9" w:rsidRDefault="00DE7EC5" w:rsidP="008E0095">
            <w:pPr>
              <w:widowControl w:val="0"/>
              <w:tabs>
                <w:tab w:val="left" w:pos="559"/>
              </w:tabs>
              <w:autoSpaceDE w:val="0"/>
              <w:autoSpaceDN w:val="0"/>
              <w:adjustRightInd w:val="0"/>
              <w:contextualSpacing/>
            </w:pPr>
          </w:p>
          <w:p w:rsidR="00DE7EC5" w:rsidRPr="007055A9" w:rsidRDefault="00DE7EC5" w:rsidP="008E0095">
            <w:pPr>
              <w:widowControl w:val="0"/>
              <w:tabs>
                <w:tab w:val="left" w:pos="559"/>
              </w:tabs>
              <w:autoSpaceDE w:val="0"/>
              <w:autoSpaceDN w:val="0"/>
              <w:adjustRightInd w:val="0"/>
              <w:contextualSpacing/>
              <w:rPr>
                <w:b/>
              </w:rPr>
            </w:pPr>
            <w:r w:rsidRPr="007055A9">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r w:rsidRPr="007055A9">
              <w:rPr>
                <w:b/>
              </w:rPr>
              <w:t>.</w:t>
            </w: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1. Обеспечение оповещения и информирования 100% населения города Сосновый Бор об угрозе возникновения или о возникновении чрезвычайных ситуаций в мирное и военное время.</w:t>
            </w:r>
          </w:p>
        </w:tc>
        <w:tc>
          <w:tcPr>
            <w:tcW w:w="3261" w:type="dxa"/>
            <w:vMerge w:val="restart"/>
            <w:tcBorders>
              <w:top w:val="single" w:sz="4" w:space="0" w:color="auto"/>
              <w:left w:val="single" w:sz="4" w:space="0" w:color="auto"/>
              <w:right w:val="single" w:sz="4" w:space="0" w:color="auto"/>
            </w:tcBorders>
          </w:tcPr>
          <w:p w:rsidR="00DE7EC5" w:rsidRPr="007055A9" w:rsidRDefault="00DE7EC5" w:rsidP="008E0095">
            <w:pPr>
              <w:contextualSpacing/>
              <w:jc w:val="center"/>
            </w:pPr>
            <w:r w:rsidRPr="007055A9">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c>
          <w:tcPr>
            <w:tcW w:w="3119" w:type="dxa"/>
            <w:vMerge w:val="restart"/>
            <w:tcBorders>
              <w:top w:val="single" w:sz="4" w:space="0" w:color="auto"/>
              <w:left w:val="single" w:sz="4" w:space="0" w:color="auto"/>
              <w:right w:val="single" w:sz="4" w:space="0" w:color="auto"/>
            </w:tcBorders>
            <w:shd w:val="clear" w:color="auto" w:fill="FFFFFF"/>
          </w:tcPr>
          <w:p w:rsidR="00DE7EC5" w:rsidRPr="007055A9" w:rsidRDefault="00DE7EC5" w:rsidP="008E0095">
            <w:pPr>
              <w:contextualSpacing/>
              <w:jc w:val="center"/>
            </w:pPr>
            <w:r w:rsidRPr="007055A9">
              <w:t>1. 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 при этом на:</w:t>
            </w:r>
          </w:p>
          <w:p w:rsidR="00DE7EC5" w:rsidRPr="007055A9" w:rsidRDefault="00DE7EC5" w:rsidP="008E0095">
            <w:pPr>
              <w:contextualSpacing/>
              <w:jc w:val="center"/>
            </w:pPr>
            <w:r w:rsidRPr="007055A9">
              <w:t>- 1-м этапе (2014 год) обеспечить оповещение и информирование около 80% населения города;</w:t>
            </w:r>
          </w:p>
          <w:p w:rsidR="00DE7EC5" w:rsidRPr="007055A9" w:rsidRDefault="00DE7EC5" w:rsidP="008E0095">
            <w:pPr>
              <w:contextualSpacing/>
              <w:jc w:val="center"/>
            </w:pPr>
            <w:r w:rsidRPr="007055A9">
              <w:t>- 2-м этапе (2015 год) обеспечить оповещение и информирование около 83% населения города;</w:t>
            </w:r>
          </w:p>
          <w:p w:rsidR="00DE7EC5" w:rsidRPr="007055A9" w:rsidRDefault="00DE7EC5" w:rsidP="008E0095">
            <w:pPr>
              <w:contextualSpacing/>
              <w:jc w:val="center"/>
            </w:pPr>
            <w:r w:rsidRPr="007055A9">
              <w:t>- 3-м этапе (2016 год) обеспечить оповещение и информирование 87% населения города;</w:t>
            </w:r>
          </w:p>
          <w:p w:rsidR="00DE7EC5" w:rsidRPr="007055A9" w:rsidRDefault="00DE7EC5" w:rsidP="008E0095">
            <w:pPr>
              <w:contextualSpacing/>
              <w:jc w:val="center"/>
            </w:pPr>
            <w:r w:rsidRPr="007055A9">
              <w:t xml:space="preserve">- 4-м этапе (2017 год) обеспечить оповещение и информирование 89 </w:t>
            </w:r>
            <w:r w:rsidRPr="007055A9">
              <w:lastRenderedPageBreak/>
              <w:t>% населения города;</w:t>
            </w:r>
          </w:p>
          <w:p w:rsidR="00DE7EC5" w:rsidRPr="007055A9" w:rsidRDefault="00DE7EC5" w:rsidP="008E0095">
            <w:pPr>
              <w:contextualSpacing/>
              <w:jc w:val="center"/>
            </w:pPr>
            <w:r w:rsidRPr="007055A9">
              <w:t>- 5-м этапе (2018 год) обеспечить оповещение и информирование 95 % населения города;</w:t>
            </w:r>
          </w:p>
          <w:p w:rsidR="00DE7EC5" w:rsidRPr="007055A9" w:rsidRDefault="00DE7EC5" w:rsidP="008E0095">
            <w:pPr>
              <w:contextualSpacing/>
              <w:jc w:val="center"/>
            </w:pPr>
            <w:r w:rsidRPr="007055A9">
              <w:t>- 6-м этапе (2019 год) обеспечить оповещение и информирования 95 % населения города;</w:t>
            </w:r>
          </w:p>
          <w:p w:rsidR="00DE7EC5" w:rsidRPr="007055A9" w:rsidRDefault="00DE7EC5" w:rsidP="008E0095">
            <w:pPr>
              <w:contextualSpacing/>
              <w:jc w:val="center"/>
            </w:pPr>
            <w:r w:rsidRPr="007055A9">
              <w:t>- 7-м этапе (2020 год) обеспечить оповещение и информирование 95 % населения города;</w:t>
            </w:r>
          </w:p>
          <w:p w:rsidR="00DE7EC5" w:rsidRPr="007055A9" w:rsidRDefault="00DE7EC5" w:rsidP="008E0095">
            <w:pPr>
              <w:contextualSpacing/>
              <w:jc w:val="center"/>
            </w:pPr>
            <w:r w:rsidRPr="007055A9">
              <w:t>- 8-м этапе (2021 год) обеспечить оповещение и информирование 96 % населения города;</w:t>
            </w:r>
          </w:p>
          <w:p w:rsidR="00DE7EC5" w:rsidRPr="007055A9" w:rsidRDefault="00DE7EC5" w:rsidP="008E0095">
            <w:pPr>
              <w:contextualSpacing/>
              <w:jc w:val="center"/>
            </w:pPr>
            <w:r w:rsidRPr="007055A9">
              <w:t>- 9-м этапе (2022 год) обеспечить оповещение и информирование 97 % населения города;</w:t>
            </w:r>
          </w:p>
          <w:p w:rsidR="00DE7EC5" w:rsidRPr="007055A9" w:rsidRDefault="00DE7EC5" w:rsidP="008E0095">
            <w:pPr>
              <w:contextualSpacing/>
              <w:jc w:val="center"/>
            </w:pPr>
            <w:r w:rsidRPr="007055A9">
              <w:t>- 10-м этапе (2023 год) обеспечить оповещение и информирование населения 98 %.</w:t>
            </w:r>
          </w:p>
          <w:p w:rsidR="00DE7EC5" w:rsidRPr="007055A9" w:rsidRDefault="00DE7EC5" w:rsidP="008E0095">
            <w:pPr>
              <w:contextualSpacing/>
              <w:jc w:val="center"/>
            </w:pPr>
            <w:r w:rsidRPr="007055A9">
              <w:t>- 11-м этапе (2024 год) обеспечить оповещение и информирование населения 98 %.</w:t>
            </w:r>
          </w:p>
          <w:p w:rsidR="00DE7EC5" w:rsidRPr="007055A9" w:rsidRDefault="00DE7EC5" w:rsidP="008E0095">
            <w:pPr>
              <w:contextualSpacing/>
              <w:jc w:val="center"/>
            </w:pPr>
            <w:r w:rsidRPr="007055A9">
              <w:t>- 12-м этапе (2025 год) обеспечить оповещение и информирование населения 99 %.</w:t>
            </w:r>
          </w:p>
          <w:p w:rsidR="00DE7EC5" w:rsidRPr="007055A9" w:rsidRDefault="00DE7EC5" w:rsidP="008E0095">
            <w:pPr>
              <w:contextualSpacing/>
              <w:jc w:val="center"/>
            </w:pPr>
            <w:r w:rsidRPr="007055A9">
              <w:t>- 13-м этапе (2026 год) обеспечить оповещение и информирование населения 99 %.</w:t>
            </w:r>
          </w:p>
          <w:p w:rsidR="00DE7EC5" w:rsidRPr="007055A9" w:rsidRDefault="00DE7EC5" w:rsidP="008E0095">
            <w:pPr>
              <w:contextualSpacing/>
              <w:jc w:val="center"/>
            </w:pPr>
            <w:r w:rsidRPr="007055A9">
              <w:t>- 14-м этапе (2027 год) обеспечить оповещение и информирование населения100 %.</w:t>
            </w:r>
          </w:p>
          <w:p w:rsidR="00DE7EC5" w:rsidRPr="007055A9" w:rsidRDefault="00DE7EC5" w:rsidP="008E0095">
            <w:pPr>
              <w:contextualSpacing/>
            </w:pPr>
            <w:r w:rsidRPr="007055A9">
              <w:t>2. На постоянной основе обеспечить контроль за работоспособностью единой централизованной системой оповещения и информирования населения.</w:t>
            </w:r>
          </w:p>
        </w:tc>
        <w:tc>
          <w:tcPr>
            <w:tcW w:w="3260" w:type="dxa"/>
            <w:vMerge w:val="restart"/>
            <w:tcBorders>
              <w:top w:val="single" w:sz="4" w:space="0" w:color="auto"/>
              <w:left w:val="single" w:sz="4" w:space="0" w:color="auto"/>
              <w:right w:val="single" w:sz="4" w:space="0" w:color="auto"/>
            </w:tcBorders>
          </w:tcPr>
          <w:p w:rsidR="00DE7EC5" w:rsidRPr="007055A9" w:rsidRDefault="00DE7EC5" w:rsidP="008E0095">
            <w:pPr>
              <w:contextualSpacing/>
              <w:jc w:val="center"/>
            </w:pPr>
            <w:r w:rsidRPr="007055A9">
              <w:lastRenderedPageBreak/>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DE7EC5" w:rsidRPr="007055A9" w:rsidTr="008E0095">
        <w:trPr>
          <w:trHeight w:val="143"/>
          <w:tblCellSpacing w:w="5" w:type="nil"/>
        </w:trPr>
        <w:tc>
          <w:tcPr>
            <w:tcW w:w="2547" w:type="dxa"/>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2834"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2. Дальнейшая модернизация и развитие системы оповещения и информирования населения на территории Сосновоборского городского округа.</w:t>
            </w:r>
          </w:p>
          <w:p w:rsidR="00DE7EC5" w:rsidRPr="007055A9" w:rsidRDefault="00DE7EC5" w:rsidP="008E0095">
            <w:pPr>
              <w:contextualSpacing/>
              <w:jc w:val="center"/>
            </w:pPr>
          </w:p>
        </w:tc>
        <w:tc>
          <w:tcPr>
            <w:tcW w:w="3261" w:type="dxa"/>
            <w:vMerge/>
            <w:tcBorders>
              <w:left w:val="single" w:sz="4" w:space="0" w:color="auto"/>
              <w:bottom w:val="single" w:sz="4" w:space="0" w:color="auto"/>
              <w:right w:val="single" w:sz="4" w:space="0" w:color="auto"/>
            </w:tcBorders>
          </w:tcPr>
          <w:p w:rsidR="00DE7EC5" w:rsidRPr="007055A9" w:rsidRDefault="00DE7EC5" w:rsidP="008E0095">
            <w:pPr>
              <w:contextualSpacing/>
              <w:jc w:val="center"/>
            </w:pPr>
          </w:p>
        </w:tc>
        <w:tc>
          <w:tcPr>
            <w:tcW w:w="3119" w:type="dxa"/>
            <w:vMerge/>
            <w:tcBorders>
              <w:left w:val="single" w:sz="4" w:space="0" w:color="auto"/>
              <w:bottom w:val="single" w:sz="4" w:space="0" w:color="auto"/>
              <w:right w:val="single" w:sz="4" w:space="0" w:color="auto"/>
            </w:tcBorders>
            <w:shd w:val="clear" w:color="auto" w:fill="FFFFFF"/>
          </w:tcPr>
          <w:p w:rsidR="00DE7EC5" w:rsidRPr="007055A9" w:rsidRDefault="00DE7EC5" w:rsidP="008E0095">
            <w:pPr>
              <w:contextualSpacing/>
              <w:jc w:val="center"/>
            </w:pPr>
          </w:p>
        </w:tc>
        <w:tc>
          <w:tcPr>
            <w:tcW w:w="3260" w:type="dxa"/>
            <w:vMerge/>
            <w:tcBorders>
              <w:left w:val="single" w:sz="4" w:space="0" w:color="auto"/>
              <w:bottom w:val="single" w:sz="4" w:space="0" w:color="auto"/>
              <w:right w:val="single" w:sz="4" w:space="0" w:color="auto"/>
            </w:tcBorders>
          </w:tcPr>
          <w:p w:rsidR="00DE7EC5" w:rsidRPr="007055A9" w:rsidRDefault="00DE7EC5" w:rsidP="008E0095">
            <w:pPr>
              <w:contextualSpacing/>
              <w:jc w:val="center"/>
            </w:pPr>
          </w:p>
        </w:tc>
      </w:tr>
    </w:tbl>
    <w:p w:rsidR="00DE7EC5" w:rsidRPr="007055A9" w:rsidRDefault="00DE7EC5" w:rsidP="00DE7EC5">
      <w:pPr>
        <w:tabs>
          <w:tab w:val="left" w:pos="4395"/>
        </w:tabs>
      </w:pPr>
      <w:r w:rsidRPr="007055A9">
        <w:lastRenderedPageBreak/>
        <w:tab/>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405"/>
        <w:gridCol w:w="2976"/>
        <w:gridCol w:w="3261"/>
        <w:gridCol w:w="3119"/>
        <w:gridCol w:w="3260"/>
      </w:tblGrid>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u w:val="single"/>
              </w:rPr>
            </w:pPr>
            <w:r w:rsidRPr="007055A9">
              <w:rPr>
                <w:b/>
                <w:u w:val="single"/>
              </w:rPr>
              <w:t>Мероприятие № 3</w:t>
            </w:r>
          </w:p>
          <w:p w:rsidR="00DE7EC5" w:rsidRPr="007055A9" w:rsidRDefault="00DE7EC5" w:rsidP="008E0095">
            <w:pPr>
              <w:widowControl w:val="0"/>
              <w:autoSpaceDE w:val="0"/>
              <w:autoSpaceDN w:val="0"/>
              <w:adjustRightInd w:val="0"/>
              <w:contextualSpacing/>
              <w:jc w:val="center"/>
              <w:rPr>
                <w:b/>
              </w:rPr>
            </w:pPr>
            <w:r w:rsidRPr="007055A9">
              <w:rPr>
                <w:b/>
              </w:rPr>
              <w:t xml:space="preserve">«Пожарная безопасность на территории муниципального образования </w:t>
            </w:r>
            <w:proofErr w:type="spellStart"/>
            <w:r w:rsidRPr="007055A9">
              <w:rPr>
                <w:b/>
              </w:rPr>
              <w:t>Сосновоборский</w:t>
            </w:r>
            <w:proofErr w:type="spellEnd"/>
            <w:r w:rsidRPr="007055A9">
              <w:rPr>
                <w:b/>
              </w:rPr>
              <w:t xml:space="preserve"> городской округ на 2014-2030 годы»</w:t>
            </w:r>
          </w:p>
        </w:tc>
      </w:tr>
      <w:tr w:rsidR="00DE7EC5" w:rsidRPr="007055A9" w:rsidTr="008E0095">
        <w:trPr>
          <w:trHeight w:val="143"/>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p w:rsidR="00DE7EC5" w:rsidRPr="007055A9" w:rsidRDefault="00DE7EC5" w:rsidP="008E0095">
            <w:pPr>
              <w:widowControl w:val="0"/>
              <w:autoSpaceDE w:val="0"/>
              <w:autoSpaceDN w:val="0"/>
              <w:adjustRightInd w:val="0"/>
              <w:contextualSpacing/>
              <w:jc w:val="center"/>
            </w:pPr>
            <w:r w:rsidRPr="007055A9">
              <w:rPr>
                <w:b/>
              </w:rPr>
              <w:t>Стабилизация ситуации в области пожарной безопасности на территории Сосновоборского городского округа</w:t>
            </w:r>
            <w:r w:rsidRPr="007055A9">
              <w:t>.</w:t>
            </w:r>
          </w:p>
          <w:p w:rsidR="00DE7EC5" w:rsidRPr="007055A9" w:rsidRDefault="00DE7EC5" w:rsidP="008E0095">
            <w:pPr>
              <w:widowControl w:val="0"/>
              <w:autoSpaceDE w:val="0"/>
              <w:autoSpaceDN w:val="0"/>
              <w:adjustRightInd w:val="0"/>
              <w:contextualSpacing/>
              <w:jc w:val="center"/>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 xml:space="preserve">1. К 2030 году количество случаев гибели и </w:t>
            </w:r>
            <w:proofErr w:type="spellStart"/>
            <w:r w:rsidRPr="007055A9">
              <w:t>травмирования</w:t>
            </w:r>
            <w:proofErr w:type="spellEnd"/>
            <w:r w:rsidRPr="007055A9">
              <w:t xml:space="preserve"> людей в результате пожаров не должно превышать 10 случаев в год (по </w:t>
            </w:r>
            <w:proofErr w:type="spellStart"/>
            <w:r w:rsidRPr="007055A9">
              <w:t>профилактируемым</w:t>
            </w:r>
            <w:proofErr w:type="spellEnd"/>
            <w:r w:rsidRPr="007055A9">
              <w:t xml:space="preserve"> причинам), а ущерб от пожаров не должен превышать 3 млн. руб. в год.</w:t>
            </w:r>
          </w:p>
          <w:p w:rsidR="00DE7EC5" w:rsidRPr="007055A9" w:rsidRDefault="00DE7EC5" w:rsidP="008E0095">
            <w:pPr>
              <w:contextualSpacing/>
              <w:jc w:val="center"/>
            </w:pPr>
            <w:r w:rsidRPr="007055A9">
              <w:t xml:space="preserve">2. Создание необходимых условий для повышения уровня готовности к ликвидации чрезвычайных ситуаций, в том числе на территориях граничащих с лесными участками, созданных в результате ухудшения обстановки в области соблюдения пожарной безопасности в муниципальном образовании </w:t>
            </w:r>
            <w:proofErr w:type="spellStart"/>
            <w:r w:rsidRPr="007055A9">
              <w:t>Сосновоборский</w:t>
            </w:r>
            <w:proofErr w:type="spellEnd"/>
            <w:r w:rsidRPr="007055A9">
              <w:t xml:space="preserve"> городской округ Ленинградской области.</w:t>
            </w:r>
          </w:p>
          <w:p w:rsidR="00DE7EC5" w:rsidRPr="007055A9" w:rsidRDefault="00DE7EC5" w:rsidP="008E0095">
            <w:pPr>
              <w:contextualSpacing/>
              <w:jc w:val="center"/>
            </w:pPr>
            <w:r w:rsidRPr="007055A9">
              <w:t>3. Обеспечение социальной стабильности и безопасных условий для проживания и производственной деятельности населения города.</w:t>
            </w:r>
          </w:p>
          <w:p w:rsidR="00DE7EC5" w:rsidRPr="007055A9" w:rsidRDefault="00DE7EC5" w:rsidP="008E0095">
            <w:pPr>
              <w:contextualSpacing/>
              <w:jc w:val="center"/>
            </w:pPr>
            <w:r w:rsidRPr="007055A9">
              <w:t xml:space="preserve">4. Приведение муниципальной материально-технической базы, предназначенной для выполнения первичных мер пожарной безопасности в соответствие с нормативными требованиями, содействие в переоснащении пожарной и спасательной техникой, </w:t>
            </w:r>
            <w:r w:rsidRPr="007055A9">
              <w:lastRenderedPageBreak/>
              <w:t>приборами, оборудованием пожарно-спасательных подразделений и повышение оперативности реагирования на возникновение пожаров, угрозу и возникновение чрезвычайных ситуаций на территории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lastRenderedPageBreak/>
              <w:t xml:space="preserve">К 2030 году количество случаев гибели и </w:t>
            </w:r>
            <w:proofErr w:type="spellStart"/>
            <w:r w:rsidRPr="007055A9">
              <w:t>травмирования</w:t>
            </w:r>
            <w:proofErr w:type="spellEnd"/>
            <w:r w:rsidRPr="007055A9">
              <w:t xml:space="preserve"> людей в результате пожаров (по профилактическим причинам) не должно превышать 10 случаев в год, а ущерб от пожаров не должен превышать 3 млн. руб. в год, будут созданы необходимые условия для обеспечения пожарной безопасности на территории зеленых насаждений и минимизации последствий от возможных лесных пожаров.</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Содержание в исправном состоянии пожарных гидрантов на хозяйственных сетях, находящихся в ведении администрации Сосновоборского городского округа.</w:t>
            </w:r>
          </w:p>
          <w:p w:rsidR="00DE7EC5" w:rsidRPr="007055A9" w:rsidRDefault="00DE7EC5" w:rsidP="008E0095">
            <w:pPr>
              <w:contextualSpacing/>
              <w:jc w:val="center"/>
            </w:pPr>
            <w:r w:rsidRPr="007055A9">
              <w:t>Закупка пожарно-технического вооружения и оснащение им пожарно-спасательные подразделения для ликвидации горения лесных участков города, удаленных от проезжей части и источников водоснабжения.</w:t>
            </w:r>
          </w:p>
          <w:p w:rsidR="00DE7EC5" w:rsidRPr="007055A9" w:rsidRDefault="00DE7EC5" w:rsidP="008E0095">
            <w:pPr>
              <w:contextualSpacing/>
              <w:jc w:val="center"/>
            </w:pPr>
            <w:r w:rsidRPr="007055A9">
              <w:t>Материальное стимулирование граждан, активно принимающих участие в контроле за состоянием противопожарного режима.</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Содержание в исправном состоянии пожарных гидрантов на территории города, находящихся в ведении администрации</w:t>
            </w: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tabs>
                <w:tab w:val="left" w:pos="603"/>
              </w:tabs>
              <w:autoSpaceDE w:val="0"/>
              <w:autoSpaceDN w:val="0"/>
              <w:adjustRightInd w:val="0"/>
              <w:contextualSpacing/>
              <w:jc w:val="center"/>
              <w:rPr>
                <w:b/>
              </w:rPr>
            </w:pPr>
          </w:p>
          <w:p w:rsidR="00DE7EC5" w:rsidRPr="007055A9" w:rsidRDefault="00DE7EC5" w:rsidP="008E0095">
            <w:pPr>
              <w:widowControl w:val="0"/>
              <w:tabs>
                <w:tab w:val="left" w:pos="603"/>
              </w:tabs>
              <w:autoSpaceDE w:val="0"/>
              <w:autoSpaceDN w:val="0"/>
              <w:adjustRightInd w:val="0"/>
              <w:contextualSpacing/>
              <w:jc w:val="center"/>
              <w:rPr>
                <w:b/>
              </w:rPr>
            </w:pPr>
            <w:r w:rsidRPr="007055A9">
              <w:rPr>
                <w:b/>
              </w:rPr>
              <w:t>Мероприятие № 4</w:t>
            </w:r>
          </w:p>
          <w:p w:rsidR="00DE7EC5" w:rsidRPr="007055A9" w:rsidRDefault="00DE7EC5" w:rsidP="008E0095">
            <w:pPr>
              <w:widowControl w:val="0"/>
              <w:tabs>
                <w:tab w:val="left" w:pos="603"/>
              </w:tabs>
              <w:autoSpaceDE w:val="0"/>
              <w:autoSpaceDN w:val="0"/>
              <w:adjustRightInd w:val="0"/>
              <w:contextualSpacing/>
              <w:jc w:val="center"/>
              <w:rPr>
                <w:b/>
              </w:rPr>
            </w:pPr>
            <w:r w:rsidRPr="007055A9">
              <w:rPr>
                <w:b/>
              </w:rPr>
              <w:t>«Создание в целях гражданской обороны запасов материально-технических, медицинских и иных средств на 2014 – 2030 годы»</w:t>
            </w:r>
          </w:p>
        </w:tc>
      </w:tr>
      <w:tr w:rsidR="00DE7EC5" w:rsidRPr="007055A9" w:rsidTr="008E0095">
        <w:trPr>
          <w:trHeight w:val="5259"/>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rPr>
                <w:b/>
              </w:rPr>
            </w:pPr>
            <w:r w:rsidRPr="007055A9">
              <w:rPr>
                <w:b/>
              </w:rPr>
              <w:t>Повышение уровня защищенности населения и территории города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p w:rsidR="00DE7EC5" w:rsidRPr="007055A9" w:rsidRDefault="00DE7EC5" w:rsidP="008E0095">
            <w:pPr>
              <w:widowControl w:val="0"/>
              <w:tabs>
                <w:tab w:val="left" w:pos="603"/>
              </w:tabs>
              <w:autoSpaceDE w:val="0"/>
              <w:autoSpaceDN w:val="0"/>
              <w:adjustRightInd w:val="0"/>
              <w:contextualSpacing/>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tabs>
                <w:tab w:val="left" w:pos="205"/>
              </w:tabs>
              <w:contextualSpacing/>
            </w:pPr>
            <w:r w:rsidRPr="007055A9">
              <w:t>1.</w:t>
            </w:r>
            <w:r w:rsidRPr="007055A9">
              <w:tab/>
              <w:t>Поддержание сил и средств гражданской обороны в состоянии постоянной готовности.</w:t>
            </w:r>
          </w:p>
          <w:p w:rsidR="00DE7EC5" w:rsidRPr="007055A9" w:rsidRDefault="00DE7EC5" w:rsidP="008E0095">
            <w:pPr>
              <w:tabs>
                <w:tab w:val="left" w:pos="205"/>
              </w:tabs>
              <w:contextualSpacing/>
            </w:pPr>
            <w:r w:rsidRPr="007055A9">
              <w:t>2.</w:t>
            </w:r>
            <w:r w:rsidRPr="007055A9">
              <w:tab/>
              <w:t>Содержание в целях гражданской обороны запасов материально-технических, медицинских и иных средств.</w:t>
            </w:r>
          </w:p>
          <w:p w:rsidR="00DE7EC5" w:rsidRPr="007055A9" w:rsidRDefault="00DE7EC5" w:rsidP="008E0095">
            <w:pPr>
              <w:tabs>
                <w:tab w:val="left" w:pos="205"/>
              </w:tabs>
              <w:contextualSpacing/>
            </w:pPr>
            <w:r w:rsidRPr="007055A9">
              <w:t>3.</w:t>
            </w:r>
            <w:r w:rsidRPr="007055A9">
              <w:tab/>
              <w:t>Обеспечение готовности органов управления, сил и средств к действиям по предупреждению и ликвидации чрезвычайных ситуаций.</w:t>
            </w:r>
          </w:p>
          <w:p w:rsidR="00DE7EC5" w:rsidRPr="007055A9" w:rsidRDefault="00DE7EC5" w:rsidP="008E0095">
            <w:pPr>
              <w:tabs>
                <w:tab w:val="left" w:pos="205"/>
              </w:tabs>
              <w:contextualSpacing/>
            </w:pPr>
            <w:r w:rsidRPr="007055A9">
              <w:t>4.</w:t>
            </w:r>
            <w:r w:rsidRPr="007055A9">
              <w:tab/>
              <w:t>Снижение расходов на ликвидацию и смягчение последствий чрезвычайных ситуаций природного и техногенного характера для населения и объектов экономики.</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 снизить потери населения и материальный ущерб от чрезвычайных ситуаций в условиях военного и мирного времени;</w:t>
            </w:r>
          </w:p>
          <w:p w:rsidR="00DE7EC5" w:rsidRPr="007055A9" w:rsidRDefault="00DE7EC5" w:rsidP="008E0095">
            <w:pPr>
              <w:contextualSpacing/>
              <w:jc w:val="center"/>
            </w:pPr>
            <w:r w:rsidRPr="007055A9">
              <w:t>- повысить готовность органов управления, сил и средств гражданской обороны города к работе в военное и мирное время;</w:t>
            </w:r>
          </w:p>
          <w:p w:rsidR="00DE7EC5" w:rsidRPr="007055A9" w:rsidRDefault="00DE7EC5" w:rsidP="008E0095">
            <w:pPr>
              <w:contextualSpacing/>
              <w:jc w:val="center"/>
            </w:pPr>
            <w:r w:rsidRPr="007055A9">
              <w:t>- обеспечить контроль за 100 % созданными запасами и своевременным его обновлением;</w:t>
            </w:r>
          </w:p>
          <w:p w:rsidR="00DE7EC5" w:rsidRPr="007055A9" w:rsidRDefault="00DE7EC5" w:rsidP="008E0095">
            <w:pPr>
              <w:contextualSpacing/>
              <w:jc w:val="center"/>
            </w:pPr>
            <w:r w:rsidRPr="007055A9">
              <w:t>- повысить готовность пунктов управления к работе в условиях военного и мирного времени.</w:t>
            </w:r>
          </w:p>
        </w:tc>
        <w:tc>
          <w:tcPr>
            <w:tcW w:w="3119" w:type="dxa"/>
            <w:tcBorders>
              <w:top w:val="single" w:sz="4" w:space="0" w:color="auto"/>
              <w:left w:val="single" w:sz="4" w:space="0" w:color="auto"/>
              <w:bottom w:val="single" w:sz="4" w:space="0" w:color="auto"/>
              <w:right w:val="single" w:sz="4" w:space="0" w:color="auto"/>
            </w:tcBorders>
          </w:tcPr>
          <w:p w:rsidR="00DE7EC5" w:rsidRDefault="00DE7EC5" w:rsidP="008E0095">
            <w:pPr>
              <w:contextualSpacing/>
              <w:jc w:val="center"/>
            </w:pPr>
            <w:r w:rsidRPr="007055A9">
              <w:t xml:space="preserve">Создать запасы аварийного и специального имущества для нештатного аварийно-спасательного формирования (НАСФ), оснащение органов управления ГО и городского звена РСЧС современными средствами </w:t>
            </w:r>
          </w:p>
          <w:p w:rsidR="00DE7EC5" w:rsidRPr="007055A9" w:rsidRDefault="00DE7EC5" w:rsidP="008E0095">
            <w:pPr>
              <w:contextualSpacing/>
              <w:jc w:val="center"/>
            </w:pPr>
            <w:r w:rsidRPr="007055A9">
              <w:t>связи.</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Формирование запасов и своевременное его обновление для ликвидации возможных чрезвычайных ситуаций</w:t>
            </w: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Default="00DE7EC5" w:rsidP="008E0095">
            <w:pPr>
              <w:widowControl w:val="0"/>
              <w:autoSpaceDE w:val="0"/>
              <w:autoSpaceDN w:val="0"/>
              <w:adjustRightInd w:val="0"/>
              <w:contextualSpacing/>
              <w:rPr>
                <w:b/>
              </w:rPr>
            </w:pPr>
          </w:p>
          <w:p w:rsidR="00DE7EC5" w:rsidRPr="007055A9" w:rsidRDefault="00DE7EC5" w:rsidP="008E0095">
            <w:pPr>
              <w:widowControl w:val="0"/>
              <w:autoSpaceDE w:val="0"/>
              <w:autoSpaceDN w:val="0"/>
              <w:adjustRightInd w:val="0"/>
              <w:contextualSpacing/>
              <w:jc w:val="center"/>
              <w:rPr>
                <w:b/>
              </w:rPr>
            </w:pPr>
            <w:r w:rsidRPr="007055A9">
              <w:rPr>
                <w:b/>
              </w:rPr>
              <w:t>Мероприятие № 5</w:t>
            </w:r>
          </w:p>
          <w:p w:rsidR="00DE7EC5" w:rsidRPr="007055A9" w:rsidRDefault="00DE7EC5" w:rsidP="008E0095">
            <w:pPr>
              <w:widowControl w:val="0"/>
              <w:autoSpaceDE w:val="0"/>
              <w:autoSpaceDN w:val="0"/>
              <w:adjustRightInd w:val="0"/>
              <w:contextualSpacing/>
              <w:jc w:val="center"/>
              <w:rPr>
                <w:b/>
              </w:rPr>
            </w:pPr>
            <w:r w:rsidRPr="007055A9">
              <w:rPr>
                <w:b/>
              </w:rPr>
              <w:t xml:space="preserve">«Обеспечение безопасности людей на водных объектах муниципального образования </w:t>
            </w:r>
            <w:proofErr w:type="spellStart"/>
            <w:r w:rsidRPr="007055A9">
              <w:rPr>
                <w:b/>
              </w:rPr>
              <w:t>Сосновоборский</w:t>
            </w:r>
            <w:proofErr w:type="spellEnd"/>
            <w:r w:rsidRPr="007055A9">
              <w:rPr>
                <w:b/>
              </w:rPr>
              <w:t xml:space="preserve"> городской округ Ленинградской области на 2014-2030 годы»</w:t>
            </w:r>
          </w:p>
        </w:tc>
      </w:tr>
      <w:tr w:rsidR="00DE7EC5" w:rsidRPr="007055A9" w:rsidTr="008E0095">
        <w:trPr>
          <w:trHeight w:val="143"/>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p w:rsidR="00DE7EC5" w:rsidRPr="007055A9" w:rsidRDefault="00DE7EC5" w:rsidP="008E0095">
            <w:pPr>
              <w:widowControl w:val="0"/>
              <w:autoSpaceDE w:val="0"/>
              <w:autoSpaceDN w:val="0"/>
              <w:adjustRightInd w:val="0"/>
              <w:contextualSpacing/>
              <w:jc w:val="center"/>
              <w:rPr>
                <w:b/>
              </w:rPr>
            </w:pPr>
            <w:r w:rsidRPr="007055A9">
              <w:rPr>
                <w:b/>
              </w:rPr>
              <w:lastRenderedPageBreak/>
              <w:t>Создание условий для безопасного пребывания граждан в местах массового отдыха на водных объектах на территории Сосновоборского городского округа, путём формирования безопасных мест массового отдыха населения на водных объектах и развития системы обеспечения безопасности людей на водных объектах.</w:t>
            </w:r>
          </w:p>
          <w:p w:rsidR="00DE7EC5" w:rsidRPr="007055A9" w:rsidRDefault="00DE7EC5" w:rsidP="008E0095">
            <w:pPr>
              <w:widowControl w:val="0"/>
              <w:autoSpaceDE w:val="0"/>
              <w:autoSpaceDN w:val="0"/>
              <w:adjustRightInd w:val="0"/>
              <w:contextualSpacing/>
              <w:jc w:val="center"/>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tabs>
                <w:tab w:val="left" w:pos="205"/>
              </w:tabs>
              <w:contextualSpacing/>
            </w:pPr>
            <w:r w:rsidRPr="007055A9">
              <w:lastRenderedPageBreak/>
              <w:t>1.</w:t>
            </w:r>
            <w:r w:rsidRPr="007055A9">
              <w:tab/>
              <w:t xml:space="preserve">Выставление спасательных </w:t>
            </w:r>
            <w:r w:rsidRPr="007055A9">
              <w:lastRenderedPageBreak/>
              <w:t>постов на территории Сосновоборского городского округа.</w:t>
            </w:r>
          </w:p>
          <w:p w:rsidR="00DE7EC5" w:rsidRPr="007055A9" w:rsidRDefault="00DE7EC5" w:rsidP="008E0095">
            <w:pPr>
              <w:tabs>
                <w:tab w:val="left" w:pos="205"/>
              </w:tabs>
              <w:contextualSpacing/>
            </w:pPr>
            <w:r w:rsidRPr="007055A9">
              <w:t>2.</w:t>
            </w:r>
            <w:r w:rsidRPr="007055A9">
              <w:tab/>
              <w:t>Оборудование прибрежных мест отдыха на водных объектах для купания на территории Сосновоборского городского округа.</w:t>
            </w:r>
          </w:p>
          <w:p w:rsidR="00DE7EC5" w:rsidRPr="007055A9" w:rsidRDefault="00DE7EC5" w:rsidP="008E0095">
            <w:pPr>
              <w:tabs>
                <w:tab w:val="left" w:pos="205"/>
              </w:tabs>
              <w:contextualSpacing/>
            </w:pPr>
            <w:r w:rsidRPr="007055A9">
              <w:t>3.</w:t>
            </w:r>
            <w:r w:rsidRPr="007055A9">
              <w:tab/>
              <w:t>Совершенствование системы подготовки населения в области обеспечения безопасности людей на водных объектах.</w:t>
            </w:r>
          </w:p>
          <w:p w:rsidR="00DE7EC5" w:rsidRPr="007055A9" w:rsidRDefault="00DE7EC5" w:rsidP="008E0095">
            <w:pPr>
              <w:tabs>
                <w:tab w:val="left" w:pos="205"/>
              </w:tabs>
              <w:contextualSpacing/>
            </w:pPr>
            <w:r w:rsidRPr="007055A9">
              <w:t>4.</w:t>
            </w:r>
            <w:r w:rsidRPr="007055A9">
              <w:tab/>
              <w:t>Информирование населения по вопросам обеспечения безопасности людей на водных объектах.</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lastRenderedPageBreak/>
              <w:t xml:space="preserve">1.Ежедневное выставление </w:t>
            </w:r>
            <w:r w:rsidRPr="007055A9">
              <w:lastRenderedPageBreak/>
              <w:t>спасательных постов на городских пляжах, в период купального сезона.</w:t>
            </w:r>
          </w:p>
          <w:p w:rsidR="00DE7EC5" w:rsidRPr="007055A9" w:rsidRDefault="00DE7EC5" w:rsidP="008E0095">
            <w:pPr>
              <w:contextualSpacing/>
            </w:pPr>
            <w:r w:rsidRPr="007055A9">
              <w:t>2. Выставление  и последующее обновление информационных щитов и баннеров.</w:t>
            </w: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p w:rsidR="00DE7EC5" w:rsidRPr="007055A9" w:rsidRDefault="00DE7EC5" w:rsidP="008E0095">
            <w:pPr>
              <w:contextualSpacing/>
              <w:jc w:val="center"/>
            </w:pP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r w:rsidRPr="007055A9">
              <w:lastRenderedPageBreak/>
              <w:t>1.</w:t>
            </w:r>
            <w:r w:rsidRPr="007055A9">
              <w:tab/>
              <w:t xml:space="preserve">Обеспечение безопасного </w:t>
            </w:r>
            <w:r w:rsidRPr="007055A9">
              <w:lastRenderedPageBreak/>
              <w:t>отдыха населения на водных объектах, предназначенных для купания, путем ежедневного выставления спасательных постов.</w:t>
            </w:r>
          </w:p>
          <w:p w:rsidR="00DE7EC5" w:rsidRPr="007055A9" w:rsidRDefault="00DE7EC5" w:rsidP="008E0095">
            <w:pPr>
              <w:contextualSpacing/>
            </w:pPr>
            <w:r w:rsidRPr="007055A9">
              <w:t>2.</w:t>
            </w:r>
            <w:r w:rsidRPr="007055A9">
              <w:tab/>
              <w:t>Обеспечение информирования населения по вопросам обеспечения безопасности на водных объектах.</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p>
          <w:p w:rsidR="00DE7EC5" w:rsidRPr="007055A9" w:rsidRDefault="00DE7EC5" w:rsidP="008E0095">
            <w:pPr>
              <w:jc w:val="center"/>
            </w:pPr>
            <w:r w:rsidRPr="007055A9">
              <w:lastRenderedPageBreak/>
              <w:t>Ежедневное выставление спасательных постов на городских пляжах, в период купального сезона</w:t>
            </w: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tabs>
                <w:tab w:val="left" w:pos="620"/>
              </w:tabs>
              <w:autoSpaceDE w:val="0"/>
              <w:autoSpaceDN w:val="0"/>
              <w:adjustRightInd w:val="0"/>
              <w:contextualSpacing/>
              <w:jc w:val="center"/>
              <w:rPr>
                <w:b/>
              </w:rPr>
            </w:pPr>
            <w:r w:rsidRPr="007055A9">
              <w:rPr>
                <w:b/>
              </w:rPr>
              <w:lastRenderedPageBreak/>
              <w:t>Мероприятие № 6</w:t>
            </w:r>
          </w:p>
          <w:p w:rsidR="00DE7EC5" w:rsidRPr="007055A9" w:rsidRDefault="00DE7EC5" w:rsidP="008E0095">
            <w:pPr>
              <w:widowControl w:val="0"/>
              <w:tabs>
                <w:tab w:val="left" w:pos="620"/>
              </w:tabs>
              <w:autoSpaceDE w:val="0"/>
              <w:autoSpaceDN w:val="0"/>
              <w:adjustRightInd w:val="0"/>
              <w:contextualSpacing/>
              <w:jc w:val="center"/>
              <w:rPr>
                <w:b/>
              </w:rPr>
            </w:pPr>
            <w:r w:rsidRPr="007055A9">
              <w:rPr>
                <w:b/>
              </w:rPr>
              <w:t xml:space="preserve">«Формирование законопослушного поведения участников дорожного движения на территории муниципального образования </w:t>
            </w:r>
            <w:proofErr w:type="spellStart"/>
            <w:r w:rsidRPr="007055A9">
              <w:rPr>
                <w:b/>
              </w:rPr>
              <w:t>Сосновоборский</w:t>
            </w:r>
            <w:proofErr w:type="spellEnd"/>
            <w:r w:rsidRPr="007055A9">
              <w:rPr>
                <w:b/>
              </w:rPr>
              <w:t xml:space="preserve"> городской округ Ленинградской области на 2020 – 2030 годы»</w:t>
            </w:r>
          </w:p>
          <w:p w:rsidR="00DE7EC5" w:rsidRPr="007055A9" w:rsidRDefault="00DE7EC5" w:rsidP="008E0095">
            <w:pPr>
              <w:widowControl w:val="0"/>
              <w:tabs>
                <w:tab w:val="left" w:pos="620"/>
              </w:tabs>
              <w:autoSpaceDE w:val="0"/>
              <w:autoSpaceDN w:val="0"/>
              <w:adjustRightInd w:val="0"/>
              <w:contextualSpacing/>
              <w:jc w:val="center"/>
              <w:rPr>
                <w:b/>
              </w:rPr>
            </w:pPr>
          </w:p>
        </w:tc>
      </w:tr>
      <w:tr w:rsidR="00DE7EC5" w:rsidRPr="007055A9" w:rsidTr="008E0095">
        <w:trPr>
          <w:trHeight w:val="239"/>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1. Повышение уровня правового воспитания участников дорожного движения, культуры их поведения.</w:t>
            </w:r>
          </w:p>
          <w:p w:rsidR="00DE7EC5" w:rsidRPr="007055A9" w:rsidRDefault="00DE7EC5" w:rsidP="008E0095">
            <w:pPr>
              <w:contextualSpacing/>
              <w:rPr>
                <w:b/>
              </w:rPr>
            </w:pPr>
            <w:r w:rsidRPr="007055A9">
              <w:t>2. Профилактика детского дорожно-транспортного травматизма</w:t>
            </w:r>
            <w:r w:rsidRPr="007055A9">
              <w:rPr>
                <w:b/>
              </w:rPr>
              <w:t>.</w:t>
            </w:r>
          </w:p>
          <w:p w:rsidR="00DE7EC5" w:rsidRPr="007055A9" w:rsidRDefault="00DE7EC5" w:rsidP="008E0095">
            <w:pPr>
              <w:contextualSpacing/>
              <w:jc w:val="center"/>
            </w:pP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suppressAutoHyphens/>
              <w:autoSpaceDE w:val="0"/>
              <w:autoSpaceDN w:val="0"/>
              <w:adjustRightInd w:val="0"/>
              <w:contextualSpacing/>
              <w:rPr>
                <w:bCs/>
              </w:rPr>
            </w:pPr>
            <w:r w:rsidRPr="007055A9">
              <w:rPr>
                <w:bCs/>
              </w:rPr>
              <w:t>1. Реализация программы правового воспитания участников дорожного движения, культуры их поведения.</w:t>
            </w:r>
          </w:p>
          <w:p w:rsidR="00DE7EC5" w:rsidRPr="007055A9" w:rsidRDefault="00DE7EC5" w:rsidP="008E0095">
            <w:pPr>
              <w:contextualSpacing/>
            </w:pPr>
            <w:r w:rsidRPr="007055A9">
              <w:rPr>
                <w:bCs/>
              </w:rPr>
              <w:t>2. Информирование населения через средства массовой информации, о результатах реализации подпрограммы и состоянии безопасности дорожного движения в городе.</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1. Сократить количество дорожно-транспортных происшествий и тяжесть их последствий на территории Сосновоборского городского округа.</w:t>
            </w:r>
          </w:p>
          <w:p w:rsidR="00DE7EC5" w:rsidRPr="007055A9" w:rsidRDefault="00DE7EC5" w:rsidP="008E0095">
            <w:pPr>
              <w:tabs>
                <w:tab w:val="left" w:pos="211"/>
              </w:tabs>
              <w:contextualSpacing/>
            </w:pPr>
            <w:r w:rsidRPr="007055A9">
              <w:t>2.</w:t>
            </w:r>
            <w:r w:rsidRPr="007055A9">
              <w:tab/>
              <w:t>Повысить безопасность дорожного движения на</w:t>
            </w:r>
          </w:p>
          <w:p w:rsidR="00DE7EC5" w:rsidRPr="007055A9" w:rsidRDefault="00DE7EC5" w:rsidP="008E0095">
            <w:pPr>
              <w:contextualSpacing/>
            </w:pPr>
            <w:r w:rsidRPr="007055A9">
              <w:t>территории Сосновоборского городского округа.</w:t>
            </w:r>
          </w:p>
          <w:p w:rsidR="00DE7EC5" w:rsidRPr="007055A9" w:rsidRDefault="00DE7EC5" w:rsidP="008E0095">
            <w:r w:rsidRPr="007055A9">
              <w:t>3. 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DE7EC5" w:rsidRPr="007055A9" w:rsidRDefault="00DE7EC5" w:rsidP="008E0095"/>
          <w:p w:rsidR="00DE7EC5" w:rsidRPr="007055A9" w:rsidRDefault="00DE7EC5" w:rsidP="008E0095"/>
          <w:p w:rsidR="00DE7EC5" w:rsidRPr="007055A9" w:rsidRDefault="00DE7EC5" w:rsidP="008E0095"/>
          <w:p w:rsidR="00DE7EC5" w:rsidRPr="007055A9" w:rsidRDefault="00DE7EC5" w:rsidP="008E0095"/>
          <w:p w:rsidR="00DE7EC5" w:rsidRPr="007055A9" w:rsidRDefault="00DE7EC5" w:rsidP="008E0095"/>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lastRenderedPageBreak/>
              <w:t>1.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DE7EC5" w:rsidRPr="007055A9" w:rsidRDefault="00DE7EC5" w:rsidP="008E0095">
            <w:pPr>
              <w:contextualSpacing/>
            </w:pPr>
            <w:r w:rsidRPr="007055A9">
              <w:t>2.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DE7EC5" w:rsidRPr="007055A9" w:rsidTr="008E0095">
        <w:trPr>
          <w:trHeight w:val="68"/>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Мероприятие 7 «Мероприятия по восстановлению защитных сооружений гражданской обороны на 2023-2030 годы»</w:t>
            </w:r>
          </w:p>
        </w:tc>
      </w:tr>
      <w:tr w:rsidR="00DE7EC5" w:rsidRPr="007055A9" w:rsidTr="008E0095">
        <w:trPr>
          <w:trHeight w:val="5836"/>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Приведение защитных сооружений гражданской обороны (ЗСГО) в состояние «готово к приему укрываемых»</w:t>
            </w: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numPr>
                <w:ilvl w:val="0"/>
                <w:numId w:val="28"/>
              </w:numPr>
              <w:tabs>
                <w:tab w:val="left" w:pos="346"/>
              </w:tabs>
              <w:ind w:left="67" w:firstLine="0"/>
              <w:contextualSpacing/>
            </w:pPr>
            <w:r w:rsidRPr="007055A9">
              <w:t>Проведение ремонтно-восстановительных работ в ЗСГО.</w:t>
            </w:r>
          </w:p>
          <w:p w:rsidR="00DE7EC5" w:rsidRPr="007055A9" w:rsidRDefault="00DE7EC5" w:rsidP="008E0095">
            <w:pPr>
              <w:numPr>
                <w:ilvl w:val="0"/>
                <w:numId w:val="28"/>
              </w:numPr>
              <w:tabs>
                <w:tab w:val="left" w:pos="346"/>
              </w:tabs>
              <w:ind w:left="67" w:firstLine="0"/>
              <w:contextualSpacing/>
            </w:pPr>
            <w:r w:rsidRPr="007055A9">
              <w:t>Насыщение ЗСГО запасами и предметами для первоочередного обеспечения жизнедеятельности граждан.</w:t>
            </w:r>
          </w:p>
          <w:p w:rsidR="00DE7EC5" w:rsidRPr="007055A9" w:rsidRDefault="00DE7EC5" w:rsidP="008E0095">
            <w:pPr>
              <w:numPr>
                <w:ilvl w:val="0"/>
                <w:numId w:val="28"/>
              </w:numPr>
              <w:tabs>
                <w:tab w:val="left" w:pos="346"/>
              </w:tabs>
              <w:ind w:left="67" w:firstLine="0"/>
              <w:contextualSpacing/>
            </w:pPr>
            <w:r w:rsidRPr="007055A9">
              <w:t>Проведение технических обслуживаний ЗСГО.</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 xml:space="preserve">Приведение ЗСГО в соответствие с требованиями нормативно-правовых актов </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- 1-ый этап (2023 год) проведение ремонтно-восстановительных работ в противорадиационном укрытии по адресу Пр. Героев д. 63 «А»</w:t>
            </w:r>
          </w:p>
          <w:p w:rsidR="00DE7EC5" w:rsidRPr="007055A9" w:rsidRDefault="00DE7EC5" w:rsidP="008E0095">
            <w:pPr>
              <w:contextualSpacing/>
            </w:pPr>
            <w:r w:rsidRPr="007055A9">
              <w:t>Проведение ТО убежища по адресу Ленинградская д.46.</w:t>
            </w:r>
          </w:p>
          <w:p w:rsidR="00DE7EC5" w:rsidRPr="007055A9" w:rsidRDefault="00DE7EC5" w:rsidP="008E0095">
            <w:pPr>
              <w:contextualSpacing/>
            </w:pPr>
            <w:r w:rsidRPr="007055A9">
              <w:t>- 2-ой этап (2024 год) проведение ремонтно-восстановительных работ в противорадиационном укрытии по адресу Молодежная д. 50 (д/с № 8) Проведение ТО убежища по адресу Ленинградская д.46 и ПРУ Пр. Героев д. 63 «А»</w:t>
            </w:r>
          </w:p>
          <w:p w:rsidR="00DE7EC5" w:rsidRPr="007055A9" w:rsidRDefault="00DE7EC5" w:rsidP="008E0095">
            <w:pPr>
              <w:contextualSpacing/>
            </w:pPr>
            <w:r w:rsidRPr="007055A9">
              <w:t xml:space="preserve">- 3-ий этап (2025 год) проведение ремонтно-восстановительных работ в противорадиационном укрытии по адресу Ленинградская д. 64 (Лицей № 8) </w:t>
            </w:r>
          </w:p>
          <w:p w:rsidR="00DE7EC5" w:rsidRPr="007055A9" w:rsidRDefault="00DE7EC5" w:rsidP="008E0095">
            <w:pPr>
              <w:contextualSpacing/>
            </w:pPr>
            <w:r w:rsidRPr="007055A9">
              <w:t>4-ый этап (2026 год и далее) проведение ТО убежища по адресу Ленинградская д.46 и ПРУ Пр. Героев д. 63 «А» и ПРУ Молодежная д. 50 (д/с № 8)</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pPr>
            <w:r w:rsidRPr="007055A9">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DE7EC5" w:rsidRPr="007055A9" w:rsidRDefault="00DE7EC5" w:rsidP="008E0095">
            <w:pPr>
              <w:contextualSpacing/>
            </w:pPr>
          </w:p>
        </w:tc>
      </w:tr>
      <w:tr w:rsidR="00DE7EC5" w:rsidRPr="007055A9" w:rsidTr="008E0095">
        <w:trPr>
          <w:trHeight w:val="143"/>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rPr>
                <w:b/>
              </w:rPr>
            </w:pPr>
          </w:p>
          <w:p w:rsidR="00DE7EC5" w:rsidRPr="007055A9" w:rsidRDefault="00DE7EC5" w:rsidP="008E0095">
            <w:pPr>
              <w:contextualSpacing/>
              <w:jc w:val="center"/>
              <w:rPr>
                <w:b/>
              </w:rPr>
            </w:pPr>
            <w:r w:rsidRPr="007055A9">
              <w:rPr>
                <w:b/>
              </w:rPr>
              <w:t>Мероприятие 8 «Совершенствование и развитие системы контроля управления доступа в здание общественных организаций»</w:t>
            </w:r>
          </w:p>
        </w:tc>
      </w:tr>
      <w:tr w:rsidR="00DE7EC5" w:rsidRPr="007055A9" w:rsidTr="008E0095">
        <w:trPr>
          <w:trHeight w:val="2501"/>
          <w:tblCellSpacing w:w="5" w:type="nil"/>
        </w:trPr>
        <w:tc>
          <w:tcPr>
            <w:tcW w:w="2405"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lastRenderedPageBreak/>
              <w:t>Мероприятие 8 «Совершенствование и развитие системы контроля управления доступа в здание общественных организаций»</w:t>
            </w:r>
          </w:p>
        </w:tc>
        <w:tc>
          <w:tcPr>
            <w:tcW w:w="2976"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numPr>
                <w:ilvl w:val="0"/>
                <w:numId w:val="29"/>
              </w:numPr>
              <w:tabs>
                <w:tab w:val="left" w:pos="488"/>
              </w:tabs>
              <w:ind w:left="67" w:firstLine="142"/>
              <w:contextualSpacing/>
            </w:pPr>
            <w:r w:rsidRPr="007055A9">
              <w:t>Мероприятия по содержанию в исправном состоянии системы контроля управления доступа (СКУД).</w:t>
            </w:r>
          </w:p>
          <w:p w:rsidR="00DE7EC5" w:rsidRPr="007055A9" w:rsidRDefault="00DE7EC5" w:rsidP="008E0095">
            <w:pPr>
              <w:numPr>
                <w:ilvl w:val="0"/>
                <w:numId w:val="29"/>
              </w:numPr>
              <w:tabs>
                <w:tab w:val="left" w:pos="488"/>
              </w:tabs>
              <w:ind w:left="67" w:firstLine="142"/>
              <w:contextualSpacing/>
            </w:pPr>
            <w:r w:rsidRPr="007055A9">
              <w:t xml:space="preserve">Мероприятия по своевременному приобретению расходных материалов </w:t>
            </w:r>
          </w:p>
        </w:tc>
        <w:tc>
          <w:tcPr>
            <w:tcW w:w="3261"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Содержание в исправном состоянии СКУД</w:t>
            </w:r>
          </w:p>
        </w:tc>
        <w:tc>
          <w:tcPr>
            <w:tcW w:w="3119"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Отсутствие фактов выхода из строя СКУД.</w:t>
            </w:r>
          </w:p>
        </w:tc>
        <w:tc>
          <w:tcPr>
            <w:tcW w:w="3260" w:type="dxa"/>
            <w:tcBorders>
              <w:top w:val="single" w:sz="4" w:space="0" w:color="auto"/>
              <w:left w:val="single" w:sz="4" w:space="0" w:color="auto"/>
              <w:bottom w:val="single" w:sz="4" w:space="0" w:color="auto"/>
              <w:right w:val="single" w:sz="4" w:space="0" w:color="auto"/>
            </w:tcBorders>
          </w:tcPr>
          <w:p w:rsidR="00DE7EC5" w:rsidRPr="007055A9" w:rsidRDefault="00DE7EC5" w:rsidP="008E0095">
            <w:pPr>
              <w:contextualSpacing/>
              <w:jc w:val="center"/>
            </w:pPr>
            <w:r w:rsidRPr="007055A9">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bl>
    <w:p w:rsidR="00DE7EC5" w:rsidRPr="007055A9" w:rsidRDefault="00DE7EC5" w:rsidP="00DE7EC5">
      <w:pPr>
        <w:autoSpaceDE w:val="0"/>
        <w:autoSpaceDN w:val="0"/>
        <w:adjustRightInd w:val="0"/>
        <w:rPr>
          <w:b/>
          <w:sz w:val="24"/>
          <w:szCs w:val="24"/>
        </w:rPr>
      </w:pPr>
    </w:p>
    <w:p w:rsidR="00DE7EC5" w:rsidRPr="007055A9" w:rsidRDefault="00DE7EC5" w:rsidP="00DE7EC5">
      <w:pPr>
        <w:autoSpaceDE w:val="0"/>
        <w:autoSpaceDN w:val="0"/>
        <w:adjustRightInd w:val="0"/>
        <w:rPr>
          <w:b/>
          <w:sz w:val="24"/>
          <w:szCs w:val="24"/>
        </w:rPr>
      </w:pPr>
    </w:p>
    <w:p w:rsidR="00DE7EC5" w:rsidRPr="00CE63B6" w:rsidRDefault="00DE7EC5" w:rsidP="00DE7EC5">
      <w:pPr>
        <w:autoSpaceDE w:val="0"/>
        <w:autoSpaceDN w:val="0"/>
        <w:adjustRightInd w:val="0"/>
        <w:jc w:val="right"/>
        <w:rPr>
          <w:sz w:val="24"/>
          <w:szCs w:val="24"/>
        </w:rPr>
      </w:pPr>
      <w:r w:rsidRPr="00CE63B6">
        <w:rPr>
          <w:sz w:val="24"/>
          <w:szCs w:val="24"/>
        </w:rPr>
        <w:t>Приложение № 2</w:t>
      </w:r>
    </w:p>
    <w:p w:rsidR="00DE7EC5" w:rsidRPr="007055A9" w:rsidRDefault="00DE7EC5" w:rsidP="00DE7EC5">
      <w:pPr>
        <w:autoSpaceDE w:val="0"/>
        <w:autoSpaceDN w:val="0"/>
        <w:adjustRightInd w:val="0"/>
        <w:jc w:val="center"/>
        <w:rPr>
          <w:b/>
          <w:sz w:val="24"/>
          <w:szCs w:val="24"/>
        </w:rPr>
      </w:pPr>
      <w:r w:rsidRPr="007055A9">
        <w:rPr>
          <w:b/>
          <w:sz w:val="24"/>
          <w:szCs w:val="24"/>
        </w:rPr>
        <w:t>Сведения о показателях (индикаторах)</w:t>
      </w:r>
    </w:p>
    <w:p w:rsidR="00DE7EC5" w:rsidRPr="007055A9" w:rsidRDefault="00DE7EC5" w:rsidP="00DE7EC5">
      <w:pPr>
        <w:autoSpaceDE w:val="0"/>
        <w:autoSpaceDN w:val="0"/>
        <w:adjustRightInd w:val="0"/>
        <w:jc w:val="center"/>
        <w:rPr>
          <w:b/>
          <w:sz w:val="24"/>
          <w:szCs w:val="24"/>
        </w:rPr>
      </w:pPr>
      <w:r w:rsidRPr="007055A9">
        <w:rPr>
          <w:b/>
          <w:sz w:val="24"/>
          <w:szCs w:val="24"/>
        </w:rPr>
        <w:t>муниципальной программы «Безопасность жизнедеятельности населения» и их значениях</w:t>
      </w:r>
    </w:p>
    <w:tbl>
      <w:tblPr>
        <w:tblStyle w:val="afa"/>
        <w:tblW w:w="15021" w:type="dxa"/>
        <w:tblLook w:val="04A0" w:firstRow="1" w:lastRow="0" w:firstColumn="1" w:lastColumn="0" w:noHBand="0" w:noVBand="1"/>
      </w:tblPr>
      <w:tblGrid>
        <w:gridCol w:w="552"/>
        <w:gridCol w:w="5570"/>
        <w:gridCol w:w="1505"/>
        <w:gridCol w:w="1292"/>
        <w:gridCol w:w="1094"/>
        <w:gridCol w:w="696"/>
        <w:gridCol w:w="701"/>
        <w:gridCol w:w="696"/>
        <w:gridCol w:w="696"/>
        <w:gridCol w:w="78"/>
        <w:gridCol w:w="651"/>
        <w:gridCol w:w="15"/>
        <w:gridCol w:w="9"/>
        <w:gridCol w:w="24"/>
        <w:gridCol w:w="27"/>
        <w:gridCol w:w="59"/>
        <w:gridCol w:w="15"/>
        <w:gridCol w:w="642"/>
        <w:gridCol w:w="30"/>
        <w:gridCol w:w="669"/>
      </w:tblGrid>
      <w:tr w:rsidR="00DE7EC5" w:rsidRPr="007055A9" w:rsidTr="008E0095">
        <w:trPr>
          <w:trHeight w:val="1336"/>
        </w:trPr>
        <w:tc>
          <w:tcPr>
            <w:tcW w:w="552" w:type="dxa"/>
          </w:tcPr>
          <w:p w:rsidR="00DE7EC5" w:rsidRPr="007055A9" w:rsidRDefault="00DE7EC5" w:rsidP="008E0095">
            <w:pPr>
              <w:autoSpaceDE w:val="0"/>
              <w:autoSpaceDN w:val="0"/>
              <w:adjustRightInd w:val="0"/>
              <w:jc w:val="center"/>
              <w:rPr>
                <w:b/>
                <w:sz w:val="24"/>
                <w:szCs w:val="24"/>
              </w:rPr>
            </w:pPr>
            <w:r w:rsidRPr="007055A9">
              <w:rPr>
                <w:sz w:val="24"/>
                <w:szCs w:val="24"/>
              </w:rPr>
              <w:t>№ п/п</w:t>
            </w:r>
          </w:p>
        </w:tc>
        <w:tc>
          <w:tcPr>
            <w:tcW w:w="7075" w:type="dxa"/>
            <w:gridSpan w:val="2"/>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Показатель (индикатор)</w:t>
            </w:r>
          </w:p>
          <w:p w:rsidR="00DE7EC5" w:rsidRPr="007055A9" w:rsidRDefault="00DE7EC5" w:rsidP="008E0095">
            <w:pPr>
              <w:autoSpaceDE w:val="0"/>
              <w:autoSpaceDN w:val="0"/>
              <w:adjustRightInd w:val="0"/>
              <w:jc w:val="center"/>
              <w:rPr>
                <w:b/>
                <w:sz w:val="24"/>
                <w:szCs w:val="24"/>
              </w:rPr>
            </w:pPr>
            <w:r w:rsidRPr="007055A9">
              <w:rPr>
                <w:sz w:val="24"/>
                <w:szCs w:val="24"/>
              </w:rPr>
              <w:t>(наименование)</w:t>
            </w:r>
          </w:p>
        </w:tc>
        <w:tc>
          <w:tcPr>
            <w:tcW w:w="1292" w:type="dxa"/>
          </w:tcPr>
          <w:p w:rsidR="00DE7EC5" w:rsidRPr="007055A9" w:rsidRDefault="00DE7EC5" w:rsidP="008E0095">
            <w:pPr>
              <w:autoSpaceDE w:val="0"/>
              <w:autoSpaceDN w:val="0"/>
              <w:adjustRightInd w:val="0"/>
              <w:jc w:val="center"/>
              <w:rPr>
                <w:sz w:val="24"/>
                <w:szCs w:val="24"/>
              </w:rPr>
            </w:pPr>
          </w:p>
          <w:p w:rsidR="00DE7EC5" w:rsidRPr="007055A9" w:rsidRDefault="00DE7EC5" w:rsidP="008E0095">
            <w:pPr>
              <w:autoSpaceDE w:val="0"/>
              <w:autoSpaceDN w:val="0"/>
              <w:adjustRightInd w:val="0"/>
              <w:jc w:val="center"/>
              <w:rPr>
                <w:b/>
                <w:sz w:val="24"/>
                <w:szCs w:val="24"/>
              </w:rPr>
            </w:pPr>
            <w:r w:rsidRPr="007055A9">
              <w:rPr>
                <w:sz w:val="24"/>
                <w:szCs w:val="24"/>
              </w:rPr>
              <w:t>Ед. измерения</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Базовый период</w:t>
            </w:r>
          </w:p>
          <w:p w:rsidR="00DE7EC5" w:rsidRPr="007055A9" w:rsidRDefault="00DE7EC5" w:rsidP="008E0095">
            <w:pPr>
              <w:autoSpaceDE w:val="0"/>
              <w:autoSpaceDN w:val="0"/>
              <w:adjustRightInd w:val="0"/>
              <w:contextualSpacing/>
              <w:jc w:val="center"/>
              <w:rPr>
                <w:sz w:val="24"/>
                <w:szCs w:val="24"/>
              </w:rPr>
            </w:pPr>
            <w:r w:rsidRPr="007055A9">
              <w:rPr>
                <w:sz w:val="24"/>
                <w:szCs w:val="24"/>
              </w:rPr>
              <w:t>(2023 год)</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2024 год</w:t>
            </w:r>
          </w:p>
        </w:tc>
        <w:tc>
          <w:tcPr>
            <w:tcW w:w="701" w:type="dxa"/>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2025 год</w:t>
            </w:r>
          </w:p>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p>
        </w:tc>
        <w:tc>
          <w:tcPr>
            <w:tcW w:w="696" w:type="dxa"/>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2026 год</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2027 год</w:t>
            </w:r>
          </w:p>
        </w:tc>
        <w:tc>
          <w:tcPr>
            <w:tcW w:w="777" w:type="dxa"/>
            <w:gridSpan w:val="5"/>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2028</w:t>
            </w:r>
          </w:p>
          <w:p w:rsidR="00DE7EC5" w:rsidRPr="007055A9" w:rsidRDefault="00DE7EC5" w:rsidP="008E0095">
            <w:pPr>
              <w:autoSpaceDE w:val="0"/>
              <w:autoSpaceDN w:val="0"/>
              <w:adjustRightInd w:val="0"/>
              <w:contextualSpacing/>
              <w:jc w:val="center"/>
              <w:rPr>
                <w:sz w:val="24"/>
                <w:szCs w:val="24"/>
              </w:rPr>
            </w:pPr>
            <w:r w:rsidRPr="007055A9">
              <w:rPr>
                <w:sz w:val="24"/>
                <w:szCs w:val="24"/>
              </w:rPr>
              <w:t>год</w:t>
            </w:r>
          </w:p>
        </w:tc>
        <w:tc>
          <w:tcPr>
            <w:tcW w:w="743" w:type="dxa"/>
            <w:gridSpan w:val="4"/>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2029</w:t>
            </w:r>
          </w:p>
          <w:p w:rsidR="00DE7EC5" w:rsidRPr="007055A9" w:rsidRDefault="00DE7EC5" w:rsidP="008E0095">
            <w:pPr>
              <w:autoSpaceDE w:val="0"/>
              <w:autoSpaceDN w:val="0"/>
              <w:adjustRightInd w:val="0"/>
              <w:contextualSpacing/>
              <w:jc w:val="center"/>
              <w:rPr>
                <w:sz w:val="24"/>
                <w:szCs w:val="24"/>
              </w:rPr>
            </w:pPr>
            <w:r w:rsidRPr="007055A9">
              <w:rPr>
                <w:sz w:val="24"/>
                <w:szCs w:val="24"/>
              </w:rPr>
              <w:t>год</w:t>
            </w:r>
          </w:p>
        </w:tc>
        <w:tc>
          <w:tcPr>
            <w:tcW w:w="699"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2030 год</w:t>
            </w:r>
          </w:p>
        </w:tc>
      </w:tr>
      <w:tr w:rsidR="00DE7EC5" w:rsidRPr="007055A9" w:rsidTr="008E0095">
        <w:tc>
          <w:tcPr>
            <w:tcW w:w="552" w:type="dxa"/>
          </w:tcPr>
          <w:p w:rsidR="00DE7EC5" w:rsidRPr="007055A9" w:rsidRDefault="00DE7EC5" w:rsidP="008E0095">
            <w:pPr>
              <w:autoSpaceDE w:val="0"/>
              <w:autoSpaceDN w:val="0"/>
              <w:adjustRightInd w:val="0"/>
              <w:jc w:val="center"/>
              <w:rPr>
                <w:b/>
                <w:sz w:val="24"/>
                <w:szCs w:val="24"/>
              </w:rPr>
            </w:pPr>
            <w:r w:rsidRPr="007055A9">
              <w:rPr>
                <w:b/>
                <w:sz w:val="24"/>
                <w:szCs w:val="24"/>
              </w:rPr>
              <w:t>1</w:t>
            </w:r>
          </w:p>
        </w:tc>
        <w:tc>
          <w:tcPr>
            <w:tcW w:w="5570" w:type="dxa"/>
          </w:tcPr>
          <w:p w:rsidR="00DE7EC5" w:rsidRPr="007055A9" w:rsidRDefault="00DE7EC5" w:rsidP="008E0095">
            <w:pPr>
              <w:autoSpaceDE w:val="0"/>
              <w:autoSpaceDN w:val="0"/>
              <w:adjustRightInd w:val="0"/>
              <w:jc w:val="center"/>
              <w:rPr>
                <w:b/>
                <w:sz w:val="24"/>
                <w:szCs w:val="24"/>
              </w:rPr>
            </w:pPr>
            <w:r w:rsidRPr="007055A9">
              <w:rPr>
                <w:b/>
                <w:sz w:val="24"/>
                <w:szCs w:val="24"/>
              </w:rPr>
              <w:t>2</w:t>
            </w:r>
          </w:p>
        </w:tc>
        <w:tc>
          <w:tcPr>
            <w:tcW w:w="1505" w:type="dxa"/>
          </w:tcPr>
          <w:p w:rsidR="00DE7EC5" w:rsidRPr="007055A9" w:rsidRDefault="00DE7EC5" w:rsidP="008E0095">
            <w:pPr>
              <w:autoSpaceDE w:val="0"/>
              <w:autoSpaceDN w:val="0"/>
              <w:adjustRightInd w:val="0"/>
              <w:jc w:val="center"/>
              <w:rPr>
                <w:b/>
                <w:sz w:val="24"/>
                <w:szCs w:val="24"/>
              </w:rPr>
            </w:pPr>
            <w:r w:rsidRPr="007055A9">
              <w:rPr>
                <w:b/>
                <w:sz w:val="24"/>
                <w:szCs w:val="24"/>
              </w:rPr>
              <w:t>3</w:t>
            </w:r>
          </w:p>
        </w:tc>
        <w:tc>
          <w:tcPr>
            <w:tcW w:w="1292" w:type="dxa"/>
          </w:tcPr>
          <w:p w:rsidR="00DE7EC5" w:rsidRPr="007055A9" w:rsidRDefault="00DE7EC5" w:rsidP="008E0095">
            <w:pPr>
              <w:autoSpaceDE w:val="0"/>
              <w:autoSpaceDN w:val="0"/>
              <w:adjustRightInd w:val="0"/>
              <w:jc w:val="center"/>
              <w:rPr>
                <w:b/>
                <w:sz w:val="24"/>
                <w:szCs w:val="24"/>
              </w:rPr>
            </w:pPr>
            <w:r w:rsidRPr="007055A9">
              <w:rPr>
                <w:b/>
                <w:sz w:val="24"/>
                <w:szCs w:val="24"/>
              </w:rPr>
              <w:t>4</w:t>
            </w:r>
          </w:p>
        </w:tc>
        <w:tc>
          <w:tcPr>
            <w:tcW w:w="1094" w:type="dxa"/>
          </w:tcPr>
          <w:p w:rsidR="00DE7EC5" w:rsidRPr="007055A9" w:rsidRDefault="00DE7EC5" w:rsidP="008E0095">
            <w:pPr>
              <w:autoSpaceDE w:val="0"/>
              <w:autoSpaceDN w:val="0"/>
              <w:adjustRightInd w:val="0"/>
              <w:jc w:val="center"/>
              <w:rPr>
                <w:b/>
                <w:sz w:val="24"/>
                <w:szCs w:val="24"/>
              </w:rPr>
            </w:pPr>
            <w:r w:rsidRPr="007055A9">
              <w:rPr>
                <w:b/>
                <w:sz w:val="24"/>
                <w:szCs w:val="24"/>
              </w:rPr>
              <w:t>5</w:t>
            </w:r>
          </w:p>
        </w:tc>
        <w:tc>
          <w:tcPr>
            <w:tcW w:w="696" w:type="dxa"/>
          </w:tcPr>
          <w:p w:rsidR="00DE7EC5" w:rsidRPr="007055A9" w:rsidRDefault="00DE7EC5" w:rsidP="008E0095">
            <w:pPr>
              <w:autoSpaceDE w:val="0"/>
              <w:autoSpaceDN w:val="0"/>
              <w:adjustRightInd w:val="0"/>
              <w:jc w:val="center"/>
              <w:rPr>
                <w:b/>
                <w:sz w:val="24"/>
                <w:szCs w:val="24"/>
              </w:rPr>
            </w:pPr>
            <w:r w:rsidRPr="007055A9">
              <w:rPr>
                <w:b/>
                <w:sz w:val="24"/>
                <w:szCs w:val="24"/>
              </w:rPr>
              <w:t>6</w:t>
            </w:r>
          </w:p>
        </w:tc>
        <w:tc>
          <w:tcPr>
            <w:tcW w:w="701" w:type="dxa"/>
          </w:tcPr>
          <w:p w:rsidR="00DE7EC5" w:rsidRPr="007055A9" w:rsidRDefault="00DE7EC5" w:rsidP="008E0095">
            <w:pPr>
              <w:autoSpaceDE w:val="0"/>
              <w:autoSpaceDN w:val="0"/>
              <w:adjustRightInd w:val="0"/>
              <w:jc w:val="center"/>
              <w:rPr>
                <w:b/>
                <w:sz w:val="24"/>
                <w:szCs w:val="24"/>
              </w:rPr>
            </w:pPr>
            <w:r w:rsidRPr="007055A9">
              <w:rPr>
                <w:b/>
                <w:sz w:val="24"/>
                <w:szCs w:val="24"/>
              </w:rPr>
              <w:t>7</w:t>
            </w:r>
          </w:p>
        </w:tc>
        <w:tc>
          <w:tcPr>
            <w:tcW w:w="696" w:type="dxa"/>
          </w:tcPr>
          <w:p w:rsidR="00DE7EC5" w:rsidRPr="007055A9" w:rsidRDefault="00DE7EC5" w:rsidP="008E0095">
            <w:pPr>
              <w:autoSpaceDE w:val="0"/>
              <w:autoSpaceDN w:val="0"/>
              <w:adjustRightInd w:val="0"/>
              <w:jc w:val="center"/>
              <w:rPr>
                <w:b/>
                <w:sz w:val="24"/>
                <w:szCs w:val="24"/>
              </w:rPr>
            </w:pPr>
            <w:r w:rsidRPr="007055A9">
              <w:rPr>
                <w:b/>
                <w:sz w:val="24"/>
                <w:szCs w:val="24"/>
              </w:rPr>
              <w:t>8</w:t>
            </w:r>
          </w:p>
        </w:tc>
        <w:tc>
          <w:tcPr>
            <w:tcW w:w="696" w:type="dxa"/>
            <w:vAlign w:val="center"/>
          </w:tcPr>
          <w:p w:rsidR="00DE7EC5" w:rsidRPr="007055A9" w:rsidRDefault="00DE7EC5" w:rsidP="008E0095">
            <w:pPr>
              <w:autoSpaceDE w:val="0"/>
              <w:autoSpaceDN w:val="0"/>
              <w:adjustRightInd w:val="0"/>
              <w:jc w:val="center"/>
              <w:rPr>
                <w:b/>
                <w:sz w:val="24"/>
                <w:szCs w:val="24"/>
              </w:rPr>
            </w:pPr>
            <w:r w:rsidRPr="007055A9">
              <w:rPr>
                <w:b/>
                <w:sz w:val="24"/>
                <w:szCs w:val="24"/>
              </w:rPr>
              <w:t>9</w:t>
            </w:r>
          </w:p>
        </w:tc>
        <w:tc>
          <w:tcPr>
            <w:tcW w:w="777" w:type="dxa"/>
            <w:gridSpan w:val="5"/>
            <w:vAlign w:val="center"/>
          </w:tcPr>
          <w:p w:rsidR="00DE7EC5" w:rsidRPr="007055A9" w:rsidRDefault="00DE7EC5" w:rsidP="008E0095">
            <w:pPr>
              <w:autoSpaceDE w:val="0"/>
              <w:autoSpaceDN w:val="0"/>
              <w:adjustRightInd w:val="0"/>
              <w:jc w:val="center"/>
              <w:rPr>
                <w:b/>
                <w:sz w:val="24"/>
                <w:szCs w:val="24"/>
              </w:rPr>
            </w:pPr>
            <w:r w:rsidRPr="007055A9">
              <w:rPr>
                <w:b/>
                <w:sz w:val="24"/>
                <w:szCs w:val="24"/>
              </w:rPr>
              <w:t>10</w:t>
            </w:r>
          </w:p>
        </w:tc>
        <w:tc>
          <w:tcPr>
            <w:tcW w:w="743" w:type="dxa"/>
            <w:gridSpan w:val="4"/>
            <w:vAlign w:val="center"/>
          </w:tcPr>
          <w:p w:rsidR="00DE7EC5" w:rsidRPr="007055A9" w:rsidRDefault="00DE7EC5" w:rsidP="008E0095">
            <w:pPr>
              <w:autoSpaceDE w:val="0"/>
              <w:autoSpaceDN w:val="0"/>
              <w:adjustRightInd w:val="0"/>
              <w:jc w:val="center"/>
              <w:rPr>
                <w:b/>
                <w:sz w:val="24"/>
                <w:szCs w:val="24"/>
              </w:rPr>
            </w:pPr>
            <w:r w:rsidRPr="007055A9">
              <w:rPr>
                <w:b/>
                <w:sz w:val="24"/>
                <w:szCs w:val="24"/>
              </w:rPr>
              <w:t>11</w:t>
            </w:r>
          </w:p>
        </w:tc>
        <w:tc>
          <w:tcPr>
            <w:tcW w:w="699" w:type="dxa"/>
            <w:gridSpan w:val="2"/>
            <w:vAlign w:val="center"/>
          </w:tcPr>
          <w:p w:rsidR="00DE7EC5" w:rsidRPr="007055A9" w:rsidRDefault="00DE7EC5" w:rsidP="008E0095">
            <w:pPr>
              <w:autoSpaceDE w:val="0"/>
              <w:autoSpaceDN w:val="0"/>
              <w:adjustRightInd w:val="0"/>
              <w:jc w:val="center"/>
              <w:rPr>
                <w:b/>
                <w:sz w:val="24"/>
                <w:szCs w:val="24"/>
              </w:rPr>
            </w:pPr>
            <w:r w:rsidRPr="007055A9">
              <w:rPr>
                <w:b/>
                <w:sz w:val="24"/>
                <w:szCs w:val="24"/>
              </w:rPr>
              <w:t>12</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Муниципальная программа</w:t>
            </w:r>
          </w:p>
        </w:tc>
      </w:tr>
      <w:tr w:rsidR="00DE7EC5" w:rsidRPr="007055A9" w:rsidTr="008E0095">
        <w:trPr>
          <w:trHeight w:val="393"/>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1</w:t>
            </w:r>
          </w:p>
        </w:tc>
        <w:tc>
          <w:tcPr>
            <w:tcW w:w="5570" w:type="dxa"/>
            <w:vMerge w:val="restart"/>
          </w:tcPr>
          <w:p w:rsidR="00DE7EC5" w:rsidRPr="007055A9" w:rsidRDefault="00DE7EC5" w:rsidP="008E0095">
            <w:pPr>
              <w:autoSpaceDE w:val="0"/>
              <w:autoSpaceDN w:val="0"/>
              <w:adjustRightInd w:val="0"/>
              <w:jc w:val="center"/>
              <w:rPr>
                <w:b/>
                <w:sz w:val="24"/>
                <w:szCs w:val="24"/>
              </w:rPr>
            </w:pPr>
            <w:r w:rsidRPr="007055A9">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7" w:type="dxa"/>
            <w:gridSpan w:val="5"/>
            <w:vAlign w:val="center"/>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p w:rsidR="00DE7EC5" w:rsidRPr="007055A9" w:rsidRDefault="00DE7EC5" w:rsidP="008E0095">
            <w:pPr>
              <w:autoSpaceDE w:val="0"/>
              <w:autoSpaceDN w:val="0"/>
              <w:adjustRightInd w:val="0"/>
              <w:contextualSpacing/>
              <w:jc w:val="center"/>
              <w:rPr>
                <w:sz w:val="24"/>
                <w:szCs w:val="24"/>
              </w:rPr>
            </w:pPr>
          </w:p>
        </w:tc>
        <w:tc>
          <w:tcPr>
            <w:tcW w:w="773" w:type="dxa"/>
            <w:gridSpan w:val="5"/>
            <w:vAlign w:val="center"/>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p w:rsidR="00DE7EC5" w:rsidRPr="007055A9" w:rsidRDefault="00DE7EC5" w:rsidP="008E0095">
            <w:pPr>
              <w:autoSpaceDE w:val="0"/>
              <w:autoSpaceDN w:val="0"/>
              <w:adjustRightInd w:val="0"/>
              <w:contextualSpacing/>
              <w:jc w:val="center"/>
              <w:rPr>
                <w:sz w:val="24"/>
                <w:szCs w:val="24"/>
              </w:rPr>
            </w:pPr>
          </w:p>
        </w:tc>
        <w:tc>
          <w:tcPr>
            <w:tcW w:w="669"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jc w:val="center"/>
              <w:rPr>
                <w:sz w:val="24"/>
                <w:szCs w:val="24"/>
              </w:rPr>
            </w:pPr>
            <w:r w:rsidRPr="007055A9">
              <w:rPr>
                <w:sz w:val="24"/>
                <w:szCs w:val="24"/>
              </w:rPr>
              <w:t>фактическое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7" w:type="dxa"/>
            <w:gridSpan w:val="5"/>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3" w:type="dxa"/>
            <w:gridSpan w:val="5"/>
            <w:vAlign w:val="center"/>
          </w:tcPr>
          <w:p w:rsidR="00DE7EC5" w:rsidRPr="007055A9" w:rsidRDefault="00DE7EC5" w:rsidP="008E0095">
            <w:pPr>
              <w:autoSpaceDE w:val="0"/>
              <w:autoSpaceDN w:val="0"/>
              <w:adjustRightInd w:val="0"/>
              <w:contextualSpacing/>
              <w:jc w:val="center"/>
              <w:rPr>
                <w:sz w:val="24"/>
                <w:szCs w:val="24"/>
              </w:rPr>
            </w:pPr>
          </w:p>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p w:rsidR="00DE7EC5" w:rsidRPr="007055A9" w:rsidRDefault="00DE7EC5" w:rsidP="008E0095">
            <w:pPr>
              <w:autoSpaceDE w:val="0"/>
              <w:autoSpaceDN w:val="0"/>
              <w:adjustRightInd w:val="0"/>
              <w:contextualSpacing/>
              <w:jc w:val="center"/>
              <w:rPr>
                <w:sz w:val="24"/>
                <w:szCs w:val="24"/>
              </w:rPr>
            </w:pPr>
          </w:p>
        </w:tc>
        <w:tc>
          <w:tcPr>
            <w:tcW w:w="669"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Проектная часть</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i/>
                <w:sz w:val="24"/>
                <w:szCs w:val="24"/>
              </w:rPr>
              <w:t>Не предусмотрена</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Процессная часть</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sz w:val="24"/>
                <w:szCs w:val="24"/>
              </w:rPr>
            </w:pPr>
            <w:r w:rsidRPr="007055A9">
              <w:rPr>
                <w:sz w:val="24"/>
                <w:szCs w:val="24"/>
              </w:rPr>
              <w:t xml:space="preserve">«Усиление борьбы с преступностью и правонарушениями в муниципальном образовании </w:t>
            </w:r>
            <w:proofErr w:type="spellStart"/>
            <w:r w:rsidRPr="007055A9">
              <w:rPr>
                <w:sz w:val="24"/>
                <w:szCs w:val="24"/>
              </w:rPr>
              <w:t>Сосновоборский</w:t>
            </w:r>
            <w:proofErr w:type="spellEnd"/>
            <w:r w:rsidRPr="007055A9">
              <w:rPr>
                <w:sz w:val="24"/>
                <w:szCs w:val="24"/>
              </w:rPr>
              <w:t xml:space="preserve"> городской округ</w:t>
            </w:r>
          </w:p>
          <w:p w:rsidR="00DE7EC5" w:rsidRPr="007055A9" w:rsidRDefault="00DE7EC5" w:rsidP="008E0095">
            <w:pPr>
              <w:autoSpaceDE w:val="0"/>
              <w:autoSpaceDN w:val="0"/>
              <w:adjustRightInd w:val="0"/>
              <w:jc w:val="center"/>
              <w:rPr>
                <w:b/>
                <w:sz w:val="24"/>
                <w:szCs w:val="24"/>
              </w:rPr>
            </w:pPr>
            <w:r w:rsidRPr="007055A9">
              <w:rPr>
                <w:sz w:val="24"/>
                <w:szCs w:val="24"/>
              </w:rPr>
              <w:lastRenderedPageBreak/>
              <w:t xml:space="preserve"> Ленинградской области на 2014-2030 годы»</w:t>
            </w:r>
          </w:p>
        </w:tc>
      </w:tr>
      <w:tr w:rsidR="00DE7EC5" w:rsidRPr="007055A9" w:rsidTr="008E0095">
        <w:trPr>
          <w:trHeight w:val="336"/>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lastRenderedPageBreak/>
              <w:t>1</w:t>
            </w:r>
          </w:p>
        </w:tc>
        <w:tc>
          <w:tcPr>
            <w:tcW w:w="5570" w:type="dxa"/>
            <w:vMerge w:val="restart"/>
          </w:tcPr>
          <w:p w:rsidR="00DE7EC5" w:rsidRPr="007055A9" w:rsidRDefault="00DE7EC5" w:rsidP="008E0095">
            <w:pPr>
              <w:autoSpaceDE w:val="0"/>
              <w:autoSpaceDN w:val="0"/>
              <w:adjustRightInd w:val="0"/>
              <w:jc w:val="center"/>
              <w:rPr>
                <w:b/>
                <w:sz w:val="24"/>
                <w:szCs w:val="24"/>
              </w:rPr>
            </w:pPr>
            <w:r w:rsidRPr="007055A9">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1505"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791" w:type="dxa"/>
            <w:gridSpan w:val="7"/>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791" w:type="dxa"/>
            <w:gridSpan w:val="7"/>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jc w:val="center"/>
              <w:rPr>
                <w:sz w:val="24"/>
                <w:szCs w:val="24"/>
              </w:rPr>
            </w:pPr>
            <w:r w:rsidRPr="007055A9">
              <w:rPr>
                <w:sz w:val="24"/>
                <w:szCs w:val="24"/>
              </w:rPr>
              <w:t xml:space="preserve">«Совершенствование и развитие системы оповещения и информирования населения в муниципальном образовании </w:t>
            </w:r>
            <w:proofErr w:type="spellStart"/>
            <w:r w:rsidRPr="007055A9">
              <w:rPr>
                <w:sz w:val="24"/>
                <w:szCs w:val="24"/>
              </w:rPr>
              <w:t>Сосновоборский</w:t>
            </w:r>
            <w:proofErr w:type="spellEnd"/>
            <w:r w:rsidRPr="007055A9">
              <w:rPr>
                <w:sz w:val="24"/>
                <w:szCs w:val="24"/>
              </w:rPr>
              <w:t xml:space="preserve"> </w:t>
            </w:r>
          </w:p>
          <w:p w:rsidR="00DE7EC5" w:rsidRPr="007055A9" w:rsidRDefault="00DE7EC5" w:rsidP="008E0095">
            <w:pPr>
              <w:jc w:val="center"/>
              <w:rPr>
                <w:sz w:val="24"/>
                <w:szCs w:val="24"/>
              </w:rPr>
            </w:pPr>
            <w:r w:rsidRPr="007055A9">
              <w:rPr>
                <w:sz w:val="24"/>
                <w:szCs w:val="24"/>
              </w:rPr>
              <w:t>городской округ Ленинградской области на 2014–2030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2</w:t>
            </w:r>
          </w:p>
        </w:tc>
        <w:tc>
          <w:tcPr>
            <w:tcW w:w="5570" w:type="dxa"/>
            <w:vMerge w:val="restart"/>
          </w:tcPr>
          <w:p w:rsidR="00DE7EC5" w:rsidRPr="007055A9" w:rsidRDefault="00DE7EC5" w:rsidP="008E0095">
            <w:pPr>
              <w:rPr>
                <w:sz w:val="24"/>
                <w:szCs w:val="24"/>
              </w:rPr>
            </w:pPr>
            <w:r w:rsidRPr="007055A9">
              <w:rPr>
                <w:sz w:val="24"/>
                <w:szCs w:val="24"/>
              </w:rPr>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p w:rsidR="00DE7EC5" w:rsidRPr="007055A9" w:rsidRDefault="00DE7EC5" w:rsidP="008E0095">
            <w:pPr>
              <w:rPr>
                <w:sz w:val="24"/>
                <w:szCs w:val="24"/>
              </w:rPr>
            </w:pP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74"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66"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6" w:type="dxa"/>
            <w:gridSpan w:val="6"/>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9"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01"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96"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98</w:t>
            </w:r>
          </w:p>
        </w:tc>
        <w:tc>
          <w:tcPr>
            <w:tcW w:w="774"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99</w:t>
            </w:r>
          </w:p>
        </w:tc>
        <w:tc>
          <w:tcPr>
            <w:tcW w:w="666"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776" w:type="dxa"/>
            <w:gridSpan w:val="6"/>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c>
          <w:tcPr>
            <w:tcW w:w="699" w:type="dxa"/>
            <w:gridSpan w:val="2"/>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 xml:space="preserve">«Пожарная безопасность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на 2014-2030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3</w:t>
            </w:r>
          </w:p>
        </w:tc>
        <w:tc>
          <w:tcPr>
            <w:tcW w:w="5570" w:type="dxa"/>
            <w:vMerge w:val="restart"/>
            <w:vAlign w:val="center"/>
          </w:tcPr>
          <w:p w:rsidR="00DE7EC5" w:rsidRPr="007055A9" w:rsidRDefault="00DE7EC5" w:rsidP="008E0095">
            <w:pPr>
              <w:autoSpaceDE w:val="0"/>
              <w:autoSpaceDN w:val="0"/>
              <w:adjustRightInd w:val="0"/>
              <w:contextualSpacing/>
              <w:rPr>
                <w:sz w:val="24"/>
                <w:szCs w:val="24"/>
              </w:rPr>
            </w:pPr>
            <w:r w:rsidRPr="007055A9">
              <w:rPr>
                <w:sz w:val="24"/>
                <w:szCs w:val="24"/>
              </w:rPr>
              <w:t>Содержание в исправном состоянии пожарных гидрантов на территории города, находящихся в ведении администрации</w:t>
            </w:r>
          </w:p>
          <w:p w:rsidR="00DE7EC5" w:rsidRPr="007055A9" w:rsidRDefault="00DE7EC5" w:rsidP="008E0095">
            <w:pPr>
              <w:autoSpaceDE w:val="0"/>
              <w:autoSpaceDN w:val="0"/>
              <w:adjustRightInd w:val="0"/>
              <w:contextualSpacing/>
              <w:rPr>
                <w:sz w:val="24"/>
                <w:szCs w:val="24"/>
              </w:rPr>
            </w:pPr>
          </w:p>
        </w:tc>
        <w:tc>
          <w:tcPr>
            <w:tcW w:w="1505"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821" w:type="dxa"/>
            <w:gridSpan w:val="8"/>
            <w:vAlign w:val="center"/>
          </w:tcPr>
          <w:p w:rsidR="00DE7EC5" w:rsidRPr="007055A9" w:rsidRDefault="00DE7EC5" w:rsidP="008E0095">
            <w:pPr>
              <w:jc w:val="center"/>
              <w:rPr>
                <w:sz w:val="24"/>
                <w:szCs w:val="24"/>
              </w:rPr>
            </w:pPr>
            <w:r w:rsidRPr="007055A9">
              <w:rPr>
                <w:sz w:val="24"/>
                <w:szCs w:val="24"/>
              </w:rPr>
              <w:t>100</w:t>
            </w:r>
          </w:p>
        </w:tc>
        <w:tc>
          <w:tcPr>
            <w:tcW w:w="669" w:type="dxa"/>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651" w:type="dxa"/>
            <w:vAlign w:val="center"/>
          </w:tcPr>
          <w:p w:rsidR="00DE7EC5" w:rsidRPr="007055A9" w:rsidRDefault="00DE7EC5" w:rsidP="008E0095">
            <w:pPr>
              <w:jc w:val="center"/>
              <w:rPr>
                <w:sz w:val="24"/>
                <w:szCs w:val="24"/>
              </w:rPr>
            </w:pPr>
            <w:r w:rsidRPr="007055A9">
              <w:rPr>
                <w:sz w:val="24"/>
                <w:szCs w:val="24"/>
              </w:rPr>
              <w:t>100</w:t>
            </w:r>
          </w:p>
        </w:tc>
        <w:tc>
          <w:tcPr>
            <w:tcW w:w="821" w:type="dxa"/>
            <w:gridSpan w:val="8"/>
            <w:vAlign w:val="center"/>
          </w:tcPr>
          <w:p w:rsidR="00DE7EC5" w:rsidRPr="007055A9" w:rsidRDefault="00DE7EC5" w:rsidP="008E0095">
            <w:pPr>
              <w:jc w:val="center"/>
              <w:rPr>
                <w:sz w:val="24"/>
                <w:szCs w:val="24"/>
              </w:rPr>
            </w:pPr>
            <w:r w:rsidRPr="007055A9">
              <w:rPr>
                <w:sz w:val="24"/>
                <w:szCs w:val="24"/>
              </w:rPr>
              <w:t>100</w:t>
            </w:r>
          </w:p>
        </w:tc>
        <w:tc>
          <w:tcPr>
            <w:tcW w:w="669" w:type="dxa"/>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«Создание в целях гражданской обороны запасов материально-технических, медицинских и иных средств на 2014 – 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4</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Формирование запасов для ликвидации возможных чрезвычайных ситуаций</w:t>
            </w:r>
          </w:p>
          <w:p w:rsidR="00DE7EC5" w:rsidRPr="007055A9" w:rsidRDefault="00DE7EC5" w:rsidP="008E0095">
            <w:pPr>
              <w:autoSpaceDE w:val="0"/>
              <w:autoSpaceDN w:val="0"/>
              <w:adjustRightInd w:val="0"/>
              <w:contextualSpacing/>
              <w:rPr>
                <w:sz w:val="24"/>
                <w:szCs w:val="24"/>
              </w:rPr>
            </w:pPr>
          </w:p>
        </w:tc>
        <w:tc>
          <w:tcPr>
            <w:tcW w:w="1505"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80</w:t>
            </w:r>
          </w:p>
        </w:tc>
        <w:tc>
          <w:tcPr>
            <w:tcW w:w="696" w:type="dxa"/>
            <w:vAlign w:val="center"/>
          </w:tcPr>
          <w:p w:rsidR="00DE7EC5" w:rsidRPr="007055A9" w:rsidRDefault="00DE7EC5" w:rsidP="008E0095">
            <w:pPr>
              <w:jc w:val="center"/>
              <w:rPr>
                <w:sz w:val="24"/>
                <w:szCs w:val="24"/>
              </w:rPr>
            </w:pPr>
            <w:r w:rsidRPr="007055A9">
              <w:rPr>
                <w:sz w:val="24"/>
                <w:szCs w:val="24"/>
              </w:rPr>
              <w:t>90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53" w:type="dxa"/>
            <w:gridSpan w:val="4"/>
            <w:vAlign w:val="center"/>
          </w:tcPr>
          <w:p w:rsidR="00DE7EC5" w:rsidRPr="007055A9" w:rsidRDefault="00DE7EC5" w:rsidP="008E0095">
            <w:pPr>
              <w:jc w:val="center"/>
              <w:rPr>
                <w:sz w:val="24"/>
                <w:szCs w:val="24"/>
              </w:rPr>
            </w:pPr>
            <w:r w:rsidRPr="007055A9">
              <w:rPr>
                <w:sz w:val="24"/>
                <w:szCs w:val="24"/>
              </w:rPr>
              <w:t>100</w:t>
            </w:r>
          </w:p>
        </w:tc>
        <w:tc>
          <w:tcPr>
            <w:tcW w:w="767" w:type="dxa"/>
            <w:gridSpan w:val="5"/>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80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53" w:type="dxa"/>
            <w:gridSpan w:val="4"/>
            <w:vAlign w:val="center"/>
          </w:tcPr>
          <w:p w:rsidR="00DE7EC5" w:rsidRPr="007055A9" w:rsidRDefault="00DE7EC5" w:rsidP="008E0095">
            <w:pPr>
              <w:jc w:val="center"/>
              <w:rPr>
                <w:sz w:val="24"/>
                <w:szCs w:val="24"/>
              </w:rPr>
            </w:pPr>
            <w:r w:rsidRPr="007055A9">
              <w:rPr>
                <w:sz w:val="24"/>
                <w:szCs w:val="24"/>
              </w:rPr>
              <w:t>100</w:t>
            </w:r>
          </w:p>
        </w:tc>
        <w:tc>
          <w:tcPr>
            <w:tcW w:w="767" w:type="dxa"/>
            <w:gridSpan w:val="5"/>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 xml:space="preserve">«Обеспечение безопасности людей на водных объектах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2014-2030 годы».</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5</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Ежедневное выставление спасательных постов на городских пляжах, в период купального сезона.</w:t>
            </w:r>
          </w:p>
        </w:tc>
        <w:tc>
          <w:tcPr>
            <w:tcW w:w="1505" w:type="dxa"/>
            <w:vAlign w:val="center"/>
          </w:tcPr>
          <w:p w:rsidR="00DE7EC5" w:rsidRPr="007055A9" w:rsidRDefault="00DE7EC5" w:rsidP="008E0095">
            <w:pPr>
              <w:autoSpaceDE w:val="0"/>
              <w:autoSpaceDN w:val="0"/>
              <w:adjustRightInd w:val="0"/>
              <w:contextualSpacing/>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26" w:type="dxa"/>
            <w:gridSpan w:val="5"/>
            <w:vAlign w:val="center"/>
          </w:tcPr>
          <w:p w:rsidR="00DE7EC5" w:rsidRPr="007055A9" w:rsidRDefault="00DE7EC5" w:rsidP="008E0095">
            <w:pPr>
              <w:jc w:val="center"/>
              <w:rPr>
                <w:sz w:val="24"/>
                <w:szCs w:val="24"/>
              </w:rPr>
            </w:pPr>
            <w:r w:rsidRPr="007055A9">
              <w:rPr>
                <w:sz w:val="24"/>
                <w:szCs w:val="24"/>
              </w:rPr>
              <w:t>100</w:t>
            </w:r>
          </w:p>
        </w:tc>
        <w:tc>
          <w:tcPr>
            <w:tcW w:w="716" w:type="dxa"/>
            <w:gridSpan w:val="3"/>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26" w:type="dxa"/>
            <w:gridSpan w:val="5"/>
            <w:vAlign w:val="center"/>
          </w:tcPr>
          <w:p w:rsidR="00DE7EC5" w:rsidRPr="007055A9" w:rsidRDefault="00DE7EC5" w:rsidP="008E0095">
            <w:pPr>
              <w:jc w:val="center"/>
              <w:rPr>
                <w:sz w:val="24"/>
                <w:szCs w:val="24"/>
              </w:rPr>
            </w:pPr>
            <w:r w:rsidRPr="007055A9">
              <w:rPr>
                <w:sz w:val="24"/>
                <w:szCs w:val="24"/>
              </w:rPr>
              <w:t>100</w:t>
            </w:r>
          </w:p>
        </w:tc>
        <w:tc>
          <w:tcPr>
            <w:tcW w:w="716" w:type="dxa"/>
            <w:gridSpan w:val="3"/>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sz w:val="24"/>
                <w:szCs w:val="24"/>
              </w:rPr>
            </w:pPr>
            <w:r w:rsidRPr="007055A9">
              <w:rPr>
                <w:sz w:val="24"/>
                <w:szCs w:val="24"/>
              </w:rPr>
              <w:t xml:space="preserve">«Формирование законопослушного поведения участников дорожного движения на территории муниципального образования </w:t>
            </w:r>
            <w:proofErr w:type="spellStart"/>
            <w:r w:rsidRPr="007055A9">
              <w:rPr>
                <w:sz w:val="24"/>
                <w:szCs w:val="24"/>
              </w:rPr>
              <w:t>Сосновоборский</w:t>
            </w:r>
            <w:proofErr w:type="spellEnd"/>
            <w:r w:rsidRPr="007055A9">
              <w:rPr>
                <w:sz w:val="24"/>
                <w:szCs w:val="24"/>
              </w:rPr>
              <w:t xml:space="preserve"> городской округ Ленинградской области на 2020 – 2024 годы»</w:t>
            </w:r>
          </w:p>
        </w:tc>
      </w:tr>
      <w:tr w:rsidR="00DE7EC5" w:rsidRPr="007055A9" w:rsidTr="008E0095">
        <w:trPr>
          <w:trHeight w:val="958"/>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lastRenderedPageBreak/>
              <w:t>6</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tc>
        <w:tc>
          <w:tcPr>
            <w:tcW w:w="1505" w:type="dxa"/>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w:t>
            </w:r>
          </w:p>
        </w:tc>
        <w:tc>
          <w:tcPr>
            <w:tcW w:w="696" w:type="dxa"/>
            <w:vAlign w:val="center"/>
          </w:tcPr>
          <w:p w:rsidR="00DE7EC5" w:rsidRPr="007055A9" w:rsidRDefault="00DE7EC5" w:rsidP="008E0095">
            <w:pPr>
              <w:jc w:val="center"/>
              <w:rPr>
                <w:sz w:val="24"/>
                <w:szCs w:val="24"/>
              </w:rPr>
            </w:pPr>
            <w:r w:rsidRPr="007055A9">
              <w:rPr>
                <w:sz w:val="24"/>
                <w:szCs w:val="24"/>
              </w:rPr>
              <w:t>-</w:t>
            </w:r>
          </w:p>
        </w:tc>
        <w:tc>
          <w:tcPr>
            <w:tcW w:w="774" w:type="dxa"/>
            <w:gridSpan w:val="2"/>
            <w:vAlign w:val="center"/>
          </w:tcPr>
          <w:p w:rsidR="00DE7EC5" w:rsidRPr="007055A9" w:rsidRDefault="00DE7EC5" w:rsidP="008E0095">
            <w:pPr>
              <w:jc w:val="center"/>
              <w:rPr>
                <w:sz w:val="24"/>
                <w:szCs w:val="24"/>
              </w:rPr>
            </w:pPr>
            <w:r w:rsidRPr="007055A9">
              <w:rPr>
                <w:sz w:val="24"/>
                <w:szCs w:val="24"/>
              </w:rPr>
              <w:t>-</w:t>
            </w:r>
          </w:p>
        </w:tc>
        <w:tc>
          <w:tcPr>
            <w:tcW w:w="726" w:type="dxa"/>
            <w:gridSpan w:val="5"/>
            <w:vAlign w:val="center"/>
          </w:tcPr>
          <w:p w:rsidR="00DE7EC5" w:rsidRPr="007055A9" w:rsidRDefault="00DE7EC5" w:rsidP="008E0095">
            <w:pPr>
              <w:jc w:val="center"/>
              <w:rPr>
                <w:sz w:val="24"/>
                <w:szCs w:val="24"/>
              </w:rPr>
            </w:pPr>
            <w:r w:rsidRPr="007055A9">
              <w:rPr>
                <w:sz w:val="24"/>
                <w:szCs w:val="24"/>
              </w:rPr>
              <w:t>-</w:t>
            </w:r>
          </w:p>
        </w:tc>
        <w:tc>
          <w:tcPr>
            <w:tcW w:w="716" w:type="dxa"/>
            <w:gridSpan w:val="3"/>
            <w:vAlign w:val="center"/>
          </w:tcPr>
          <w:p w:rsidR="00DE7EC5" w:rsidRPr="007055A9" w:rsidRDefault="00DE7EC5" w:rsidP="008E0095">
            <w:pPr>
              <w:jc w:val="center"/>
              <w:rPr>
                <w:sz w:val="24"/>
                <w:szCs w:val="24"/>
              </w:rPr>
            </w:pPr>
            <w:r w:rsidRPr="007055A9">
              <w:rPr>
                <w:sz w:val="24"/>
                <w:szCs w:val="24"/>
              </w:rPr>
              <w:t>-</w:t>
            </w:r>
          </w:p>
        </w:tc>
        <w:tc>
          <w:tcPr>
            <w:tcW w:w="699" w:type="dxa"/>
            <w:gridSpan w:val="2"/>
            <w:vAlign w:val="center"/>
          </w:tcPr>
          <w:p w:rsidR="00DE7EC5" w:rsidRPr="007055A9" w:rsidRDefault="00DE7EC5" w:rsidP="008E0095">
            <w:pPr>
              <w:jc w:val="center"/>
              <w:rPr>
                <w:sz w:val="24"/>
                <w:szCs w:val="24"/>
              </w:rPr>
            </w:pPr>
            <w:r w:rsidRPr="007055A9">
              <w:rPr>
                <w:sz w:val="24"/>
                <w:szCs w:val="24"/>
              </w:rPr>
              <w:t>-</w:t>
            </w:r>
          </w:p>
        </w:tc>
      </w:tr>
      <w:tr w:rsidR="00DE7EC5" w:rsidRPr="007055A9" w:rsidTr="008E0095">
        <w:trPr>
          <w:trHeight w:val="986"/>
        </w:trPr>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w:t>
            </w:r>
          </w:p>
        </w:tc>
        <w:tc>
          <w:tcPr>
            <w:tcW w:w="696" w:type="dxa"/>
            <w:vAlign w:val="center"/>
          </w:tcPr>
          <w:p w:rsidR="00DE7EC5" w:rsidRPr="007055A9" w:rsidRDefault="00DE7EC5" w:rsidP="008E0095">
            <w:pPr>
              <w:jc w:val="center"/>
              <w:rPr>
                <w:sz w:val="24"/>
                <w:szCs w:val="24"/>
              </w:rPr>
            </w:pPr>
            <w:r w:rsidRPr="007055A9">
              <w:rPr>
                <w:sz w:val="24"/>
                <w:szCs w:val="24"/>
              </w:rPr>
              <w:t>-</w:t>
            </w:r>
          </w:p>
        </w:tc>
        <w:tc>
          <w:tcPr>
            <w:tcW w:w="774" w:type="dxa"/>
            <w:gridSpan w:val="2"/>
            <w:vAlign w:val="center"/>
          </w:tcPr>
          <w:p w:rsidR="00DE7EC5" w:rsidRPr="007055A9" w:rsidRDefault="00DE7EC5" w:rsidP="008E0095">
            <w:pPr>
              <w:jc w:val="center"/>
              <w:rPr>
                <w:sz w:val="24"/>
                <w:szCs w:val="24"/>
              </w:rPr>
            </w:pPr>
            <w:r w:rsidRPr="007055A9">
              <w:rPr>
                <w:sz w:val="24"/>
                <w:szCs w:val="24"/>
              </w:rPr>
              <w:t>-</w:t>
            </w:r>
          </w:p>
        </w:tc>
        <w:tc>
          <w:tcPr>
            <w:tcW w:w="726" w:type="dxa"/>
            <w:gridSpan w:val="5"/>
            <w:vAlign w:val="center"/>
          </w:tcPr>
          <w:p w:rsidR="00DE7EC5" w:rsidRPr="007055A9" w:rsidRDefault="00DE7EC5" w:rsidP="008E0095">
            <w:pPr>
              <w:jc w:val="center"/>
              <w:rPr>
                <w:sz w:val="24"/>
                <w:szCs w:val="24"/>
              </w:rPr>
            </w:pPr>
            <w:r w:rsidRPr="007055A9">
              <w:rPr>
                <w:sz w:val="24"/>
                <w:szCs w:val="24"/>
              </w:rPr>
              <w:t>-</w:t>
            </w:r>
          </w:p>
        </w:tc>
        <w:tc>
          <w:tcPr>
            <w:tcW w:w="716" w:type="dxa"/>
            <w:gridSpan w:val="3"/>
            <w:vAlign w:val="center"/>
          </w:tcPr>
          <w:p w:rsidR="00DE7EC5" w:rsidRPr="007055A9" w:rsidRDefault="00DE7EC5" w:rsidP="008E0095">
            <w:pPr>
              <w:jc w:val="center"/>
              <w:rPr>
                <w:sz w:val="24"/>
                <w:szCs w:val="24"/>
              </w:rPr>
            </w:pPr>
            <w:r w:rsidRPr="007055A9">
              <w:rPr>
                <w:sz w:val="24"/>
                <w:szCs w:val="24"/>
              </w:rPr>
              <w:t>-</w:t>
            </w:r>
          </w:p>
        </w:tc>
        <w:tc>
          <w:tcPr>
            <w:tcW w:w="699" w:type="dxa"/>
            <w:gridSpan w:val="2"/>
            <w:vAlign w:val="center"/>
          </w:tcPr>
          <w:p w:rsidR="00DE7EC5" w:rsidRPr="007055A9" w:rsidRDefault="00DE7EC5" w:rsidP="008E0095">
            <w:pPr>
              <w:jc w:val="center"/>
              <w:rPr>
                <w:sz w:val="24"/>
                <w:szCs w:val="24"/>
              </w:rPr>
            </w:pPr>
            <w:r w:rsidRPr="007055A9">
              <w:rPr>
                <w:sz w:val="24"/>
                <w:szCs w:val="24"/>
              </w:rPr>
              <w:t>-</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«Мероприятия по восстановлению защитных сооружений гражданской обороны на 2023-2030 годы»</w:t>
            </w:r>
          </w:p>
        </w:tc>
      </w:tr>
      <w:tr w:rsidR="00DE7EC5" w:rsidRPr="007055A9" w:rsidTr="008E0095">
        <w:trPr>
          <w:trHeight w:val="820"/>
        </w:trPr>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7</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DE7EC5" w:rsidRPr="007055A9" w:rsidRDefault="00DE7EC5" w:rsidP="008E0095">
            <w:pPr>
              <w:autoSpaceDE w:val="0"/>
              <w:autoSpaceDN w:val="0"/>
              <w:adjustRightInd w:val="0"/>
              <w:contextualSpacing/>
              <w:rPr>
                <w:sz w:val="24"/>
                <w:szCs w:val="24"/>
              </w:rPr>
            </w:pP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60</w:t>
            </w:r>
          </w:p>
        </w:tc>
        <w:tc>
          <w:tcPr>
            <w:tcW w:w="696" w:type="dxa"/>
            <w:vAlign w:val="center"/>
          </w:tcPr>
          <w:p w:rsidR="00DE7EC5" w:rsidRPr="007055A9" w:rsidRDefault="00DE7EC5" w:rsidP="008E0095">
            <w:pPr>
              <w:jc w:val="center"/>
              <w:rPr>
                <w:sz w:val="24"/>
                <w:szCs w:val="24"/>
              </w:rPr>
            </w:pPr>
            <w:r w:rsidRPr="007055A9">
              <w:rPr>
                <w:sz w:val="24"/>
                <w:szCs w:val="24"/>
              </w:rPr>
              <w:t>80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85" w:type="dxa"/>
            <w:gridSpan w:val="6"/>
            <w:vAlign w:val="center"/>
          </w:tcPr>
          <w:p w:rsidR="00DE7EC5" w:rsidRPr="007055A9" w:rsidRDefault="00DE7EC5" w:rsidP="008E0095">
            <w:pPr>
              <w:jc w:val="center"/>
              <w:rPr>
                <w:sz w:val="24"/>
                <w:szCs w:val="24"/>
              </w:rPr>
            </w:pPr>
            <w:r w:rsidRPr="007055A9">
              <w:rPr>
                <w:sz w:val="24"/>
                <w:szCs w:val="24"/>
              </w:rPr>
              <w:t>100</w:t>
            </w:r>
          </w:p>
        </w:tc>
        <w:tc>
          <w:tcPr>
            <w:tcW w:w="657" w:type="dxa"/>
            <w:gridSpan w:val="2"/>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rPr>
          <w:trHeight w:val="719"/>
        </w:trPr>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60</w:t>
            </w:r>
          </w:p>
        </w:tc>
        <w:tc>
          <w:tcPr>
            <w:tcW w:w="696" w:type="dxa"/>
            <w:vAlign w:val="center"/>
          </w:tcPr>
          <w:p w:rsidR="00DE7EC5" w:rsidRPr="007055A9" w:rsidRDefault="00DE7EC5" w:rsidP="008E0095">
            <w:pPr>
              <w:jc w:val="center"/>
              <w:rPr>
                <w:sz w:val="24"/>
                <w:szCs w:val="24"/>
              </w:rPr>
            </w:pPr>
            <w:r w:rsidRPr="007055A9">
              <w:rPr>
                <w:sz w:val="24"/>
                <w:szCs w:val="24"/>
              </w:rPr>
              <w:t>80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785" w:type="dxa"/>
            <w:gridSpan w:val="6"/>
            <w:vAlign w:val="center"/>
          </w:tcPr>
          <w:p w:rsidR="00DE7EC5" w:rsidRPr="007055A9" w:rsidRDefault="00DE7EC5" w:rsidP="008E0095">
            <w:pPr>
              <w:jc w:val="center"/>
              <w:rPr>
                <w:sz w:val="24"/>
                <w:szCs w:val="24"/>
              </w:rPr>
            </w:pPr>
            <w:r w:rsidRPr="007055A9">
              <w:rPr>
                <w:sz w:val="24"/>
                <w:szCs w:val="24"/>
              </w:rPr>
              <w:t>100</w:t>
            </w:r>
          </w:p>
        </w:tc>
        <w:tc>
          <w:tcPr>
            <w:tcW w:w="657" w:type="dxa"/>
            <w:gridSpan w:val="2"/>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15021" w:type="dxa"/>
            <w:gridSpan w:val="20"/>
          </w:tcPr>
          <w:p w:rsidR="00DE7EC5" w:rsidRPr="007055A9" w:rsidRDefault="00DE7EC5" w:rsidP="008E0095">
            <w:pPr>
              <w:autoSpaceDE w:val="0"/>
              <w:autoSpaceDN w:val="0"/>
              <w:adjustRightInd w:val="0"/>
              <w:jc w:val="center"/>
              <w:rPr>
                <w:b/>
                <w:sz w:val="24"/>
                <w:szCs w:val="24"/>
              </w:rPr>
            </w:pPr>
            <w:r w:rsidRPr="007055A9">
              <w:rPr>
                <w:sz w:val="24"/>
                <w:szCs w:val="24"/>
              </w:rPr>
              <w:t>«Совершенствование и развитие системы контроля управления доступа в здание общественных организаций»</w:t>
            </w:r>
          </w:p>
        </w:tc>
      </w:tr>
      <w:tr w:rsidR="00DE7EC5" w:rsidRPr="007055A9" w:rsidTr="008E0095">
        <w:tc>
          <w:tcPr>
            <w:tcW w:w="552" w:type="dxa"/>
            <w:vMerge w:val="restart"/>
          </w:tcPr>
          <w:p w:rsidR="00DE7EC5" w:rsidRPr="007055A9" w:rsidRDefault="00DE7EC5" w:rsidP="008E0095">
            <w:pPr>
              <w:autoSpaceDE w:val="0"/>
              <w:autoSpaceDN w:val="0"/>
              <w:adjustRightInd w:val="0"/>
              <w:jc w:val="center"/>
              <w:rPr>
                <w:b/>
                <w:sz w:val="24"/>
                <w:szCs w:val="24"/>
              </w:rPr>
            </w:pPr>
            <w:r w:rsidRPr="007055A9">
              <w:rPr>
                <w:b/>
                <w:sz w:val="24"/>
                <w:szCs w:val="24"/>
              </w:rPr>
              <w:t>8</w:t>
            </w:r>
          </w:p>
        </w:tc>
        <w:tc>
          <w:tcPr>
            <w:tcW w:w="5570" w:type="dxa"/>
            <w:vMerge w:val="restart"/>
          </w:tcPr>
          <w:p w:rsidR="00DE7EC5" w:rsidRPr="007055A9" w:rsidRDefault="00DE7EC5" w:rsidP="008E0095">
            <w:pPr>
              <w:autoSpaceDE w:val="0"/>
              <w:autoSpaceDN w:val="0"/>
              <w:adjustRightInd w:val="0"/>
              <w:contextualSpacing/>
              <w:rPr>
                <w:sz w:val="24"/>
                <w:szCs w:val="24"/>
              </w:rPr>
            </w:pPr>
            <w:r w:rsidRPr="007055A9">
              <w:rPr>
                <w:sz w:val="24"/>
                <w:szCs w:val="24"/>
              </w:rPr>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c>
          <w:tcPr>
            <w:tcW w:w="1505" w:type="dxa"/>
            <w:vAlign w:val="center"/>
          </w:tcPr>
          <w:p w:rsidR="00DE7EC5" w:rsidRPr="007055A9" w:rsidRDefault="00DE7EC5" w:rsidP="008E0095">
            <w:pPr>
              <w:jc w:val="center"/>
              <w:rPr>
                <w:sz w:val="24"/>
                <w:szCs w:val="24"/>
              </w:rPr>
            </w:pPr>
            <w:r w:rsidRPr="007055A9">
              <w:rPr>
                <w:sz w:val="24"/>
                <w:szCs w:val="24"/>
              </w:rPr>
              <w:t>плановое значение</w:t>
            </w:r>
          </w:p>
        </w:tc>
        <w:tc>
          <w:tcPr>
            <w:tcW w:w="1292" w:type="dxa"/>
            <w:vAlign w:val="center"/>
          </w:tcPr>
          <w:p w:rsidR="00DE7EC5" w:rsidRPr="007055A9" w:rsidRDefault="00DE7EC5" w:rsidP="008E0095">
            <w:pPr>
              <w:autoSpaceDE w:val="0"/>
              <w:autoSpaceDN w:val="0"/>
              <w:adjustRightInd w:val="0"/>
              <w:contextualSpacing/>
              <w:jc w:val="center"/>
              <w:rPr>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800" w:type="dxa"/>
            <w:gridSpan w:val="7"/>
            <w:vAlign w:val="center"/>
          </w:tcPr>
          <w:p w:rsidR="00DE7EC5" w:rsidRPr="007055A9" w:rsidRDefault="00DE7EC5" w:rsidP="008E0095">
            <w:pPr>
              <w:jc w:val="center"/>
              <w:rPr>
                <w:sz w:val="24"/>
                <w:szCs w:val="24"/>
              </w:rPr>
            </w:pPr>
            <w:r w:rsidRPr="007055A9">
              <w:rPr>
                <w:sz w:val="24"/>
                <w:szCs w:val="24"/>
              </w:rPr>
              <w:t>100</w:t>
            </w:r>
          </w:p>
        </w:tc>
        <w:tc>
          <w:tcPr>
            <w:tcW w:w="642" w:type="dxa"/>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r w:rsidR="00DE7EC5" w:rsidRPr="007055A9" w:rsidTr="008E0095">
        <w:tc>
          <w:tcPr>
            <w:tcW w:w="552" w:type="dxa"/>
            <w:vMerge/>
          </w:tcPr>
          <w:p w:rsidR="00DE7EC5" w:rsidRPr="007055A9" w:rsidRDefault="00DE7EC5" w:rsidP="008E0095">
            <w:pPr>
              <w:autoSpaceDE w:val="0"/>
              <w:autoSpaceDN w:val="0"/>
              <w:adjustRightInd w:val="0"/>
              <w:jc w:val="center"/>
              <w:rPr>
                <w:b/>
                <w:sz w:val="24"/>
                <w:szCs w:val="24"/>
              </w:rPr>
            </w:pPr>
          </w:p>
        </w:tc>
        <w:tc>
          <w:tcPr>
            <w:tcW w:w="5570" w:type="dxa"/>
            <w:vMerge/>
          </w:tcPr>
          <w:p w:rsidR="00DE7EC5" w:rsidRPr="007055A9" w:rsidRDefault="00DE7EC5" w:rsidP="008E0095">
            <w:pPr>
              <w:autoSpaceDE w:val="0"/>
              <w:autoSpaceDN w:val="0"/>
              <w:adjustRightInd w:val="0"/>
              <w:jc w:val="center"/>
              <w:rPr>
                <w:b/>
                <w:sz w:val="24"/>
                <w:szCs w:val="24"/>
              </w:rPr>
            </w:pPr>
          </w:p>
        </w:tc>
        <w:tc>
          <w:tcPr>
            <w:tcW w:w="1505"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фактическое значение</w:t>
            </w:r>
          </w:p>
        </w:tc>
        <w:tc>
          <w:tcPr>
            <w:tcW w:w="1292" w:type="dxa"/>
            <w:vAlign w:val="center"/>
          </w:tcPr>
          <w:p w:rsidR="00DE7EC5" w:rsidRPr="007055A9" w:rsidRDefault="00DE7EC5" w:rsidP="008E0095">
            <w:pPr>
              <w:autoSpaceDE w:val="0"/>
              <w:autoSpaceDN w:val="0"/>
              <w:adjustRightInd w:val="0"/>
              <w:jc w:val="center"/>
              <w:rPr>
                <w:b/>
                <w:sz w:val="24"/>
                <w:szCs w:val="24"/>
              </w:rPr>
            </w:pPr>
            <w:r w:rsidRPr="007055A9">
              <w:rPr>
                <w:sz w:val="24"/>
                <w:szCs w:val="24"/>
              </w:rPr>
              <w:t>%</w:t>
            </w:r>
          </w:p>
        </w:tc>
        <w:tc>
          <w:tcPr>
            <w:tcW w:w="1094"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01" w:type="dxa"/>
            <w:vAlign w:val="center"/>
          </w:tcPr>
          <w:p w:rsidR="00DE7EC5" w:rsidRPr="007055A9" w:rsidRDefault="00DE7EC5" w:rsidP="008E0095">
            <w:pPr>
              <w:jc w:val="center"/>
              <w:rPr>
                <w:sz w:val="24"/>
                <w:szCs w:val="24"/>
              </w:rPr>
            </w:pPr>
            <w:r w:rsidRPr="007055A9">
              <w:rPr>
                <w:sz w:val="24"/>
                <w:szCs w:val="24"/>
              </w:rPr>
              <w:t>100</w:t>
            </w:r>
          </w:p>
        </w:tc>
        <w:tc>
          <w:tcPr>
            <w:tcW w:w="696" w:type="dxa"/>
            <w:vAlign w:val="center"/>
          </w:tcPr>
          <w:p w:rsidR="00DE7EC5" w:rsidRPr="007055A9" w:rsidRDefault="00DE7EC5" w:rsidP="008E0095">
            <w:pPr>
              <w:jc w:val="center"/>
              <w:rPr>
                <w:sz w:val="24"/>
                <w:szCs w:val="24"/>
              </w:rPr>
            </w:pPr>
            <w:r w:rsidRPr="007055A9">
              <w:rPr>
                <w:sz w:val="24"/>
                <w:szCs w:val="24"/>
              </w:rPr>
              <w:t>100</w:t>
            </w:r>
          </w:p>
        </w:tc>
        <w:tc>
          <w:tcPr>
            <w:tcW w:w="774" w:type="dxa"/>
            <w:gridSpan w:val="2"/>
            <w:vAlign w:val="center"/>
          </w:tcPr>
          <w:p w:rsidR="00DE7EC5" w:rsidRPr="007055A9" w:rsidRDefault="00DE7EC5" w:rsidP="008E0095">
            <w:pPr>
              <w:jc w:val="center"/>
              <w:rPr>
                <w:sz w:val="24"/>
                <w:szCs w:val="24"/>
              </w:rPr>
            </w:pPr>
            <w:r w:rsidRPr="007055A9">
              <w:rPr>
                <w:sz w:val="24"/>
                <w:szCs w:val="24"/>
              </w:rPr>
              <w:t>100</w:t>
            </w:r>
          </w:p>
        </w:tc>
        <w:tc>
          <w:tcPr>
            <w:tcW w:w="800" w:type="dxa"/>
            <w:gridSpan w:val="7"/>
            <w:vAlign w:val="center"/>
          </w:tcPr>
          <w:p w:rsidR="00DE7EC5" w:rsidRPr="007055A9" w:rsidRDefault="00DE7EC5" w:rsidP="008E0095">
            <w:pPr>
              <w:jc w:val="center"/>
              <w:rPr>
                <w:sz w:val="24"/>
                <w:szCs w:val="24"/>
              </w:rPr>
            </w:pPr>
            <w:r w:rsidRPr="007055A9">
              <w:rPr>
                <w:sz w:val="24"/>
                <w:szCs w:val="24"/>
              </w:rPr>
              <w:t>100</w:t>
            </w:r>
          </w:p>
        </w:tc>
        <w:tc>
          <w:tcPr>
            <w:tcW w:w="642" w:type="dxa"/>
            <w:vAlign w:val="center"/>
          </w:tcPr>
          <w:p w:rsidR="00DE7EC5" w:rsidRPr="007055A9" w:rsidRDefault="00DE7EC5" w:rsidP="008E0095">
            <w:pPr>
              <w:jc w:val="center"/>
              <w:rPr>
                <w:sz w:val="24"/>
                <w:szCs w:val="24"/>
              </w:rPr>
            </w:pPr>
            <w:r w:rsidRPr="007055A9">
              <w:rPr>
                <w:sz w:val="24"/>
                <w:szCs w:val="24"/>
              </w:rPr>
              <w:t>100</w:t>
            </w:r>
          </w:p>
        </w:tc>
        <w:tc>
          <w:tcPr>
            <w:tcW w:w="699" w:type="dxa"/>
            <w:gridSpan w:val="2"/>
            <w:vAlign w:val="center"/>
          </w:tcPr>
          <w:p w:rsidR="00DE7EC5" w:rsidRPr="007055A9" w:rsidRDefault="00DE7EC5" w:rsidP="008E0095">
            <w:pPr>
              <w:jc w:val="center"/>
              <w:rPr>
                <w:sz w:val="24"/>
                <w:szCs w:val="24"/>
              </w:rPr>
            </w:pPr>
            <w:r w:rsidRPr="007055A9">
              <w:rPr>
                <w:sz w:val="24"/>
                <w:szCs w:val="24"/>
              </w:rPr>
              <w:t>100</w:t>
            </w:r>
          </w:p>
        </w:tc>
      </w:tr>
    </w:tbl>
    <w:p w:rsidR="00DE7EC5" w:rsidRDefault="00DE7EC5" w:rsidP="00DE7EC5">
      <w:pPr>
        <w:autoSpaceDE w:val="0"/>
        <w:autoSpaceDN w:val="0"/>
        <w:adjustRightInd w:val="0"/>
        <w:rPr>
          <w:b/>
          <w:sz w:val="24"/>
          <w:szCs w:val="24"/>
        </w:rPr>
      </w:pPr>
      <w:bookmarkStart w:id="1" w:name="Par123"/>
      <w:bookmarkEnd w:id="1"/>
    </w:p>
    <w:p w:rsidR="00DE7EC5" w:rsidRDefault="00DE7EC5" w:rsidP="00DE7EC5">
      <w:pPr>
        <w:autoSpaceDE w:val="0"/>
        <w:autoSpaceDN w:val="0"/>
        <w:adjustRightInd w:val="0"/>
        <w:rPr>
          <w:b/>
          <w:sz w:val="24"/>
          <w:szCs w:val="24"/>
        </w:rPr>
      </w:pPr>
    </w:p>
    <w:p w:rsidR="00DE7EC5" w:rsidRDefault="00DE7EC5" w:rsidP="00DE7EC5">
      <w:pPr>
        <w:autoSpaceDE w:val="0"/>
        <w:autoSpaceDN w:val="0"/>
        <w:adjustRightInd w:val="0"/>
        <w:rPr>
          <w:b/>
          <w:sz w:val="24"/>
          <w:szCs w:val="24"/>
        </w:rPr>
      </w:pPr>
    </w:p>
    <w:p w:rsidR="00DE7EC5" w:rsidRDefault="00DE7EC5" w:rsidP="00DE7EC5">
      <w:pPr>
        <w:autoSpaceDE w:val="0"/>
        <w:autoSpaceDN w:val="0"/>
        <w:adjustRightInd w:val="0"/>
        <w:rPr>
          <w:b/>
          <w:sz w:val="24"/>
          <w:szCs w:val="24"/>
        </w:rPr>
      </w:pPr>
    </w:p>
    <w:p w:rsidR="00DE7EC5" w:rsidRPr="007055A9" w:rsidRDefault="00DE7EC5" w:rsidP="00DE7EC5">
      <w:pPr>
        <w:autoSpaceDE w:val="0"/>
        <w:autoSpaceDN w:val="0"/>
        <w:adjustRightInd w:val="0"/>
        <w:rPr>
          <w:b/>
          <w:sz w:val="24"/>
          <w:szCs w:val="24"/>
        </w:rPr>
      </w:pPr>
    </w:p>
    <w:p w:rsidR="00DE7EC5" w:rsidRPr="00CE63B6" w:rsidRDefault="00DE7EC5" w:rsidP="00DE7EC5">
      <w:pPr>
        <w:autoSpaceDE w:val="0"/>
        <w:autoSpaceDN w:val="0"/>
        <w:adjustRightInd w:val="0"/>
        <w:jc w:val="right"/>
        <w:rPr>
          <w:sz w:val="24"/>
          <w:szCs w:val="24"/>
        </w:rPr>
      </w:pPr>
      <w:r w:rsidRPr="00CE63B6">
        <w:rPr>
          <w:sz w:val="24"/>
          <w:szCs w:val="24"/>
        </w:rPr>
        <w:t>Приложение № 3</w:t>
      </w:r>
    </w:p>
    <w:p w:rsidR="00DE7EC5" w:rsidRPr="007055A9" w:rsidRDefault="00DE7EC5" w:rsidP="00DE7EC5">
      <w:pPr>
        <w:autoSpaceDE w:val="0"/>
        <w:autoSpaceDN w:val="0"/>
        <w:adjustRightInd w:val="0"/>
        <w:jc w:val="center"/>
        <w:rPr>
          <w:b/>
          <w:sz w:val="24"/>
          <w:szCs w:val="24"/>
        </w:rPr>
      </w:pPr>
      <w:r w:rsidRPr="007055A9">
        <w:rPr>
          <w:b/>
          <w:sz w:val="24"/>
          <w:szCs w:val="24"/>
        </w:rPr>
        <w:t xml:space="preserve">План реализации муниципальной программы «Безопасность жизнедеятельности населения в </w:t>
      </w:r>
    </w:p>
    <w:p w:rsidR="00DE7EC5" w:rsidRPr="007055A9" w:rsidRDefault="00DE7EC5" w:rsidP="00DE7EC5">
      <w:pPr>
        <w:widowControl w:val="0"/>
        <w:autoSpaceDE w:val="0"/>
        <w:autoSpaceDN w:val="0"/>
        <w:adjustRightInd w:val="0"/>
        <w:contextualSpacing/>
        <w:jc w:val="center"/>
        <w:rPr>
          <w:b/>
          <w:sz w:val="24"/>
          <w:szCs w:val="24"/>
        </w:rPr>
      </w:pPr>
      <w:r w:rsidRPr="007055A9">
        <w:rPr>
          <w:b/>
          <w:sz w:val="24"/>
          <w:szCs w:val="24"/>
        </w:rPr>
        <w:t>Сосновоборском городском округе на 2014-2030 годы»</w:t>
      </w:r>
    </w:p>
    <w:tbl>
      <w:tblPr>
        <w:tblW w:w="5258" w:type="pct"/>
        <w:tblInd w:w="-289" w:type="dxa"/>
        <w:tblLayout w:type="fixed"/>
        <w:tblCellMar>
          <w:top w:w="102" w:type="dxa"/>
          <w:left w:w="62" w:type="dxa"/>
          <w:bottom w:w="102" w:type="dxa"/>
          <w:right w:w="62" w:type="dxa"/>
        </w:tblCellMar>
        <w:tblLook w:val="0000" w:firstRow="0" w:lastRow="0" w:firstColumn="0" w:lastColumn="0" w:noHBand="0" w:noVBand="0"/>
      </w:tblPr>
      <w:tblGrid>
        <w:gridCol w:w="3724"/>
        <w:gridCol w:w="2862"/>
        <w:gridCol w:w="392"/>
        <w:gridCol w:w="896"/>
        <w:gridCol w:w="485"/>
        <w:gridCol w:w="946"/>
        <w:gridCol w:w="711"/>
        <w:gridCol w:w="717"/>
        <w:gridCol w:w="612"/>
        <w:gridCol w:w="1687"/>
        <w:gridCol w:w="1418"/>
        <w:gridCol w:w="25"/>
        <w:gridCol w:w="977"/>
      </w:tblGrid>
      <w:tr w:rsidR="00DE7EC5" w:rsidRPr="007055A9" w:rsidTr="008E0095">
        <w:trPr>
          <w:trHeight w:val="331"/>
        </w:trPr>
        <w:tc>
          <w:tcPr>
            <w:tcW w:w="1205" w:type="pct"/>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Наименование муниципальной</w:t>
            </w:r>
          </w:p>
          <w:p w:rsidR="00DE7EC5" w:rsidRPr="007055A9" w:rsidRDefault="00DE7EC5" w:rsidP="008E0095">
            <w:pPr>
              <w:widowControl w:val="0"/>
              <w:autoSpaceDE w:val="0"/>
              <w:autoSpaceDN w:val="0"/>
              <w:adjustRightInd w:val="0"/>
              <w:contextualSpacing/>
              <w:jc w:val="center"/>
            </w:pPr>
            <w:r w:rsidRPr="007055A9">
              <w:t>программы, структурного элемента</w:t>
            </w:r>
          </w:p>
          <w:p w:rsidR="00DE7EC5" w:rsidRPr="007055A9" w:rsidRDefault="00DE7EC5" w:rsidP="008E0095">
            <w:pPr>
              <w:widowControl w:val="0"/>
              <w:autoSpaceDE w:val="0"/>
              <w:autoSpaceDN w:val="0"/>
              <w:adjustRightInd w:val="0"/>
              <w:contextualSpacing/>
              <w:jc w:val="center"/>
            </w:pPr>
            <w:r w:rsidRPr="007055A9">
              <w:t>муниципальной программы</w:t>
            </w:r>
          </w:p>
        </w:tc>
        <w:tc>
          <w:tcPr>
            <w:tcW w:w="926" w:type="pct"/>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Ответственный исполнитель,</w:t>
            </w:r>
          </w:p>
          <w:p w:rsidR="00DE7EC5" w:rsidRPr="007055A9" w:rsidRDefault="00DE7EC5" w:rsidP="008E0095">
            <w:pPr>
              <w:widowControl w:val="0"/>
              <w:autoSpaceDE w:val="0"/>
              <w:autoSpaceDN w:val="0"/>
              <w:adjustRightInd w:val="0"/>
              <w:contextualSpacing/>
              <w:jc w:val="center"/>
            </w:pPr>
            <w:r w:rsidRPr="007055A9">
              <w:t>соисполнитель, участник</w:t>
            </w:r>
          </w:p>
        </w:tc>
        <w:tc>
          <w:tcPr>
            <w:tcW w:w="417" w:type="pct"/>
            <w:gridSpan w:val="2"/>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Годы</w:t>
            </w:r>
          </w:p>
          <w:p w:rsidR="00DE7EC5" w:rsidRPr="007055A9" w:rsidRDefault="00DE7EC5" w:rsidP="008E0095">
            <w:pPr>
              <w:widowControl w:val="0"/>
              <w:autoSpaceDE w:val="0"/>
              <w:autoSpaceDN w:val="0"/>
              <w:adjustRightInd w:val="0"/>
              <w:contextualSpacing/>
              <w:jc w:val="center"/>
            </w:pPr>
            <w:r w:rsidRPr="007055A9">
              <w:t>реализации</w:t>
            </w:r>
          </w:p>
        </w:tc>
        <w:tc>
          <w:tcPr>
            <w:tcW w:w="2452" w:type="pct"/>
            <w:gridSpan w:val="9"/>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Оценка расходов (тыс. руб., в ценах соответствующих лет)</w:t>
            </w:r>
          </w:p>
        </w:tc>
      </w:tr>
      <w:tr w:rsidR="00DE7EC5" w:rsidRPr="007055A9" w:rsidTr="008E0095">
        <w:trPr>
          <w:trHeight w:val="597"/>
        </w:trPr>
        <w:tc>
          <w:tcPr>
            <w:tcW w:w="1205" w:type="pct"/>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926" w:type="pct"/>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417" w:type="pct"/>
            <w:gridSpan w:val="2"/>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Всего</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Федеральный бюджет</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Областной</w:t>
            </w:r>
          </w:p>
          <w:p w:rsidR="00DE7EC5" w:rsidRPr="007055A9" w:rsidRDefault="00DE7EC5" w:rsidP="008E0095">
            <w:pPr>
              <w:widowControl w:val="0"/>
              <w:autoSpaceDE w:val="0"/>
              <w:autoSpaceDN w:val="0"/>
              <w:adjustRightInd w:val="0"/>
              <w:contextualSpacing/>
              <w:jc w:val="center"/>
            </w:pPr>
            <w:r w:rsidRPr="007055A9">
              <w:t>бюджет</w:t>
            </w:r>
          </w:p>
          <w:p w:rsidR="00DE7EC5" w:rsidRPr="007055A9" w:rsidRDefault="00DE7EC5" w:rsidP="008E0095">
            <w:pPr>
              <w:widowControl w:val="0"/>
              <w:autoSpaceDE w:val="0"/>
              <w:autoSpaceDN w:val="0"/>
              <w:adjustRightInd w:val="0"/>
              <w:contextualSpacing/>
              <w:jc w:val="center"/>
            </w:pPr>
            <w:r w:rsidRPr="007055A9">
              <w:t>Ленинградской области</w:t>
            </w:r>
          </w:p>
        </w:tc>
        <w:tc>
          <w:tcPr>
            <w:tcW w:w="459"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Местные бюджеты</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Прочие</w:t>
            </w:r>
          </w:p>
          <w:p w:rsidR="00DE7EC5" w:rsidRPr="007055A9" w:rsidRDefault="00DE7EC5" w:rsidP="008E0095">
            <w:pPr>
              <w:widowControl w:val="0"/>
              <w:autoSpaceDE w:val="0"/>
              <w:autoSpaceDN w:val="0"/>
              <w:adjustRightInd w:val="0"/>
              <w:contextualSpacing/>
              <w:jc w:val="center"/>
            </w:pPr>
            <w:r w:rsidRPr="007055A9">
              <w:t>источники</w:t>
            </w:r>
          </w:p>
        </w:tc>
      </w:tr>
      <w:tr w:rsidR="00DE7EC5" w:rsidRPr="007055A9" w:rsidTr="008E0095">
        <w:trPr>
          <w:trHeight w:val="23"/>
        </w:trPr>
        <w:tc>
          <w:tcPr>
            <w:tcW w:w="12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lastRenderedPageBreak/>
              <w:t>1</w:t>
            </w:r>
          </w:p>
        </w:tc>
        <w:tc>
          <w:tcPr>
            <w:tcW w:w="92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w:t>
            </w: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3</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6</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p>
        </w:tc>
      </w:tr>
      <w:tr w:rsidR="00DE7EC5" w:rsidRPr="007055A9" w:rsidTr="008E0095">
        <w:trPr>
          <w:trHeight w:val="36"/>
        </w:trPr>
        <w:tc>
          <w:tcPr>
            <w:tcW w:w="1205" w:type="pct"/>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Муниципальная программа</w:t>
            </w:r>
          </w:p>
          <w:p w:rsidR="00DE7EC5" w:rsidRPr="007055A9" w:rsidRDefault="00DE7EC5" w:rsidP="008E0095">
            <w:pPr>
              <w:widowControl w:val="0"/>
              <w:autoSpaceDE w:val="0"/>
              <w:autoSpaceDN w:val="0"/>
              <w:adjustRightInd w:val="0"/>
              <w:contextualSpacing/>
              <w:jc w:val="center"/>
              <w:rPr>
                <w:b/>
              </w:rPr>
            </w:pPr>
            <w:r w:rsidRPr="007055A9">
              <w:rPr>
                <w:b/>
              </w:rPr>
              <w:t xml:space="preserve"> «Безопасность жизнедеятельности населения в </w:t>
            </w:r>
          </w:p>
          <w:p w:rsidR="00DE7EC5" w:rsidRPr="007055A9" w:rsidRDefault="00DE7EC5" w:rsidP="008E0095">
            <w:pPr>
              <w:widowControl w:val="0"/>
              <w:autoSpaceDE w:val="0"/>
              <w:autoSpaceDN w:val="0"/>
              <w:adjustRightInd w:val="0"/>
              <w:contextualSpacing/>
              <w:jc w:val="center"/>
              <w:rPr>
                <w:b/>
              </w:rPr>
            </w:pPr>
            <w:r w:rsidRPr="007055A9">
              <w:rPr>
                <w:b/>
              </w:rPr>
              <w:t>Сосновоборском городском округе на 2014-2030 годы»</w:t>
            </w:r>
          </w:p>
        </w:tc>
        <w:tc>
          <w:tcPr>
            <w:tcW w:w="926" w:type="pct"/>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2014</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146,22643</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146,22643</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2015</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r>
              <w:t xml:space="preserve"> </w:t>
            </w:r>
            <w:r w:rsidRPr="007055A9">
              <w:t>368,141</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r>
              <w:t xml:space="preserve"> </w:t>
            </w:r>
            <w:r w:rsidRPr="007055A9">
              <w:t>368,141</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2016</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356,15697</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356,15697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2017</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693,59093</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r>
              <w:t xml:space="preserve"> </w:t>
            </w:r>
            <w:r w:rsidRPr="007055A9">
              <w:t>693,59093</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2018</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241,875</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241,875</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2019</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613,08278</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r>
              <w:t xml:space="preserve"> </w:t>
            </w:r>
            <w:r w:rsidRPr="007055A9">
              <w:t>613,08278</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2020</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r>
              <w:t xml:space="preserve"> </w:t>
            </w:r>
            <w:r w:rsidRPr="007055A9">
              <w:t>897,72416</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r>
              <w:t xml:space="preserve"> </w:t>
            </w:r>
            <w:r w:rsidRPr="007055A9">
              <w:t>897,72416</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2021</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12 965,98220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12 965,98220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2022</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w:t>
            </w:r>
            <w:r>
              <w:t xml:space="preserve"> </w:t>
            </w:r>
            <w:r w:rsidRPr="007055A9">
              <w:t>655,22870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150,000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w:t>
            </w:r>
            <w:r>
              <w:t xml:space="preserve"> </w:t>
            </w:r>
            <w:r w:rsidRPr="007055A9">
              <w:t>655,22870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17</w:t>
            </w:r>
            <w:r>
              <w:t xml:space="preserve"> </w:t>
            </w:r>
            <w:r w:rsidRPr="007055A9">
              <w:t>526,36484</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17</w:t>
            </w:r>
            <w:r>
              <w:t xml:space="preserve"> </w:t>
            </w:r>
            <w:r w:rsidRPr="007055A9">
              <w:t>526,36484</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41"/>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20 555,08747</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20 555,08747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1"/>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27 206,24368</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27 206,24368</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39 873,90791</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39 873,90791</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2"/>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7 832,489</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7 832,489</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24"/>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05"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05" w:type="pct"/>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26" w:type="pct"/>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463"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74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59"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13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Итого</w:t>
            </w:r>
          </w:p>
        </w:tc>
        <w:tc>
          <w:tcPr>
            <w:tcW w:w="41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181 932,10107</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74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150,000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4B3B6F">
              <w:rPr>
                <w:b/>
              </w:rPr>
              <w:t>181 932,10107</w:t>
            </w:r>
          </w:p>
        </w:tc>
        <w:tc>
          <w:tcPr>
            <w:tcW w:w="32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5000" w:type="pct"/>
            <w:gridSpan w:val="13"/>
            <w:tcBorders>
              <w:bottom w:val="single" w:sz="4" w:space="0" w:color="auto"/>
            </w:tcBorders>
          </w:tcPr>
          <w:p w:rsidR="00DE7EC5" w:rsidRPr="00CE63B6" w:rsidRDefault="00DE7EC5" w:rsidP="008E0095">
            <w:pPr>
              <w:widowControl w:val="0"/>
              <w:autoSpaceDE w:val="0"/>
              <w:autoSpaceDN w:val="0"/>
              <w:adjustRightInd w:val="0"/>
              <w:contextualSpacing/>
              <w:jc w:val="right"/>
              <w:rPr>
                <w:sz w:val="24"/>
                <w:szCs w:val="24"/>
              </w:rPr>
            </w:pPr>
            <w:r w:rsidRPr="00CE63B6">
              <w:rPr>
                <w:sz w:val="24"/>
                <w:szCs w:val="24"/>
              </w:rPr>
              <w:t>Приложение № 4</w:t>
            </w:r>
          </w:p>
        </w:tc>
      </w:tr>
      <w:tr w:rsidR="00DE7EC5" w:rsidRPr="007055A9" w:rsidTr="008E0095">
        <w:trPr>
          <w:trHeight w:val="231"/>
        </w:trPr>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lastRenderedPageBreak/>
              <w:t>План реализации муниципальной программы с 2023 года</w:t>
            </w:r>
          </w:p>
        </w:tc>
      </w:tr>
      <w:tr w:rsidR="00DE7EC5" w:rsidRPr="007055A9" w:rsidTr="008E0095">
        <w:trPr>
          <w:trHeight w:val="210"/>
        </w:trPr>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roofErr w:type="spellStart"/>
            <w:r>
              <w:t>р</w:t>
            </w:r>
            <w:r w:rsidRPr="007055A9">
              <w:t>Проектная</w:t>
            </w:r>
            <w:proofErr w:type="spellEnd"/>
            <w:r w:rsidRPr="007055A9">
              <w:t xml:space="preserve"> часть</w:t>
            </w:r>
          </w:p>
        </w:tc>
      </w:tr>
      <w:tr w:rsidR="00DE7EC5" w:rsidRPr="007055A9" w:rsidTr="008E0095">
        <w:trPr>
          <w:trHeight w:val="146"/>
        </w:trPr>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Реализация проектов не предусмотрена</w:t>
            </w:r>
          </w:p>
        </w:tc>
      </w:tr>
      <w:tr w:rsidR="00DE7EC5" w:rsidRPr="007055A9" w:rsidTr="008E0095">
        <w:tc>
          <w:tcPr>
            <w:tcW w:w="5000" w:type="pct"/>
            <w:gridSpan w:val="1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Процессная часть</w:t>
            </w: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Муниципальная программа Сосновоборского городского округа</w:t>
            </w:r>
          </w:p>
          <w:p w:rsidR="00DE7EC5" w:rsidRPr="007055A9" w:rsidRDefault="00DE7EC5" w:rsidP="008E0095">
            <w:pPr>
              <w:widowControl w:val="0"/>
              <w:autoSpaceDE w:val="0"/>
              <w:autoSpaceDN w:val="0"/>
              <w:adjustRightInd w:val="0"/>
              <w:contextualSpacing/>
              <w:jc w:val="center"/>
            </w:pPr>
            <w:r w:rsidRPr="007055A9">
              <w:t>«Безопасность жизнедеятельности населения в Сосновоборском городском округе на 2014-2030годы»</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17 526,36484</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17 526,36484</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DE7EC5" w:rsidRPr="004E3B05" w:rsidRDefault="00DE7EC5" w:rsidP="008E0095">
            <w:pPr>
              <w:jc w:val="center"/>
            </w:pPr>
            <w:r w:rsidRPr="004E3B05">
              <w:t>20</w:t>
            </w:r>
            <w:r>
              <w:t> </w:t>
            </w:r>
            <w:r w:rsidRPr="004E3B05">
              <w:t>555</w:t>
            </w:r>
            <w:r>
              <w:t>,087</w:t>
            </w:r>
            <w:r w:rsidRPr="004E3B05">
              <w:t>47</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20 555 087,47</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vAlign w:val="center"/>
          </w:tcPr>
          <w:p w:rsidR="00DE7EC5" w:rsidRPr="002678B4" w:rsidRDefault="00DE7EC5" w:rsidP="008E0095">
            <w:pPr>
              <w:pStyle w:val="ConsPlusCell"/>
              <w:widowControl/>
              <w:ind w:right="-112"/>
              <w:rPr>
                <w:rFonts w:ascii="Times New Roman" w:hAnsi="Times New Roman" w:cs="Times New Roman"/>
                <w:sz w:val="20"/>
                <w:szCs w:val="20"/>
              </w:rPr>
            </w:pPr>
            <w:r>
              <w:rPr>
                <w:rFonts w:ascii="Times New Roman" w:hAnsi="Times New Roman" w:cs="Times New Roman"/>
                <w:sz w:val="20"/>
                <w:szCs w:val="20"/>
              </w:rPr>
              <w:t xml:space="preserve">    27 206,24368</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2678B4">
              <w:t>27 206,24368</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DE7EC5" w:rsidRDefault="00DE7EC5" w:rsidP="008E0095">
            <w:pPr>
              <w:jc w:val="center"/>
            </w:pPr>
            <w:r w:rsidRPr="004E3B05">
              <w:t>39</w:t>
            </w:r>
            <w:r>
              <w:t> </w:t>
            </w:r>
            <w:r w:rsidRPr="004E3B05">
              <w:t>873</w:t>
            </w:r>
            <w:r>
              <w:t>,</w:t>
            </w:r>
            <w:r w:rsidRPr="004E3B05">
              <w:t>90791</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39 873 907,91</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7 832,489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7 832,489</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548"/>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112 994,09290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DE3D88">
              <w:rPr>
                <w:b/>
              </w:rPr>
              <w:t>112 994,09290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1</w:t>
            </w:r>
          </w:p>
          <w:p w:rsidR="00DE7EC5" w:rsidRPr="007055A9" w:rsidRDefault="00DE7EC5" w:rsidP="008E0095">
            <w:pPr>
              <w:widowControl w:val="0"/>
              <w:autoSpaceDE w:val="0"/>
              <w:autoSpaceDN w:val="0"/>
              <w:adjustRightInd w:val="0"/>
              <w:contextualSpacing/>
              <w:jc w:val="center"/>
            </w:pPr>
            <w:r w:rsidRPr="007055A9">
              <w:t xml:space="preserve">«Усиление борьбы с преступностью и правонарушениями в муниципальном образовании </w:t>
            </w:r>
            <w:proofErr w:type="spellStart"/>
            <w:r w:rsidRPr="007055A9">
              <w:t>Сосновоборский</w:t>
            </w:r>
            <w:proofErr w:type="spellEnd"/>
            <w:r w:rsidRPr="007055A9">
              <w:t xml:space="preserve"> городской округ Ленинградской области на 2014-2030 годы»</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8 570,359</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8 570,359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13 039,89636</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13 039,89636</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3 906,974</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3 906,974</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4 063,252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5667BB" w:rsidRDefault="00DE7EC5" w:rsidP="008E0095">
            <w:pPr>
              <w:widowControl w:val="0"/>
              <w:autoSpaceDE w:val="0"/>
              <w:autoSpaceDN w:val="0"/>
              <w:adjustRightInd w:val="0"/>
              <w:contextualSpacing/>
              <w:jc w:val="center"/>
            </w:pPr>
            <w:r w:rsidRPr="005667BB">
              <w:t>4 063,252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4 225,782</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4 225,782</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0"/>
        </w:trPr>
        <w:tc>
          <w:tcPr>
            <w:tcW w:w="2258" w:type="pct"/>
            <w:gridSpan w:val="3"/>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8"/>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33 806,26336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33 806,26336</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Комплекс процессных мероприятий 2</w:t>
            </w:r>
          </w:p>
          <w:p w:rsidR="00DE7EC5" w:rsidRPr="007055A9" w:rsidRDefault="00DE7EC5" w:rsidP="008E0095">
            <w:pPr>
              <w:widowControl w:val="0"/>
              <w:autoSpaceDE w:val="0"/>
              <w:autoSpaceDN w:val="0"/>
              <w:adjustRightInd w:val="0"/>
              <w:contextualSpacing/>
              <w:jc w:val="center"/>
            </w:pPr>
            <w:r w:rsidRPr="007055A9">
              <w:t xml:space="preserve">«Совершенствование и развитие системы оповещения и информирования населения в муниципальном образовании </w:t>
            </w:r>
            <w:proofErr w:type="spellStart"/>
            <w:r w:rsidRPr="007055A9">
              <w:t>Сосновоборский</w:t>
            </w:r>
            <w:proofErr w:type="spellEnd"/>
            <w:r w:rsidRPr="007055A9">
              <w:t xml:space="preserve"> городской округ Ленинградской области»</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2 148,359</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2 148,359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1 9</w:t>
            </w:r>
            <w:r>
              <w:t>28</w:t>
            </w:r>
            <w:r w:rsidRPr="007055A9">
              <w:t>,</w:t>
            </w:r>
            <w:r>
              <w:t>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1 9</w:t>
            </w:r>
            <w:r>
              <w:t>28</w:t>
            </w:r>
            <w:r w:rsidRPr="007055A9">
              <w:t>,</w:t>
            </w:r>
            <w:r>
              <w:t>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1 750,000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1 750,000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1 820,000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1 820,000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1 892,800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1 892,800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9 539,159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9 539,159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3</w:t>
            </w:r>
          </w:p>
          <w:p w:rsidR="00DE7EC5" w:rsidRPr="007055A9" w:rsidRDefault="00DE7EC5" w:rsidP="008E0095">
            <w:pPr>
              <w:widowControl w:val="0"/>
              <w:autoSpaceDE w:val="0"/>
              <w:autoSpaceDN w:val="0"/>
              <w:adjustRightInd w:val="0"/>
              <w:contextualSpacing/>
              <w:jc w:val="center"/>
            </w:pPr>
            <w:r w:rsidRPr="007055A9">
              <w:t xml:space="preserve">«Пожарная безопасность на территории муниципального образования </w:t>
            </w:r>
            <w:proofErr w:type="spellStart"/>
            <w:r w:rsidRPr="007055A9">
              <w:t>Сосновоборский</w:t>
            </w:r>
            <w:proofErr w:type="spellEnd"/>
            <w:r w:rsidRPr="007055A9">
              <w:t xml:space="preserve"> городской округ»</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888,500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888,500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739,792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829,792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7"/>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834,98368</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834,98368</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868,38591</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868,38591</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4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903,116</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903,116</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4</w:t>
            </w:r>
            <w:r>
              <w:rPr>
                <w:b/>
              </w:rPr>
              <w:t> 234,77759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5667BB">
              <w:rPr>
                <w:b/>
              </w:rPr>
              <w:t>4 234,77759</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4</w:t>
            </w:r>
          </w:p>
          <w:p w:rsidR="00DE7EC5" w:rsidRPr="007055A9" w:rsidRDefault="00DE7EC5" w:rsidP="008E0095">
            <w:pPr>
              <w:widowControl w:val="0"/>
              <w:autoSpaceDE w:val="0"/>
              <w:autoSpaceDN w:val="0"/>
              <w:adjustRightInd w:val="0"/>
              <w:contextualSpacing/>
              <w:jc w:val="center"/>
            </w:pPr>
            <w:r w:rsidRPr="007055A9">
              <w:t>«Создание в целях гражданской обороны запасов материально-технических, медицинских и иных средств на 2014 – 2030 годы»</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888,342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888,342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1 598,96641</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5667BB">
              <w:t>1 598,96641</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499,622</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499,622</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502,580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502,580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540,391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t>540,391</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7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6"/>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4 029,90141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DE7516">
              <w:rPr>
                <w:b/>
              </w:rPr>
              <w:t>4 029,90141</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5</w:t>
            </w:r>
          </w:p>
          <w:p w:rsidR="00DE7EC5" w:rsidRPr="007055A9" w:rsidRDefault="00DE7EC5" w:rsidP="008E0095">
            <w:pPr>
              <w:widowControl w:val="0"/>
              <w:autoSpaceDE w:val="0"/>
              <w:autoSpaceDN w:val="0"/>
              <w:adjustRightInd w:val="0"/>
              <w:contextualSpacing/>
              <w:jc w:val="center"/>
            </w:pPr>
            <w:r w:rsidRPr="007055A9">
              <w:t xml:space="preserve">«Обеспечение безопасности людей на водных объектах муниципального образования </w:t>
            </w:r>
            <w:proofErr w:type="spellStart"/>
            <w:r w:rsidRPr="007055A9">
              <w:t>Сосновоборский</w:t>
            </w:r>
            <w:proofErr w:type="spellEnd"/>
            <w:r w:rsidRPr="007055A9">
              <w:t xml:space="preserve"> городской округ Ленинградской области»</w:t>
            </w: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1 540,000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1 540,000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1 758,43270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5667BB">
              <w:t>1 758,43270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3 548,4327</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5667BB">
              <w:rPr>
                <w:b/>
              </w:rPr>
              <w:t>3 548,4327</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421"/>
        </w:trPr>
        <w:tc>
          <w:tcPr>
            <w:tcW w:w="2258" w:type="pct"/>
            <w:gridSpan w:val="3"/>
            <w:vMerge w:val="restar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6</w:t>
            </w:r>
          </w:p>
          <w:p w:rsidR="00DE7EC5" w:rsidRPr="007055A9" w:rsidRDefault="00DE7EC5" w:rsidP="008E0095">
            <w:pPr>
              <w:widowControl w:val="0"/>
              <w:autoSpaceDE w:val="0"/>
              <w:autoSpaceDN w:val="0"/>
              <w:adjustRightInd w:val="0"/>
              <w:contextualSpacing/>
              <w:jc w:val="center"/>
            </w:pPr>
            <w:r w:rsidRPr="007055A9">
              <w:t xml:space="preserve">«Формирование законопослушного поведения участников дорожного движения на территории муниципального образования </w:t>
            </w:r>
            <w:proofErr w:type="spellStart"/>
            <w:r w:rsidRPr="007055A9">
              <w:t>Сосновоборский</w:t>
            </w:r>
            <w:proofErr w:type="spellEnd"/>
            <w:r w:rsidRPr="007055A9">
              <w:t xml:space="preserve"> городской округ Ленинградской области на 2020 – 2024 годы»</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6"/>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177"/>
        </w:trPr>
        <w:tc>
          <w:tcPr>
            <w:tcW w:w="2258" w:type="pct"/>
            <w:gridSpan w:val="3"/>
            <w:vMerge w:val="restar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7</w:t>
            </w:r>
          </w:p>
          <w:p w:rsidR="00DE7EC5" w:rsidRPr="007055A9" w:rsidRDefault="00DE7EC5" w:rsidP="008E0095">
            <w:pPr>
              <w:widowControl w:val="0"/>
              <w:autoSpaceDE w:val="0"/>
              <w:autoSpaceDN w:val="0"/>
              <w:adjustRightInd w:val="0"/>
              <w:contextualSpacing/>
              <w:jc w:val="center"/>
            </w:pPr>
            <w:r w:rsidRPr="007055A9">
              <w:t>«Приведение защитных сооружений гражданской обороны (ЗСГО) в состояние «готово к приему укрываемых»»</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3 019,00484</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3 019,00484</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t>640,00000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t>640,00000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19 964,66400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19 964,66400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32 119,69000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t>32 119,69000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40"/>
        </w:trPr>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1"/>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p w:rsidR="00DE7EC5" w:rsidRPr="007055A9"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rPr>
                <w:b/>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55</w:t>
            </w:r>
            <w:r w:rsidRPr="007055A9">
              <w:rPr>
                <w:b/>
              </w:rPr>
              <w:t> </w:t>
            </w:r>
            <w:r>
              <w:rPr>
                <w:b/>
              </w:rPr>
              <w:t>743</w:t>
            </w:r>
            <w:r w:rsidRPr="007055A9">
              <w:rPr>
                <w:b/>
              </w:rPr>
              <w:t>,</w:t>
            </w:r>
            <w:r>
              <w:rPr>
                <w:b/>
              </w:rPr>
              <w:t>35884</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rPr>
                <w:b/>
              </w:rPr>
            </w:pPr>
            <w:r w:rsidRPr="00934E65">
              <w:rPr>
                <w:b/>
              </w:rPr>
              <w:t>55 743,35884</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2258" w:type="pct"/>
            <w:gridSpan w:val="3"/>
            <w:vMerge w:val="restart"/>
            <w:tcBorders>
              <w:top w:val="single" w:sz="4" w:space="0" w:color="auto"/>
              <w:left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8</w:t>
            </w:r>
          </w:p>
          <w:p w:rsidR="00DE7EC5" w:rsidRPr="007055A9" w:rsidRDefault="00DE7EC5" w:rsidP="008E0095">
            <w:pPr>
              <w:widowControl w:val="0"/>
              <w:autoSpaceDE w:val="0"/>
              <w:autoSpaceDN w:val="0"/>
              <w:adjustRightInd w:val="0"/>
              <w:contextualSpacing/>
              <w:jc w:val="center"/>
            </w:pPr>
            <w:r w:rsidRPr="007055A9">
              <w:t xml:space="preserve">«Совершенствование и развитие системы контроля управления доступа в </w:t>
            </w:r>
            <w:r w:rsidRPr="007055A9">
              <w:lastRenderedPageBreak/>
              <w:t>здание общественных организаций»</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lastRenderedPageBreak/>
              <w:t>2023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471,800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471,800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2024</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8</w:t>
            </w:r>
            <w:r w:rsidRPr="007055A9">
              <w:t>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8</w:t>
            </w:r>
            <w:r w:rsidRPr="007055A9">
              <w:t>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2025</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2026</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250,000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2027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270,400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270,400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2028</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0"/>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2029</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2"/>
        </w:trPr>
        <w:tc>
          <w:tcPr>
            <w:tcW w:w="2258" w:type="pct"/>
            <w:gridSpan w:val="3"/>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2030</w:t>
            </w:r>
          </w:p>
        </w:tc>
        <w:tc>
          <w:tcPr>
            <w:tcW w:w="536"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30"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4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316"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5"/>
        </w:trPr>
        <w:tc>
          <w:tcPr>
            <w:tcW w:w="2258" w:type="pct"/>
            <w:gridSpan w:val="3"/>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2</w:t>
            </w:r>
            <w:r w:rsidRPr="007055A9">
              <w:rPr>
                <w:b/>
              </w:rPr>
              <w:t> </w:t>
            </w:r>
            <w:r>
              <w:rPr>
                <w:b/>
              </w:rPr>
              <w:t>0</w:t>
            </w:r>
            <w:r w:rsidRPr="007055A9">
              <w:rPr>
                <w:b/>
              </w:rPr>
              <w:t>92,200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sidRPr="00934E65">
              <w:rPr>
                <w:b/>
              </w:rPr>
              <w:t>2 092,200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p>
        </w:tc>
      </w:tr>
    </w:tbl>
    <w:p w:rsidR="00DE7EC5" w:rsidRPr="007055A9" w:rsidRDefault="00DE7EC5" w:rsidP="00DE7EC5">
      <w:pPr>
        <w:widowControl w:val="0"/>
        <w:autoSpaceDE w:val="0"/>
        <w:autoSpaceDN w:val="0"/>
        <w:adjustRightInd w:val="0"/>
        <w:rPr>
          <w:b/>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Default="00DE7EC5" w:rsidP="00DE7EC5">
      <w:pPr>
        <w:widowControl w:val="0"/>
        <w:autoSpaceDE w:val="0"/>
        <w:autoSpaceDN w:val="0"/>
        <w:adjustRightInd w:val="0"/>
        <w:jc w:val="right"/>
        <w:rPr>
          <w:sz w:val="24"/>
          <w:szCs w:val="24"/>
        </w:rPr>
      </w:pPr>
    </w:p>
    <w:p w:rsidR="00DE7EC5" w:rsidRPr="00CE63B6" w:rsidRDefault="00DE7EC5" w:rsidP="00DE7EC5">
      <w:pPr>
        <w:widowControl w:val="0"/>
        <w:autoSpaceDE w:val="0"/>
        <w:autoSpaceDN w:val="0"/>
        <w:adjustRightInd w:val="0"/>
        <w:jc w:val="right"/>
        <w:rPr>
          <w:sz w:val="24"/>
          <w:szCs w:val="24"/>
        </w:rPr>
      </w:pPr>
      <w:r w:rsidRPr="00CE63B6">
        <w:rPr>
          <w:sz w:val="24"/>
          <w:szCs w:val="24"/>
        </w:rPr>
        <w:t>Приложение № 5</w:t>
      </w:r>
    </w:p>
    <w:p w:rsidR="00DE7EC5" w:rsidRPr="007055A9" w:rsidRDefault="00DE7EC5" w:rsidP="00DE7EC5">
      <w:pPr>
        <w:widowControl w:val="0"/>
        <w:autoSpaceDE w:val="0"/>
        <w:autoSpaceDN w:val="0"/>
        <w:adjustRightInd w:val="0"/>
        <w:rPr>
          <w:b/>
          <w:sz w:val="24"/>
          <w:szCs w:val="24"/>
        </w:rPr>
      </w:pPr>
    </w:p>
    <w:p w:rsidR="00DE7EC5" w:rsidRPr="007055A9" w:rsidRDefault="00DE7EC5" w:rsidP="00DE7EC5">
      <w:pPr>
        <w:widowControl w:val="0"/>
        <w:autoSpaceDE w:val="0"/>
        <w:autoSpaceDN w:val="0"/>
        <w:adjustRightInd w:val="0"/>
        <w:jc w:val="center"/>
        <w:rPr>
          <w:b/>
          <w:sz w:val="24"/>
          <w:szCs w:val="24"/>
        </w:rPr>
      </w:pPr>
      <w:r w:rsidRPr="007055A9">
        <w:rPr>
          <w:b/>
          <w:sz w:val="24"/>
          <w:szCs w:val="24"/>
        </w:rPr>
        <w:t>Сведения о налоговых расходах местного бюджета,</w:t>
      </w:r>
    </w:p>
    <w:p w:rsidR="00DE7EC5" w:rsidRPr="007055A9" w:rsidRDefault="00DE7EC5" w:rsidP="00DE7EC5">
      <w:pPr>
        <w:widowControl w:val="0"/>
        <w:autoSpaceDE w:val="0"/>
        <w:autoSpaceDN w:val="0"/>
        <w:adjustRightInd w:val="0"/>
        <w:jc w:val="center"/>
        <w:rPr>
          <w:sz w:val="24"/>
          <w:szCs w:val="24"/>
        </w:rPr>
      </w:pPr>
      <w:r w:rsidRPr="007055A9">
        <w:rPr>
          <w:b/>
          <w:sz w:val="24"/>
          <w:szCs w:val="24"/>
        </w:rPr>
        <w:t xml:space="preserve">направленных на достижение цели муниципальной программы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92"/>
        <w:gridCol w:w="2281"/>
        <w:gridCol w:w="2514"/>
        <w:gridCol w:w="1929"/>
        <w:gridCol w:w="1580"/>
        <w:gridCol w:w="2373"/>
        <w:gridCol w:w="2039"/>
      </w:tblGrid>
      <w:tr w:rsidR="00DE7EC5" w:rsidRPr="007055A9" w:rsidTr="008E0095">
        <w:trPr>
          <w:trHeight w:val="1224"/>
        </w:trPr>
        <w:tc>
          <w:tcPr>
            <w:tcW w:w="847"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Наименование налога, по которому предусматривается налоговая льгота</w:t>
            </w:r>
          </w:p>
        </w:tc>
        <w:tc>
          <w:tcPr>
            <w:tcW w:w="745"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Реквизиты</w:t>
            </w:r>
          </w:p>
          <w:p w:rsidR="00DE7EC5" w:rsidRPr="007055A9" w:rsidRDefault="00DE7EC5" w:rsidP="008E0095">
            <w:pPr>
              <w:widowControl w:val="0"/>
              <w:autoSpaceDE w:val="0"/>
              <w:autoSpaceDN w:val="0"/>
              <w:adjustRightInd w:val="0"/>
              <w:jc w:val="center"/>
              <w:rPr>
                <w:sz w:val="24"/>
                <w:szCs w:val="24"/>
              </w:rPr>
            </w:pPr>
            <w:r w:rsidRPr="007055A9">
              <w:rPr>
                <w:sz w:val="24"/>
                <w:szCs w:val="24"/>
              </w:rPr>
              <w:t>нормативного</w:t>
            </w:r>
          </w:p>
          <w:p w:rsidR="00DE7EC5" w:rsidRPr="007055A9" w:rsidRDefault="00DE7EC5" w:rsidP="008E0095">
            <w:pPr>
              <w:widowControl w:val="0"/>
              <w:autoSpaceDE w:val="0"/>
              <w:autoSpaceDN w:val="0"/>
              <w:adjustRightInd w:val="0"/>
              <w:jc w:val="center"/>
              <w:rPr>
                <w:sz w:val="24"/>
                <w:szCs w:val="24"/>
              </w:rPr>
            </w:pPr>
            <w:r w:rsidRPr="007055A9">
              <w:rPr>
                <w:sz w:val="24"/>
                <w:szCs w:val="24"/>
              </w:rPr>
              <w:t>правового акта, устанавливающего налоговую льготу</w:t>
            </w:r>
          </w:p>
        </w:tc>
        <w:tc>
          <w:tcPr>
            <w:tcW w:w="821"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Целевая категория налогоплательщиков</w:t>
            </w:r>
          </w:p>
        </w:tc>
        <w:tc>
          <w:tcPr>
            <w:tcW w:w="630"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Показатели</w:t>
            </w:r>
          </w:p>
          <w:p w:rsidR="00DE7EC5" w:rsidRPr="007055A9" w:rsidRDefault="00DE7EC5" w:rsidP="008E0095">
            <w:pPr>
              <w:widowControl w:val="0"/>
              <w:autoSpaceDE w:val="0"/>
              <w:autoSpaceDN w:val="0"/>
              <w:adjustRightInd w:val="0"/>
              <w:jc w:val="center"/>
              <w:rPr>
                <w:sz w:val="24"/>
                <w:szCs w:val="24"/>
              </w:rPr>
            </w:pPr>
            <w:r w:rsidRPr="007055A9">
              <w:rPr>
                <w:sz w:val="24"/>
                <w:szCs w:val="24"/>
              </w:rPr>
              <w:t>достижения</w:t>
            </w:r>
          </w:p>
          <w:p w:rsidR="00DE7EC5" w:rsidRPr="007055A9" w:rsidRDefault="00DE7EC5" w:rsidP="008E0095">
            <w:pPr>
              <w:widowControl w:val="0"/>
              <w:autoSpaceDE w:val="0"/>
              <w:autoSpaceDN w:val="0"/>
              <w:adjustRightInd w:val="0"/>
              <w:jc w:val="center"/>
              <w:rPr>
                <w:sz w:val="24"/>
                <w:szCs w:val="24"/>
              </w:rPr>
            </w:pPr>
            <w:r w:rsidRPr="007055A9">
              <w:rPr>
                <w:sz w:val="24"/>
                <w:szCs w:val="24"/>
              </w:rPr>
              <w:t>целей</w:t>
            </w:r>
          </w:p>
          <w:p w:rsidR="00DE7EC5" w:rsidRPr="007055A9" w:rsidRDefault="00DE7EC5" w:rsidP="008E0095">
            <w:pPr>
              <w:widowControl w:val="0"/>
              <w:autoSpaceDE w:val="0"/>
              <w:autoSpaceDN w:val="0"/>
              <w:adjustRightInd w:val="0"/>
              <w:jc w:val="center"/>
              <w:rPr>
                <w:sz w:val="24"/>
                <w:szCs w:val="24"/>
              </w:rPr>
            </w:pPr>
            <w:r w:rsidRPr="007055A9">
              <w:rPr>
                <w:sz w:val="24"/>
                <w:szCs w:val="24"/>
              </w:rPr>
              <w:t>муниципальной программы</w:t>
            </w:r>
          </w:p>
        </w:tc>
        <w:tc>
          <w:tcPr>
            <w:tcW w:w="516"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Финансовый год</w:t>
            </w:r>
          </w:p>
        </w:tc>
        <w:tc>
          <w:tcPr>
            <w:tcW w:w="775"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Численность</w:t>
            </w:r>
          </w:p>
          <w:p w:rsidR="00DE7EC5" w:rsidRPr="007055A9" w:rsidRDefault="00DE7EC5" w:rsidP="008E0095">
            <w:pPr>
              <w:widowControl w:val="0"/>
              <w:autoSpaceDE w:val="0"/>
              <w:autoSpaceDN w:val="0"/>
              <w:adjustRightInd w:val="0"/>
              <w:jc w:val="center"/>
              <w:rPr>
                <w:sz w:val="24"/>
                <w:szCs w:val="24"/>
              </w:rPr>
            </w:pPr>
            <w:r w:rsidRPr="007055A9">
              <w:rPr>
                <w:sz w:val="24"/>
                <w:szCs w:val="24"/>
              </w:rPr>
              <w:t>плательщиков налога,</w:t>
            </w:r>
          </w:p>
          <w:p w:rsidR="00DE7EC5" w:rsidRPr="007055A9" w:rsidRDefault="00DE7EC5" w:rsidP="008E0095">
            <w:pPr>
              <w:widowControl w:val="0"/>
              <w:autoSpaceDE w:val="0"/>
              <w:autoSpaceDN w:val="0"/>
              <w:adjustRightInd w:val="0"/>
              <w:jc w:val="center"/>
              <w:rPr>
                <w:sz w:val="24"/>
                <w:szCs w:val="24"/>
              </w:rPr>
            </w:pPr>
            <w:r w:rsidRPr="007055A9">
              <w:rPr>
                <w:sz w:val="24"/>
                <w:szCs w:val="24"/>
              </w:rPr>
              <w:t>воспользовавшихся льготой (ед.)</w:t>
            </w:r>
          </w:p>
        </w:tc>
        <w:tc>
          <w:tcPr>
            <w:tcW w:w="666" w:type="pct"/>
            <w:vAlign w:val="center"/>
          </w:tcPr>
          <w:p w:rsidR="00DE7EC5" w:rsidRPr="007055A9" w:rsidRDefault="00DE7EC5" w:rsidP="008E0095">
            <w:pPr>
              <w:widowControl w:val="0"/>
              <w:autoSpaceDE w:val="0"/>
              <w:autoSpaceDN w:val="0"/>
              <w:adjustRightInd w:val="0"/>
              <w:jc w:val="center"/>
              <w:rPr>
                <w:sz w:val="24"/>
                <w:szCs w:val="24"/>
              </w:rPr>
            </w:pPr>
            <w:r w:rsidRPr="007055A9">
              <w:rPr>
                <w:sz w:val="24"/>
                <w:szCs w:val="24"/>
              </w:rPr>
              <w:t>Размер</w:t>
            </w:r>
          </w:p>
          <w:p w:rsidR="00DE7EC5" w:rsidRPr="007055A9" w:rsidRDefault="00DE7EC5" w:rsidP="008E0095">
            <w:pPr>
              <w:widowControl w:val="0"/>
              <w:autoSpaceDE w:val="0"/>
              <w:autoSpaceDN w:val="0"/>
              <w:adjustRightInd w:val="0"/>
              <w:jc w:val="center"/>
              <w:rPr>
                <w:sz w:val="24"/>
                <w:szCs w:val="24"/>
              </w:rPr>
            </w:pPr>
            <w:r w:rsidRPr="007055A9">
              <w:rPr>
                <w:sz w:val="24"/>
                <w:szCs w:val="24"/>
              </w:rPr>
              <w:t>налогового</w:t>
            </w:r>
          </w:p>
          <w:p w:rsidR="00DE7EC5" w:rsidRPr="007055A9" w:rsidRDefault="00DE7EC5" w:rsidP="008E0095">
            <w:pPr>
              <w:widowControl w:val="0"/>
              <w:autoSpaceDE w:val="0"/>
              <w:autoSpaceDN w:val="0"/>
              <w:adjustRightInd w:val="0"/>
              <w:jc w:val="center"/>
              <w:rPr>
                <w:sz w:val="24"/>
                <w:szCs w:val="24"/>
              </w:rPr>
            </w:pPr>
            <w:r w:rsidRPr="007055A9">
              <w:rPr>
                <w:sz w:val="24"/>
                <w:szCs w:val="24"/>
              </w:rPr>
              <w:t xml:space="preserve">расхода </w:t>
            </w:r>
            <w:r w:rsidRPr="007055A9">
              <w:rPr>
                <w:sz w:val="24"/>
                <w:szCs w:val="24"/>
              </w:rPr>
              <w:br/>
              <w:t>(тыс. руб.)</w:t>
            </w:r>
          </w:p>
        </w:tc>
      </w:tr>
      <w:tr w:rsidR="00DE7EC5" w:rsidRPr="007055A9" w:rsidTr="008E0095">
        <w:trPr>
          <w:trHeight w:val="42"/>
        </w:trPr>
        <w:tc>
          <w:tcPr>
            <w:tcW w:w="847" w:type="pct"/>
          </w:tcPr>
          <w:p w:rsidR="00DE7EC5" w:rsidRPr="007055A9" w:rsidRDefault="00DE7EC5" w:rsidP="008E0095">
            <w:pPr>
              <w:widowControl w:val="0"/>
              <w:autoSpaceDE w:val="0"/>
              <w:autoSpaceDN w:val="0"/>
              <w:adjustRightInd w:val="0"/>
              <w:jc w:val="center"/>
              <w:rPr>
                <w:sz w:val="16"/>
                <w:szCs w:val="16"/>
              </w:rPr>
            </w:pPr>
            <w:bookmarkStart w:id="2" w:name="P1328"/>
            <w:bookmarkEnd w:id="2"/>
            <w:r w:rsidRPr="007055A9">
              <w:rPr>
                <w:sz w:val="16"/>
                <w:szCs w:val="16"/>
              </w:rPr>
              <w:t>1</w:t>
            </w:r>
          </w:p>
        </w:tc>
        <w:tc>
          <w:tcPr>
            <w:tcW w:w="745" w:type="pct"/>
          </w:tcPr>
          <w:p w:rsidR="00DE7EC5" w:rsidRPr="007055A9" w:rsidRDefault="00DE7EC5" w:rsidP="008E0095">
            <w:pPr>
              <w:widowControl w:val="0"/>
              <w:autoSpaceDE w:val="0"/>
              <w:autoSpaceDN w:val="0"/>
              <w:adjustRightInd w:val="0"/>
              <w:jc w:val="center"/>
              <w:rPr>
                <w:sz w:val="16"/>
                <w:szCs w:val="16"/>
              </w:rPr>
            </w:pPr>
            <w:r w:rsidRPr="007055A9">
              <w:rPr>
                <w:sz w:val="16"/>
                <w:szCs w:val="16"/>
              </w:rPr>
              <w:t>2</w:t>
            </w:r>
          </w:p>
        </w:tc>
        <w:tc>
          <w:tcPr>
            <w:tcW w:w="821" w:type="pct"/>
          </w:tcPr>
          <w:p w:rsidR="00DE7EC5" w:rsidRPr="007055A9" w:rsidRDefault="00DE7EC5" w:rsidP="008E0095">
            <w:pPr>
              <w:widowControl w:val="0"/>
              <w:autoSpaceDE w:val="0"/>
              <w:autoSpaceDN w:val="0"/>
              <w:adjustRightInd w:val="0"/>
              <w:jc w:val="center"/>
              <w:rPr>
                <w:sz w:val="16"/>
                <w:szCs w:val="16"/>
              </w:rPr>
            </w:pPr>
            <w:r w:rsidRPr="007055A9">
              <w:rPr>
                <w:sz w:val="16"/>
                <w:szCs w:val="16"/>
              </w:rPr>
              <w:t>3</w:t>
            </w:r>
          </w:p>
        </w:tc>
        <w:tc>
          <w:tcPr>
            <w:tcW w:w="630" w:type="pct"/>
          </w:tcPr>
          <w:p w:rsidR="00DE7EC5" w:rsidRPr="007055A9" w:rsidRDefault="00DE7EC5" w:rsidP="008E0095">
            <w:pPr>
              <w:widowControl w:val="0"/>
              <w:autoSpaceDE w:val="0"/>
              <w:autoSpaceDN w:val="0"/>
              <w:adjustRightInd w:val="0"/>
              <w:jc w:val="center"/>
              <w:rPr>
                <w:sz w:val="16"/>
                <w:szCs w:val="16"/>
              </w:rPr>
            </w:pPr>
            <w:bookmarkStart w:id="3" w:name="P1331"/>
            <w:bookmarkEnd w:id="3"/>
            <w:r w:rsidRPr="007055A9">
              <w:rPr>
                <w:sz w:val="16"/>
                <w:szCs w:val="16"/>
              </w:rPr>
              <w:t>4</w:t>
            </w:r>
          </w:p>
        </w:tc>
        <w:tc>
          <w:tcPr>
            <w:tcW w:w="516" w:type="pct"/>
          </w:tcPr>
          <w:p w:rsidR="00DE7EC5" w:rsidRPr="007055A9" w:rsidRDefault="00DE7EC5" w:rsidP="008E0095">
            <w:pPr>
              <w:widowControl w:val="0"/>
              <w:autoSpaceDE w:val="0"/>
              <w:autoSpaceDN w:val="0"/>
              <w:adjustRightInd w:val="0"/>
              <w:jc w:val="center"/>
              <w:rPr>
                <w:sz w:val="16"/>
                <w:szCs w:val="16"/>
              </w:rPr>
            </w:pPr>
            <w:bookmarkStart w:id="4" w:name="P1332"/>
            <w:bookmarkEnd w:id="4"/>
            <w:r w:rsidRPr="007055A9">
              <w:rPr>
                <w:sz w:val="16"/>
                <w:szCs w:val="16"/>
              </w:rPr>
              <w:t>5</w:t>
            </w:r>
          </w:p>
        </w:tc>
        <w:tc>
          <w:tcPr>
            <w:tcW w:w="775" w:type="pct"/>
          </w:tcPr>
          <w:p w:rsidR="00DE7EC5" w:rsidRPr="007055A9" w:rsidRDefault="00DE7EC5" w:rsidP="008E0095">
            <w:pPr>
              <w:widowControl w:val="0"/>
              <w:autoSpaceDE w:val="0"/>
              <w:autoSpaceDN w:val="0"/>
              <w:adjustRightInd w:val="0"/>
              <w:jc w:val="center"/>
              <w:rPr>
                <w:sz w:val="16"/>
                <w:szCs w:val="16"/>
              </w:rPr>
            </w:pPr>
            <w:bookmarkStart w:id="5" w:name="P1333"/>
            <w:bookmarkEnd w:id="5"/>
            <w:r w:rsidRPr="007055A9">
              <w:rPr>
                <w:sz w:val="16"/>
                <w:szCs w:val="16"/>
              </w:rPr>
              <w:t>6</w:t>
            </w:r>
          </w:p>
        </w:tc>
        <w:tc>
          <w:tcPr>
            <w:tcW w:w="666" w:type="pct"/>
          </w:tcPr>
          <w:p w:rsidR="00DE7EC5" w:rsidRPr="007055A9" w:rsidRDefault="00DE7EC5" w:rsidP="008E0095">
            <w:pPr>
              <w:widowControl w:val="0"/>
              <w:autoSpaceDE w:val="0"/>
              <w:autoSpaceDN w:val="0"/>
              <w:adjustRightInd w:val="0"/>
              <w:jc w:val="center"/>
              <w:rPr>
                <w:sz w:val="16"/>
                <w:szCs w:val="16"/>
              </w:rPr>
            </w:pPr>
            <w:bookmarkStart w:id="6" w:name="P1334"/>
            <w:bookmarkEnd w:id="6"/>
            <w:r w:rsidRPr="007055A9">
              <w:rPr>
                <w:sz w:val="16"/>
                <w:szCs w:val="16"/>
              </w:rPr>
              <w:t>7</w:t>
            </w:r>
          </w:p>
        </w:tc>
      </w:tr>
      <w:tr w:rsidR="00DE7EC5" w:rsidRPr="007055A9" w:rsidTr="008E0095">
        <w:trPr>
          <w:trHeight w:val="314"/>
        </w:trPr>
        <w:tc>
          <w:tcPr>
            <w:tcW w:w="5000" w:type="pct"/>
            <w:gridSpan w:val="7"/>
          </w:tcPr>
          <w:p w:rsidR="00DE7EC5" w:rsidRPr="007055A9" w:rsidRDefault="00DE7EC5" w:rsidP="008E0095">
            <w:pPr>
              <w:widowControl w:val="0"/>
              <w:autoSpaceDE w:val="0"/>
              <w:autoSpaceDN w:val="0"/>
              <w:adjustRightInd w:val="0"/>
              <w:jc w:val="center"/>
              <w:rPr>
                <w:sz w:val="24"/>
                <w:szCs w:val="24"/>
              </w:rPr>
            </w:pPr>
            <w:r w:rsidRPr="007055A9">
              <w:rPr>
                <w:sz w:val="24"/>
                <w:szCs w:val="24"/>
              </w:rPr>
              <w:lastRenderedPageBreak/>
              <w:t>Не предусмотрены</w:t>
            </w:r>
          </w:p>
        </w:tc>
      </w:tr>
    </w:tbl>
    <w:p w:rsidR="00DE7EC5" w:rsidRPr="007055A9" w:rsidRDefault="00DE7EC5" w:rsidP="00DE7EC5">
      <w:pPr>
        <w:widowControl w:val="0"/>
        <w:autoSpaceDE w:val="0"/>
        <w:autoSpaceDN w:val="0"/>
        <w:adjustRightInd w:val="0"/>
        <w:contextualSpacing/>
        <w:jc w:val="center"/>
        <w:rPr>
          <w:b/>
          <w:sz w:val="24"/>
          <w:szCs w:val="24"/>
        </w:rPr>
      </w:pPr>
    </w:p>
    <w:p w:rsidR="00DE7EC5" w:rsidRPr="007055A9" w:rsidRDefault="00DE7EC5" w:rsidP="00DE7EC5">
      <w:pPr>
        <w:widowControl w:val="0"/>
        <w:autoSpaceDE w:val="0"/>
        <w:autoSpaceDN w:val="0"/>
        <w:adjustRightInd w:val="0"/>
        <w:contextualSpacing/>
        <w:jc w:val="center"/>
        <w:rPr>
          <w:sz w:val="24"/>
          <w:szCs w:val="24"/>
        </w:rPr>
      </w:pPr>
      <w:r w:rsidRPr="007055A9">
        <w:rPr>
          <w:b/>
          <w:sz w:val="24"/>
          <w:szCs w:val="24"/>
        </w:rPr>
        <w:t>Сведения о фактических расходах на реализацию муниципальной программы</w:t>
      </w:r>
    </w:p>
    <w:tbl>
      <w:tblPr>
        <w:tblW w:w="5209" w:type="pct"/>
        <w:tblInd w:w="-289" w:type="dxa"/>
        <w:tblLayout w:type="fixed"/>
        <w:tblCellMar>
          <w:top w:w="102" w:type="dxa"/>
          <w:left w:w="62" w:type="dxa"/>
          <w:bottom w:w="102" w:type="dxa"/>
          <w:right w:w="62" w:type="dxa"/>
        </w:tblCellMar>
        <w:tblLook w:val="0000" w:firstRow="0" w:lastRow="0" w:firstColumn="0" w:lastColumn="0" w:noHBand="0" w:noVBand="0"/>
      </w:tblPr>
      <w:tblGrid>
        <w:gridCol w:w="3832"/>
        <w:gridCol w:w="27"/>
        <w:gridCol w:w="2970"/>
        <w:gridCol w:w="37"/>
        <w:gridCol w:w="1286"/>
        <w:gridCol w:w="28"/>
        <w:gridCol w:w="1546"/>
        <w:gridCol w:w="1289"/>
        <w:gridCol w:w="1430"/>
        <w:gridCol w:w="1574"/>
        <w:gridCol w:w="1289"/>
      </w:tblGrid>
      <w:tr w:rsidR="00DE7EC5" w:rsidRPr="007055A9" w:rsidTr="008E0095">
        <w:tc>
          <w:tcPr>
            <w:tcW w:w="1252" w:type="pct"/>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Наименование муниципальной</w:t>
            </w:r>
          </w:p>
          <w:p w:rsidR="00DE7EC5" w:rsidRPr="007055A9" w:rsidRDefault="00DE7EC5" w:rsidP="008E0095">
            <w:pPr>
              <w:widowControl w:val="0"/>
              <w:autoSpaceDE w:val="0"/>
              <w:autoSpaceDN w:val="0"/>
              <w:adjustRightInd w:val="0"/>
              <w:contextualSpacing/>
              <w:jc w:val="center"/>
            </w:pPr>
            <w:r w:rsidRPr="007055A9">
              <w:t>программы, подпрограммы</w:t>
            </w:r>
          </w:p>
          <w:p w:rsidR="00DE7EC5" w:rsidRPr="007055A9" w:rsidRDefault="00DE7EC5" w:rsidP="008E0095">
            <w:pPr>
              <w:widowControl w:val="0"/>
              <w:autoSpaceDE w:val="0"/>
              <w:autoSpaceDN w:val="0"/>
              <w:adjustRightInd w:val="0"/>
              <w:contextualSpacing/>
              <w:jc w:val="center"/>
            </w:pPr>
            <w:r w:rsidRPr="007055A9">
              <w:t>муниципальной программы,</w:t>
            </w:r>
          </w:p>
          <w:p w:rsidR="00DE7EC5" w:rsidRPr="007055A9" w:rsidRDefault="00DE7EC5" w:rsidP="008E0095">
            <w:pPr>
              <w:widowControl w:val="0"/>
              <w:autoSpaceDE w:val="0"/>
              <w:autoSpaceDN w:val="0"/>
              <w:adjustRightInd w:val="0"/>
              <w:contextualSpacing/>
              <w:jc w:val="center"/>
            </w:pPr>
            <w:r w:rsidRPr="007055A9">
              <w:t>структурного элемента</w:t>
            </w:r>
          </w:p>
          <w:p w:rsidR="00DE7EC5" w:rsidRPr="007055A9" w:rsidRDefault="00DE7EC5" w:rsidP="008E0095">
            <w:pPr>
              <w:widowControl w:val="0"/>
              <w:autoSpaceDE w:val="0"/>
              <w:autoSpaceDN w:val="0"/>
              <w:adjustRightInd w:val="0"/>
              <w:contextualSpacing/>
              <w:jc w:val="center"/>
            </w:pPr>
            <w:r w:rsidRPr="007055A9">
              <w:t>муниципальной программы</w:t>
            </w:r>
          </w:p>
        </w:tc>
        <w:tc>
          <w:tcPr>
            <w:tcW w:w="979" w:type="pct"/>
            <w:gridSpan w:val="2"/>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Ответственный исполнитель,</w:t>
            </w:r>
          </w:p>
          <w:p w:rsidR="00DE7EC5" w:rsidRPr="007055A9" w:rsidRDefault="00DE7EC5" w:rsidP="008E0095">
            <w:pPr>
              <w:widowControl w:val="0"/>
              <w:autoSpaceDE w:val="0"/>
              <w:autoSpaceDN w:val="0"/>
              <w:adjustRightInd w:val="0"/>
              <w:contextualSpacing/>
              <w:jc w:val="center"/>
            </w:pPr>
            <w:r w:rsidRPr="007055A9">
              <w:t>соисполнитель, участник</w:t>
            </w:r>
          </w:p>
        </w:tc>
        <w:tc>
          <w:tcPr>
            <w:tcW w:w="441" w:type="pct"/>
            <w:gridSpan w:val="3"/>
            <w:vMerge w:val="restar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Годы</w:t>
            </w:r>
          </w:p>
          <w:p w:rsidR="00DE7EC5" w:rsidRPr="007055A9" w:rsidRDefault="00DE7EC5" w:rsidP="008E0095">
            <w:pPr>
              <w:widowControl w:val="0"/>
              <w:autoSpaceDE w:val="0"/>
              <w:autoSpaceDN w:val="0"/>
              <w:adjustRightInd w:val="0"/>
              <w:contextualSpacing/>
              <w:jc w:val="center"/>
            </w:pPr>
            <w:r w:rsidRPr="007055A9">
              <w:t>реализации</w:t>
            </w:r>
          </w:p>
        </w:tc>
        <w:tc>
          <w:tcPr>
            <w:tcW w:w="2328" w:type="pct"/>
            <w:gridSpan w:val="5"/>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color w:val="000000"/>
                <w:sz w:val="24"/>
                <w:szCs w:val="24"/>
              </w:rPr>
              <w:t>Фактическое финансирование, тыс. руб.</w:t>
            </w:r>
          </w:p>
        </w:tc>
      </w:tr>
      <w:tr w:rsidR="00DE7EC5" w:rsidRPr="007055A9" w:rsidTr="008E0095">
        <w:trPr>
          <w:trHeight w:val="1042"/>
        </w:trPr>
        <w:tc>
          <w:tcPr>
            <w:tcW w:w="1252" w:type="pct"/>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979" w:type="pct"/>
            <w:gridSpan w:val="2"/>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441" w:type="pct"/>
            <w:gridSpan w:val="3"/>
            <w:vMerge/>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Всего</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Федеральный бюджет</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Областной бюджет</w:t>
            </w:r>
          </w:p>
          <w:p w:rsidR="00DE7EC5" w:rsidRPr="007055A9" w:rsidRDefault="00DE7EC5" w:rsidP="008E0095">
            <w:pPr>
              <w:widowControl w:val="0"/>
              <w:autoSpaceDE w:val="0"/>
              <w:autoSpaceDN w:val="0"/>
              <w:adjustRightInd w:val="0"/>
              <w:contextualSpacing/>
              <w:jc w:val="center"/>
            </w:pPr>
            <w:r w:rsidRPr="007055A9">
              <w:t>Ленинградской области</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Местные бюджеты</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Прочие</w:t>
            </w:r>
          </w:p>
          <w:p w:rsidR="00DE7EC5" w:rsidRPr="007055A9" w:rsidRDefault="00DE7EC5" w:rsidP="008E0095">
            <w:pPr>
              <w:widowControl w:val="0"/>
              <w:autoSpaceDE w:val="0"/>
              <w:autoSpaceDN w:val="0"/>
              <w:adjustRightInd w:val="0"/>
              <w:contextualSpacing/>
              <w:jc w:val="center"/>
            </w:pPr>
            <w:r w:rsidRPr="007055A9">
              <w:t>источники</w:t>
            </w:r>
          </w:p>
        </w:tc>
      </w:tr>
      <w:tr w:rsidR="00DE7EC5" w:rsidRPr="007055A9" w:rsidTr="008E0095">
        <w:trPr>
          <w:trHeight w:val="23"/>
        </w:trPr>
        <w:tc>
          <w:tcPr>
            <w:tcW w:w="1252"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w:t>
            </w:r>
          </w:p>
        </w:tc>
        <w:tc>
          <w:tcPr>
            <w:tcW w:w="979"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w:t>
            </w: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3</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6</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w:t>
            </w:r>
          </w:p>
        </w:tc>
      </w:tr>
      <w:tr w:rsidR="00DE7EC5" w:rsidRPr="007055A9" w:rsidTr="008E0095">
        <w:trPr>
          <w:trHeight w:val="283"/>
        </w:trPr>
        <w:tc>
          <w:tcPr>
            <w:tcW w:w="1252" w:type="pct"/>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Муниципальная программа</w:t>
            </w:r>
          </w:p>
          <w:p w:rsidR="00DE7EC5" w:rsidRPr="007055A9" w:rsidRDefault="00DE7EC5" w:rsidP="008E0095">
            <w:pPr>
              <w:widowControl w:val="0"/>
              <w:autoSpaceDE w:val="0"/>
              <w:autoSpaceDN w:val="0"/>
              <w:adjustRightInd w:val="0"/>
              <w:contextualSpacing/>
              <w:jc w:val="center"/>
              <w:rPr>
                <w:b/>
              </w:rPr>
            </w:pPr>
            <w:r w:rsidRPr="007055A9">
              <w:rPr>
                <w:b/>
              </w:rPr>
              <w:t>«Безопасность жизнедеятельности населения в</w:t>
            </w:r>
          </w:p>
          <w:p w:rsidR="00DE7EC5" w:rsidRPr="007055A9" w:rsidRDefault="00DE7EC5" w:rsidP="008E0095">
            <w:pPr>
              <w:widowControl w:val="0"/>
              <w:autoSpaceDE w:val="0"/>
              <w:autoSpaceDN w:val="0"/>
              <w:adjustRightInd w:val="0"/>
              <w:contextualSpacing/>
              <w:jc w:val="center"/>
              <w:rPr>
                <w:b/>
              </w:rPr>
            </w:pPr>
            <w:r w:rsidRPr="007055A9">
              <w:rPr>
                <w:b/>
              </w:rPr>
              <w:t>Сосновоборском городском округе на 2014-2026 годы»</w:t>
            </w:r>
          </w:p>
        </w:tc>
        <w:tc>
          <w:tcPr>
            <w:tcW w:w="979"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2014</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5146,22643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5146,22643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2015</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8368,141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8368,141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2016</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4356,15697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4356,15697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2017</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4693,59093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4693,59093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2018</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5241,875</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5241,875</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2019</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5613,08278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5613,08278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2020</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7897,72416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7897,72416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2021</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12 965,98220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12 965, 98220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2022</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14655,22870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150,000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14505,22870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2023</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17526,36484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17526,36484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rPr>
          <w:trHeight w:val="283"/>
        </w:trPr>
        <w:tc>
          <w:tcPr>
            <w:tcW w:w="1252" w:type="pct"/>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79"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2024</w:t>
            </w: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t>4 990,61737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067F01">
              <w:t>4 990,61737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color w:val="FF0000"/>
              </w:rPr>
            </w:pPr>
          </w:p>
        </w:tc>
      </w:tr>
      <w:tr w:rsidR="00DE7EC5" w:rsidRPr="007055A9" w:rsidTr="008E0095">
        <w:tc>
          <w:tcPr>
            <w:tcW w:w="1252"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79"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41" w:type="pct"/>
            <w:gridSpan w:val="3"/>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505"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rPr>
                <w:b/>
              </w:rPr>
            </w:pPr>
            <w:r>
              <w:rPr>
                <w:b/>
              </w:rPr>
              <w:t>91 454,99038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150,000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rPr>
                <w:b/>
              </w:rPr>
            </w:pPr>
            <w:r w:rsidRPr="00067F01">
              <w:rPr>
                <w:b/>
              </w:rPr>
              <w:t>91 454,99038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color w:val="FF0000"/>
              </w:rPr>
            </w:pP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spacing w:after="200" w:line="276" w:lineRule="auto"/>
              <w:contextualSpacing/>
              <w:jc w:val="center"/>
            </w:pPr>
            <w:r w:rsidRPr="007055A9">
              <w:rPr>
                <w:b/>
              </w:rPr>
              <w:lastRenderedPageBreak/>
              <w:t>План реализации муниципальной программы до 2022 года включительно</w:t>
            </w:r>
          </w:p>
        </w:tc>
      </w:tr>
      <w:tr w:rsidR="00DE7EC5" w:rsidRPr="007055A9" w:rsidTr="008E0095">
        <w:tc>
          <w:tcPr>
            <w:tcW w:w="1261" w:type="pct"/>
            <w:gridSpan w:val="2"/>
            <w:vMerge w:val="restart"/>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t xml:space="preserve">Подпрограмма 1 «Усиление борьбы с преступностью и правонарушениями в муниципальном образовании </w:t>
            </w:r>
            <w:proofErr w:type="spellStart"/>
            <w:r w:rsidRPr="007055A9">
              <w:t>Сосновоборский</w:t>
            </w:r>
            <w:proofErr w:type="spellEnd"/>
            <w:r w:rsidRPr="007055A9">
              <w:t xml:space="preserve"> городской округ Ленинградской области на 2014-2025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2346,300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2346,300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4547,476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4547,476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1170,95931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1170,95931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2718,58387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2718,58387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3205,758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3205,758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3144,61878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3144,61878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3551,97536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3551,97536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5212,74320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5212,74320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5441,60870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150,000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5291,60870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25</w:t>
            </w:r>
            <w:r>
              <w:rPr>
                <w:b/>
              </w:rPr>
              <w:t xml:space="preserve"> </w:t>
            </w:r>
            <w:r w:rsidRPr="007055A9">
              <w:rPr>
                <w:b/>
              </w:rPr>
              <w:t>965,07922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150,000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25</w:t>
            </w:r>
            <w:r>
              <w:rPr>
                <w:b/>
              </w:rPr>
              <w:t xml:space="preserve"> </w:t>
            </w:r>
            <w:r w:rsidRPr="007055A9">
              <w:rPr>
                <w:b/>
              </w:rPr>
              <w:t>815,07922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Подпрограмма </w:t>
            </w:r>
            <w:r w:rsidRPr="007055A9">
              <w:rPr>
                <w:bCs/>
              </w:rPr>
              <w:t xml:space="preserve">2 «Совершенствование и развитие системы оповещения и информирования населения в муниципальном образовании </w:t>
            </w:r>
            <w:proofErr w:type="spellStart"/>
            <w:r w:rsidRPr="007055A9">
              <w:rPr>
                <w:bCs/>
              </w:rPr>
              <w:t>Сосновоборский</w:t>
            </w:r>
            <w:proofErr w:type="spellEnd"/>
            <w:r w:rsidRPr="007055A9">
              <w:rPr>
                <w:bCs/>
              </w:rPr>
              <w:t xml:space="preserve"> городской округ Ленинградской области»</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216,000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216,000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550,000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149,300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149,300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239,73273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239,73273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143,250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143,250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166,530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166,530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656,590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656,590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1308,78829</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1308,78829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2057,12600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2057,12600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5</w:t>
            </w:r>
            <w:r>
              <w:rPr>
                <w:b/>
              </w:rPr>
              <w:t xml:space="preserve"> </w:t>
            </w:r>
            <w:r w:rsidRPr="007055A9">
              <w:rPr>
                <w:b/>
              </w:rPr>
              <w:t>487,31702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5</w:t>
            </w:r>
            <w:r>
              <w:rPr>
                <w:b/>
              </w:rPr>
              <w:t xml:space="preserve"> </w:t>
            </w:r>
            <w:r w:rsidRPr="007055A9">
              <w:rPr>
                <w:b/>
              </w:rPr>
              <w:t>487,31702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Подпрограмма 3 Пожарная безопасность на территории муниципального образования </w:t>
            </w:r>
            <w:proofErr w:type="spellStart"/>
            <w:r w:rsidRPr="007055A9">
              <w:t>Сосновоборский</w:t>
            </w:r>
            <w:proofErr w:type="spellEnd"/>
            <w:r w:rsidRPr="007055A9">
              <w:t xml:space="preserve"> городской округ</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959,77136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959,77136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1011,30366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1011,30366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1039,377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1039,377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1034,273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1034,273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1109,356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1109,356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1225,1738</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1225,1738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904,15870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904,15870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843,410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843,410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8"/>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9</w:t>
            </w:r>
            <w:r>
              <w:rPr>
                <w:b/>
              </w:rPr>
              <w:t xml:space="preserve"> </w:t>
            </w:r>
            <w:r w:rsidRPr="007055A9">
              <w:rPr>
                <w:b/>
              </w:rPr>
              <w:t>026,82352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9</w:t>
            </w:r>
            <w:r>
              <w:rPr>
                <w:b/>
              </w:rPr>
              <w:t xml:space="preserve"> </w:t>
            </w:r>
            <w:r w:rsidRPr="007055A9">
              <w:rPr>
                <w:b/>
              </w:rPr>
              <w:t>026,82352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 xml:space="preserve">Подпрограмма 4 </w:t>
            </w:r>
            <w:r w:rsidRPr="007055A9">
              <w:t>«Создание в целях гражданской обороны запасов материально-технических, медицинских и иных средств на 2014 – 2025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1683,926</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1683,926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1810,894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1810,894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1124,594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1124,594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124,594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124,594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380,14943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380,14943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1444,985</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1444,985</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3641,29201</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3641,29201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350"/>
        </w:trPr>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4127,584</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4127,584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14</w:t>
            </w:r>
            <w:r>
              <w:rPr>
                <w:b/>
              </w:rPr>
              <w:t xml:space="preserve"> </w:t>
            </w:r>
            <w:r w:rsidRPr="007055A9">
              <w:rPr>
                <w:b/>
              </w:rPr>
              <w:t>338,01844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14</w:t>
            </w:r>
            <w:r>
              <w:rPr>
                <w:b/>
              </w:rPr>
              <w:t xml:space="preserve"> </w:t>
            </w:r>
            <w:r w:rsidRPr="007055A9">
              <w:rPr>
                <w:b/>
              </w:rPr>
              <w:t>338,01844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Подпрограмма 5</w:t>
            </w:r>
            <w:r w:rsidRPr="007055A9">
              <w:rPr>
                <w:b/>
              </w:rPr>
              <w:t xml:space="preserve"> </w:t>
            </w:r>
            <w:r w:rsidRPr="007055A9">
              <w:rPr>
                <w:bCs/>
              </w:rPr>
              <w:t xml:space="preserve">Обеспечение безопасности людей на водных объектах муниципального образования </w:t>
            </w:r>
            <w:proofErr w:type="spellStart"/>
            <w:r w:rsidRPr="007055A9">
              <w:rPr>
                <w:bCs/>
              </w:rPr>
              <w:t>Сосновоборский</w:t>
            </w:r>
            <w:proofErr w:type="spellEnd"/>
            <w:r w:rsidRPr="007055A9">
              <w:rPr>
                <w:bCs/>
              </w:rPr>
              <w:t xml:space="preserve"> городской округ Ленинградской области</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500,000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500,000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900,000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695,89733</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695,89733</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734,000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734,000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812,42857</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812,42857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1019,000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1019,000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1899,000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1899,000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2185,500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2185,500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Pr>
                <w:b/>
              </w:rPr>
              <w:t xml:space="preserve"> </w:t>
            </w:r>
            <w:r w:rsidRPr="007055A9">
              <w:rPr>
                <w:b/>
              </w:rPr>
              <w:t>8</w:t>
            </w:r>
            <w:r>
              <w:rPr>
                <w:b/>
              </w:rPr>
              <w:t xml:space="preserve"> </w:t>
            </w:r>
            <w:r w:rsidRPr="007055A9">
              <w:rPr>
                <w:b/>
              </w:rPr>
              <w:t>745,82590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8</w:t>
            </w:r>
            <w:r>
              <w:rPr>
                <w:b/>
              </w:rPr>
              <w:t xml:space="preserve"> </w:t>
            </w:r>
            <w:r w:rsidRPr="007055A9">
              <w:rPr>
                <w:b/>
              </w:rPr>
              <w:t>745,82590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Подпрограмма 6 «Формирование законопослушного поведения участников дорожного движения на территории муниципального образования </w:t>
            </w:r>
            <w:proofErr w:type="spellStart"/>
            <w:r w:rsidRPr="007055A9">
              <w:t>Сосновоборский</w:t>
            </w:r>
            <w:proofErr w:type="spellEnd"/>
            <w:r w:rsidRPr="007055A9">
              <w:t xml:space="preserve"> городской округ Ленинградской области на 2020 – 2024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2014</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2015</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2016</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2017</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2018</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2019</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2020</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2021</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67"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514" w:type="pct"/>
            <w:tcBorders>
              <w:top w:val="single" w:sz="4" w:space="0" w:color="auto"/>
              <w:left w:val="single" w:sz="4" w:space="0" w:color="auto"/>
              <w:bottom w:val="single" w:sz="4" w:space="0" w:color="auto"/>
              <w:right w:val="single" w:sz="4" w:space="0" w:color="auto"/>
            </w:tcBorders>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jc w:val="center"/>
            </w:pPr>
            <w:r w:rsidRPr="007055A9">
              <w:t>2022</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Default="00DE7EC5" w:rsidP="008E0095">
            <w:pPr>
              <w:widowControl w:val="0"/>
              <w:autoSpaceDE w:val="0"/>
              <w:autoSpaceDN w:val="0"/>
              <w:adjustRightInd w:val="0"/>
              <w:contextualSpacing/>
              <w:jc w:val="center"/>
              <w:rPr>
                <w:b/>
              </w:rPr>
            </w:pPr>
          </w:p>
          <w:p w:rsidR="00DE7EC5" w:rsidRPr="007055A9" w:rsidRDefault="00DE7EC5" w:rsidP="008E0095">
            <w:pPr>
              <w:widowControl w:val="0"/>
              <w:autoSpaceDE w:val="0"/>
              <w:autoSpaceDN w:val="0"/>
              <w:adjustRightInd w:val="0"/>
              <w:contextualSpacing/>
              <w:jc w:val="center"/>
            </w:pPr>
            <w:r w:rsidRPr="007055A9">
              <w:rPr>
                <w:b/>
              </w:rPr>
              <w:t>План реализации муниципальной программы с 2023 года</w:t>
            </w: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Проектная часть</w:t>
            </w: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Реализация проектов не предусмотрена</w:t>
            </w:r>
          </w:p>
        </w:tc>
      </w:tr>
      <w:tr w:rsidR="00DE7EC5" w:rsidRPr="007055A9" w:rsidTr="008E0095">
        <w:tc>
          <w:tcPr>
            <w:tcW w:w="5000" w:type="pct"/>
            <w:gridSpan w:val="11"/>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Процессная часть</w:t>
            </w: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 xml:space="preserve">Муниципальная программа </w:t>
            </w:r>
          </w:p>
          <w:p w:rsidR="00DE7EC5" w:rsidRPr="007055A9" w:rsidRDefault="00DE7EC5" w:rsidP="008E0095">
            <w:pPr>
              <w:widowControl w:val="0"/>
              <w:autoSpaceDE w:val="0"/>
              <w:autoSpaceDN w:val="0"/>
              <w:adjustRightInd w:val="0"/>
              <w:contextualSpacing/>
              <w:jc w:val="center"/>
            </w:pPr>
            <w:r w:rsidRPr="007055A9">
              <w:t>Сосновоборского городского округа</w:t>
            </w:r>
          </w:p>
          <w:p w:rsidR="00DE7EC5" w:rsidRPr="007055A9" w:rsidRDefault="00DE7EC5" w:rsidP="008E0095">
            <w:pPr>
              <w:widowControl w:val="0"/>
              <w:autoSpaceDE w:val="0"/>
              <w:autoSpaceDN w:val="0"/>
              <w:adjustRightInd w:val="0"/>
              <w:contextualSpacing/>
              <w:jc w:val="center"/>
            </w:pPr>
            <w:r w:rsidRPr="007055A9">
              <w:t xml:space="preserve">«Безопасность жизнедеятельности </w:t>
            </w:r>
          </w:p>
          <w:p w:rsidR="00DE7EC5" w:rsidRPr="007055A9" w:rsidRDefault="00DE7EC5" w:rsidP="008E0095">
            <w:pPr>
              <w:widowControl w:val="0"/>
              <w:autoSpaceDE w:val="0"/>
              <w:autoSpaceDN w:val="0"/>
              <w:adjustRightInd w:val="0"/>
              <w:contextualSpacing/>
              <w:jc w:val="center"/>
            </w:pPr>
            <w:r w:rsidRPr="007055A9">
              <w:t>населения в Сосновоборском городском округе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17 526,36484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17 526,36484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20 555,08747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20 555,08747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27 206,24368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CB18E5">
              <w:t>27 206,24368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39 873,90791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t>39 873,90791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1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EA65DD">
              <w:t>7 832,489</w:t>
            </w:r>
            <w:r>
              <w:t>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EA65DD">
              <w:t>7 832,489</w:t>
            </w:r>
            <w:r>
              <w:t>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1402" w:type="pct"/>
            <w:gridSpan w:val="3"/>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Pr>
                <w:b/>
              </w:rPr>
              <w:t>112 994,0929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r w:rsidRPr="00CB18E5">
              <w:rPr>
                <w:b/>
              </w:rPr>
              <w:t>112 994,0929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1</w:t>
            </w:r>
          </w:p>
          <w:p w:rsidR="00DE7EC5" w:rsidRPr="007055A9" w:rsidRDefault="00DE7EC5" w:rsidP="008E0095">
            <w:pPr>
              <w:widowControl w:val="0"/>
              <w:autoSpaceDE w:val="0"/>
              <w:autoSpaceDN w:val="0"/>
              <w:adjustRightInd w:val="0"/>
              <w:contextualSpacing/>
              <w:jc w:val="center"/>
            </w:pPr>
            <w:r w:rsidRPr="007055A9">
              <w:t xml:space="preserve">«Усиление борьбы с преступностью и правонарушениями в муниципальном образовании </w:t>
            </w:r>
            <w:proofErr w:type="spellStart"/>
            <w:r w:rsidRPr="007055A9">
              <w:t>Сосновоборский</w:t>
            </w:r>
            <w:proofErr w:type="spellEnd"/>
            <w:r w:rsidRPr="007055A9">
              <w:t xml:space="preserve"> городской округ Ленинградской области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8 570,359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8 570,359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CB18E5">
              <w:t>13 039,89636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CB18E5">
              <w:t>13 039,89636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3 906,974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3 906,974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7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4 063,252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r w:rsidRPr="007055A9">
              <w:t>4 063,252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4 225,782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4 225,782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33 806,26336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33 806,26336</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rPr>
                <w:b/>
              </w:rPr>
              <w:t>Комплекс процессных мероприятий 2</w:t>
            </w:r>
          </w:p>
          <w:p w:rsidR="00DE7EC5" w:rsidRPr="007055A9" w:rsidRDefault="00DE7EC5" w:rsidP="008E0095">
            <w:pPr>
              <w:widowControl w:val="0"/>
              <w:autoSpaceDE w:val="0"/>
              <w:autoSpaceDN w:val="0"/>
              <w:adjustRightInd w:val="0"/>
              <w:contextualSpacing/>
              <w:jc w:val="center"/>
            </w:pPr>
            <w:r w:rsidRPr="007055A9">
              <w:t xml:space="preserve">«Совершенствование и развитие системы оповещения и информирования населения в муниципальном образовании </w:t>
            </w:r>
            <w:proofErr w:type="spellStart"/>
            <w:r w:rsidRPr="007055A9">
              <w:t>Сосновоборский</w:t>
            </w:r>
            <w:proofErr w:type="spellEnd"/>
            <w:r w:rsidRPr="007055A9">
              <w:t xml:space="preserve"> городской округ Ленинградской области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2 148,359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2 148,359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1 9</w:t>
            </w:r>
            <w:r>
              <w:t>28</w:t>
            </w:r>
            <w:r w:rsidRPr="007055A9">
              <w:t>,</w:t>
            </w:r>
            <w: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1 928,000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1 750,000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1 750,000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1"/>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1 820,000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1 820,000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pPr>
            <w:r w:rsidRPr="007055A9">
              <w:t>1 892,800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1 892,800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tcPr>
          <w:p w:rsidR="00DE7EC5" w:rsidRPr="007055A9" w:rsidRDefault="00DE7EC5" w:rsidP="008E0095">
            <w:pPr>
              <w:widowControl w:val="0"/>
              <w:autoSpaceDE w:val="0"/>
              <w:autoSpaceDN w:val="0"/>
              <w:adjustRightInd w:val="0"/>
              <w:contextualSpacing/>
              <w:jc w:val="center"/>
              <w:rPr>
                <w:b/>
              </w:rPr>
            </w:pPr>
            <w:r>
              <w:rPr>
                <w:b/>
              </w:rPr>
              <w:t>9 539,159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9 539,159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2"/>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3</w:t>
            </w:r>
          </w:p>
          <w:p w:rsidR="00DE7EC5" w:rsidRPr="007055A9" w:rsidRDefault="00DE7EC5" w:rsidP="008E0095">
            <w:pPr>
              <w:widowControl w:val="0"/>
              <w:autoSpaceDE w:val="0"/>
              <w:autoSpaceDN w:val="0"/>
              <w:adjustRightInd w:val="0"/>
              <w:contextualSpacing/>
              <w:jc w:val="center"/>
            </w:pPr>
            <w:r w:rsidRPr="007055A9">
              <w:t xml:space="preserve">«Пожарная безопасность на территории муниципального образования </w:t>
            </w:r>
            <w:proofErr w:type="spellStart"/>
            <w:r w:rsidRPr="007055A9">
              <w:t>Сосновоборский</w:t>
            </w:r>
            <w:proofErr w:type="spellEnd"/>
            <w:r w:rsidRPr="007055A9">
              <w:t xml:space="preserve"> городской округ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888,500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739,792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739,792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834,98368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834,98368</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62"/>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868,38591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868,38591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903,116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903,116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6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8"/>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 xml:space="preserve">4 </w:t>
            </w:r>
            <w:r>
              <w:rPr>
                <w:b/>
              </w:rPr>
              <w:t>234</w:t>
            </w:r>
            <w:r w:rsidRPr="007055A9">
              <w:rPr>
                <w:b/>
              </w:rPr>
              <w:t>,77759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 xml:space="preserve">4 </w:t>
            </w:r>
            <w:r>
              <w:rPr>
                <w:b/>
              </w:rPr>
              <w:t>234</w:t>
            </w:r>
            <w:r w:rsidRPr="007055A9">
              <w:rPr>
                <w:b/>
              </w:rPr>
              <w:t>,77759</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4</w:t>
            </w:r>
          </w:p>
          <w:p w:rsidR="00DE7EC5" w:rsidRPr="007055A9" w:rsidRDefault="00DE7EC5" w:rsidP="008E0095">
            <w:pPr>
              <w:widowControl w:val="0"/>
              <w:autoSpaceDE w:val="0"/>
              <w:autoSpaceDN w:val="0"/>
              <w:adjustRightInd w:val="0"/>
              <w:contextualSpacing/>
              <w:jc w:val="center"/>
            </w:pPr>
            <w:r w:rsidRPr="007055A9">
              <w:t>«Создание в целях гражданской обороны запасов материально-технических, медицинских и иных средств на 2014 – 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888,342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888,342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w:t>
            </w:r>
            <w:r>
              <w:t>598</w:t>
            </w:r>
            <w:r w:rsidRPr="007055A9">
              <w:t>,96641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B60E0">
              <w:t>1 598,96641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499,622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499,622</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8"/>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502,580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502,580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540,391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540,391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9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05"/>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4 029,90141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297819">
              <w:rPr>
                <w:b/>
              </w:rPr>
              <w:t>4 029,90141</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20"/>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5</w:t>
            </w:r>
          </w:p>
          <w:p w:rsidR="00DE7EC5" w:rsidRPr="007055A9" w:rsidRDefault="00DE7EC5" w:rsidP="008E0095">
            <w:pPr>
              <w:widowControl w:val="0"/>
              <w:autoSpaceDE w:val="0"/>
              <w:autoSpaceDN w:val="0"/>
              <w:adjustRightInd w:val="0"/>
              <w:contextualSpacing/>
              <w:jc w:val="center"/>
            </w:pPr>
            <w:r w:rsidRPr="007055A9">
              <w:t xml:space="preserve">«Обеспечение безопасности людей на водных объектах муниципального образования </w:t>
            </w:r>
            <w:proofErr w:type="spellStart"/>
            <w:r w:rsidRPr="007055A9">
              <w:t>Сосновоборский</w:t>
            </w:r>
            <w:proofErr w:type="spellEnd"/>
            <w:r w:rsidRPr="007055A9">
              <w:t xml:space="preserve"> городской округ Ленинградской области на 2014-2026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1 540,000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055A9">
              <w:t>1 540,000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1 758,43270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B60E0">
              <w:t>1 758,43270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69"/>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0</w:t>
            </w:r>
            <w:r w:rsidRPr="007055A9">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0</w:t>
            </w:r>
            <w:r w:rsidRPr="007055A9">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3"/>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3 548,4327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jc w:val="center"/>
              <w:rPr>
                <w:b/>
              </w:rPr>
            </w:pPr>
            <w:r w:rsidRPr="007B60E0">
              <w:rPr>
                <w:b/>
              </w:rPr>
              <w:t>3 548,4327</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662"/>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lastRenderedPageBreak/>
              <w:t>Комплекс процессных мероприятий 6</w:t>
            </w:r>
          </w:p>
          <w:p w:rsidR="00DE7EC5" w:rsidRPr="007055A9" w:rsidRDefault="00DE7EC5" w:rsidP="008E0095">
            <w:pPr>
              <w:widowControl w:val="0"/>
              <w:autoSpaceDE w:val="0"/>
              <w:autoSpaceDN w:val="0"/>
              <w:adjustRightInd w:val="0"/>
              <w:contextualSpacing/>
              <w:jc w:val="center"/>
            </w:pPr>
            <w:r w:rsidRPr="007055A9">
              <w:t xml:space="preserve">«Формирование законопослушного поведения участников дорожного движения на территории муниципального образования </w:t>
            </w:r>
            <w:proofErr w:type="spellStart"/>
            <w:r w:rsidRPr="007055A9">
              <w:t>Сосновоборский</w:t>
            </w:r>
            <w:proofErr w:type="spellEnd"/>
            <w:r w:rsidRPr="007055A9">
              <w:t xml:space="preserve"> городской округ Ленинградской области на 2020 – 2024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334"/>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78"/>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7</w:t>
            </w:r>
          </w:p>
          <w:p w:rsidR="00DE7EC5" w:rsidRPr="007055A9" w:rsidRDefault="00DE7EC5" w:rsidP="008E0095">
            <w:pPr>
              <w:widowControl w:val="0"/>
              <w:autoSpaceDE w:val="0"/>
              <w:autoSpaceDN w:val="0"/>
              <w:adjustRightInd w:val="0"/>
              <w:contextualSpacing/>
              <w:jc w:val="center"/>
            </w:pPr>
            <w:r w:rsidRPr="007055A9">
              <w:t>«Приведение защитных сооружений гражданской обороны (ЗСГО) в состояние «готово к приему укрываемых на 2023-2026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3 019,00484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3 019,00484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640</w:t>
            </w:r>
            <w:r w:rsidRPr="007055A9">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640</w:t>
            </w:r>
            <w:r w:rsidRPr="007055A9">
              <w:t>,000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19 964,664</w:t>
            </w:r>
            <w:r w:rsidRPr="007055A9">
              <w:t>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19 964,664</w:t>
            </w:r>
            <w:r w:rsidRPr="007055A9">
              <w:t>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8"/>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32 119</w:t>
            </w:r>
            <w:r w:rsidRPr="007055A9">
              <w:t>,</w:t>
            </w:r>
            <w:r>
              <w:t>69000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32 119</w:t>
            </w:r>
            <w:r w:rsidRPr="007055A9">
              <w:t>,</w:t>
            </w:r>
            <w:r>
              <w:t>69000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8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47"/>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5"/>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55 743,35884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sidRPr="007055A9">
              <w:rPr>
                <w:b/>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r>
              <w:rPr>
                <w:b/>
              </w:rPr>
              <w:t>55 743,35884</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r w:rsidR="00DE7EC5" w:rsidRPr="007055A9" w:rsidTr="008E0095">
        <w:trPr>
          <w:trHeight w:val="87"/>
        </w:trPr>
        <w:tc>
          <w:tcPr>
            <w:tcW w:w="1261"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Комплекс процессных мероприятий 8</w:t>
            </w:r>
          </w:p>
          <w:p w:rsidR="00DE7EC5" w:rsidRPr="007055A9" w:rsidRDefault="00DE7EC5" w:rsidP="008E0095">
            <w:pPr>
              <w:widowControl w:val="0"/>
              <w:autoSpaceDE w:val="0"/>
              <w:autoSpaceDN w:val="0"/>
              <w:adjustRightInd w:val="0"/>
              <w:contextualSpacing/>
              <w:jc w:val="center"/>
            </w:pPr>
            <w:r w:rsidRPr="007055A9">
              <w:t xml:space="preserve">«Совершенствование и развитие </w:t>
            </w:r>
          </w:p>
          <w:p w:rsidR="00DE7EC5" w:rsidRPr="007055A9" w:rsidRDefault="00DE7EC5" w:rsidP="008E0095">
            <w:pPr>
              <w:widowControl w:val="0"/>
              <w:autoSpaceDE w:val="0"/>
              <w:autoSpaceDN w:val="0"/>
              <w:adjustRightInd w:val="0"/>
              <w:contextualSpacing/>
              <w:jc w:val="center"/>
            </w:pPr>
            <w:r w:rsidRPr="007055A9">
              <w:t>системы контроля управления доступа в здание общественных организаций на 2023-2026 годы»</w:t>
            </w:r>
          </w:p>
        </w:tc>
        <w:tc>
          <w:tcPr>
            <w:tcW w:w="982" w:type="pct"/>
            <w:gridSpan w:val="2"/>
            <w:vMerge w:val="restart"/>
            <w:tcBorders>
              <w:top w:val="single" w:sz="4" w:space="0" w:color="auto"/>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2023</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471,800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471,800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3"/>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2024</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8</w:t>
            </w:r>
            <w:r w:rsidRPr="007055A9">
              <w:t>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t>8</w:t>
            </w:r>
            <w:r w:rsidRPr="007055A9">
              <w:t>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7"/>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2025</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0"/>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2026</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250,000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6"/>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2027</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270,400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270,400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51"/>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2028</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283"/>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2029</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82"/>
        </w:trPr>
        <w:tc>
          <w:tcPr>
            <w:tcW w:w="1261"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982" w:type="pct"/>
            <w:gridSpan w:val="2"/>
            <w:vMerge/>
            <w:tcBorders>
              <w:left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2030</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r w:rsidRPr="007055A9">
              <w:t>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pPr>
          </w:p>
        </w:tc>
      </w:tr>
      <w:tr w:rsidR="00DE7EC5" w:rsidRPr="007055A9" w:rsidTr="008E0095">
        <w:trPr>
          <w:trHeight w:val="13"/>
        </w:trPr>
        <w:tc>
          <w:tcPr>
            <w:tcW w:w="1261"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r w:rsidRPr="007055A9">
              <w:rPr>
                <w:b/>
              </w:rPr>
              <w:t>Итого</w:t>
            </w:r>
          </w:p>
        </w:tc>
        <w:tc>
          <w:tcPr>
            <w:tcW w:w="982" w:type="pct"/>
            <w:gridSpan w:val="2"/>
            <w:tcBorders>
              <w:top w:val="single" w:sz="4" w:space="0" w:color="auto"/>
              <w:left w:val="single" w:sz="4" w:space="0" w:color="auto"/>
              <w:bottom w:val="single" w:sz="4" w:space="0" w:color="auto"/>
              <w:right w:val="single" w:sz="4" w:space="0" w:color="auto"/>
            </w:tcBorders>
          </w:tcPr>
          <w:p w:rsidR="00DE7EC5" w:rsidRPr="007055A9" w:rsidRDefault="00DE7EC5" w:rsidP="008E0095">
            <w:pPr>
              <w:widowControl w:val="0"/>
              <w:autoSpaceDE w:val="0"/>
              <w:autoSpaceDN w:val="0"/>
              <w:adjustRightInd w:val="0"/>
              <w:contextualSpacing/>
              <w:jc w:val="center"/>
              <w:rPr>
                <w:b/>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7055A9" w:rsidRDefault="00DE7EC5" w:rsidP="008E0095">
            <w:pPr>
              <w:widowControl w:val="0"/>
              <w:autoSpaceDE w:val="0"/>
              <w:autoSpaceDN w:val="0"/>
              <w:adjustRightInd w:val="0"/>
              <w:contextualSpacing/>
              <w:jc w:val="center"/>
              <w:rPr>
                <w:b/>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2 092,200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0,000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DE7EC5" w:rsidRPr="00DE7EC5" w:rsidRDefault="00DE7EC5" w:rsidP="008E0095">
            <w:pPr>
              <w:widowControl w:val="0"/>
              <w:autoSpaceDE w:val="0"/>
              <w:autoSpaceDN w:val="0"/>
              <w:adjustRightInd w:val="0"/>
              <w:contextualSpacing/>
              <w:jc w:val="center"/>
              <w:rPr>
                <w:b/>
                <w:color w:val="000000"/>
              </w:rPr>
            </w:pPr>
            <w:r w:rsidRPr="00DE7EC5">
              <w:rPr>
                <w:b/>
                <w:color w:val="000000"/>
              </w:rPr>
              <w:t>2 092,200</w:t>
            </w:r>
          </w:p>
        </w:tc>
        <w:tc>
          <w:tcPr>
            <w:tcW w:w="421" w:type="pct"/>
            <w:tcBorders>
              <w:top w:val="single" w:sz="4" w:space="0" w:color="auto"/>
              <w:left w:val="single" w:sz="4" w:space="0" w:color="auto"/>
              <w:bottom w:val="single" w:sz="4" w:space="0" w:color="auto"/>
              <w:right w:val="single" w:sz="4" w:space="0" w:color="auto"/>
            </w:tcBorders>
            <w:vAlign w:val="center"/>
          </w:tcPr>
          <w:p w:rsidR="00DE7EC5" w:rsidRPr="007055A9" w:rsidRDefault="00DE7EC5" w:rsidP="008E0095">
            <w:pPr>
              <w:widowControl w:val="0"/>
              <w:autoSpaceDE w:val="0"/>
              <w:autoSpaceDN w:val="0"/>
              <w:adjustRightInd w:val="0"/>
              <w:contextualSpacing/>
              <w:jc w:val="center"/>
              <w:rPr>
                <w:b/>
              </w:rPr>
            </w:pPr>
          </w:p>
        </w:tc>
      </w:tr>
    </w:tbl>
    <w:p w:rsidR="00DE7EC5" w:rsidRPr="007055A9" w:rsidRDefault="00DE7EC5" w:rsidP="00DE7EC5">
      <w:pPr>
        <w:pStyle w:val="ConsPlusNormal"/>
        <w:jc w:val="center"/>
        <w:rPr>
          <w:rFonts w:ascii="Times New Roman" w:hAnsi="Times New Roman" w:cs="Times New Roman"/>
          <w:b/>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Default="00DE7EC5" w:rsidP="00DE7EC5">
      <w:pPr>
        <w:pStyle w:val="ConsPlusNormal"/>
        <w:jc w:val="right"/>
        <w:rPr>
          <w:rFonts w:ascii="Times New Roman" w:hAnsi="Times New Roman" w:cs="Times New Roman"/>
          <w:sz w:val="24"/>
          <w:szCs w:val="24"/>
        </w:rPr>
      </w:pPr>
    </w:p>
    <w:p w:rsidR="00DE7EC5" w:rsidRPr="00CE63B6" w:rsidRDefault="00DE7EC5" w:rsidP="00DE7EC5">
      <w:pPr>
        <w:pStyle w:val="ConsPlusNormal"/>
        <w:jc w:val="right"/>
        <w:rPr>
          <w:rFonts w:ascii="Times New Roman" w:hAnsi="Times New Roman" w:cs="Times New Roman"/>
          <w:sz w:val="24"/>
          <w:szCs w:val="24"/>
        </w:rPr>
      </w:pPr>
      <w:r w:rsidRPr="00CE63B6">
        <w:rPr>
          <w:rFonts w:ascii="Times New Roman" w:hAnsi="Times New Roman" w:cs="Times New Roman"/>
          <w:sz w:val="24"/>
          <w:szCs w:val="24"/>
        </w:rPr>
        <w:t>Приложение № 6</w:t>
      </w:r>
    </w:p>
    <w:p w:rsidR="00DE7EC5" w:rsidRPr="007055A9" w:rsidRDefault="00DE7EC5" w:rsidP="00DE7EC5">
      <w:pPr>
        <w:pStyle w:val="ConsPlusNormal"/>
        <w:jc w:val="center"/>
        <w:rPr>
          <w:rFonts w:ascii="Times New Roman" w:hAnsi="Times New Roman" w:cs="Times New Roman"/>
          <w:b/>
          <w:sz w:val="24"/>
          <w:szCs w:val="24"/>
        </w:rPr>
      </w:pPr>
    </w:p>
    <w:p w:rsidR="00DE7EC5" w:rsidRPr="007055A9" w:rsidRDefault="00DE7EC5" w:rsidP="00DE7EC5">
      <w:pPr>
        <w:pStyle w:val="ConsPlusNormal"/>
        <w:jc w:val="center"/>
        <w:rPr>
          <w:rFonts w:ascii="Times New Roman" w:hAnsi="Times New Roman" w:cs="Times New Roman"/>
          <w:b/>
          <w:sz w:val="24"/>
          <w:szCs w:val="24"/>
        </w:rPr>
      </w:pPr>
      <w:r w:rsidRPr="007055A9">
        <w:rPr>
          <w:rFonts w:ascii="Times New Roman" w:hAnsi="Times New Roman" w:cs="Times New Roman"/>
          <w:b/>
          <w:sz w:val="24"/>
          <w:szCs w:val="24"/>
        </w:rPr>
        <w:t>Детальный план реализации муниципальной программы</w:t>
      </w:r>
    </w:p>
    <w:p w:rsidR="00DE7EC5" w:rsidRPr="007055A9" w:rsidRDefault="00DE7EC5" w:rsidP="00DE7EC5">
      <w:pPr>
        <w:pStyle w:val="ConsPlusNormal"/>
        <w:jc w:val="center"/>
        <w:rPr>
          <w:rFonts w:ascii="Times New Roman" w:hAnsi="Times New Roman" w:cs="Times New Roman"/>
          <w:b/>
          <w:sz w:val="24"/>
          <w:szCs w:val="24"/>
          <w:u w:val="single"/>
        </w:rPr>
      </w:pPr>
      <w:r w:rsidRPr="007055A9">
        <w:rPr>
          <w:rFonts w:ascii="Times New Roman" w:hAnsi="Times New Roman" w:cs="Times New Roman"/>
          <w:b/>
          <w:sz w:val="24"/>
          <w:szCs w:val="24"/>
          <w:u w:val="single"/>
        </w:rPr>
        <w:t>«Безопасность жизнедеятельности населения в Сосновоборском городском округе на 2014-2030 годы»</w:t>
      </w:r>
    </w:p>
    <w:p w:rsidR="00DE7EC5" w:rsidRPr="007055A9" w:rsidRDefault="00DE7EC5" w:rsidP="00DE7EC5">
      <w:pPr>
        <w:pStyle w:val="ConsPlusNormal"/>
        <w:jc w:val="center"/>
        <w:rPr>
          <w:rFonts w:ascii="Times New Roman" w:hAnsi="Times New Roman" w:cs="Times New Roman"/>
          <w:sz w:val="16"/>
          <w:szCs w:val="16"/>
        </w:rPr>
      </w:pPr>
      <w:r w:rsidRPr="007055A9">
        <w:rPr>
          <w:rFonts w:ascii="Times New Roman" w:hAnsi="Times New Roman" w:cs="Times New Roman"/>
          <w:sz w:val="16"/>
          <w:szCs w:val="16"/>
        </w:rPr>
        <w:t>(наименование муниципальной программы)</w:t>
      </w:r>
    </w:p>
    <w:p w:rsidR="00DE7EC5" w:rsidRPr="007055A9" w:rsidRDefault="00DE7EC5" w:rsidP="00DE7EC5">
      <w:pPr>
        <w:pStyle w:val="ConsPlusNormal"/>
        <w:jc w:val="center"/>
        <w:rPr>
          <w:rFonts w:ascii="Times New Roman" w:hAnsi="Times New Roman" w:cs="Times New Roman"/>
          <w:b/>
          <w:sz w:val="24"/>
          <w:szCs w:val="24"/>
        </w:rPr>
      </w:pPr>
      <w:r w:rsidRPr="007055A9">
        <w:rPr>
          <w:rFonts w:ascii="Times New Roman" w:hAnsi="Times New Roman" w:cs="Times New Roman"/>
          <w:b/>
          <w:sz w:val="24"/>
          <w:szCs w:val="24"/>
        </w:rPr>
        <w:t xml:space="preserve">на </w:t>
      </w:r>
      <w:r w:rsidRPr="007055A9">
        <w:rPr>
          <w:rFonts w:ascii="Times New Roman" w:hAnsi="Times New Roman" w:cs="Times New Roman"/>
          <w:b/>
          <w:sz w:val="24"/>
          <w:szCs w:val="24"/>
          <w:u w:val="single"/>
        </w:rPr>
        <w:t>2025</w:t>
      </w:r>
      <w:r w:rsidRPr="007055A9">
        <w:rPr>
          <w:rFonts w:ascii="Times New Roman" w:hAnsi="Times New Roman" w:cs="Times New Roman"/>
          <w:b/>
          <w:sz w:val="24"/>
          <w:szCs w:val="24"/>
        </w:rPr>
        <w:t xml:space="preserve"> год</w:t>
      </w:r>
    </w:p>
    <w:p w:rsidR="00DE7EC5" w:rsidRPr="007055A9" w:rsidRDefault="00DE7EC5" w:rsidP="00DE7EC5">
      <w:pPr>
        <w:pStyle w:val="ConsPlusNormal"/>
        <w:jc w:val="center"/>
        <w:rPr>
          <w:rFonts w:ascii="Times New Roman" w:hAnsi="Times New Roman" w:cs="Times New Roman"/>
          <w:sz w:val="16"/>
          <w:szCs w:val="16"/>
        </w:rPr>
      </w:pPr>
      <w:r w:rsidRPr="007055A9">
        <w:rPr>
          <w:rFonts w:ascii="Times New Roman" w:hAnsi="Times New Roman" w:cs="Times New Roman"/>
          <w:sz w:val="16"/>
          <w:szCs w:val="16"/>
        </w:rPr>
        <w:t>(очередной финансовый год)</w:t>
      </w:r>
    </w:p>
    <w:p w:rsidR="00DE7EC5" w:rsidRPr="007055A9" w:rsidRDefault="00DE7EC5" w:rsidP="00DE7EC5">
      <w:pPr>
        <w:pStyle w:val="ConsPlusNormal"/>
        <w:jc w:val="center"/>
        <w:rPr>
          <w:rFonts w:ascii="Times New Roman" w:hAnsi="Times New Roman" w:cs="Times New Roman"/>
          <w:sz w:val="16"/>
          <w:szCs w:val="16"/>
        </w:rPr>
      </w:pPr>
    </w:p>
    <w:p w:rsidR="00DE7EC5" w:rsidRPr="007055A9" w:rsidRDefault="00DE7EC5" w:rsidP="00DE7EC5">
      <w:pPr>
        <w:pStyle w:val="ConsPlusNormal"/>
        <w:jc w:val="center"/>
        <w:rPr>
          <w:rFonts w:ascii="Times New Roman" w:hAnsi="Times New Roman" w:cs="Times New Roman"/>
          <w:sz w:val="16"/>
          <w:szCs w:val="16"/>
        </w:rPr>
      </w:pPr>
    </w:p>
    <w:tbl>
      <w:tblPr>
        <w:tblpPr w:leftFromText="180" w:rightFromText="180" w:vertAnchor="text" w:tblpX="-289" w:tblpY="1"/>
        <w:tblOverlap w:val="never"/>
        <w:tblW w:w="1558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4"/>
        <w:gridCol w:w="3584"/>
        <w:gridCol w:w="1843"/>
        <w:gridCol w:w="1417"/>
        <w:gridCol w:w="1701"/>
        <w:gridCol w:w="1135"/>
        <w:gridCol w:w="1275"/>
        <w:gridCol w:w="1417"/>
        <w:gridCol w:w="993"/>
        <w:gridCol w:w="1559"/>
      </w:tblGrid>
      <w:tr w:rsidR="00DE7EC5" w:rsidRPr="007055A9" w:rsidTr="008E0095">
        <w:trPr>
          <w:trHeight w:val="543"/>
          <w:tblCellSpacing w:w="5" w:type="nil"/>
        </w:trPr>
        <w:tc>
          <w:tcPr>
            <w:tcW w:w="664"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 п/п</w:t>
            </w:r>
          </w:p>
        </w:tc>
        <w:tc>
          <w:tcPr>
            <w:tcW w:w="3584"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Наименование основных мероприятий, ведомственных целевых программ и мероприятий</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Ответственный за реализацию</w:t>
            </w:r>
          </w:p>
        </w:tc>
        <w:tc>
          <w:tcPr>
            <w:tcW w:w="3118" w:type="dxa"/>
            <w:gridSpan w:val="2"/>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Ожидаемый результат реализации мероприятия</w:t>
            </w:r>
          </w:p>
        </w:tc>
        <w:tc>
          <w:tcPr>
            <w:tcW w:w="6379" w:type="dxa"/>
            <w:gridSpan w:val="5"/>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План финансирования на 2025 год, тыс. руб.</w:t>
            </w:r>
          </w:p>
        </w:tc>
      </w:tr>
      <w:tr w:rsidR="00DE7EC5" w:rsidRPr="007055A9" w:rsidTr="008E0095">
        <w:trPr>
          <w:trHeight w:val="142"/>
          <w:tblHeader/>
          <w:tblCellSpacing w:w="5" w:type="nil"/>
        </w:trPr>
        <w:tc>
          <w:tcPr>
            <w:tcW w:w="664"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Количество</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Ед. измерения</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Федеральный бюджет</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Областной бюджет</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Местный бюджет</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Прочие источники</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ИТОГО</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1</w:t>
            </w:r>
          </w:p>
        </w:tc>
        <w:tc>
          <w:tcPr>
            <w:tcW w:w="3584"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2</w:t>
            </w:r>
          </w:p>
        </w:tc>
        <w:tc>
          <w:tcPr>
            <w:tcW w:w="1843"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3</w:t>
            </w:r>
          </w:p>
        </w:tc>
        <w:tc>
          <w:tcPr>
            <w:tcW w:w="1417"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4</w:t>
            </w:r>
          </w:p>
        </w:tc>
        <w:tc>
          <w:tcPr>
            <w:tcW w:w="1701"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5</w:t>
            </w:r>
          </w:p>
        </w:tc>
        <w:tc>
          <w:tcPr>
            <w:tcW w:w="1135"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6</w:t>
            </w:r>
          </w:p>
        </w:tc>
        <w:tc>
          <w:tcPr>
            <w:tcW w:w="1275"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7</w:t>
            </w:r>
          </w:p>
        </w:tc>
        <w:tc>
          <w:tcPr>
            <w:tcW w:w="1417"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8</w:t>
            </w:r>
          </w:p>
        </w:tc>
        <w:tc>
          <w:tcPr>
            <w:tcW w:w="993"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9</w:t>
            </w:r>
          </w:p>
        </w:tc>
        <w:tc>
          <w:tcPr>
            <w:tcW w:w="1559" w:type="dxa"/>
          </w:tcPr>
          <w:p w:rsidR="00DE7EC5" w:rsidRPr="007055A9" w:rsidRDefault="00DE7EC5" w:rsidP="008E0095">
            <w:pPr>
              <w:pStyle w:val="ConsPlusCell"/>
              <w:widowControl/>
              <w:jc w:val="center"/>
              <w:rPr>
                <w:rFonts w:ascii="Times New Roman" w:hAnsi="Times New Roman" w:cs="Times New Roman"/>
                <w:sz w:val="16"/>
                <w:szCs w:val="16"/>
              </w:rPr>
            </w:pPr>
            <w:r w:rsidRPr="007055A9">
              <w:rPr>
                <w:rFonts w:ascii="Times New Roman" w:hAnsi="Times New Roman" w:cs="Times New Roman"/>
                <w:sz w:val="16"/>
                <w:szCs w:val="16"/>
              </w:rPr>
              <w:t>10</w:t>
            </w:r>
          </w:p>
        </w:tc>
      </w:tr>
      <w:tr w:rsidR="00DE7EC5" w:rsidRPr="007055A9" w:rsidTr="008E0095">
        <w:trPr>
          <w:trHeight w:val="172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tcPr>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Всего по муниципальной</w:t>
            </w:r>
          </w:p>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программе: «Безопасность</w:t>
            </w:r>
          </w:p>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жизнедеятельности населения в Сосновоборском городском округе на 2014-2030 годы»</w:t>
            </w:r>
          </w:p>
        </w:tc>
        <w:tc>
          <w:tcPr>
            <w:tcW w:w="1843" w:type="dxa"/>
            <w:vAlign w:val="center"/>
          </w:tcPr>
          <w:p w:rsidR="00DE7EC5" w:rsidRPr="007055A9" w:rsidRDefault="00DE7EC5" w:rsidP="008E0095">
            <w:pPr>
              <w:pStyle w:val="ConsPlusCell"/>
              <w:widowControl/>
              <w:jc w:val="center"/>
              <w:rPr>
                <w:rFonts w:ascii="Times New Roman" w:hAnsi="Times New Roman" w:cs="Times New Roman"/>
                <w:sz w:val="24"/>
                <w:szCs w:val="24"/>
              </w:rPr>
            </w:pPr>
          </w:p>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vAlign w:val="center"/>
          </w:tcPr>
          <w:p w:rsidR="00DE7EC5" w:rsidRPr="007055A9" w:rsidRDefault="00DE7EC5" w:rsidP="008E0095">
            <w:pPr>
              <w:pStyle w:val="ConsPlusCell"/>
              <w:widowControl/>
              <w:ind w:right="-112"/>
              <w:jc w:val="center"/>
              <w:rPr>
                <w:rFonts w:ascii="Times New Roman" w:hAnsi="Times New Roman" w:cs="Times New Roman"/>
                <w:sz w:val="24"/>
                <w:szCs w:val="24"/>
              </w:rPr>
            </w:pPr>
            <w:r>
              <w:rPr>
                <w:rFonts w:ascii="Times New Roman" w:hAnsi="Times New Roman" w:cs="Times New Roman"/>
                <w:sz w:val="24"/>
                <w:szCs w:val="24"/>
              </w:rPr>
              <w:t>27 206,24368</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E4EC2">
              <w:rPr>
                <w:rFonts w:ascii="Times New Roman" w:hAnsi="Times New Roman" w:cs="Times New Roman"/>
                <w:sz w:val="24"/>
                <w:szCs w:val="24"/>
              </w:rPr>
              <w:t>27 206,24368</w:t>
            </w:r>
          </w:p>
        </w:tc>
      </w:tr>
      <w:tr w:rsidR="00DE7EC5" w:rsidRPr="007055A9" w:rsidTr="008E0095">
        <w:trPr>
          <w:trHeight w:val="354"/>
          <w:tblCellSpacing w:w="5" w:type="nil"/>
        </w:trPr>
        <w:tc>
          <w:tcPr>
            <w:tcW w:w="15588" w:type="dxa"/>
            <w:gridSpan w:val="10"/>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Проектная часть</w:t>
            </w:r>
          </w:p>
        </w:tc>
      </w:tr>
      <w:tr w:rsidR="00DE7EC5" w:rsidRPr="007055A9" w:rsidTr="008E0095">
        <w:trPr>
          <w:trHeight w:val="315"/>
          <w:tblCellSpacing w:w="5" w:type="nil"/>
        </w:trPr>
        <w:tc>
          <w:tcPr>
            <w:tcW w:w="15588" w:type="dxa"/>
            <w:gridSpan w:val="10"/>
          </w:tcPr>
          <w:p w:rsidR="00DE7EC5" w:rsidRPr="007055A9" w:rsidRDefault="00DE7EC5" w:rsidP="008E0095">
            <w:pPr>
              <w:pStyle w:val="ConsPlusCell"/>
              <w:widowControl/>
              <w:jc w:val="center"/>
              <w:rPr>
                <w:rFonts w:ascii="Times New Roman" w:hAnsi="Times New Roman" w:cs="Times New Roman"/>
                <w:b/>
                <w:sz w:val="24"/>
                <w:szCs w:val="24"/>
              </w:rPr>
            </w:pPr>
            <w:r w:rsidRPr="007055A9">
              <w:rPr>
                <w:rFonts w:ascii="Times New Roman" w:hAnsi="Times New Roman" w:cs="Times New Roman"/>
                <w:b/>
                <w:sz w:val="24"/>
                <w:szCs w:val="24"/>
              </w:rPr>
              <w:t>Реализация проектов не предусмотрена</w:t>
            </w:r>
          </w:p>
        </w:tc>
      </w:tr>
      <w:tr w:rsidR="00DE7EC5" w:rsidRPr="007055A9" w:rsidTr="008E0095">
        <w:trPr>
          <w:trHeight w:val="390"/>
          <w:tblCellSpacing w:w="5" w:type="nil"/>
        </w:trPr>
        <w:tc>
          <w:tcPr>
            <w:tcW w:w="15588" w:type="dxa"/>
            <w:gridSpan w:val="10"/>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Процессная часть</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Комплекс процессных мероприятий</w:t>
            </w:r>
          </w:p>
        </w:tc>
        <w:tc>
          <w:tcPr>
            <w:tcW w:w="1843"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701"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135"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275"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993" w:type="dxa"/>
          </w:tcPr>
          <w:p w:rsidR="00DE7EC5" w:rsidRPr="007055A9" w:rsidRDefault="00DE7EC5" w:rsidP="008E0095">
            <w:pPr>
              <w:pStyle w:val="ConsPlusCell"/>
              <w:widowControl/>
              <w:jc w:val="center"/>
              <w:rPr>
                <w:rFonts w:ascii="Times New Roman" w:hAnsi="Times New Roman" w:cs="Times New Roman"/>
                <w:sz w:val="24"/>
                <w:szCs w:val="24"/>
              </w:rPr>
            </w:pPr>
          </w:p>
        </w:tc>
        <w:tc>
          <w:tcPr>
            <w:tcW w:w="1559" w:type="dxa"/>
          </w:tcPr>
          <w:p w:rsidR="00DE7EC5" w:rsidRPr="007055A9" w:rsidRDefault="00DE7EC5" w:rsidP="008E0095">
            <w:pPr>
              <w:pStyle w:val="ConsPlusCell"/>
              <w:widowControl/>
              <w:jc w:val="center"/>
              <w:rPr>
                <w:rFonts w:ascii="Times New Roman" w:hAnsi="Times New Roman" w:cs="Times New Roman"/>
                <w:sz w:val="24"/>
                <w:szCs w:val="24"/>
              </w:rPr>
            </w:pPr>
          </w:p>
        </w:tc>
      </w:tr>
      <w:tr w:rsidR="00DE7EC5" w:rsidRPr="007055A9" w:rsidTr="008E0095">
        <w:trPr>
          <w:trHeight w:val="2371"/>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1</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1</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«Усиление борьбы с преступностью и правонарушениями в</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Муниципальном образовании</w:t>
            </w:r>
          </w:p>
          <w:p w:rsidR="00DE7EC5" w:rsidRPr="007055A9" w:rsidRDefault="00DE7EC5" w:rsidP="008E0095">
            <w:pPr>
              <w:pStyle w:val="ConsPlusNormal"/>
              <w:ind w:firstLine="0"/>
              <w:rPr>
                <w:rFonts w:ascii="Times New Roman" w:hAnsi="Times New Roman" w:cs="Times New Roman"/>
                <w:sz w:val="24"/>
                <w:szCs w:val="24"/>
              </w:rPr>
            </w:pPr>
            <w:proofErr w:type="spellStart"/>
            <w:r w:rsidRPr="007055A9">
              <w:rPr>
                <w:rFonts w:ascii="Times New Roman" w:hAnsi="Times New Roman" w:cs="Times New Roman"/>
                <w:sz w:val="24"/>
                <w:szCs w:val="24"/>
              </w:rPr>
              <w:t>Сосновоборский</w:t>
            </w:r>
            <w:proofErr w:type="spellEnd"/>
            <w:r w:rsidRPr="007055A9">
              <w:rPr>
                <w:rFonts w:ascii="Times New Roman" w:hAnsi="Times New Roman" w:cs="Times New Roman"/>
                <w:sz w:val="24"/>
                <w:szCs w:val="24"/>
              </w:rPr>
              <w:t xml:space="preserve"> городской округ Ленинградской области на 2014-2026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ООБ</w:t>
            </w:r>
          </w:p>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КОБиИ</w:t>
            </w:r>
          </w:p>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rPr>
                <w:rFonts w:ascii="Times New Roman" w:hAnsi="Times New Roman" w:cs="Times New Roman"/>
                <w:sz w:val="24"/>
                <w:szCs w:val="24"/>
              </w:rPr>
            </w:pPr>
            <w:r w:rsidRPr="007055A9">
              <w:rPr>
                <w:rFonts w:ascii="Times New Roman" w:hAnsi="Times New Roman" w:cs="Times New Roman"/>
                <w:sz w:val="24"/>
                <w:szCs w:val="24"/>
              </w:rPr>
              <w:t>3 906,974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3 906,974</w:t>
            </w:r>
          </w:p>
        </w:tc>
      </w:tr>
      <w:tr w:rsidR="00DE7EC5" w:rsidRPr="007055A9" w:rsidTr="008E0095">
        <w:trPr>
          <w:trHeight w:val="101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Аренда каналов связи для передачи данных автоматизированной системы «Безопасный город»</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883,584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883,584</w:t>
            </w:r>
          </w:p>
        </w:tc>
      </w:tr>
      <w:tr w:rsidR="00DE7EC5" w:rsidRPr="007055A9" w:rsidTr="008E0095">
        <w:trPr>
          <w:trHeight w:val="129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Выполнение технического обслуживания автоматизированной системы «Безопасный город»</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646,464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646,464</w:t>
            </w:r>
          </w:p>
        </w:tc>
      </w:tr>
      <w:tr w:rsidR="00DE7EC5" w:rsidRPr="007055A9" w:rsidTr="008E0095">
        <w:trPr>
          <w:trHeight w:val="416"/>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1.3</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услуга</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1 996,800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1 996,800</w:t>
            </w:r>
          </w:p>
        </w:tc>
      </w:tr>
      <w:tr w:rsidR="00DE7EC5" w:rsidRPr="007055A9" w:rsidTr="008E0095">
        <w:trPr>
          <w:trHeight w:val="1827"/>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1.4</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253</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час</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380,126</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380,126</w:t>
            </w:r>
          </w:p>
        </w:tc>
      </w:tr>
      <w:tr w:rsidR="00DE7EC5" w:rsidRPr="007055A9" w:rsidTr="008E0095">
        <w:trPr>
          <w:trHeight w:val="1555"/>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1.5</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DE7EC5">
              <w:rPr>
                <w:rFonts w:ascii="Times New Roman" w:hAnsi="Times New Roman" w:cs="Times New Roman"/>
                <w:color w:val="000000"/>
                <w:sz w:val="24"/>
                <w:szCs w:val="24"/>
              </w:rPr>
              <w:t>Приобретение ЗИП, расходных и комплектующих материалов для функциональных подсистем автоматизированной системы «Безопасный город»</w:t>
            </w:r>
          </w:p>
        </w:tc>
        <w:tc>
          <w:tcPr>
            <w:tcW w:w="1843" w:type="dxa"/>
            <w:vMerge/>
            <w:vAlign w:val="center"/>
          </w:tcPr>
          <w:p w:rsidR="00DE7EC5" w:rsidRPr="007055A9" w:rsidRDefault="00DE7EC5" w:rsidP="008E0095">
            <w:pPr>
              <w:pStyle w:val="ConsPlusCell"/>
              <w:jc w:val="center"/>
              <w:rPr>
                <w:rFonts w:ascii="Times New Roman" w:hAnsi="Times New Roman" w:cs="Times New Roman"/>
                <w:sz w:val="24"/>
                <w:szCs w:val="24"/>
              </w:rPr>
            </w:pPr>
          </w:p>
        </w:tc>
        <w:tc>
          <w:tcPr>
            <w:tcW w:w="1417" w:type="dxa"/>
            <w:vAlign w:val="center"/>
          </w:tcPr>
          <w:p w:rsidR="00DE7EC5" w:rsidRPr="007055A9" w:rsidRDefault="00DE7EC5" w:rsidP="008E0095">
            <w:pPr>
              <w:jc w:val="center"/>
              <w:rPr>
                <w:sz w:val="24"/>
                <w:szCs w:val="24"/>
              </w:rPr>
            </w:pPr>
            <w:r w:rsidRPr="007055A9">
              <w:rPr>
                <w:sz w:val="24"/>
                <w:szCs w:val="24"/>
              </w:rPr>
              <w:t>0</w:t>
            </w:r>
          </w:p>
        </w:tc>
        <w:tc>
          <w:tcPr>
            <w:tcW w:w="1701" w:type="dxa"/>
            <w:vAlign w:val="center"/>
          </w:tcPr>
          <w:p w:rsidR="00DE7EC5" w:rsidRPr="007055A9" w:rsidRDefault="00DE7EC5" w:rsidP="008E0095">
            <w:pPr>
              <w:jc w:val="center"/>
              <w:rPr>
                <w:sz w:val="24"/>
                <w:szCs w:val="24"/>
              </w:rPr>
            </w:pPr>
            <w:proofErr w:type="spellStart"/>
            <w:r w:rsidRPr="007055A9">
              <w:rPr>
                <w:sz w:val="24"/>
                <w:szCs w:val="24"/>
              </w:rPr>
              <w:t>шт</w:t>
            </w:r>
            <w:proofErr w:type="spellEnd"/>
          </w:p>
        </w:tc>
        <w:tc>
          <w:tcPr>
            <w:tcW w:w="1135" w:type="dxa"/>
            <w:vAlign w:val="center"/>
          </w:tcPr>
          <w:p w:rsidR="00DE7EC5" w:rsidRPr="007055A9" w:rsidRDefault="00DE7EC5" w:rsidP="008E0095">
            <w:pPr>
              <w:jc w:val="center"/>
              <w:rPr>
                <w:sz w:val="24"/>
                <w:szCs w:val="24"/>
              </w:rPr>
            </w:pPr>
            <w:r w:rsidRPr="007055A9">
              <w:rPr>
                <w:sz w:val="24"/>
                <w:szCs w:val="24"/>
              </w:rPr>
              <w:t>-</w:t>
            </w:r>
          </w:p>
        </w:tc>
        <w:tc>
          <w:tcPr>
            <w:tcW w:w="1275" w:type="dxa"/>
            <w:vAlign w:val="center"/>
          </w:tcPr>
          <w:p w:rsidR="00DE7EC5" w:rsidRPr="007055A9" w:rsidRDefault="00DE7EC5" w:rsidP="008E0095">
            <w:pPr>
              <w:jc w:val="center"/>
              <w:rPr>
                <w:sz w:val="24"/>
                <w:szCs w:val="24"/>
              </w:rPr>
            </w:pPr>
            <w:r w:rsidRPr="007055A9">
              <w:rPr>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25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b/>
                <w:sz w:val="24"/>
                <w:szCs w:val="24"/>
              </w:rPr>
              <w:t>Мероприятие 2</w:t>
            </w:r>
            <w:r w:rsidRPr="007055A9">
              <w:rPr>
                <w:rFonts w:ascii="Times New Roman" w:hAnsi="Times New Roman" w:cs="Times New Roman"/>
                <w:sz w:val="24"/>
                <w:szCs w:val="24"/>
              </w:rPr>
              <w:t xml:space="preserve">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 xml:space="preserve">«Совершенствование и развитие системы оповещения информирования населения в муниципальном образовании </w:t>
            </w:r>
            <w:proofErr w:type="spellStart"/>
            <w:r w:rsidRPr="007055A9">
              <w:rPr>
                <w:rFonts w:ascii="Times New Roman" w:hAnsi="Times New Roman" w:cs="Times New Roman"/>
                <w:sz w:val="24"/>
                <w:szCs w:val="24"/>
              </w:rPr>
              <w:t>Сосновоборский</w:t>
            </w:r>
            <w:proofErr w:type="spellEnd"/>
            <w:r w:rsidRPr="007055A9">
              <w:rPr>
                <w:rFonts w:ascii="Times New Roman" w:hAnsi="Times New Roman" w:cs="Times New Roman"/>
                <w:sz w:val="24"/>
                <w:szCs w:val="24"/>
              </w:rPr>
              <w:t xml:space="preserve"> городской округ Ленинградской области на 2014 – 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1 750,000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1 750,000</w:t>
            </w:r>
          </w:p>
        </w:tc>
      </w:tr>
      <w:tr w:rsidR="00DE7EC5" w:rsidRPr="007055A9" w:rsidTr="008E0095">
        <w:trPr>
          <w:trHeight w:val="704"/>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Аренда каналов связи городской системы оповещения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autoSpaceDE w:val="0"/>
              <w:autoSpaceDN w:val="0"/>
              <w:adjustRightInd w:val="0"/>
              <w:jc w:val="center"/>
              <w:rPr>
                <w:sz w:val="24"/>
                <w:szCs w:val="24"/>
              </w:rPr>
            </w:pPr>
            <w:r w:rsidRPr="007055A9">
              <w:rPr>
                <w:sz w:val="24"/>
                <w:szCs w:val="24"/>
              </w:rPr>
              <w:t>250,000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autoSpaceDE w:val="0"/>
              <w:autoSpaceDN w:val="0"/>
              <w:adjustRightInd w:val="0"/>
              <w:jc w:val="center"/>
              <w:rPr>
                <w:sz w:val="24"/>
                <w:szCs w:val="24"/>
              </w:rPr>
            </w:pPr>
            <w:r w:rsidRPr="007055A9">
              <w:rPr>
                <w:sz w:val="24"/>
                <w:szCs w:val="24"/>
              </w:rPr>
              <w:t>250,000</w:t>
            </w:r>
          </w:p>
        </w:tc>
      </w:tr>
      <w:tr w:rsidR="00DE7EC5" w:rsidRPr="007055A9" w:rsidTr="008E0095">
        <w:trPr>
          <w:trHeight w:val="969"/>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Выполнение технического обслуживания городской системы оповещения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400,000</w:t>
            </w:r>
          </w:p>
        </w:tc>
      </w:tr>
      <w:tr w:rsidR="00DE7EC5" w:rsidRPr="007055A9" w:rsidTr="008E0095">
        <w:trPr>
          <w:trHeight w:val="572"/>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2.3</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Проведение мероприятий по установке дополнительной точки системы оповещения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1 100,000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1 100,000</w:t>
            </w:r>
          </w:p>
        </w:tc>
      </w:tr>
      <w:tr w:rsidR="00DE7EC5" w:rsidRPr="007055A9" w:rsidTr="008E0095">
        <w:trPr>
          <w:trHeight w:val="1768"/>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3</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 xml:space="preserve">Мероприятие 3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 xml:space="preserve">«Пожарная безопасность на территории муниципального образования </w:t>
            </w:r>
          </w:p>
          <w:p w:rsidR="00DE7EC5" w:rsidRPr="007055A9" w:rsidRDefault="00DE7EC5" w:rsidP="008E0095">
            <w:pPr>
              <w:pStyle w:val="ConsPlusNormal"/>
              <w:ind w:firstLine="0"/>
              <w:rPr>
                <w:rFonts w:ascii="Times New Roman" w:hAnsi="Times New Roman" w:cs="Times New Roman"/>
                <w:sz w:val="24"/>
                <w:szCs w:val="24"/>
              </w:rPr>
            </w:pPr>
            <w:proofErr w:type="spellStart"/>
            <w:r w:rsidRPr="007055A9">
              <w:rPr>
                <w:rFonts w:ascii="Times New Roman" w:hAnsi="Times New Roman" w:cs="Times New Roman"/>
                <w:sz w:val="24"/>
                <w:szCs w:val="24"/>
              </w:rPr>
              <w:t>Сосновоборский</w:t>
            </w:r>
            <w:proofErr w:type="spellEnd"/>
            <w:r w:rsidRPr="007055A9">
              <w:rPr>
                <w:rFonts w:ascii="Times New Roman" w:hAnsi="Times New Roman" w:cs="Times New Roman"/>
                <w:sz w:val="24"/>
                <w:szCs w:val="24"/>
              </w:rPr>
              <w:t xml:space="preserve"> городской округ на 2014 – 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834,98368</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834,98368</w:t>
            </w:r>
          </w:p>
        </w:tc>
      </w:tr>
      <w:tr w:rsidR="00DE7EC5" w:rsidRPr="007055A9" w:rsidTr="008E0095">
        <w:trPr>
          <w:trHeight w:val="39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Техническое обслуживание и ремонт источников противопожарного водоснабжения.</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у.е</w:t>
            </w:r>
            <w:proofErr w:type="spellEnd"/>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700,000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700,000</w:t>
            </w:r>
          </w:p>
        </w:tc>
      </w:tr>
      <w:tr w:rsidR="00DE7EC5" w:rsidRPr="007055A9" w:rsidTr="008E0095">
        <w:trPr>
          <w:trHeight w:val="1455"/>
          <w:tblCellSpacing w:w="5" w:type="nil"/>
        </w:trPr>
        <w:tc>
          <w:tcPr>
            <w:tcW w:w="664" w:type="dxa"/>
            <w:vMerge w:val="restart"/>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3.2</w:t>
            </w:r>
          </w:p>
        </w:tc>
        <w:tc>
          <w:tcPr>
            <w:tcW w:w="3584" w:type="dxa"/>
            <w:vMerge w:val="restart"/>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40,000</w:t>
            </w:r>
          </w:p>
        </w:tc>
      </w:tr>
      <w:tr w:rsidR="00DE7EC5" w:rsidRPr="007055A9" w:rsidTr="008E0095">
        <w:trPr>
          <w:trHeight w:val="1014"/>
          <w:tblCellSpacing w:w="5" w:type="nil"/>
        </w:trPr>
        <w:tc>
          <w:tcPr>
            <w:tcW w:w="664" w:type="dxa"/>
            <w:vMerge/>
          </w:tcPr>
          <w:p w:rsidR="00DE7EC5" w:rsidRPr="007055A9" w:rsidRDefault="00DE7EC5" w:rsidP="008E0095">
            <w:pPr>
              <w:pStyle w:val="ConsPlusCell"/>
              <w:widowControl/>
              <w:jc w:val="center"/>
              <w:rPr>
                <w:rFonts w:ascii="Times New Roman" w:hAnsi="Times New Roman" w:cs="Times New Roman"/>
                <w:sz w:val="24"/>
                <w:szCs w:val="24"/>
              </w:rPr>
            </w:pPr>
          </w:p>
        </w:tc>
        <w:tc>
          <w:tcPr>
            <w:tcW w:w="3584" w:type="dxa"/>
            <w:vMerge/>
          </w:tcPr>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27,4</w:t>
            </w:r>
            <w:r>
              <w:rPr>
                <w:rFonts w:ascii="Times New Roman" w:hAnsi="Times New Roman" w:cs="Times New Roman"/>
                <w:sz w:val="24"/>
                <w:szCs w:val="24"/>
              </w:rPr>
              <w:t>9184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E4EC2">
              <w:rPr>
                <w:rFonts w:ascii="Times New Roman" w:hAnsi="Times New Roman" w:cs="Times New Roman"/>
                <w:sz w:val="24"/>
                <w:szCs w:val="24"/>
              </w:rPr>
              <w:t>27,49184</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3.3</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человек</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67,4</w:t>
            </w:r>
            <w:r>
              <w:rPr>
                <w:rFonts w:ascii="Times New Roman" w:hAnsi="Times New Roman" w:cs="Times New Roman"/>
                <w:sz w:val="24"/>
                <w:szCs w:val="24"/>
              </w:rPr>
              <w:t>9184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E4EC2">
              <w:rPr>
                <w:rFonts w:ascii="Times New Roman" w:hAnsi="Times New Roman" w:cs="Times New Roman"/>
                <w:sz w:val="24"/>
                <w:szCs w:val="24"/>
              </w:rPr>
              <w:t>67,49184</w:t>
            </w:r>
          </w:p>
        </w:tc>
      </w:tr>
      <w:tr w:rsidR="00DE7EC5" w:rsidRPr="007055A9" w:rsidTr="008E0095">
        <w:trPr>
          <w:trHeight w:val="1551"/>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4</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 xml:space="preserve">Мероприятие 4 </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в целях гражданской обороны запасов материально-технических, медицинских и иных средств на 2014 – 2026 годы».</w:t>
            </w: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EC47A8">
              <w:rPr>
                <w:rFonts w:ascii="Times New Roman" w:hAnsi="Times New Roman" w:cs="Times New Roman"/>
                <w:sz w:val="24"/>
                <w:szCs w:val="24"/>
              </w:rPr>
              <w:t>499,622</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499,622</w:t>
            </w:r>
          </w:p>
        </w:tc>
      </w:tr>
      <w:tr w:rsidR="00DE7EC5" w:rsidRPr="007055A9" w:rsidTr="008E0095">
        <w:trPr>
          <w:trHeight w:val="30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4.1</w:t>
            </w:r>
          </w:p>
        </w:tc>
        <w:tc>
          <w:tcPr>
            <w:tcW w:w="3584" w:type="dxa"/>
          </w:tcPr>
          <w:p w:rsidR="00DE7EC5" w:rsidRPr="007055A9" w:rsidRDefault="00DE7EC5" w:rsidP="008E0095">
            <w:pPr>
              <w:autoSpaceDE w:val="0"/>
              <w:autoSpaceDN w:val="0"/>
              <w:adjustRightInd w:val="0"/>
              <w:rPr>
                <w:sz w:val="24"/>
                <w:szCs w:val="24"/>
              </w:rPr>
            </w:pPr>
            <w:r w:rsidRPr="007055A9">
              <w:rPr>
                <w:sz w:val="24"/>
                <w:szCs w:val="24"/>
              </w:rPr>
              <w:t>Обеспечение мероприятий по ГО</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r>
      <w:tr w:rsidR="00DE7EC5" w:rsidRPr="007055A9" w:rsidTr="008E0095">
        <w:trPr>
          <w:trHeight w:val="317"/>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4.2</w:t>
            </w:r>
          </w:p>
        </w:tc>
        <w:tc>
          <w:tcPr>
            <w:tcW w:w="3584" w:type="dxa"/>
          </w:tcPr>
          <w:p w:rsidR="00DE7EC5" w:rsidRPr="007055A9" w:rsidRDefault="00DE7EC5" w:rsidP="008E0095">
            <w:pPr>
              <w:autoSpaceDE w:val="0"/>
              <w:autoSpaceDN w:val="0"/>
              <w:adjustRightInd w:val="0"/>
              <w:rPr>
                <w:sz w:val="24"/>
                <w:szCs w:val="24"/>
              </w:rPr>
            </w:pPr>
            <w:r w:rsidRPr="007055A9">
              <w:rPr>
                <w:sz w:val="24"/>
                <w:szCs w:val="24"/>
              </w:rPr>
              <w:t>Обеспечение мероприятий по ГО</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80,000</w:t>
            </w:r>
          </w:p>
        </w:tc>
      </w:tr>
      <w:tr w:rsidR="00DE7EC5" w:rsidRPr="007055A9" w:rsidTr="008E0095">
        <w:trPr>
          <w:trHeight w:val="841"/>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4.3</w:t>
            </w:r>
          </w:p>
        </w:tc>
        <w:tc>
          <w:tcPr>
            <w:tcW w:w="3584" w:type="dxa"/>
          </w:tcPr>
          <w:p w:rsidR="00DE7EC5" w:rsidRPr="007055A9" w:rsidRDefault="00DE7EC5" w:rsidP="008E0095">
            <w:pPr>
              <w:rPr>
                <w:sz w:val="24"/>
                <w:szCs w:val="24"/>
              </w:rPr>
            </w:pPr>
            <w:r w:rsidRPr="007055A9">
              <w:rPr>
                <w:sz w:val="24"/>
                <w:szCs w:val="24"/>
              </w:rPr>
              <w:t>Обслуживание средств освещения (замена элементов питания, ламп)</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975"/>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4.4</w:t>
            </w:r>
          </w:p>
        </w:tc>
        <w:tc>
          <w:tcPr>
            <w:tcW w:w="3584" w:type="dxa"/>
          </w:tcPr>
          <w:p w:rsidR="00DE7EC5" w:rsidRPr="007055A9" w:rsidRDefault="00DE7EC5" w:rsidP="008E0095">
            <w:pPr>
              <w:rPr>
                <w:sz w:val="24"/>
                <w:szCs w:val="24"/>
              </w:rPr>
            </w:pPr>
            <w:r w:rsidRPr="007055A9">
              <w:rPr>
                <w:sz w:val="24"/>
                <w:szCs w:val="24"/>
              </w:rPr>
              <w:t xml:space="preserve">Обслуживание средств связи (замена элементов питания, укомплектование выносными </w:t>
            </w:r>
            <w:proofErr w:type="spellStart"/>
            <w:r w:rsidRPr="007055A9">
              <w:rPr>
                <w:sz w:val="24"/>
                <w:szCs w:val="24"/>
              </w:rPr>
              <w:t>тангентами</w:t>
            </w:r>
            <w:proofErr w:type="spellEnd"/>
            <w:r w:rsidRPr="007055A9">
              <w:rPr>
                <w:sz w:val="24"/>
                <w:szCs w:val="24"/>
              </w:rPr>
              <w:t>)</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114"/>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4.5</w:t>
            </w:r>
          </w:p>
        </w:tc>
        <w:tc>
          <w:tcPr>
            <w:tcW w:w="3584" w:type="dxa"/>
          </w:tcPr>
          <w:p w:rsidR="00DE7EC5" w:rsidRPr="007055A9" w:rsidRDefault="00DE7EC5" w:rsidP="008E0095">
            <w:pPr>
              <w:rPr>
                <w:sz w:val="24"/>
                <w:szCs w:val="24"/>
              </w:rPr>
            </w:pPr>
            <w:r w:rsidRPr="007055A9">
              <w:rPr>
                <w:sz w:val="24"/>
                <w:szCs w:val="24"/>
              </w:rPr>
              <w:t>Подготовка в области ГО и защиты от ЧС должностных лиц   ГО и Сосновоборского городского звена РСЧС.</w:t>
            </w:r>
          </w:p>
          <w:p w:rsidR="00DE7EC5" w:rsidRPr="007055A9" w:rsidRDefault="00DE7EC5" w:rsidP="008E0095">
            <w:pPr>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человек</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884"/>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4.3</w:t>
            </w:r>
          </w:p>
        </w:tc>
        <w:tc>
          <w:tcPr>
            <w:tcW w:w="3584" w:type="dxa"/>
          </w:tcPr>
          <w:p w:rsidR="00DE7EC5" w:rsidRPr="007055A9" w:rsidRDefault="00DE7EC5" w:rsidP="008E0095">
            <w:pPr>
              <w:rPr>
                <w:sz w:val="24"/>
                <w:szCs w:val="24"/>
              </w:rPr>
            </w:pPr>
            <w:r w:rsidRPr="007055A9">
              <w:rPr>
                <w:sz w:val="24"/>
                <w:szCs w:val="24"/>
              </w:rPr>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p w:rsidR="00DE7EC5" w:rsidRPr="007055A9" w:rsidRDefault="00DE7EC5" w:rsidP="008E0095">
            <w:pPr>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1701"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50,600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50,600</w:t>
            </w:r>
          </w:p>
        </w:tc>
      </w:tr>
      <w:tr w:rsidR="00DE7EC5" w:rsidRPr="007055A9" w:rsidTr="008E0095">
        <w:trPr>
          <w:trHeight w:val="1185"/>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4.4</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продуктовых, вещевых, строительных запасов для ликвидации чрезвычайных ситуаций.</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Согласно номенклатуры</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74,022</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74,022</w:t>
            </w:r>
          </w:p>
        </w:tc>
      </w:tr>
      <w:tr w:rsidR="00DE7EC5" w:rsidRPr="007055A9" w:rsidTr="008E0095">
        <w:trPr>
          <w:trHeight w:val="960"/>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lastRenderedPageBreak/>
              <w:t>4.5</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Заключение контракта на хранение продуктовых и строительных резервов</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Согласно номенклатуры</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739"/>
          <w:tblCellSpacing w:w="5" w:type="nil"/>
        </w:trPr>
        <w:tc>
          <w:tcPr>
            <w:tcW w:w="664" w:type="dxa"/>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4.6</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медицинских и продуктовых, запасов для оснащения противорадиационных укрытий.</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объект</w:t>
            </w:r>
          </w:p>
        </w:tc>
        <w:tc>
          <w:tcPr>
            <w:tcW w:w="113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4.7</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шт.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215,000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215,000</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5</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«Обеспечение безопасности людей на водных объектах</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муниципального образования</w:t>
            </w:r>
          </w:p>
          <w:p w:rsidR="00DE7EC5" w:rsidRPr="007055A9" w:rsidRDefault="00DE7EC5" w:rsidP="008E0095">
            <w:pPr>
              <w:pStyle w:val="ConsPlusNormal"/>
              <w:ind w:firstLine="0"/>
              <w:rPr>
                <w:rFonts w:ascii="Times New Roman" w:hAnsi="Times New Roman" w:cs="Times New Roman"/>
                <w:sz w:val="24"/>
                <w:szCs w:val="24"/>
              </w:rPr>
            </w:pPr>
            <w:proofErr w:type="spellStart"/>
            <w:r w:rsidRPr="007055A9">
              <w:rPr>
                <w:rFonts w:ascii="Times New Roman" w:hAnsi="Times New Roman" w:cs="Times New Roman"/>
                <w:sz w:val="24"/>
                <w:szCs w:val="24"/>
              </w:rPr>
              <w:t>Сосновоборский</w:t>
            </w:r>
            <w:proofErr w:type="spellEnd"/>
            <w:r w:rsidRPr="007055A9">
              <w:rPr>
                <w:rFonts w:ascii="Times New Roman" w:hAnsi="Times New Roman" w:cs="Times New Roman"/>
                <w:sz w:val="24"/>
                <w:szCs w:val="24"/>
              </w:rPr>
              <w:t xml:space="preserve"> городской округ Ленинградской области на 2014-2026 годы».</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5.1</w:t>
            </w:r>
          </w:p>
        </w:tc>
        <w:tc>
          <w:tcPr>
            <w:tcW w:w="3584" w:type="dxa"/>
          </w:tcPr>
          <w:p w:rsidR="00DE7EC5" w:rsidRPr="007055A9" w:rsidRDefault="00DE7EC5" w:rsidP="008E0095">
            <w:pPr>
              <w:ind w:left="-54" w:right="16"/>
              <w:rPr>
                <w:sz w:val="24"/>
                <w:szCs w:val="24"/>
              </w:rPr>
            </w:pPr>
            <w:r w:rsidRPr="007055A9">
              <w:rPr>
                <w:sz w:val="24"/>
                <w:szCs w:val="24"/>
              </w:rPr>
              <w:t>Ежедневное выставление спасательных постов.</w:t>
            </w:r>
          </w:p>
          <w:p w:rsidR="00DE7EC5" w:rsidRPr="007055A9" w:rsidRDefault="00DE7EC5" w:rsidP="008E0095">
            <w:pPr>
              <w:ind w:left="-54" w:right="16"/>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5.2</w:t>
            </w:r>
          </w:p>
        </w:tc>
        <w:tc>
          <w:tcPr>
            <w:tcW w:w="3584" w:type="dxa"/>
          </w:tcPr>
          <w:p w:rsidR="00DE7EC5" w:rsidRPr="007055A9" w:rsidRDefault="00DE7EC5" w:rsidP="008E0095">
            <w:pPr>
              <w:ind w:left="-54" w:right="16"/>
              <w:rPr>
                <w:sz w:val="24"/>
                <w:szCs w:val="24"/>
              </w:rPr>
            </w:pPr>
            <w:r w:rsidRPr="007055A9">
              <w:rPr>
                <w:sz w:val="24"/>
                <w:szCs w:val="24"/>
              </w:rPr>
              <w:t>Изготовление аншлагов и информационных баннеров.</w:t>
            </w:r>
          </w:p>
          <w:p w:rsidR="00DE7EC5" w:rsidRPr="007055A9" w:rsidRDefault="00DE7EC5" w:rsidP="008E0095">
            <w:pPr>
              <w:ind w:left="-54" w:right="16"/>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5.3</w:t>
            </w:r>
          </w:p>
        </w:tc>
        <w:tc>
          <w:tcPr>
            <w:tcW w:w="3584" w:type="dxa"/>
          </w:tcPr>
          <w:p w:rsidR="00DE7EC5" w:rsidRPr="007055A9" w:rsidRDefault="00DE7EC5" w:rsidP="008E0095">
            <w:pPr>
              <w:ind w:left="-54" w:right="16"/>
              <w:rPr>
                <w:sz w:val="24"/>
                <w:szCs w:val="24"/>
              </w:rPr>
            </w:pPr>
            <w:r w:rsidRPr="007055A9">
              <w:rPr>
                <w:sz w:val="24"/>
                <w:szCs w:val="24"/>
              </w:rPr>
              <w:t>Страхование ГТС.</w:t>
            </w:r>
          </w:p>
          <w:p w:rsidR="00DE7EC5" w:rsidRPr="007055A9" w:rsidRDefault="00DE7EC5" w:rsidP="008E0095">
            <w:pPr>
              <w:ind w:left="-54" w:right="16"/>
              <w:rPr>
                <w:sz w:val="16"/>
                <w:szCs w:val="16"/>
              </w:rPr>
            </w:pP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proofErr w:type="spellStart"/>
            <w:r w:rsidRPr="007055A9">
              <w:rPr>
                <w:rFonts w:ascii="Times New Roman" w:hAnsi="Times New Roman" w:cs="Times New Roman"/>
                <w:sz w:val="24"/>
                <w:szCs w:val="24"/>
              </w:rPr>
              <w:t>шт</w:t>
            </w:r>
            <w:proofErr w:type="spellEnd"/>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6</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6</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 xml:space="preserve">«Формирование законопослушного поведения </w:t>
            </w:r>
            <w:r w:rsidRPr="007055A9">
              <w:rPr>
                <w:rFonts w:ascii="Times New Roman" w:hAnsi="Times New Roman" w:cs="Times New Roman"/>
                <w:sz w:val="24"/>
                <w:szCs w:val="24"/>
              </w:rPr>
              <w:lastRenderedPageBreak/>
              <w:t>участников дорожного движения на территории</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муниципального образования</w:t>
            </w:r>
          </w:p>
          <w:p w:rsidR="00DE7EC5" w:rsidRPr="007055A9" w:rsidRDefault="00DE7EC5" w:rsidP="008E0095">
            <w:pPr>
              <w:pStyle w:val="ConsPlusNormal"/>
              <w:ind w:firstLine="0"/>
              <w:rPr>
                <w:rFonts w:ascii="Times New Roman" w:hAnsi="Times New Roman" w:cs="Times New Roman"/>
                <w:sz w:val="24"/>
                <w:szCs w:val="24"/>
              </w:rPr>
            </w:pPr>
            <w:proofErr w:type="spellStart"/>
            <w:r w:rsidRPr="007055A9">
              <w:rPr>
                <w:rFonts w:ascii="Times New Roman" w:hAnsi="Times New Roman" w:cs="Times New Roman"/>
                <w:sz w:val="24"/>
                <w:szCs w:val="24"/>
              </w:rPr>
              <w:t>Сосновоборский</w:t>
            </w:r>
            <w:proofErr w:type="spellEnd"/>
            <w:r w:rsidRPr="007055A9">
              <w:rPr>
                <w:rFonts w:ascii="Times New Roman" w:hAnsi="Times New Roman" w:cs="Times New Roman"/>
                <w:sz w:val="24"/>
                <w:szCs w:val="24"/>
              </w:rPr>
              <w:t xml:space="preserve"> городской округ Ленинградской области на 2020 – 2024 годы».</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ООБ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1387"/>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lastRenderedPageBreak/>
              <w:t>7</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b/>
                <w:sz w:val="24"/>
                <w:szCs w:val="24"/>
              </w:rPr>
              <w:t>Мероприятие 7</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«Мероприятия по восстановлению защитных сооружений гражданской обороны на 2023-2026 годы».</w:t>
            </w:r>
          </w:p>
          <w:p w:rsidR="00DE7EC5" w:rsidRPr="007055A9" w:rsidRDefault="00DE7EC5" w:rsidP="008E0095">
            <w:pPr>
              <w:pStyle w:val="ConsPlusNormal"/>
              <w:ind w:firstLine="0"/>
              <w:rPr>
                <w:rFonts w:ascii="Times New Roman" w:hAnsi="Times New Roman" w:cs="Times New Roman"/>
                <w:sz w:val="16"/>
                <w:szCs w:val="16"/>
              </w:rPr>
            </w:pP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объект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19 964,664</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E4EC2">
              <w:rPr>
                <w:rFonts w:ascii="Times New Roman" w:hAnsi="Times New Roman" w:cs="Times New Roman"/>
                <w:sz w:val="24"/>
                <w:szCs w:val="24"/>
              </w:rPr>
              <w:t>19 964,664</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7.1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Проведение ремонтно-восстановительных работ в ЗСГО.</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0</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объект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w:t>
            </w:r>
          </w:p>
        </w:tc>
        <w:tc>
          <w:tcPr>
            <w:tcW w:w="3584" w:type="dxa"/>
          </w:tcPr>
          <w:p w:rsidR="00DE7EC5" w:rsidRPr="007055A9" w:rsidRDefault="00DE7EC5" w:rsidP="008E0095">
            <w:pPr>
              <w:pStyle w:val="ConsPlusNormal"/>
              <w:ind w:firstLine="0"/>
              <w:rPr>
                <w:rFonts w:ascii="Times New Roman" w:hAnsi="Times New Roman" w:cs="Times New Roman"/>
                <w:b/>
                <w:sz w:val="24"/>
                <w:szCs w:val="24"/>
              </w:rPr>
            </w:pPr>
            <w:r w:rsidRPr="007055A9">
              <w:rPr>
                <w:rFonts w:ascii="Times New Roman" w:hAnsi="Times New Roman" w:cs="Times New Roman"/>
                <w:b/>
                <w:sz w:val="24"/>
                <w:szCs w:val="24"/>
              </w:rPr>
              <w:t>Мероприятие 8</w:t>
            </w:r>
          </w:p>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«Создание и обслуживание системы контроля и управления доступом в здание общественных организаций на 2023-2026 годы»</w:t>
            </w:r>
          </w:p>
          <w:p w:rsidR="00DE7EC5" w:rsidRPr="007055A9" w:rsidRDefault="00DE7EC5" w:rsidP="008E0095">
            <w:pPr>
              <w:pStyle w:val="ConsPlusNormal"/>
              <w:ind w:firstLine="0"/>
              <w:rPr>
                <w:rFonts w:ascii="Times New Roman" w:hAnsi="Times New Roman" w:cs="Times New Roman"/>
                <w:sz w:val="24"/>
                <w:szCs w:val="24"/>
              </w:rPr>
            </w:pPr>
          </w:p>
        </w:tc>
        <w:tc>
          <w:tcPr>
            <w:tcW w:w="1843" w:type="dxa"/>
            <w:vMerge w:val="restart"/>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ОГЗ КОБиИ</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r>
      <w:tr w:rsidR="00DE7EC5" w:rsidRPr="007055A9"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8.1</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Заключение контрактов на обслуживание СКУД и приобретение ЗИП</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комплекс</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shd w:val="clear" w:color="auto" w:fill="auto"/>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250,000</w:t>
            </w:r>
          </w:p>
        </w:tc>
      </w:tr>
      <w:tr w:rsidR="00DE7EC5" w:rsidRPr="00157A6A" w:rsidTr="008E0095">
        <w:trPr>
          <w:trHeight w:val="283"/>
          <w:tblCellSpacing w:w="5" w:type="nil"/>
        </w:trPr>
        <w:tc>
          <w:tcPr>
            <w:tcW w:w="664" w:type="dxa"/>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8.2</w:t>
            </w:r>
          </w:p>
        </w:tc>
        <w:tc>
          <w:tcPr>
            <w:tcW w:w="3584" w:type="dxa"/>
          </w:tcPr>
          <w:p w:rsidR="00DE7EC5" w:rsidRPr="007055A9" w:rsidRDefault="00DE7EC5" w:rsidP="008E0095">
            <w:pPr>
              <w:pStyle w:val="ConsPlusNormal"/>
              <w:ind w:firstLine="0"/>
              <w:rPr>
                <w:rFonts w:ascii="Times New Roman" w:hAnsi="Times New Roman" w:cs="Times New Roman"/>
                <w:sz w:val="24"/>
                <w:szCs w:val="24"/>
              </w:rPr>
            </w:pPr>
            <w:r w:rsidRPr="007055A9">
              <w:rPr>
                <w:rFonts w:ascii="Times New Roman" w:hAnsi="Times New Roman" w:cs="Times New Roman"/>
                <w:sz w:val="24"/>
                <w:szCs w:val="24"/>
              </w:rPr>
              <w:t>Приобретению расходных материалов</w:t>
            </w:r>
          </w:p>
        </w:tc>
        <w:tc>
          <w:tcPr>
            <w:tcW w:w="1843" w:type="dxa"/>
            <w:vMerge/>
            <w:vAlign w:val="center"/>
          </w:tcPr>
          <w:p w:rsidR="00DE7EC5" w:rsidRPr="007055A9" w:rsidRDefault="00DE7EC5" w:rsidP="008E0095">
            <w:pPr>
              <w:pStyle w:val="ConsPlusCell"/>
              <w:widowControl/>
              <w:jc w:val="center"/>
              <w:rPr>
                <w:rFonts w:ascii="Times New Roman" w:hAnsi="Times New Roman" w:cs="Times New Roman"/>
                <w:sz w:val="24"/>
                <w:szCs w:val="24"/>
              </w:rPr>
            </w:pP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1701"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комплект</w:t>
            </w:r>
          </w:p>
        </w:tc>
        <w:tc>
          <w:tcPr>
            <w:tcW w:w="113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275"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417"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993" w:type="dxa"/>
            <w:vAlign w:val="center"/>
          </w:tcPr>
          <w:p w:rsidR="00DE7EC5" w:rsidRPr="007055A9"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c>
          <w:tcPr>
            <w:tcW w:w="1559" w:type="dxa"/>
            <w:shd w:val="clear" w:color="auto" w:fill="auto"/>
            <w:vAlign w:val="center"/>
          </w:tcPr>
          <w:p w:rsidR="00DE7EC5" w:rsidRPr="00A9341D" w:rsidRDefault="00DE7EC5" w:rsidP="008E0095">
            <w:pPr>
              <w:pStyle w:val="ConsPlusCell"/>
              <w:widowControl/>
              <w:jc w:val="center"/>
              <w:rPr>
                <w:rFonts w:ascii="Times New Roman" w:hAnsi="Times New Roman" w:cs="Times New Roman"/>
                <w:sz w:val="24"/>
                <w:szCs w:val="24"/>
              </w:rPr>
            </w:pPr>
            <w:r w:rsidRPr="007055A9">
              <w:rPr>
                <w:rFonts w:ascii="Times New Roman" w:hAnsi="Times New Roman" w:cs="Times New Roman"/>
                <w:sz w:val="24"/>
                <w:szCs w:val="24"/>
              </w:rPr>
              <w:t>-</w:t>
            </w:r>
          </w:p>
        </w:tc>
      </w:tr>
    </w:tbl>
    <w:p w:rsidR="00DE7EC5" w:rsidRDefault="00DE7EC5" w:rsidP="00DE7EC5"/>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E7EC5">
      <w:headerReference w:type="default" r:id="rId15"/>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83" w:rsidRDefault="005B1283" w:rsidP="00762166">
      <w:r>
        <w:separator/>
      </w:r>
    </w:p>
  </w:endnote>
  <w:endnote w:type="continuationSeparator" w:id="0">
    <w:p w:rsidR="005B1283" w:rsidRDefault="005B128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42" w:rsidRDefault="004A53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42" w:rsidRDefault="004A53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C5" w:rsidRDefault="00DE7EC5" w:rsidP="0070595D">
    <w:pPr>
      <w:pStyle w:val="a5"/>
      <w:tabs>
        <w:tab w:val="clear" w:pos="9355"/>
        <w:tab w:val="left" w:pos="4956"/>
        <w:tab w:val="left" w:pos="5664"/>
        <w:tab w:val="left" w:pos="6372"/>
        <w:tab w:val="left" w:pos="7080"/>
        <w:tab w:val="left" w:pos="7788"/>
      </w:tabs>
    </w:pPr>
    <w:r>
      <w:tab/>
    </w:r>
    <w:r>
      <w:tab/>
    </w:r>
    <w:r>
      <w:tab/>
    </w:r>
    <w:r>
      <w:tab/>
    </w:r>
    <w:r>
      <w:tab/>
    </w:r>
    <w:r>
      <w:tab/>
    </w:r>
    <w:r>
      <w:tab/>
    </w:r>
  </w:p>
  <w:p w:rsidR="00DE7EC5" w:rsidRDefault="00DE7E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83" w:rsidRDefault="005B1283" w:rsidP="00762166">
      <w:r>
        <w:separator/>
      </w:r>
    </w:p>
  </w:footnote>
  <w:footnote w:type="continuationSeparator" w:id="0">
    <w:p w:rsidR="005B1283" w:rsidRDefault="005B128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42" w:rsidRDefault="004A53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C5" w:rsidRDefault="00DE7E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C5" w:rsidRPr="00FF3E46" w:rsidRDefault="00DE7EC5" w:rsidP="0070595D">
    <w:pPr>
      <w:pStyle w:val="a3"/>
      <w:jc w:val="right"/>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46"/>
    <w:multiLevelType w:val="hybridMultilevel"/>
    <w:tmpl w:val="45683D58"/>
    <w:lvl w:ilvl="0" w:tplc="5A2CAC4A">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nsid w:val="01F37BC0"/>
    <w:multiLevelType w:val="hybridMultilevel"/>
    <w:tmpl w:val="AB12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01926"/>
    <w:multiLevelType w:val="hybridMultilevel"/>
    <w:tmpl w:val="035E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66997"/>
    <w:multiLevelType w:val="hybridMultilevel"/>
    <w:tmpl w:val="5756D792"/>
    <w:lvl w:ilvl="0" w:tplc="4122438C">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0106C4"/>
    <w:multiLevelType w:val="hybridMultilevel"/>
    <w:tmpl w:val="9410B20A"/>
    <w:lvl w:ilvl="0" w:tplc="9D38FB5C">
      <w:start w:val="2"/>
      <w:numFmt w:val="decimal"/>
      <w:lvlText w:val="%1."/>
      <w:lvlJc w:val="left"/>
      <w:pPr>
        <w:ind w:left="378" w:hanging="360"/>
      </w:pPr>
      <w:rPr>
        <w:rFonts w:cstheme="minorBidi" w:hint="default"/>
        <w:color w:val="000000"/>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5">
    <w:nsid w:val="0A8E0E9A"/>
    <w:multiLevelType w:val="hybridMultilevel"/>
    <w:tmpl w:val="0B4E3090"/>
    <w:lvl w:ilvl="0" w:tplc="5074F0D0">
      <w:start w:val="1"/>
      <w:numFmt w:val="decimal"/>
      <w:lvlText w:val="%1."/>
      <w:lvlJc w:val="left"/>
      <w:pPr>
        <w:ind w:left="734" w:hanging="360"/>
      </w:pPr>
      <w:rPr>
        <w:rFonts w:hint="default"/>
        <w:b w:val="0"/>
        <w:sz w:val="24"/>
        <w:szCs w:val="28"/>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nsid w:val="0DEA7411"/>
    <w:multiLevelType w:val="hybridMultilevel"/>
    <w:tmpl w:val="E1E0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C13D7"/>
    <w:multiLevelType w:val="hybridMultilevel"/>
    <w:tmpl w:val="642ED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B21B9"/>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B4961"/>
    <w:multiLevelType w:val="hybridMultilevel"/>
    <w:tmpl w:val="C5E2E264"/>
    <w:lvl w:ilvl="0" w:tplc="F5B4A9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100449"/>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E1053"/>
    <w:multiLevelType w:val="hybridMultilevel"/>
    <w:tmpl w:val="2B40BED8"/>
    <w:lvl w:ilvl="0" w:tplc="0F1A9AB4">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nsid w:val="2C7116E2"/>
    <w:multiLevelType w:val="hybridMultilevel"/>
    <w:tmpl w:val="53D8D5A2"/>
    <w:lvl w:ilvl="0" w:tplc="1A5219D0">
      <w:start w:val="1"/>
      <w:numFmt w:val="decimal"/>
      <w:lvlText w:val="%1."/>
      <w:lvlJc w:val="left"/>
      <w:pPr>
        <w:ind w:left="4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F6D9C"/>
    <w:multiLevelType w:val="hybridMultilevel"/>
    <w:tmpl w:val="ACA26AAE"/>
    <w:lvl w:ilvl="0" w:tplc="4122438C">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nsid w:val="30A036A6"/>
    <w:multiLevelType w:val="hybridMultilevel"/>
    <w:tmpl w:val="222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82B0F0F"/>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01C5F"/>
    <w:multiLevelType w:val="hybridMultilevel"/>
    <w:tmpl w:val="5BB6E5E8"/>
    <w:lvl w:ilvl="0" w:tplc="A912B3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E3F3395"/>
    <w:multiLevelType w:val="hybridMultilevel"/>
    <w:tmpl w:val="2A9CECC4"/>
    <w:lvl w:ilvl="0" w:tplc="9B64CE14">
      <w:start w:val="1"/>
      <w:numFmt w:val="decimal"/>
      <w:lvlText w:val="%1."/>
      <w:lvlJc w:val="left"/>
      <w:pPr>
        <w:ind w:left="502" w:hanging="360"/>
      </w:pPr>
      <w:rPr>
        <w:strike w:val="0"/>
        <w:color w:val="auto"/>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nsid w:val="40D62276"/>
    <w:multiLevelType w:val="hybridMultilevel"/>
    <w:tmpl w:val="67E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C16991"/>
    <w:multiLevelType w:val="hybridMultilevel"/>
    <w:tmpl w:val="4FF6FA48"/>
    <w:lvl w:ilvl="0" w:tplc="EBEEC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045050"/>
    <w:multiLevelType w:val="hybridMultilevel"/>
    <w:tmpl w:val="DFC8BC5C"/>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8143FB4"/>
    <w:multiLevelType w:val="hybridMultilevel"/>
    <w:tmpl w:val="1D70AC4C"/>
    <w:lvl w:ilvl="0" w:tplc="1F4CF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B25700"/>
    <w:multiLevelType w:val="hybridMultilevel"/>
    <w:tmpl w:val="0606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C0151"/>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D2054"/>
    <w:multiLevelType w:val="hybridMultilevel"/>
    <w:tmpl w:val="CE3C5B4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592F55"/>
    <w:multiLevelType w:val="hybridMultilevel"/>
    <w:tmpl w:val="CCDCD19E"/>
    <w:lvl w:ilvl="0" w:tplc="AFAAA4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nsid w:val="6AF21E01"/>
    <w:multiLevelType w:val="hybridMultilevel"/>
    <w:tmpl w:val="AB72C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946991"/>
    <w:multiLevelType w:val="hybridMultilevel"/>
    <w:tmpl w:val="3B7080A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1F71EE"/>
    <w:multiLevelType w:val="hybridMultilevel"/>
    <w:tmpl w:val="FDAA1F94"/>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81D3DBE"/>
    <w:multiLevelType w:val="hybridMultilevel"/>
    <w:tmpl w:val="2B002E62"/>
    <w:lvl w:ilvl="0" w:tplc="BF78CEE6">
      <w:start w:val="1"/>
      <w:numFmt w:val="decimal"/>
      <w:lvlText w:val="%1."/>
      <w:lvlJc w:val="left"/>
      <w:pPr>
        <w:ind w:left="929" w:hanging="360"/>
      </w:pPr>
      <w:rPr>
        <w:color w:val="auto"/>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1">
    <w:nsid w:val="7BA12F10"/>
    <w:multiLevelType w:val="hybridMultilevel"/>
    <w:tmpl w:val="44CE1F60"/>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8"/>
  </w:num>
  <w:num w:numId="3">
    <w:abstractNumId w:val="12"/>
  </w:num>
  <w:num w:numId="4">
    <w:abstractNumId w:val="28"/>
  </w:num>
  <w:num w:numId="5">
    <w:abstractNumId w:val="17"/>
  </w:num>
  <w:num w:numId="6">
    <w:abstractNumId w:val="22"/>
  </w:num>
  <w:num w:numId="7">
    <w:abstractNumId w:val="16"/>
  </w:num>
  <w:num w:numId="8">
    <w:abstractNumId w:val="9"/>
  </w:num>
  <w:num w:numId="9">
    <w:abstractNumId w:val="10"/>
  </w:num>
  <w:num w:numId="10">
    <w:abstractNumId w:val="11"/>
  </w:num>
  <w:num w:numId="11">
    <w:abstractNumId w:val="5"/>
  </w:num>
  <w:num w:numId="12">
    <w:abstractNumId w:val="3"/>
  </w:num>
  <w:num w:numId="13">
    <w:abstractNumId w:val="21"/>
  </w:num>
  <w:num w:numId="14">
    <w:abstractNumId w:val="31"/>
  </w:num>
  <w:num w:numId="15">
    <w:abstractNumId w:val="30"/>
  </w:num>
  <w:num w:numId="16">
    <w:abstractNumId w:val="24"/>
  </w:num>
  <w:num w:numId="17">
    <w:abstractNumId w:val="8"/>
  </w:num>
  <w:num w:numId="18">
    <w:abstractNumId w:val="27"/>
  </w:num>
  <w:num w:numId="19">
    <w:abstractNumId w:val="6"/>
  </w:num>
  <w:num w:numId="20">
    <w:abstractNumId w:val="13"/>
  </w:num>
  <w:num w:numId="21">
    <w:abstractNumId w:val="25"/>
  </w:num>
  <w:num w:numId="22">
    <w:abstractNumId w:val="2"/>
  </w:num>
  <w:num w:numId="23">
    <w:abstractNumId w:val="29"/>
  </w:num>
  <w:num w:numId="24">
    <w:abstractNumId w:val="19"/>
  </w:num>
  <w:num w:numId="25">
    <w:abstractNumId w:val="4"/>
  </w:num>
  <w:num w:numId="26">
    <w:abstractNumId w:val="0"/>
  </w:num>
  <w:num w:numId="27">
    <w:abstractNumId w:val="26"/>
  </w:num>
  <w:num w:numId="28">
    <w:abstractNumId w:val="14"/>
  </w:num>
  <w:num w:numId="29">
    <w:abstractNumId w:val="1"/>
  </w:num>
  <w:num w:numId="30">
    <w:abstractNumId w:val="23"/>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8cb2bcd-2c08-488d-b8da-ecf40858e694"/>
  </w:docVars>
  <w:rsids>
    <w:rsidRoot w:val="00DE7EC5"/>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5EC1"/>
    <w:rsid w:val="00497C95"/>
    <w:rsid w:val="004A334F"/>
    <w:rsid w:val="004A5342"/>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B1283"/>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604C"/>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5933"/>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72B8A"/>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E7EC5"/>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DE7E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DE7EC5"/>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DE7EC5"/>
    <w:rPr>
      <w:rFonts w:asciiTheme="majorHAnsi" w:eastAsiaTheme="majorEastAsia" w:hAnsiTheme="majorHAnsi" w:cstheme="majorBidi"/>
      <w:b/>
      <w:bCs/>
      <w:kern w:val="32"/>
      <w:sz w:val="32"/>
      <w:szCs w:val="32"/>
    </w:rPr>
  </w:style>
  <w:style w:type="character" w:customStyle="1" w:styleId="60">
    <w:name w:val="Заголовок 6 Знак"/>
    <w:basedOn w:val="a0"/>
    <w:link w:val="6"/>
    <w:rsid w:val="00DE7EC5"/>
    <w:rPr>
      <w:rFonts w:eastAsia="Times New Roman"/>
      <w:b/>
      <w:bCs/>
    </w:rPr>
  </w:style>
  <w:style w:type="paragraph" w:customStyle="1" w:styleId="ConsPlusNonformat">
    <w:name w:val="ConsPlusNonformat"/>
    <w:uiPriority w:val="99"/>
    <w:rsid w:val="00DE7EC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E7EC5"/>
    <w:pPr>
      <w:widowControl w:val="0"/>
      <w:autoSpaceDE w:val="0"/>
      <w:autoSpaceDN w:val="0"/>
      <w:adjustRightInd w:val="0"/>
    </w:pPr>
    <w:rPr>
      <w:rFonts w:eastAsia="Times New Roman" w:cs="Calibri"/>
      <w:sz w:val="22"/>
      <w:szCs w:val="22"/>
    </w:rPr>
  </w:style>
  <w:style w:type="paragraph" w:customStyle="1" w:styleId="ConsPlusNormal">
    <w:name w:val="ConsPlusNormal"/>
    <w:rsid w:val="00DE7EC5"/>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E7EC5"/>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DE7EC5"/>
    <w:pPr>
      <w:jc w:val="center"/>
    </w:pPr>
    <w:rPr>
      <w:b/>
      <w:sz w:val="28"/>
    </w:rPr>
  </w:style>
  <w:style w:type="character" w:customStyle="1" w:styleId="aa">
    <w:name w:val="Название Знак"/>
    <w:basedOn w:val="a0"/>
    <w:link w:val="a9"/>
    <w:rsid w:val="00DE7EC5"/>
    <w:rPr>
      <w:rFonts w:ascii="Times New Roman" w:eastAsia="Times New Roman" w:hAnsi="Times New Roman"/>
      <w:b/>
      <w:sz w:val="28"/>
    </w:rPr>
  </w:style>
  <w:style w:type="paragraph" w:styleId="ab">
    <w:name w:val="Normal (Web)"/>
    <w:basedOn w:val="a"/>
    <w:uiPriority w:val="99"/>
    <w:rsid w:val="00DE7EC5"/>
    <w:pPr>
      <w:spacing w:before="24" w:after="24"/>
    </w:pPr>
    <w:rPr>
      <w:rFonts w:ascii="Arial" w:hAnsi="Arial" w:cs="Arial"/>
      <w:color w:val="332E2D"/>
      <w:spacing w:val="2"/>
      <w:sz w:val="24"/>
      <w:szCs w:val="24"/>
    </w:rPr>
  </w:style>
  <w:style w:type="paragraph" w:customStyle="1" w:styleId="ConsNonformat">
    <w:name w:val="ConsNonformat"/>
    <w:rsid w:val="00DE7EC5"/>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DE7EC5"/>
    <w:pPr>
      <w:ind w:left="720"/>
      <w:contextualSpacing/>
    </w:pPr>
  </w:style>
  <w:style w:type="character" w:styleId="ad">
    <w:name w:val="page number"/>
    <w:rsid w:val="00DE7EC5"/>
  </w:style>
  <w:style w:type="paragraph" w:customStyle="1" w:styleId="Heading">
    <w:name w:val="Heading"/>
    <w:rsid w:val="00DE7EC5"/>
    <w:pPr>
      <w:widowControl w:val="0"/>
    </w:pPr>
    <w:rPr>
      <w:rFonts w:ascii="Arial" w:eastAsia="Times New Roman" w:hAnsi="Arial"/>
      <w:b/>
      <w:snapToGrid w:val="0"/>
      <w:sz w:val="22"/>
    </w:rPr>
  </w:style>
  <w:style w:type="paragraph" w:styleId="ae">
    <w:name w:val="Body Text"/>
    <w:basedOn w:val="a"/>
    <w:link w:val="af"/>
    <w:semiHidden/>
    <w:rsid w:val="00DE7EC5"/>
    <w:pPr>
      <w:jc w:val="both"/>
    </w:pPr>
    <w:rPr>
      <w:sz w:val="24"/>
    </w:rPr>
  </w:style>
  <w:style w:type="character" w:customStyle="1" w:styleId="af">
    <w:name w:val="Основной текст Знак"/>
    <w:basedOn w:val="a0"/>
    <w:link w:val="ae"/>
    <w:semiHidden/>
    <w:rsid w:val="00DE7EC5"/>
    <w:rPr>
      <w:rFonts w:ascii="Times New Roman" w:eastAsia="Times New Roman" w:hAnsi="Times New Roman"/>
      <w:sz w:val="24"/>
    </w:rPr>
  </w:style>
  <w:style w:type="paragraph" w:customStyle="1" w:styleId="af0">
    <w:name w:val="Знак"/>
    <w:basedOn w:val="a"/>
    <w:rsid w:val="00DE7EC5"/>
    <w:pPr>
      <w:widowControl w:val="0"/>
      <w:adjustRightInd w:val="0"/>
      <w:spacing w:after="160" w:line="240" w:lineRule="exact"/>
      <w:jc w:val="right"/>
    </w:pPr>
    <w:rPr>
      <w:lang w:val="en-GB" w:eastAsia="en-US"/>
    </w:rPr>
  </w:style>
  <w:style w:type="paragraph" w:styleId="af1">
    <w:name w:val="Body Text Indent"/>
    <w:basedOn w:val="a"/>
    <w:link w:val="af2"/>
    <w:unhideWhenUsed/>
    <w:rsid w:val="00DE7EC5"/>
    <w:pPr>
      <w:spacing w:after="120"/>
      <w:ind w:left="283"/>
    </w:pPr>
  </w:style>
  <w:style w:type="character" w:customStyle="1" w:styleId="af2">
    <w:name w:val="Основной текст с отступом Знак"/>
    <w:basedOn w:val="a0"/>
    <w:link w:val="af1"/>
    <w:rsid w:val="00DE7EC5"/>
    <w:rPr>
      <w:rFonts w:ascii="Times New Roman" w:eastAsia="Times New Roman" w:hAnsi="Times New Roman"/>
    </w:rPr>
  </w:style>
  <w:style w:type="paragraph" w:customStyle="1" w:styleId="formattext">
    <w:name w:val="formattext"/>
    <w:rsid w:val="00DE7EC5"/>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DE7EC5"/>
    <w:rPr>
      <w:rFonts w:eastAsia="Times New Roman"/>
      <w:sz w:val="22"/>
      <w:szCs w:val="22"/>
      <w:lang w:eastAsia="en-US"/>
    </w:rPr>
  </w:style>
  <w:style w:type="character" w:customStyle="1" w:styleId="af4">
    <w:name w:val="Без интервала Знак"/>
    <w:link w:val="af3"/>
    <w:uiPriority w:val="1"/>
    <w:rsid w:val="00DE7EC5"/>
    <w:rPr>
      <w:rFonts w:eastAsia="Times New Roman"/>
      <w:sz w:val="22"/>
      <w:szCs w:val="22"/>
      <w:lang w:eastAsia="en-US"/>
    </w:rPr>
  </w:style>
  <w:style w:type="character" w:customStyle="1" w:styleId="CharStyle63">
    <w:name w:val="Char Style 63"/>
    <w:link w:val="Style62"/>
    <w:uiPriority w:val="99"/>
    <w:rsid w:val="00DE7EC5"/>
    <w:rPr>
      <w:b/>
      <w:bCs/>
      <w:spacing w:val="20"/>
      <w:sz w:val="31"/>
      <w:szCs w:val="31"/>
      <w:shd w:val="clear" w:color="auto" w:fill="FFFFFF"/>
    </w:rPr>
  </w:style>
  <w:style w:type="paragraph" w:customStyle="1" w:styleId="Style62">
    <w:name w:val="Style 62"/>
    <w:basedOn w:val="a"/>
    <w:link w:val="CharStyle63"/>
    <w:uiPriority w:val="99"/>
    <w:rsid w:val="00DE7EC5"/>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DE7EC5"/>
    <w:rPr>
      <w:sz w:val="16"/>
      <w:szCs w:val="16"/>
    </w:rPr>
  </w:style>
  <w:style w:type="character" w:customStyle="1" w:styleId="af6">
    <w:name w:val="Текст примечания Знак"/>
    <w:link w:val="af7"/>
    <w:uiPriority w:val="99"/>
    <w:semiHidden/>
    <w:rsid w:val="00DE7EC5"/>
    <w:rPr>
      <w:rFonts w:ascii="Times New Roman" w:eastAsia="Times New Roman" w:hAnsi="Times New Roman"/>
    </w:rPr>
  </w:style>
  <w:style w:type="paragraph" w:styleId="af7">
    <w:name w:val="annotation text"/>
    <w:basedOn w:val="a"/>
    <w:link w:val="af6"/>
    <w:uiPriority w:val="99"/>
    <w:semiHidden/>
    <w:unhideWhenUsed/>
    <w:rsid w:val="00DE7EC5"/>
  </w:style>
  <w:style w:type="character" w:customStyle="1" w:styleId="11">
    <w:name w:val="Текст примечания Знак1"/>
    <w:basedOn w:val="a0"/>
    <w:uiPriority w:val="99"/>
    <w:semiHidden/>
    <w:rsid w:val="00DE7EC5"/>
    <w:rPr>
      <w:rFonts w:ascii="Times New Roman" w:eastAsia="Times New Roman" w:hAnsi="Times New Roman"/>
    </w:rPr>
  </w:style>
  <w:style w:type="character" w:customStyle="1" w:styleId="af8">
    <w:name w:val="Тема примечания Знак"/>
    <w:link w:val="af9"/>
    <w:uiPriority w:val="99"/>
    <w:semiHidden/>
    <w:rsid w:val="00DE7EC5"/>
    <w:rPr>
      <w:rFonts w:ascii="Times New Roman" w:eastAsia="Times New Roman" w:hAnsi="Times New Roman"/>
      <w:b/>
      <w:bCs/>
    </w:rPr>
  </w:style>
  <w:style w:type="paragraph" w:styleId="af9">
    <w:name w:val="annotation subject"/>
    <w:basedOn w:val="af7"/>
    <w:next w:val="af7"/>
    <w:link w:val="af8"/>
    <w:uiPriority w:val="99"/>
    <w:semiHidden/>
    <w:unhideWhenUsed/>
    <w:rsid w:val="00DE7EC5"/>
    <w:rPr>
      <w:b/>
      <w:bCs/>
    </w:rPr>
  </w:style>
  <w:style w:type="character" w:customStyle="1" w:styleId="12">
    <w:name w:val="Тема примечания Знак1"/>
    <w:basedOn w:val="11"/>
    <w:uiPriority w:val="99"/>
    <w:semiHidden/>
    <w:rsid w:val="00DE7EC5"/>
    <w:rPr>
      <w:rFonts w:ascii="Times New Roman" w:eastAsia="Times New Roman" w:hAnsi="Times New Roman"/>
      <w:b/>
      <w:bCs/>
    </w:rPr>
  </w:style>
  <w:style w:type="table" w:styleId="afa">
    <w:name w:val="Table Grid"/>
    <w:basedOn w:val="a1"/>
    <w:uiPriority w:val="59"/>
    <w:rsid w:val="00DE7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DE7E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DE7EC5"/>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DE7EC5"/>
    <w:rPr>
      <w:rFonts w:asciiTheme="majorHAnsi" w:eastAsiaTheme="majorEastAsia" w:hAnsiTheme="majorHAnsi" w:cstheme="majorBidi"/>
      <w:b/>
      <w:bCs/>
      <w:kern w:val="32"/>
      <w:sz w:val="32"/>
      <w:szCs w:val="32"/>
    </w:rPr>
  </w:style>
  <w:style w:type="character" w:customStyle="1" w:styleId="60">
    <w:name w:val="Заголовок 6 Знак"/>
    <w:basedOn w:val="a0"/>
    <w:link w:val="6"/>
    <w:rsid w:val="00DE7EC5"/>
    <w:rPr>
      <w:rFonts w:eastAsia="Times New Roman"/>
      <w:b/>
      <w:bCs/>
    </w:rPr>
  </w:style>
  <w:style w:type="paragraph" w:customStyle="1" w:styleId="ConsPlusNonformat">
    <w:name w:val="ConsPlusNonformat"/>
    <w:uiPriority w:val="99"/>
    <w:rsid w:val="00DE7EC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E7EC5"/>
    <w:pPr>
      <w:widowControl w:val="0"/>
      <w:autoSpaceDE w:val="0"/>
      <w:autoSpaceDN w:val="0"/>
      <w:adjustRightInd w:val="0"/>
    </w:pPr>
    <w:rPr>
      <w:rFonts w:eastAsia="Times New Roman" w:cs="Calibri"/>
      <w:sz w:val="22"/>
      <w:szCs w:val="22"/>
    </w:rPr>
  </w:style>
  <w:style w:type="paragraph" w:customStyle="1" w:styleId="ConsPlusNormal">
    <w:name w:val="ConsPlusNormal"/>
    <w:rsid w:val="00DE7EC5"/>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E7EC5"/>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DE7EC5"/>
    <w:pPr>
      <w:jc w:val="center"/>
    </w:pPr>
    <w:rPr>
      <w:b/>
      <w:sz w:val="28"/>
    </w:rPr>
  </w:style>
  <w:style w:type="character" w:customStyle="1" w:styleId="aa">
    <w:name w:val="Название Знак"/>
    <w:basedOn w:val="a0"/>
    <w:link w:val="a9"/>
    <w:rsid w:val="00DE7EC5"/>
    <w:rPr>
      <w:rFonts w:ascii="Times New Roman" w:eastAsia="Times New Roman" w:hAnsi="Times New Roman"/>
      <w:b/>
      <w:sz w:val="28"/>
    </w:rPr>
  </w:style>
  <w:style w:type="paragraph" w:styleId="ab">
    <w:name w:val="Normal (Web)"/>
    <w:basedOn w:val="a"/>
    <w:uiPriority w:val="99"/>
    <w:rsid w:val="00DE7EC5"/>
    <w:pPr>
      <w:spacing w:before="24" w:after="24"/>
    </w:pPr>
    <w:rPr>
      <w:rFonts w:ascii="Arial" w:hAnsi="Arial" w:cs="Arial"/>
      <w:color w:val="332E2D"/>
      <w:spacing w:val="2"/>
      <w:sz w:val="24"/>
      <w:szCs w:val="24"/>
    </w:rPr>
  </w:style>
  <w:style w:type="paragraph" w:customStyle="1" w:styleId="ConsNonformat">
    <w:name w:val="ConsNonformat"/>
    <w:rsid w:val="00DE7EC5"/>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DE7EC5"/>
    <w:pPr>
      <w:ind w:left="720"/>
      <w:contextualSpacing/>
    </w:pPr>
  </w:style>
  <w:style w:type="character" w:styleId="ad">
    <w:name w:val="page number"/>
    <w:rsid w:val="00DE7EC5"/>
  </w:style>
  <w:style w:type="paragraph" w:customStyle="1" w:styleId="Heading">
    <w:name w:val="Heading"/>
    <w:rsid w:val="00DE7EC5"/>
    <w:pPr>
      <w:widowControl w:val="0"/>
    </w:pPr>
    <w:rPr>
      <w:rFonts w:ascii="Arial" w:eastAsia="Times New Roman" w:hAnsi="Arial"/>
      <w:b/>
      <w:snapToGrid w:val="0"/>
      <w:sz w:val="22"/>
    </w:rPr>
  </w:style>
  <w:style w:type="paragraph" w:styleId="ae">
    <w:name w:val="Body Text"/>
    <w:basedOn w:val="a"/>
    <w:link w:val="af"/>
    <w:semiHidden/>
    <w:rsid w:val="00DE7EC5"/>
    <w:pPr>
      <w:jc w:val="both"/>
    </w:pPr>
    <w:rPr>
      <w:sz w:val="24"/>
    </w:rPr>
  </w:style>
  <w:style w:type="character" w:customStyle="1" w:styleId="af">
    <w:name w:val="Основной текст Знак"/>
    <w:basedOn w:val="a0"/>
    <w:link w:val="ae"/>
    <w:semiHidden/>
    <w:rsid w:val="00DE7EC5"/>
    <w:rPr>
      <w:rFonts w:ascii="Times New Roman" w:eastAsia="Times New Roman" w:hAnsi="Times New Roman"/>
      <w:sz w:val="24"/>
    </w:rPr>
  </w:style>
  <w:style w:type="paragraph" w:customStyle="1" w:styleId="af0">
    <w:name w:val="Знак"/>
    <w:basedOn w:val="a"/>
    <w:rsid w:val="00DE7EC5"/>
    <w:pPr>
      <w:widowControl w:val="0"/>
      <w:adjustRightInd w:val="0"/>
      <w:spacing w:after="160" w:line="240" w:lineRule="exact"/>
      <w:jc w:val="right"/>
    </w:pPr>
    <w:rPr>
      <w:lang w:val="en-GB" w:eastAsia="en-US"/>
    </w:rPr>
  </w:style>
  <w:style w:type="paragraph" w:styleId="af1">
    <w:name w:val="Body Text Indent"/>
    <w:basedOn w:val="a"/>
    <w:link w:val="af2"/>
    <w:unhideWhenUsed/>
    <w:rsid w:val="00DE7EC5"/>
    <w:pPr>
      <w:spacing w:after="120"/>
      <w:ind w:left="283"/>
    </w:pPr>
  </w:style>
  <w:style w:type="character" w:customStyle="1" w:styleId="af2">
    <w:name w:val="Основной текст с отступом Знак"/>
    <w:basedOn w:val="a0"/>
    <w:link w:val="af1"/>
    <w:rsid w:val="00DE7EC5"/>
    <w:rPr>
      <w:rFonts w:ascii="Times New Roman" w:eastAsia="Times New Roman" w:hAnsi="Times New Roman"/>
    </w:rPr>
  </w:style>
  <w:style w:type="paragraph" w:customStyle="1" w:styleId="formattext">
    <w:name w:val="formattext"/>
    <w:rsid w:val="00DE7EC5"/>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DE7EC5"/>
    <w:rPr>
      <w:rFonts w:eastAsia="Times New Roman"/>
      <w:sz w:val="22"/>
      <w:szCs w:val="22"/>
      <w:lang w:eastAsia="en-US"/>
    </w:rPr>
  </w:style>
  <w:style w:type="character" w:customStyle="1" w:styleId="af4">
    <w:name w:val="Без интервала Знак"/>
    <w:link w:val="af3"/>
    <w:uiPriority w:val="1"/>
    <w:rsid w:val="00DE7EC5"/>
    <w:rPr>
      <w:rFonts w:eastAsia="Times New Roman"/>
      <w:sz w:val="22"/>
      <w:szCs w:val="22"/>
      <w:lang w:eastAsia="en-US"/>
    </w:rPr>
  </w:style>
  <w:style w:type="character" w:customStyle="1" w:styleId="CharStyle63">
    <w:name w:val="Char Style 63"/>
    <w:link w:val="Style62"/>
    <w:uiPriority w:val="99"/>
    <w:rsid w:val="00DE7EC5"/>
    <w:rPr>
      <w:b/>
      <w:bCs/>
      <w:spacing w:val="20"/>
      <w:sz w:val="31"/>
      <w:szCs w:val="31"/>
      <w:shd w:val="clear" w:color="auto" w:fill="FFFFFF"/>
    </w:rPr>
  </w:style>
  <w:style w:type="paragraph" w:customStyle="1" w:styleId="Style62">
    <w:name w:val="Style 62"/>
    <w:basedOn w:val="a"/>
    <w:link w:val="CharStyle63"/>
    <w:uiPriority w:val="99"/>
    <w:rsid w:val="00DE7EC5"/>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DE7EC5"/>
    <w:rPr>
      <w:sz w:val="16"/>
      <w:szCs w:val="16"/>
    </w:rPr>
  </w:style>
  <w:style w:type="character" w:customStyle="1" w:styleId="af6">
    <w:name w:val="Текст примечания Знак"/>
    <w:link w:val="af7"/>
    <w:uiPriority w:val="99"/>
    <w:semiHidden/>
    <w:rsid w:val="00DE7EC5"/>
    <w:rPr>
      <w:rFonts w:ascii="Times New Roman" w:eastAsia="Times New Roman" w:hAnsi="Times New Roman"/>
    </w:rPr>
  </w:style>
  <w:style w:type="paragraph" w:styleId="af7">
    <w:name w:val="annotation text"/>
    <w:basedOn w:val="a"/>
    <w:link w:val="af6"/>
    <w:uiPriority w:val="99"/>
    <w:semiHidden/>
    <w:unhideWhenUsed/>
    <w:rsid w:val="00DE7EC5"/>
  </w:style>
  <w:style w:type="character" w:customStyle="1" w:styleId="11">
    <w:name w:val="Текст примечания Знак1"/>
    <w:basedOn w:val="a0"/>
    <w:uiPriority w:val="99"/>
    <w:semiHidden/>
    <w:rsid w:val="00DE7EC5"/>
    <w:rPr>
      <w:rFonts w:ascii="Times New Roman" w:eastAsia="Times New Roman" w:hAnsi="Times New Roman"/>
    </w:rPr>
  </w:style>
  <w:style w:type="character" w:customStyle="1" w:styleId="af8">
    <w:name w:val="Тема примечания Знак"/>
    <w:link w:val="af9"/>
    <w:uiPriority w:val="99"/>
    <w:semiHidden/>
    <w:rsid w:val="00DE7EC5"/>
    <w:rPr>
      <w:rFonts w:ascii="Times New Roman" w:eastAsia="Times New Roman" w:hAnsi="Times New Roman"/>
      <w:b/>
      <w:bCs/>
    </w:rPr>
  </w:style>
  <w:style w:type="paragraph" w:styleId="af9">
    <w:name w:val="annotation subject"/>
    <w:basedOn w:val="af7"/>
    <w:next w:val="af7"/>
    <w:link w:val="af8"/>
    <w:uiPriority w:val="99"/>
    <w:semiHidden/>
    <w:unhideWhenUsed/>
    <w:rsid w:val="00DE7EC5"/>
    <w:rPr>
      <w:b/>
      <w:bCs/>
    </w:rPr>
  </w:style>
  <w:style w:type="character" w:customStyle="1" w:styleId="12">
    <w:name w:val="Тема примечания Знак1"/>
    <w:basedOn w:val="11"/>
    <w:uiPriority w:val="99"/>
    <w:semiHidden/>
    <w:rsid w:val="00DE7EC5"/>
    <w:rPr>
      <w:rFonts w:ascii="Times New Roman" w:eastAsia="Times New Roman" w:hAnsi="Times New Roman"/>
      <w:b/>
      <w:bCs/>
    </w:rPr>
  </w:style>
  <w:style w:type="table" w:styleId="afa">
    <w:name w:val="Table Grid"/>
    <w:basedOn w:val="a1"/>
    <w:uiPriority w:val="59"/>
    <w:rsid w:val="00DE7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5cca7425-1e07-4788-91e5-449d950c25a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5cca7425-1e07-4788-91e5-449d950c25a2.dot</Template>
  <TotalTime>1</TotalTime>
  <Pages>54</Pages>
  <Words>13450</Words>
  <Characters>76665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2024-09-24T09:01:00Z</cp:lastPrinted>
  <dcterms:created xsi:type="dcterms:W3CDTF">2024-09-27T11:27:00Z</dcterms:created>
  <dcterms:modified xsi:type="dcterms:W3CDTF">2024-09-27T11:33:00Z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a8cb2bcd-2c08-488d-b8da-ecf40858e694</vt:lpwstr>
  </property>
</Properties>
</file>