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AF" w:rsidRDefault="00507FAF" w:rsidP="00507FA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FAF" w:rsidRDefault="00507FAF" w:rsidP="00507FAF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507FAF" w:rsidRDefault="00507FAF" w:rsidP="00507FAF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507FAF" w:rsidRDefault="00341D88" w:rsidP="00507FA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07FAF" w:rsidRDefault="00507FAF" w:rsidP="00507FAF">
      <w:pPr>
        <w:pStyle w:val="3"/>
        <w:jc w:val="left"/>
      </w:pPr>
      <w:r>
        <w:t xml:space="preserve">                             постановление</w:t>
      </w:r>
    </w:p>
    <w:p w:rsidR="00507FAF" w:rsidRDefault="00507FAF" w:rsidP="00507FAF">
      <w:pPr>
        <w:jc w:val="center"/>
        <w:rPr>
          <w:sz w:val="24"/>
        </w:rPr>
      </w:pPr>
    </w:p>
    <w:p w:rsidR="00507FAF" w:rsidRDefault="00507FAF" w:rsidP="00507FAF">
      <w:pPr>
        <w:rPr>
          <w:sz w:val="24"/>
        </w:rPr>
      </w:pPr>
      <w:r>
        <w:rPr>
          <w:sz w:val="24"/>
        </w:rPr>
        <w:t xml:space="preserve">                                                      от 25/07/2022 № 1604</w:t>
      </w:r>
    </w:p>
    <w:p w:rsidR="00507FAF" w:rsidRPr="0089343B" w:rsidRDefault="00507FAF" w:rsidP="00507FAF">
      <w:pPr>
        <w:rPr>
          <w:sz w:val="24"/>
        </w:rPr>
      </w:pPr>
    </w:p>
    <w:p w:rsidR="00507FAF" w:rsidRDefault="00507FAF" w:rsidP="00507FAF">
      <w:pPr>
        <w:jc w:val="both"/>
        <w:rPr>
          <w:sz w:val="24"/>
          <w:szCs w:val="24"/>
        </w:rPr>
      </w:pPr>
      <w:r w:rsidRPr="00871A6B">
        <w:rPr>
          <w:sz w:val="24"/>
          <w:szCs w:val="24"/>
        </w:rPr>
        <w:t xml:space="preserve">Об обеспечении первичных мер </w:t>
      </w:r>
      <w:proofErr w:type="gramStart"/>
      <w:r w:rsidRPr="00871A6B">
        <w:rPr>
          <w:sz w:val="24"/>
          <w:szCs w:val="24"/>
        </w:rPr>
        <w:t>пожарной</w:t>
      </w:r>
      <w:proofErr w:type="gramEnd"/>
      <w:r w:rsidRPr="00871A6B">
        <w:rPr>
          <w:sz w:val="24"/>
          <w:szCs w:val="24"/>
        </w:rPr>
        <w:t xml:space="preserve"> </w:t>
      </w:r>
    </w:p>
    <w:p w:rsidR="00507FAF" w:rsidRDefault="00507FAF" w:rsidP="00507FAF">
      <w:pPr>
        <w:jc w:val="both"/>
        <w:rPr>
          <w:sz w:val="24"/>
          <w:szCs w:val="24"/>
        </w:rPr>
      </w:pPr>
      <w:r w:rsidRPr="00871A6B">
        <w:rPr>
          <w:sz w:val="24"/>
          <w:szCs w:val="24"/>
        </w:rPr>
        <w:t>безопасности в границах муниципального образования</w:t>
      </w:r>
    </w:p>
    <w:p w:rsidR="00507FAF" w:rsidRPr="00871A6B" w:rsidRDefault="00507FAF" w:rsidP="00507FA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</w:p>
    <w:p w:rsidR="00507FAF" w:rsidRDefault="00507FAF" w:rsidP="00507FAF">
      <w:pPr>
        <w:jc w:val="both"/>
        <w:rPr>
          <w:sz w:val="24"/>
          <w:szCs w:val="24"/>
        </w:rPr>
      </w:pPr>
    </w:p>
    <w:p w:rsidR="00507FAF" w:rsidRDefault="00507FAF" w:rsidP="00507FAF">
      <w:pPr>
        <w:jc w:val="both"/>
        <w:rPr>
          <w:sz w:val="24"/>
          <w:szCs w:val="24"/>
        </w:rPr>
      </w:pPr>
    </w:p>
    <w:p w:rsidR="00507FAF" w:rsidRPr="006526DE" w:rsidRDefault="00507FAF" w:rsidP="00507FAF">
      <w:pPr>
        <w:jc w:val="both"/>
        <w:rPr>
          <w:sz w:val="24"/>
          <w:szCs w:val="24"/>
        </w:rPr>
      </w:pPr>
    </w:p>
    <w:p w:rsidR="00507FAF" w:rsidRPr="00C74550" w:rsidRDefault="00507FAF" w:rsidP="00507FAF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proofErr w:type="gramStart"/>
      <w:r w:rsidRPr="00C74550">
        <w:rPr>
          <w:color w:val="333333"/>
          <w:sz w:val="24"/>
          <w:szCs w:val="24"/>
          <w:shd w:val="clear" w:color="auto" w:fill="FFFFFF"/>
        </w:rPr>
        <w:t>В соответствии с Федеральным законом от 6 октября 2003 г. № 131-ФЗ</w:t>
      </w:r>
      <w:r w:rsidRPr="00C74550">
        <w:rPr>
          <w:color w:val="333333"/>
          <w:sz w:val="24"/>
          <w:szCs w:val="24"/>
        </w:rPr>
        <w:br/>
      </w:r>
      <w:r w:rsidRPr="00C74550">
        <w:rPr>
          <w:color w:val="333333"/>
          <w:sz w:val="24"/>
          <w:szCs w:val="24"/>
          <w:shd w:val="clear" w:color="auto" w:fill="FFFFFF"/>
        </w:rPr>
        <w:t xml:space="preserve">«Об общих принципах организации местного самоуправления в Российской Федерации», Федеральным законом от 21 декабря 1994 г. № 69-ФЗ «О пожарной безопасности», Федеральным законом от 22 июля 2008 г. № 123-ФЗ «Технический регламент о требованиях пожарной безопасности», Федеральным законом от 6 мая 2011 г. № 100-ФЗ «О добровольной пожарной охране», руководствуясь Уставом </w:t>
      </w:r>
      <w:r w:rsidRPr="00871A6B">
        <w:rPr>
          <w:sz w:val="24"/>
          <w:szCs w:val="24"/>
        </w:rPr>
        <w:t>муниципального</w:t>
      </w:r>
      <w:proofErr w:type="gramEnd"/>
      <w:r w:rsidRPr="00871A6B">
        <w:rPr>
          <w:sz w:val="24"/>
          <w:szCs w:val="24"/>
        </w:rPr>
        <w:t xml:space="preserve"> образования</w:t>
      </w:r>
      <w:r>
        <w:t xml:space="preserve"> </w:t>
      </w:r>
      <w:proofErr w:type="spellStart"/>
      <w:r w:rsidRPr="00871A6B">
        <w:rPr>
          <w:sz w:val="24"/>
          <w:szCs w:val="24"/>
        </w:rPr>
        <w:t>Сосновоборский</w:t>
      </w:r>
      <w:proofErr w:type="spellEnd"/>
      <w:r w:rsidRPr="00871A6B">
        <w:rPr>
          <w:sz w:val="24"/>
          <w:szCs w:val="24"/>
        </w:rPr>
        <w:t xml:space="preserve"> городской округ Ленинградской области</w:t>
      </w:r>
      <w:r w:rsidRPr="00C74550">
        <w:rPr>
          <w:sz w:val="24"/>
          <w:szCs w:val="24"/>
        </w:rPr>
        <w:t xml:space="preserve">, администрация </w:t>
      </w:r>
      <w:proofErr w:type="spellStart"/>
      <w:r w:rsidRPr="00C74550">
        <w:rPr>
          <w:sz w:val="24"/>
          <w:szCs w:val="24"/>
        </w:rPr>
        <w:t>Сосновоборского</w:t>
      </w:r>
      <w:proofErr w:type="spellEnd"/>
      <w:r w:rsidRPr="00C74550">
        <w:rPr>
          <w:sz w:val="24"/>
          <w:szCs w:val="24"/>
        </w:rPr>
        <w:t xml:space="preserve"> городского округа </w:t>
      </w:r>
      <w:proofErr w:type="gramStart"/>
      <w:r w:rsidRPr="00C74550">
        <w:rPr>
          <w:b/>
          <w:sz w:val="24"/>
          <w:szCs w:val="24"/>
        </w:rPr>
        <w:t>п</w:t>
      </w:r>
      <w:proofErr w:type="gramEnd"/>
      <w:r w:rsidRPr="00C74550">
        <w:rPr>
          <w:b/>
          <w:sz w:val="24"/>
          <w:szCs w:val="24"/>
        </w:rPr>
        <w:t xml:space="preserve"> о с т а н о в л я е т:</w:t>
      </w:r>
    </w:p>
    <w:p w:rsidR="00507FAF" w:rsidRPr="00C74550" w:rsidRDefault="00507FAF" w:rsidP="00507FAF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507FAF" w:rsidRPr="00871A6B" w:rsidRDefault="00507FAF" w:rsidP="00507FAF">
      <w:pPr>
        <w:pStyle w:val="a7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871A6B">
        <w:rPr>
          <w:sz w:val="24"/>
          <w:szCs w:val="24"/>
        </w:rPr>
        <w:t>Утвердить Положение по обеспечению первичных мер пожарной безопасности в границах муниципального образования</w:t>
      </w:r>
      <w:r>
        <w:t xml:space="preserve"> </w:t>
      </w:r>
      <w:proofErr w:type="spellStart"/>
      <w:r w:rsidRPr="00871A6B">
        <w:rPr>
          <w:sz w:val="24"/>
          <w:szCs w:val="24"/>
        </w:rPr>
        <w:t>Сосновоборский</w:t>
      </w:r>
      <w:proofErr w:type="spellEnd"/>
      <w:r w:rsidRPr="00871A6B">
        <w:rPr>
          <w:sz w:val="24"/>
          <w:szCs w:val="24"/>
        </w:rPr>
        <w:t xml:space="preserve"> городской округ Ленинградской области</w:t>
      </w:r>
      <w:r>
        <w:rPr>
          <w:sz w:val="24"/>
          <w:szCs w:val="24"/>
        </w:rPr>
        <w:t xml:space="preserve"> (Приложение)</w:t>
      </w:r>
      <w:r w:rsidRPr="00871A6B">
        <w:rPr>
          <w:sz w:val="24"/>
          <w:szCs w:val="24"/>
        </w:rPr>
        <w:t>.</w:t>
      </w:r>
    </w:p>
    <w:p w:rsidR="00507FAF" w:rsidRPr="00E920C2" w:rsidRDefault="00507FAF" w:rsidP="00507FAF">
      <w:pPr>
        <w:pStyle w:val="a7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871A6B">
        <w:rPr>
          <w:sz w:val="24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507FAF" w:rsidRPr="00E920C2" w:rsidRDefault="00507FAF" w:rsidP="00507FAF">
      <w:pPr>
        <w:pStyle w:val="a7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E920C2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администрации (Бастина Е.А.) </w:t>
      </w:r>
      <w:proofErr w:type="gramStart"/>
      <w:r w:rsidRPr="00E920C2">
        <w:rPr>
          <w:sz w:val="24"/>
          <w:szCs w:val="24"/>
        </w:rPr>
        <w:t>разместить</w:t>
      </w:r>
      <w:proofErr w:type="gramEnd"/>
      <w:r w:rsidRPr="00E920C2">
        <w:rPr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E920C2">
        <w:rPr>
          <w:sz w:val="24"/>
          <w:szCs w:val="24"/>
        </w:rPr>
        <w:t>Сосновоборского</w:t>
      </w:r>
      <w:proofErr w:type="spellEnd"/>
      <w:r w:rsidRPr="00E920C2">
        <w:rPr>
          <w:sz w:val="24"/>
          <w:szCs w:val="24"/>
        </w:rPr>
        <w:t xml:space="preserve"> городского округа.</w:t>
      </w:r>
    </w:p>
    <w:p w:rsidR="00507FAF" w:rsidRPr="006526DE" w:rsidRDefault="00507FAF" w:rsidP="00507FAF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18094C">
        <w:rPr>
          <w:sz w:val="24"/>
          <w:szCs w:val="24"/>
        </w:rPr>
        <w:t>Настоящее постановление вступает в силу со дня официального обнародования</w:t>
      </w:r>
      <w:r>
        <w:rPr>
          <w:sz w:val="24"/>
          <w:szCs w:val="24"/>
        </w:rPr>
        <w:t>.</w:t>
      </w:r>
    </w:p>
    <w:p w:rsidR="00507FAF" w:rsidRPr="006526DE" w:rsidRDefault="00507FAF" w:rsidP="00507FAF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gramStart"/>
      <w:r w:rsidRPr="006526DE">
        <w:rPr>
          <w:sz w:val="24"/>
          <w:szCs w:val="24"/>
        </w:rPr>
        <w:t>Контроль за</w:t>
      </w:r>
      <w:proofErr w:type="gramEnd"/>
      <w:r w:rsidRPr="006526DE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безопасности, правопорядку и организационным вопросам </w:t>
      </w:r>
      <w:r>
        <w:rPr>
          <w:sz w:val="24"/>
          <w:szCs w:val="24"/>
        </w:rPr>
        <w:t xml:space="preserve">  </w:t>
      </w:r>
      <w:proofErr w:type="spellStart"/>
      <w:r w:rsidRPr="006526DE">
        <w:rPr>
          <w:sz w:val="24"/>
          <w:szCs w:val="24"/>
        </w:rPr>
        <w:t>Колгана</w:t>
      </w:r>
      <w:proofErr w:type="spellEnd"/>
      <w:r w:rsidRPr="006526DE">
        <w:rPr>
          <w:sz w:val="24"/>
          <w:szCs w:val="24"/>
        </w:rPr>
        <w:t xml:space="preserve"> А.В.</w:t>
      </w:r>
    </w:p>
    <w:p w:rsidR="00507FAF" w:rsidRPr="006526DE" w:rsidRDefault="00507FAF" w:rsidP="00507FA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07FAF" w:rsidRPr="006526DE" w:rsidRDefault="00507FAF" w:rsidP="00507FAF">
      <w:pPr>
        <w:jc w:val="both"/>
        <w:rPr>
          <w:sz w:val="24"/>
          <w:szCs w:val="24"/>
        </w:rPr>
      </w:pPr>
    </w:p>
    <w:p w:rsidR="00507FAF" w:rsidRPr="006526DE" w:rsidRDefault="00507FAF" w:rsidP="00507FAF">
      <w:pPr>
        <w:jc w:val="both"/>
        <w:rPr>
          <w:sz w:val="24"/>
          <w:szCs w:val="24"/>
        </w:rPr>
      </w:pPr>
    </w:p>
    <w:p w:rsidR="00507FAF" w:rsidRPr="006526DE" w:rsidRDefault="00507FAF" w:rsidP="00507FAF">
      <w:pPr>
        <w:rPr>
          <w:sz w:val="24"/>
          <w:szCs w:val="24"/>
        </w:rPr>
      </w:pPr>
      <w:r w:rsidRPr="00734B29">
        <w:rPr>
          <w:sz w:val="24"/>
          <w:szCs w:val="24"/>
        </w:rPr>
        <w:t xml:space="preserve">Глава </w:t>
      </w:r>
      <w:proofErr w:type="spellStart"/>
      <w:r w:rsidRPr="00734B29">
        <w:rPr>
          <w:sz w:val="24"/>
          <w:szCs w:val="24"/>
        </w:rPr>
        <w:t>Сосновоборского</w:t>
      </w:r>
      <w:proofErr w:type="spellEnd"/>
      <w:r w:rsidRPr="00734B29">
        <w:rPr>
          <w:sz w:val="24"/>
          <w:szCs w:val="24"/>
        </w:rPr>
        <w:t xml:space="preserve"> городского округа                                                             М.В. Воронков</w:t>
      </w:r>
    </w:p>
    <w:p w:rsidR="00507FAF" w:rsidRPr="006526DE" w:rsidRDefault="00507FAF" w:rsidP="00507FAF">
      <w:pPr>
        <w:rPr>
          <w:sz w:val="24"/>
          <w:szCs w:val="24"/>
        </w:rPr>
      </w:pPr>
    </w:p>
    <w:p w:rsidR="00507FAF" w:rsidRPr="006526DE" w:rsidRDefault="00507FAF" w:rsidP="00507FAF">
      <w:pPr>
        <w:rPr>
          <w:sz w:val="24"/>
          <w:szCs w:val="24"/>
        </w:rPr>
      </w:pPr>
    </w:p>
    <w:p w:rsidR="00507FAF" w:rsidRDefault="00507FAF" w:rsidP="00507FAF">
      <w:pPr>
        <w:rPr>
          <w:sz w:val="24"/>
          <w:szCs w:val="24"/>
        </w:rPr>
      </w:pPr>
    </w:p>
    <w:p w:rsidR="00507FAF" w:rsidRDefault="00507FAF" w:rsidP="00507FAF">
      <w:pPr>
        <w:rPr>
          <w:sz w:val="24"/>
          <w:szCs w:val="24"/>
        </w:rPr>
      </w:pPr>
    </w:p>
    <w:p w:rsidR="00507FAF" w:rsidRDefault="00507FAF" w:rsidP="00507FAF">
      <w:pPr>
        <w:rPr>
          <w:sz w:val="24"/>
          <w:szCs w:val="24"/>
        </w:rPr>
      </w:pPr>
    </w:p>
    <w:p w:rsidR="00507FAF" w:rsidRDefault="00507FAF" w:rsidP="00507FAF">
      <w:pPr>
        <w:rPr>
          <w:sz w:val="24"/>
          <w:szCs w:val="24"/>
        </w:rPr>
      </w:pPr>
    </w:p>
    <w:p w:rsidR="00507FAF" w:rsidRDefault="00507FAF" w:rsidP="00507FAF">
      <w:pPr>
        <w:rPr>
          <w:sz w:val="24"/>
          <w:szCs w:val="24"/>
        </w:rPr>
      </w:pPr>
    </w:p>
    <w:p w:rsidR="00507FAF" w:rsidRDefault="00507FAF" w:rsidP="00507FAF">
      <w:pPr>
        <w:rPr>
          <w:sz w:val="24"/>
          <w:szCs w:val="24"/>
        </w:rPr>
      </w:pPr>
    </w:p>
    <w:p w:rsidR="00507FAF" w:rsidRDefault="00507FAF" w:rsidP="00507FAF">
      <w:pPr>
        <w:rPr>
          <w:sz w:val="24"/>
          <w:szCs w:val="24"/>
        </w:rPr>
      </w:pPr>
    </w:p>
    <w:p w:rsidR="00507FAF" w:rsidRPr="006526DE" w:rsidRDefault="00507FAF" w:rsidP="00507FAF">
      <w:pPr>
        <w:jc w:val="right"/>
        <w:rPr>
          <w:b/>
          <w:sz w:val="24"/>
          <w:szCs w:val="24"/>
        </w:rPr>
      </w:pPr>
      <w:bookmarkStart w:id="0" w:name="_GoBack"/>
      <w:bookmarkEnd w:id="0"/>
      <w:r w:rsidRPr="006526DE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507FAF" w:rsidRPr="006526DE" w:rsidRDefault="00507FAF" w:rsidP="00507FAF">
      <w:pPr>
        <w:keepNext/>
        <w:jc w:val="right"/>
        <w:outlineLvl w:val="1"/>
        <w:rPr>
          <w:sz w:val="24"/>
          <w:szCs w:val="24"/>
        </w:rPr>
      </w:pPr>
      <w:r w:rsidRPr="006526DE">
        <w:rPr>
          <w:sz w:val="24"/>
          <w:szCs w:val="24"/>
        </w:rPr>
        <w:t xml:space="preserve">                                                                     постановлением администрации</w:t>
      </w:r>
    </w:p>
    <w:p w:rsidR="00507FAF" w:rsidRPr="006526DE" w:rsidRDefault="00507FAF" w:rsidP="00507FAF">
      <w:pPr>
        <w:keepNext/>
        <w:jc w:val="right"/>
        <w:outlineLvl w:val="1"/>
        <w:rPr>
          <w:sz w:val="24"/>
          <w:szCs w:val="24"/>
        </w:rPr>
      </w:pPr>
      <w:r w:rsidRPr="006526DE"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6526DE">
        <w:rPr>
          <w:sz w:val="24"/>
          <w:szCs w:val="24"/>
        </w:rPr>
        <w:t>Сосновоборского</w:t>
      </w:r>
      <w:proofErr w:type="spellEnd"/>
      <w:r w:rsidRPr="006526DE">
        <w:rPr>
          <w:sz w:val="24"/>
          <w:szCs w:val="24"/>
        </w:rPr>
        <w:t xml:space="preserve"> городского округа</w:t>
      </w:r>
    </w:p>
    <w:p w:rsidR="00507FAF" w:rsidRPr="006526DE" w:rsidRDefault="00507FAF" w:rsidP="00507FAF">
      <w:pPr>
        <w:jc w:val="right"/>
        <w:rPr>
          <w:sz w:val="24"/>
          <w:szCs w:val="24"/>
        </w:rPr>
      </w:pPr>
      <w:r w:rsidRPr="006526DE">
        <w:rPr>
          <w:sz w:val="24"/>
          <w:szCs w:val="24"/>
        </w:rPr>
        <w:t xml:space="preserve">от </w:t>
      </w:r>
      <w:r>
        <w:rPr>
          <w:sz w:val="24"/>
          <w:szCs w:val="24"/>
        </w:rPr>
        <w:t>25/07/2022 № 1604</w:t>
      </w:r>
      <w:r w:rsidRPr="006526DE">
        <w:rPr>
          <w:sz w:val="24"/>
          <w:szCs w:val="24"/>
        </w:rPr>
        <w:t xml:space="preserve"> </w:t>
      </w:r>
    </w:p>
    <w:p w:rsidR="00507FAF" w:rsidRPr="006526DE" w:rsidRDefault="00507FAF" w:rsidP="00507FAF">
      <w:pPr>
        <w:keepNext/>
        <w:jc w:val="right"/>
        <w:outlineLvl w:val="1"/>
        <w:rPr>
          <w:sz w:val="24"/>
          <w:szCs w:val="24"/>
        </w:rPr>
      </w:pPr>
      <w:r w:rsidRPr="006526D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507FAF" w:rsidRPr="00871A6B" w:rsidRDefault="00507FAF" w:rsidP="00507FAF">
      <w:pPr>
        <w:keepNext/>
        <w:jc w:val="right"/>
        <w:outlineLvl w:val="1"/>
        <w:rPr>
          <w:sz w:val="24"/>
          <w:szCs w:val="24"/>
        </w:rPr>
      </w:pPr>
      <w:r w:rsidRPr="006526DE">
        <w:rPr>
          <w:sz w:val="24"/>
          <w:szCs w:val="24"/>
        </w:rPr>
        <w:t xml:space="preserve">                                                                                                                         (Приложение)</w:t>
      </w:r>
    </w:p>
    <w:p w:rsidR="00507FAF" w:rsidRDefault="00507FAF" w:rsidP="00507FAF"/>
    <w:p w:rsidR="00507FAF" w:rsidRDefault="00507FAF" w:rsidP="00507FAF">
      <w:pPr>
        <w:jc w:val="center"/>
        <w:rPr>
          <w:color w:val="333333"/>
          <w:sz w:val="24"/>
          <w:szCs w:val="24"/>
          <w:shd w:val="clear" w:color="auto" w:fill="FFFFFF"/>
        </w:rPr>
      </w:pPr>
      <w:r w:rsidRPr="007E3FFF">
        <w:rPr>
          <w:color w:val="333333"/>
          <w:sz w:val="24"/>
          <w:szCs w:val="24"/>
          <w:shd w:val="clear" w:color="auto" w:fill="FFFFFF"/>
        </w:rPr>
        <w:t>Положение</w:t>
      </w:r>
      <w:r w:rsidRPr="007E3FFF">
        <w:rPr>
          <w:color w:val="333333"/>
          <w:sz w:val="24"/>
          <w:szCs w:val="24"/>
        </w:rPr>
        <w:br/>
      </w:r>
      <w:r w:rsidRPr="007E3FFF">
        <w:rPr>
          <w:color w:val="333333"/>
          <w:sz w:val="24"/>
          <w:szCs w:val="24"/>
          <w:shd w:val="clear" w:color="auto" w:fill="FFFFFF"/>
        </w:rPr>
        <w:t xml:space="preserve">об обеспечении первичных мер пожарной безопасности в границах муниципального образования </w:t>
      </w:r>
      <w:proofErr w:type="spellStart"/>
      <w:r>
        <w:rPr>
          <w:color w:val="333333"/>
          <w:sz w:val="24"/>
          <w:szCs w:val="24"/>
          <w:shd w:val="clear" w:color="auto" w:fill="FFFFFF"/>
        </w:rPr>
        <w:t>Сосновоборский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городской округ</w:t>
      </w:r>
      <w:r w:rsidRPr="007E3FFF">
        <w:rPr>
          <w:color w:val="333333"/>
          <w:sz w:val="24"/>
          <w:szCs w:val="24"/>
          <w:shd w:val="clear" w:color="auto" w:fill="FFFFFF"/>
        </w:rPr>
        <w:t xml:space="preserve"> Ленинградской области</w:t>
      </w:r>
    </w:p>
    <w:p w:rsidR="00507FAF" w:rsidRPr="007E3FFF" w:rsidRDefault="00507FAF" w:rsidP="00507FAF">
      <w:pPr>
        <w:contextualSpacing/>
        <w:jc w:val="center"/>
        <w:rPr>
          <w:sz w:val="24"/>
          <w:szCs w:val="24"/>
        </w:rPr>
      </w:pP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1. Общие положения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</w:p>
    <w:p w:rsidR="00507FA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1.1. </w:t>
      </w:r>
      <w:proofErr w:type="gramStart"/>
      <w:r w:rsidRPr="007E3FFF">
        <w:rPr>
          <w:color w:val="333333"/>
        </w:rPr>
        <w:t>Положение об обеспечении первичных мер пожарной безопасности в грани</w:t>
      </w:r>
      <w:r>
        <w:rPr>
          <w:color w:val="333333"/>
        </w:rPr>
        <w:t xml:space="preserve">цах 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 xml:space="preserve">Ленинградской области (далее - Положение) разработано в целях реализации полномочий органов местного самоуправления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 xml:space="preserve">Ленинградской области в сфере обеспечения первичных мер пожарной безопасности и устанавливает порядок организационно-правового, финансового, материально-технического обеспечения первичных мер пожарной безопасности в </w:t>
      </w:r>
      <w:r>
        <w:rPr>
          <w:color w:val="333333"/>
        </w:rPr>
        <w:t xml:space="preserve">границах 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</w:t>
      </w:r>
      <w:proofErr w:type="gramEnd"/>
      <w:r>
        <w:rPr>
          <w:color w:val="333333"/>
        </w:rPr>
        <w:t>.</w:t>
      </w:r>
      <w:r w:rsidRPr="007E3FFF">
        <w:rPr>
          <w:color w:val="333333"/>
        </w:rPr>
        <w:t xml:space="preserve"> 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1.2. Основные задачи и функции по обеспечению первичных мер пожарной безопасности в границах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 включают в себя: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1) основные задачи: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- организация подготовки проектов нормативных правовых актов в области обеспечения первичных мер пожарной безопасности;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- реализация первичных мер пожарной безопасности, направленных на предупреждение пожаров в границах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</w:t>
      </w:r>
      <w:r>
        <w:rPr>
          <w:color w:val="333333"/>
        </w:rPr>
        <w:t>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- создание условий для безопасности людей и сохранности имущества от пожаров;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- принятие мер для спасения людей и имущества при пожаре;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2) основные функции: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507FA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- включение мероприятий по обеспечению пожарной безопасности в планы, схемы и программы развития территорий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 xml:space="preserve">- </w:t>
      </w:r>
      <w:r w:rsidRPr="00853567">
        <w:rPr>
          <w:bCs/>
        </w:rPr>
        <w:t>оказани</w:t>
      </w:r>
      <w:r>
        <w:rPr>
          <w:bCs/>
        </w:rPr>
        <w:t>е</w:t>
      </w:r>
      <w:r w:rsidRPr="00853567">
        <w:rPr>
          <w:bCs/>
        </w:rPr>
        <w:t xml:space="preserve">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  <w:r>
        <w:rPr>
          <w:bCs/>
        </w:rPr>
        <w:t>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- установление особого противопожарного режима в случае повышения пожарной опасности.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1.3. Деятельность в области обеспечения первичных мер пожарной безопасности в границах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 xml:space="preserve">Ленинградской области осуществляется администрацией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 в соответствии с законодательством Российской Федерации.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1.4. Администрация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 информируют население о принятых решениях по обеспечению пожарной безопасности.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 </w:t>
      </w:r>
    </w:p>
    <w:p w:rsidR="00507FA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lastRenderedPageBreak/>
        <w:t>2. Обеспечение первичных мер пожарной безопасности</w:t>
      </w:r>
      <w:r>
        <w:rPr>
          <w:color w:val="333333"/>
        </w:rPr>
        <w:t>.</w:t>
      </w:r>
    </w:p>
    <w:p w:rsidR="00507FA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2.1. Администрация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 в рамках своей компетенции в целях обеспечения первичных мер пожарной безопасности осуществляют: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1) организационно-правовое обеспечение первичных мер пожарной безопасности, которое предусматривает: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- разработку и принятие нормативных правовых актов в области обеспечения первичных мер пожарной безопасности в соответствии с законодательством Российской Федерации;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- контроль исполнения принятых нормативных правовых актов;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2) финансовое и материально-техническое обеспечение первичных мер пожарной безопасности, которое предусматривает: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- разработку и организацию выполнения муниципальных программ по обеспечению первичных мер пожарной безопасности;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- организацию противопожарной пропаганды в форме целенаправленного информирования общества о проблемах и путях обеспечения пожарной безопасности, </w:t>
      </w:r>
      <w:proofErr w:type="gramStart"/>
      <w:r w:rsidRPr="007E3FFF">
        <w:rPr>
          <w:color w:val="333333"/>
        </w:rPr>
        <w:t>осуществляемое</w:t>
      </w:r>
      <w:proofErr w:type="gramEnd"/>
      <w:r w:rsidRPr="007E3FFF">
        <w:rPr>
          <w:color w:val="333333"/>
        </w:rPr>
        <w:t xml:space="preserve">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- обеспечение деятельности добровольных пожарных и общественных объединений пожарной охраны в соответствии с законодательством Российской Федерации;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- выполнение других мероприятий первичных мер пожарной безопасности, не запрещенных законодательством Российской Федерации;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709"/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3) обеспечение </w:t>
      </w:r>
      <w:r>
        <w:rPr>
          <w:color w:val="333333"/>
        </w:rPr>
        <w:t>надлежащего</w:t>
      </w:r>
      <w:r w:rsidRPr="007E3FFF">
        <w:rPr>
          <w:color w:val="333333"/>
        </w:rPr>
        <w:t xml:space="preserve"> состояния источников противопожарного водоснабжения, приобретение и содержание в исправном состоянии средств обеспечения пожарной безопасности жилых и общественных зданий, находящихся в муниципальной собственности, определение номенклатуры, количества и мест размещения первичных средств пожаротушения;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4) разработку и организацию выполнения муниципальных программ, размещение муниципального заказа на обеспечение первичных мер пожарной безопасности;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5) разработку плана привлечения сил и сре</w:t>
      </w:r>
      <w:proofErr w:type="gramStart"/>
      <w:r w:rsidRPr="007E3FFF">
        <w:rPr>
          <w:color w:val="333333"/>
        </w:rPr>
        <w:t>дств дл</w:t>
      </w:r>
      <w:proofErr w:type="gramEnd"/>
      <w:r w:rsidRPr="007E3FFF">
        <w:rPr>
          <w:color w:val="333333"/>
        </w:rPr>
        <w:t xml:space="preserve">я тушения пожаров и проведения аварийно-спасательных работ в границах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 и контроль за его выполнением;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6) установление особого противопожарного режима в границах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области, а также дополнительных требований пожарной безопасности на время его действия, который предусматривает разработку и принятие нормативного правового акта по введению особого противопожарного режима и дополнительных требований пожарной безопасности в пожароопасный период;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7) обеспечение связи и оповещения населения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 о пожаре;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proofErr w:type="gramStart"/>
      <w:r w:rsidRPr="007E3FFF">
        <w:rPr>
          <w:color w:val="333333"/>
        </w:rPr>
        <w:t>8) организацию обучения населения мерам пожарной безопасности и проведение противопожарной пропаганды, которая предусматривает целенаправленное информирование населения через средства массовой информации о проблемах и путях обеспечения пожарной безопасности, издание и распространение специальной литературы и рекламной продукции, содействие распространению пожарно-технических знаний, проведение тематических выставок, смотров, конференций и использование других, не запрещенных законодательством Российской Федерации, форм информирования населения;</w:t>
      </w:r>
      <w:proofErr w:type="gramEnd"/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9) обеспечение соблюдения прав и законных интересов добровольных пожарных и общественных объединений пожарной охраны, которые предусматривают систему мер </w:t>
      </w:r>
      <w:r w:rsidRPr="007E3FFF">
        <w:rPr>
          <w:color w:val="333333"/>
        </w:rPr>
        <w:lastRenderedPageBreak/>
        <w:t>правовой и социальной защиты добровольных пожарных, и оказание поддержки при осуществлении ими своей деятельности в соответствии с законодательством Российской Федерации.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</w:p>
    <w:p w:rsidR="00507FAF" w:rsidRDefault="00507FAF" w:rsidP="00507FAF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08" w:afterAutospacing="0"/>
        <w:ind w:left="0"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Создание условий для организации добровольной пожарной охраны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3.1. Администрация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 создает условия для организации добровольной пожарной охраны - социально ориентированного общественного объединения пожарной охраны, созданного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:rsidR="00507FA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  <w:r w:rsidRPr="007E3FFF">
        <w:rPr>
          <w:color w:val="333333"/>
        </w:rPr>
        <w:t xml:space="preserve">3.2. </w:t>
      </w:r>
      <w:proofErr w:type="gramStart"/>
      <w:r w:rsidRPr="007E3FFF">
        <w:rPr>
          <w:color w:val="333333"/>
        </w:rPr>
        <w:t xml:space="preserve">Администрация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Ленинградской области и муниципальными правовыми актами.</w:t>
      </w:r>
      <w:proofErr w:type="gramEnd"/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</w:p>
    <w:p w:rsidR="00507FAF" w:rsidRDefault="00507FAF" w:rsidP="00507FAF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08" w:afterAutospacing="0"/>
        <w:ind w:left="0" w:firstLine="708"/>
        <w:contextualSpacing/>
        <w:jc w:val="both"/>
        <w:rPr>
          <w:color w:val="333333"/>
        </w:rPr>
      </w:pPr>
      <w:r w:rsidRPr="007E3FFF">
        <w:rPr>
          <w:color w:val="333333"/>
        </w:rPr>
        <w:t>Финансовое обеспечение первичных мер пожарной безопасности</w:t>
      </w: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  <w:rPr>
          <w:color w:val="333333"/>
        </w:rPr>
      </w:pPr>
    </w:p>
    <w:p w:rsidR="00507FAF" w:rsidRPr="007E3FFF" w:rsidRDefault="00507FAF" w:rsidP="00507FAF">
      <w:pPr>
        <w:pStyle w:val="a8"/>
        <w:shd w:val="clear" w:color="auto" w:fill="FFFFFF"/>
        <w:tabs>
          <w:tab w:val="left" w:pos="1134"/>
        </w:tabs>
        <w:spacing w:before="0" w:beforeAutospacing="0" w:after="108" w:afterAutospacing="0"/>
        <w:ind w:firstLine="708"/>
        <w:contextualSpacing/>
        <w:jc w:val="both"/>
      </w:pPr>
      <w:r w:rsidRPr="007E3FFF">
        <w:rPr>
          <w:color w:val="333333"/>
        </w:rPr>
        <w:t xml:space="preserve">4.1. Финансовое обеспечение первичных мер пожарной безопасности в границах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 xml:space="preserve">Ленинградской области является расходным обязательством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 xml:space="preserve">Ленинградской области и осуществляется за счет средств местного бюджета в порядке, утвержденном Советом депутатов </w:t>
      </w:r>
      <w:r>
        <w:rPr>
          <w:color w:val="333333"/>
        </w:rPr>
        <w:t xml:space="preserve">муниципального образования </w:t>
      </w:r>
      <w:proofErr w:type="spellStart"/>
      <w:r>
        <w:rPr>
          <w:color w:val="333333"/>
          <w:shd w:val="clear" w:color="auto" w:fill="FFFFFF"/>
        </w:rPr>
        <w:t>Сосновоборский</w:t>
      </w:r>
      <w:proofErr w:type="spellEnd"/>
      <w:r>
        <w:rPr>
          <w:color w:val="333333"/>
          <w:shd w:val="clear" w:color="auto" w:fill="FFFFFF"/>
        </w:rPr>
        <w:t xml:space="preserve"> городской округ</w:t>
      </w:r>
      <w:r w:rsidRPr="007E3FFF">
        <w:rPr>
          <w:color w:val="333333"/>
          <w:shd w:val="clear" w:color="auto" w:fill="FFFFFF"/>
        </w:rPr>
        <w:t xml:space="preserve"> </w:t>
      </w:r>
      <w:r w:rsidRPr="007E3FFF">
        <w:rPr>
          <w:color w:val="333333"/>
        </w:rPr>
        <w:t>Ленинградской области</w:t>
      </w:r>
      <w:r>
        <w:rPr>
          <w:color w:val="333333"/>
        </w:rPr>
        <w:t>.</w:t>
      </w:r>
    </w:p>
    <w:p w:rsidR="00986B56" w:rsidRDefault="00986B56"/>
    <w:sectPr w:rsidR="00986B5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B0" w:rsidRDefault="000E4BB0" w:rsidP="00507FAF">
      <w:r>
        <w:separator/>
      </w:r>
    </w:p>
  </w:endnote>
  <w:endnote w:type="continuationSeparator" w:id="0">
    <w:p w:rsidR="000E4BB0" w:rsidRDefault="000E4BB0" w:rsidP="0050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AD" w:rsidRDefault="000E4B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AD" w:rsidRDefault="000E4B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AD" w:rsidRDefault="000E4B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B0" w:rsidRDefault="000E4BB0" w:rsidP="00507FAF">
      <w:r>
        <w:separator/>
      </w:r>
    </w:p>
  </w:footnote>
  <w:footnote w:type="continuationSeparator" w:id="0">
    <w:p w:rsidR="000E4BB0" w:rsidRDefault="000E4BB0" w:rsidP="0050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AD" w:rsidRDefault="000E4B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0E4B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AD" w:rsidRDefault="000E4B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5893"/>
    <w:multiLevelType w:val="hybridMultilevel"/>
    <w:tmpl w:val="4BCAEB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A5822"/>
    <w:multiLevelType w:val="hybridMultilevel"/>
    <w:tmpl w:val="5D562CA4"/>
    <w:lvl w:ilvl="0" w:tplc="E85A5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5fdb60-9d89-4e28-a9b5-3c1e194b5173"/>
  </w:docVars>
  <w:rsids>
    <w:rsidRoot w:val="00507FAF"/>
    <w:rsid w:val="000230E3"/>
    <w:rsid w:val="00032969"/>
    <w:rsid w:val="00046AA9"/>
    <w:rsid w:val="00057AB4"/>
    <w:rsid w:val="00061FBC"/>
    <w:rsid w:val="000946DF"/>
    <w:rsid w:val="000B0B5B"/>
    <w:rsid w:val="000D3A9E"/>
    <w:rsid w:val="000E4BB0"/>
    <w:rsid w:val="000F26AA"/>
    <w:rsid w:val="00116523"/>
    <w:rsid w:val="00124ABE"/>
    <w:rsid w:val="0014354D"/>
    <w:rsid w:val="00152546"/>
    <w:rsid w:val="001639F5"/>
    <w:rsid w:val="00175952"/>
    <w:rsid w:val="00196534"/>
    <w:rsid w:val="001D0766"/>
    <w:rsid w:val="001D1B78"/>
    <w:rsid w:val="00206E8A"/>
    <w:rsid w:val="00207A5B"/>
    <w:rsid w:val="00210722"/>
    <w:rsid w:val="00222A92"/>
    <w:rsid w:val="00222B38"/>
    <w:rsid w:val="00277DBE"/>
    <w:rsid w:val="002B5CAE"/>
    <w:rsid w:val="002B666D"/>
    <w:rsid w:val="002C3CAB"/>
    <w:rsid w:val="002C40DC"/>
    <w:rsid w:val="002E24E2"/>
    <w:rsid w:val="003046CE"/>
    <w:rsid w:val="003135E2"/>
    <w:rsid w:val="00341D88"/>
    <w:rsid w:val="00344061"/>
    <w:rsid w:val="00350109"/>
    <w:rsid w:val="003669CE"/>
    <w:rsid w:val="003B6065"/>
    <w:rsid w:val="003C073C"/>
    <w:rsid w:val="003C4698"/>
    <w:rsid w:val="003C4AD1"/>
    <w:rsid w:val="003F0629"/>
    <w:rsid w:val="004035FE"/>
    <w:rsid w:val="0040422C"/>
    <w:rsid w:val="00422AA7"/>
    <w:rsid w:val="00470D2D"/>
    <w:rsid w:val="004D48F8"/>
    <w:rsid w:val="004F4405"/>
    <w:rsid w:val="00501B8C"/>
    <w:rsid w:val="00502B04"/>
    <w:rsid w:val="00507FAF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3E2E"/>
    <w:rsid w:val="007158B7"/>
    <w:rsid w:val="0071788D"/>
    <w:rsid w:val="007222FE"/>
    <w:rsid w:val="00723B7C"/>
    <w:rsid w:val="00730E3B"/>
    <w:rsid w:val="007362DD"/>
    <w:rsid w:val="00750261"/>
    <w:rsid w:val="00766982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5960"/>
    <w:rsid w:val="0098408B"/>
    <w:rsid w:val="00986B56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36BD0"/>
    <w:rsid w:val="00C67E2C"/>
    <w:rsid w:val="00C90755"/>
    <w:rsid w:val="00C96D26"/>
    <w:rsid w:val="00CC6781"/>
    <w:rsid w:val="00CD2109"/>
    <w:rsid w:val="00CE2E9C"/>
    <w:rsid w:val="00CF09E7"/>
    <w:rsid w:val="00CF44EE"/>
    <w:rsid w:val="00D2090E"/>
    <w:rsid w:val="00D340BD"/>
    <w:rsid w:val="00D6009D"/>
    <w:rsid w:val="00D71842"/>
    <w:rsid w:val="00DA5A23"/>
    <w:rsid w:val="00DA72CC"/>
    <w:rsid w:val="00DB6983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7FA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07FA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7F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7FA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7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7F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07FA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07FA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1D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D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7FA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07FA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7F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7FA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7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7F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07FA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07FA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1D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D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2022-07-28T11:58:00Z</dcterms:created>
  <dcterms:modified xsi:type="dcterms:W3CDTF">2022-07-28T12:13:00Z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865fdb60-9d89-4e28-a9b5-3c1e194b5173</vt:lpwstr>
  </property>
</Properties>
</file>