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33" w:rsidRDefault="00571B33">
      <w:pPr>
        <w:tabs>
          <w:tab w:val="left" w:pos="709"/>
        </w:tabs>
        <w:ind w:right="141" w:firstLine="709"/>
        <w:jc w:val="right"/>
        <w:rPr>
          <w:szCs w:val="28"/>
          <w:lang w:val="ru-RU"/>
        </w:rPr>
      </w:pPr>
      <w:bookmarkStart w:id="0" w:name="_GoBack"/>
      <w:bookmarkEnd w:id="0"/>
    </w:p>
    <w:p w:rsidR="00571B33" w:rsidRDefault="000B0E39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Информационное сообщение о поступившем </w:t>
      </w:r>
    </w:p>
    <w:p w:rsidR="00571B33" w:rsidRDefault="000B0E39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уведомлении о проведении общественных обсуждений </w:t>
      </w:r>
    </w:p>
    <w:p w:rsidR="00571B33" w:rsidRDefault="00571B33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</w:p>
    <w:p w:rsidR="00571B33" w:rsidRDefault="000B0E39">
      <w:pPr>
        <w:widowControl w:val="0"/>
        <w:outlineLvl w:val="0"/>
        <w:rPr>
          <w:szCs w:val="28"/>
          <w:lang w:val="ru-RU"/>
        </w:rPr>
      </w:pPr>
      <w:r>
        <w:rPr>
          <w:szCs w:val="28"/>
          <w:lang w:val="ru-RU"/>
        </w:rPr>
        <w:t>Администрация муниципального образования Сосновоборский городской округ Ленинградской области информирует о получении уведомления АО «Концерн Росэнергоатом» о готовности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АЭС-2».</w:t>
      </w:r>
    </w:p>
    <w:p w:rsidR="00571B33" w:rsidRDefault="000B0E39">
      <w:pPr>
        <w:widowControl w:val="0"/>
        <w:outlineLvl w:val="0"/>
        <w:rPr>
          <w:szCs w:val="28"/>
          <w:lang w:val="ru-RU"/>
        </w:rPr>
      </w:pPr>
      <w:proofErr w:type="gramStart"/>
      <w:r w:rsidRPr="00EF08DC">
        <w:rPr>
          <w:szCs w:val="28"/>
          <w:lang w:val="ru-RU"/>
        </w:rPr>
        <w:t xml:space="preserve">В целях информирования общественности и участников общественных </w:t>
      </w:r>
      <w:r>
        <w:rPr>
          <w:szCs w:val="28"/>
          <w:lang w:val="ru-RU"/>
        </w:rPr>
        <w:t>обсуждений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АЭС-2», а также в соответствии со ст. 4.6 Требований к материалам оценки воздействия на окружающую среду, утвержденных приказом Минприроды России от 01.12.2020 № 999, и раздела 7 Положения</w:t>
      </w:r>
      <w:proofErr w:type="gramEnd"/>
      <w:r>
        <w:rPr>
          <w:szCs w:val="28"/>
          <w:lang w:val="ru-RU"/>
        </w:rPr>
        <w:t xml:space="preserve">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</w:t>
      </w:r>
      <w:proofErr w:type="gramStart"/>
      <w:r>
        <w:rPr>
          <w:szCs w:val="28"/>
          <w:lang w:val="ru-RU"/>
        </w:rPr>
        <w:t>воздействия</w:t>
      </w:r>
      <w:proofErr w:type="gramEnd"/>
      <w:r>
        <w:rPr>
          <w:szCs w:val="28"/>
          <w:lang w:val="ru-RU"/>
        </w:rPr>
        <w:t xml:space="preserve"> на окружающую среду планируемой (намечаемой) хозяйственной и иной деятельности на территории муниципального образования Сосновоборский городской округ Ленинградской области, утвержденного решением Совета депутатов муниципального образования Сосновоборский городской округ Ленинградской области от 22.09.2021 № 123, сообщаем следующее:</w:t>
      </w:r>
    </w:p>
    <w:p w:rsidR="00571B33" w:rsidRDefault="000B0E39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>
        <w:rPr>
          <w:szCs w:val="28"/>
        </w:rPr>
        <w:t> </w:t>
      </w:r>
      <w:r>
        <w:rPr>
          <w:szCs w:val="28"/>
          <w:lang w:val="ru-RU"/>
        </w:rPr>
        <w:t xml:space="preserve">Заказчик намечаемой деятельности: АО «Концерн Росэнергоатом» (юридический адрес: 109507, Москва, ул. Ферганская, д. 25; ОГРН 5087746119951, ИНН 7721632827, КПП 772101001, тел. (495) 647-41-50, </w:t>
      </w:r>
      <w:r>
        <w:rPr>
          <w:szCs w:val="28"/>
          <w:lang w:val="ru-RU"/>
        </w:rPr>
        <w:br/>
        <w:t xml:space="preserve">факс (495) 926-89-30, </w:t>
      </w:r>
      <w:r>
        <w:rPr>
          <w:szCs w:val="28"/>
        </w:rPr>
        <w:t>e</w:t>
      </w:r>
      <w:r>
        <w:rPr>
          <w:szCs w:val="28"/>
          <w:lang w:val="ru-RU"/>
        </w:rPr>
        <w:t>-</w:t>
      </w:r>
      <w:r>
        <w:rPr>
          <w:szCs w:val="28"/>
        </w:rPr>
        <w:t>mail</w:t>
      </w:r>
      <w:r>
        <w:rPr>
          <w:szCs w:val="28"/>
          <w:lang w:val="ru-RU"/>
        </w:rPr>
        <w:t xml:space="preserve">: </w:t>
      </w:r>
      <w:r>
        <w:t>info</w:t>
      </w:r>
      <w:r>
        <w:rPr>
          <w:lang w:val="ru-RU"/>
        </w:rPr>
        <w:t>@</w:t>
      </w:r>
      <w:r>
        <w:t>rosenergoatom</w:t>
      </w:r>
      <w:r>
        <w:rPr>
          <w:lang w:val="ru-RU"/>
        </w:rPr>
        <w:t>.</w:t>
      </w:r>
      <w:r>
        <w:t>ru</w:t>
      </w:r>
      <w:r>
        <w:rPr>
          <w:szCs w:val="28"/>
          <w:lang w:val="ru-RU"/>
        </w:rPr>
        <w:t>).</w:t>
      </w:r>
    </w:p>
    <w:p w:rsidR="00571B33" w:rsidRDefault="000B0E39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 Орган местного самоуправления, ответственный за организацию общественных обсуждений: </w:t>
      </w:r>
    </w:p>
    <w:p w:rsidR="00571B33" w:rsidRDefault="000B0E39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- Администрация муниципального образования Сосновоборский городской округ Ленинградской области (188540, Ленинградская область, г. Сосновый Бор, ул. Ленинградская, д. 46, тел. (81369) 2-62-22, e-mail: admsb@meria.ru);</w:t>
      </w:r>
    </w:p>
    <w:p w:rsidR="00571B33" w:rsidRDefault="000B0E39">
      <w:pPr>
        <w:ind w:firstLine="709"/>
        <w:rPr>
          <w:lang w:val="ru-RU"/>
        </w:rPr>
      </w:pPr>
      <w:r>
        <w:rPr>
          <w:szCs w:val="28"/>
          <w:lang w:val="ru-RU"/>
        </w:rPr>
        <w:t>3.</w:t>
      </w:r>
      <w:r>
        <w:rPr>
          <w:szCs w:val="28"/>
        </w:rPr>
        <w:t> </w:t>
      </w:r>
      <w:r>
        <w:rPr>
          <w:szCs w:val="28"/>
          <w:lang w:val="ru-RU"/>
        </w:rPr>
        <w:t>Наименование планируемой (намечаемой) хозяйственной и иной деятельности: деятельность в области использования атомной энергии «Сооружение энергоблоков № 3 и 4 Ленинградской АЭС-2».</w:t>
      </w:r>
    </w:p>
    <w:p w:rsidR="00571B33" w:rsidRDefault="000B0E39">
      <w:pPr>
        <w:pStyle w:val="western"/>
        <w:spacing w:beforeAutospacing="0" w:after="0" w:line="240" w:lineRule="auto"/>
        <w:ind w:firstLine="709"/>
      </w:pPr>
      <w:r>
        <w:t xml:space="preserve">4. Цель планируемой (намечаемой) хозяйственной и иной деятельности: безопасная работа энергоблока № 3 и 4 Ленинградской АЭС-2 при эксплуатации. </w:t>
      </w:r>
    </w:p>
    <w:p w:rsidR="00571B33" w:rsidRDefault="000B0E39">
      <w:pPr>
        <w:tabs>
          <w:tab w:val="left" w:pos="709"/>
        </w:tabs>
        <w:ind w:firstLine="709"/>
        <w:rPr>
          <w:szCs w:val="28"/>
          <w:lang w:val="ru-RU"/>
        </w:rPr>
        <w:sectPr w:rsidR="00571B33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  <w:r>
        <w:rPr>
          <w:szCs w:val="28"/>
          <w:lang w:val="ru-RU"/>
        </w:rPr>
        <w:t>5.</w:t>
      </w:r>
      <w:r>
        <w:rPr>
          <w:szCs w:val="28"/>
        </w:rPr>
        <w:t> </w:t>
      </w:r>
      <w:r>
        <w:rPr>
          <w:szCs w:val="28"/>
          <w:lang w:val="ru-RU"/>
        </w:rPr>
        <w:t>Место реализации планируемой (намечаемой) хозяйственной и иной деятельности: муниципальное образование Сосновоборский городской округ Ленинградской области.</w:t>
      </w:r>
    </w:p>
    <w:p w:rsidR="00571B33" w:rsidRDefault="000B0E39">
      <w:pPr>
        <w:tabs>
          <w:tab w:val="left" w:pos="709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6.</w:t>
      </w:r>
      <w:r>
        <w:rPr>
          <w:szCs w:val="28"/>
        </w:rPr>
        <w:t> </w:t>
      </w:r>
      <w:r>
        <w:rPr>
          <w:szCs w:val="28"/>
          <w:lang w:val="ru-RU"/>
        </w:rPr>
        <w:t>Планируемые сроки проведения оценки воздействия на окружающую среду: с апреля по сентябрь 2022 г.</w:t>
      </w:r>
    </w:p>
    <w:p w:rsidR="00571B33" w:rsidRDefault="000B0E39">
      <w:pPr>
        <w:tabs>
          <w:tab w:val="left" w:pos="709"/>
        </w:tabs>
        <w:ind w:firstLine="709"/>
        <w:rPr>
          <w:lang w:val="ru-RU"/>
        </w:rPr>
      </w:pPr>
      <w:r>
        <w:rPr>
          <w:szCs w:val="28"/>
          <w:lang w:val="ru-RU"/>
        </w:rPr>
        <w:t>7. М</w:t>
      </w:r>
      <w:r>
        <w:rPr>
          <w:lang w:val="ru-RU"/>
        </w:rPr>
        <w:t>есто и сроки доступности объекта общественного обсуждения:</w:t>
      </w:r>
    </w:p>
    <w:p w:rsidR="00571B33" w:rsidRDefault="000B0E39">
      <w:pPr>
        <w:pStyle w:val="af1"/>
        <w:rPr>
          <w:szCs w:val="28"/>
        </w:rPr>
      </w:pPr>
      <w:r>
        <w:rPr>
          <w:szCs w:val="28"/>
        </w:rPr>
        <w:t>- </w:t>
      </w:r>
      <w:r>
        <w:t>http:// www.sbor.ru/</w:t>
      </w:r>
      <w:r>
        <w:rPr>
          <w:szCs w:val="28"/>
        </w:rPr>
        <w:t xml:space="preserve"> </w:t>
      </w:r>
      <w:r>
        <w:t>(на официальном сайте Сосновоборского городского округа Ленинградской области</w:t>
      </w:r>
      <w:r>
        <w:rPr>
          <w:szCs w:val="28"/>
        </w:rPr>
        <w:t>);</w:t>
      </w:r>
    </w:p>
    <w:p w:rsidR="00571B33" w:rsidRDefault="000B0E39">
      <w:pPr>
        <w:pStyle w:val="af1"/>
        <w:rPr>
          <w:szCs w:val="28"/>
        </w:rPr>
      </w:pPr>
      <w:r>
        <w:rPr>
          <w:szCs w:val="28"/>
        </w:rPr>
        <w:t>- https://www.rosenergoatom.ru/ (на сайте заказчика планируемой (намечаемой) деятельности АО «Концерн Росэнергоатом»),</w:t>
      </w:r>
    </w:p>
    <w:p w:rsidR="00571B33" w:rsidRDefault="000B0E39">
      <w:pPr>
        <w:pStyle w:val="af0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также по адресу Ленинградская область, г. Сосновый Бор, ул. Ленинградская, д. 46, городская публичная библиотека, расположенная в здании администрации Сосновоборского городского округа.</w:t>
      </w:r>
    </w:p>
    <w:p w:rsidR="00571B33" w:rsidRDefault="000B0E39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роки доступности для общественности объекта общественного обсуждения</w:t>
      </w:r>
      <w:r>
        <w:rPr>
          <w:sz w:val="28"/>
          <w:szCs w:val="28"/>
        </w:rPr>
        <w:t xml:space="preserve">: с 03.06.2022 по 04.07.2022 включительно с 12:00 до 19:00 по местному времени. </w:t>
      </w:r>
    </w:p>
    <w:p w:rsidR="00571B33" w:rsidRDefault="000B0E39">
      <w:pPr>
        <w:pStyle w:val="ConsPlusNormal"/>
        <w:ind w:firstLine="709"/>
        <w:jc w:val="both"/>
      </w:pPr>
      <w:r>
        <w:rPr>
          <w:sz w:val="28"/>
          <w:szCs w:val="28"/>
        </w:rPr>
        <w:t>8. Форма проведения общественных обсуждений – общественные слушания.</w:t>
      </w:r>
    </w:p>
    <w:p w:rsidR="00571B33" w:rsidRDefault="000B0E39">
      <w:pPr>
        <w:ind w:firstLine="709"/>
        <w:rPr>
          <w:bCs/>
          <w:szCs w:val="28"/>
          <w:lang w:val="ru-RU"/>
        </w:rPr>
      </w:pPr>
      <w:r>
        <w:rPr>
          <w:szCs w:val="28"/>
          <w:lang w:val="ru-RU"/>
        </w:rPr>
        <w:t>9.</w:t>
      </w:r>
      <w:r>
        <w:rPr>
          <w:szCs w:val="28"/>
        </w:rPr>
        <w:t> </w:t>
      </w:r>
      <w:r>
        <w:rPr>
          <w:szCs w:val="28"/>
          <w:lang w:val="ru-RU"/>
        </w:rPr>
        <w:t xml:space="preserve">Дата, время и место проведения общественных слушаний: 24.06.2022 в 17:30 по местному времени </w:t>
      </w:r>
      <w:r>
        <w:rPr>
          <w:bCs/>
          <w:szCs w:val="28"/>
          <w:lang w:val="ru-RU"/>
        </w:rPr>
        <w:t>в здании ДК «Строитель» по адресу Ленинградская обл., г. Сосновый Бор, ул. Солнечная, д. 19.</w:t>
      </w:r>
    </w:p>
    <w:p w:rsidR="00571B33" w:rsidRDefault="000B0E39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Форма представления замечаний и предложений по объекту общественного обсуждения – в свободной форме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местах ознакомления, а также могут быть направлены по адресу 188540, Ленинградская обл., г. Сосновый Бор, Ленинградская АЭС на имя Фунтова Сергея Борисовича или на электронный адрес zdup@ln.rosenergoatom.ru. </w:t>
      </w:r>
    </w:p>
    <w:p w:rsidR="00571B33" w:rsidRDefault="000B0E39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Сроки предоставления замечаний и предложений – с 03.06.2022 по 04.07.2022 включительно. </w:t>
      </w:r>
    </w:p>
    <w:p w:rsidR="00571B33" w:rsidRDefault="000B0E39">
      <w:pPr>
        <w:ind w:firstLine="709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Направляя замечания на перечисленные </w:t>
      </w:r>
      <w:r>
        <w:rPr>
          <w:lang w:val="ru-RU"/>
        </w:rPr>
        <w:t>адреса</w:t>
      </w:r>
      <w:r>
        <w:rPr>
          <w:szCs w:val="28"/>
          <w:lang w:val="ru-RU" w:eastAsia="en-US"/>
        </w:rPr>
        <w:t>, заявитель дает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 152-ФЗ «О персональных данных».</w:t>
      </w:r>
    </w:p>
    <w:p w:rsidR="00571B33" w:rsidRDefault="000B0E39">
      <w:pPr>
        <w:pStyle w:val="af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11. Контактные данные ответственных лиц: </w:t>
      </w:r>
    </w:p>
    <w:p w:rsidR="00571B33" w:rsidRDefault="000B0E39">
      <w:pPr>
        <w:pStyle w:val="ConsPlusNormal"/>
        <w:ind w:firstLine="709"/>
        <w:jc w:val="both"/>
      </w:pPr>
      <w:r>
        <w:rPr>
          <w:sz w:val="28"/>
          <w:szCs w:val="28"/>
        </w:rPr>
        <w:t>- со стороны Заказчика – Пашаян Карина Львовна, главный эксперт Департамента по работе с регионами и органами государственной власти АО «Концерн Росэнергоатом» (тел. (495)783-01-43, вн.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22-69;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pashayan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rosenergoatom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);</w:t>
      </w:r>
    </w:p>
    <w:p w:rsidR="00571B33" w:rsidRDefault="000B0E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 стороны Администрации муниципального образования Сосновоборский городской округ Ленинградской области – Бойцов Дмитрий Геннадьевич, начальник отдела природопользования и экологической безопасности (тел. (81369) 2-90-09; </w:t>
      </w:r>
      <w:r w:rsidR="0034108B">
        <w:rPr>
          <w:sz w:val="28"/>
          <w:szCs w:val="28"/>
        </w:rPr>
        <w:br/>
      </w:r>
      <w:r>
        <w:rPr>
          <w:sz w:val="28"/>
          <w:szCs w:val="28"/>
        </w:rPr>
        <w:t>e-mail: dboytsov@meria.sbor.ru).</w:t>
      </w:r>
    </w:p>
    <w:p w:rsidR="00571B33" w:rsidRDefault="000B0E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Администрация муниципального образования Сосновоборский городской округ Ленинградской области начинает прием заявок от общественности для включения в рабочую группу по подготовке и проведению общественных обсуждений (далее – рабочая группа). Ответственный за прием заявок от общественности для включения в состав рабочей группы – Аверьянова Ирина </w:t>
      </w:r>
      <w:r>
        <w:rPr>
          <w:sz w:val="28"/>
          <w:szCs w:val="28"/>
        </w:rPr>
        <w:lastRenderedPageBreak/>
        <w:t xml:space="preserve">Ивановна, главный специалист отдела природопользования администрации Сосновоборского городского округа (тел. (81369) 6-28-33, </w:t>
      </w:r>
      <w:r w:rsidRPr="00EF08DC"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averjanova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meria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</w:t>
      </w:r>
    </w:p>
    <w:p w:rsidR="00571B33" w:rsidRDefault="000B0E39">
      <w:pPr>
        <w:pStyle w:val="ConsPlusNormal"/>
        <w:ind w:firstLine="709"/>
        <w:jc w:val="both"/>
        <w:rPr>
          <w:rStyle w:val="-"/>
          <w:color w:val="auto"/>
          <w:sz w:val="28"/>
          <w:szCs w:val="28"/>
        </w:rPr>
      </w:pPr>
      <w:bookmarkStart w:id="1" w:name="sub_1070505"/>
      <w:bookmarkEnd w:id="1"/>
      <w:r>
        <w:rPr>
          <w:sz w:val="28"/>
          <w:szCs w:val="28"/>
        </w:rPr>
        <w:t xml:space="preserve">13. Заявки принимаются с 16.05.2022 по 18.05.2022 включительно 10:00 до 17:00 по местному времени по адресу 188540, Ленинградская область, г. Сосновый Бор, ул. Ленинградская, д. 46, администрация Сосновоборского городского округа, каб. № 345, тел.: (81369) 6-28-38, (81369) 6-28-64, e-mail: admsb@meria.sbor.ru </w:t>
      </w:r>
    </w:p>
    <w:p w:rsidR="00571B33" w:rsidRDefault="000B0E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заявке с просьбой о включении в состав рабочей группы указываются:</w:t>
      </w:r>
    </w:p>
    <w:p w:rsidR="00571B33" w:rsidRDefault="000B0E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для физических лиц: ФИО, дата рождения, место регистрации и место фактического проживания, контактный телефон и электронная почта;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-</w:t>
      </w:r>
      <w:r>
        <w:rPr>
          <w:szCs w:val="28"/>
        </w:rPr>
        <w:t> </w:t>
      </w:r>
      <w:r>
        <w:rPr>
          <w:szCs w:val="28"/>
          <w:lang w:val="ru-RU"/>
        </w:rPr>
        <w:t>для общественных организаций: наименование организации, юридический и фактический адреса, ФИО, должность представителей организации для включения в состав рабочей группы, контактный телефон и электронная почта.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15. Представители общественности включаются в состав рабочей группы в следующем порядке: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а) должностное лицо, указанное в п. 12 настоящего сообщения, формирует список представителей общественности, подавших в установленный срок заявки для включения в состав рабочей;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bookmarkStart w:id="2" w:name="sub_1090601"/>
      <w:bookmarkEnd w:id="2"/>
      <w:r>
        <w:rPr>
          <w:szCs w:val="28"/>
          <w:lang w:val="ru-RU"/>
        </w:rPr>
        <w:t>б) в случае если число поданных заявок оказалось равным или меньшим установленной квоте (5 человек) для включения в состав рабочей группы, все представители общественности, подавшие заявки, включаются в состав рабочей группы автоматически, что оформляется актом по окончании приема заявок;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bookmarkStart w:id="3" w:name="sub_1090602"/>
      <w:bookmarkEnd w:id="3"/>
      <w:r>
        <w:rPr>
          <w:szCs w:val="28"/>
          <w:lang w:val="ru-RU"/>
        </w:rPr>
        <w:t>в) в случае если число поданных заявок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bookmarkStart w:id="4" w:name="sub_1090604"/>
      <w:bookmarkEnd w:id="4"/>
      <w:r>
        <w:rPr>
          <w:szCs w:val="28"/>
          <w:lang w:val="ru-RU"/>
        </w:rPr>
        <w:t>г) порядок проведения жеребьевки определяется Администрацией муниципального образования Сосновоборский городской округ Ленинградской области. Все представители заинтересованной общественности, подавшие заявки для включения в состав рабочей группы, извещаются о дате, времени и месте проведения жеребьевки не позднее чем за 4 (четыре) часа до ее проведения. Неявка представителей общественности, подавших заявки для включения в состав рабочей группы на жеребьевку, не влечет за собой отмену результатов проведенной жеребьевки. Неявка представителей общественности, подавших заявки для включения в состав рабочей группы на жеребьевку, не влечет автоматического исключения их из состава рабочей группы;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bookmarkStart w:id="5" w:name="sub_1090605"/>
      <w:bookmarkEnd w:id="5"/>
      <w:r>
        <w:rPr>
          <w:szCs w:val="28"/>
          <w:lang w:val="ru-RU"/>
        </w:rPr>
        <w:t>д) результаты жеребьевки в обязательном порядке оформляются протоколом, который подписывают все участники жеребьевки, должностное лицо, указанное в п.</w:t>
      </w:r>
      <w:r w:rsidR="0034108B">
        <w:rPr>
          <w:szCs w:val="28"/>
          <w:lang w:val="ru-RU"/>
        </w:rPr>
        <w:t> </w:t>
      </w:r>
      <w:r>
        <w:rPr>
          <w:szCs w:val="28"/>
          <w:lang w:val="ru-RU"/>
        </w:rPr>
        <w:t>12; утверждает протокол жеребьевки глава муниципального образования Сосновоборский городской округ Ленинградской области.</w:t>
      </w:r>
    </w:p>
    <w:p w:rsidR="00571B33" w:rsidRDefault="000B0E39">
      <w:pPr>
        <w:widowControl w:val="0"/>
        <w:ind w:firstLine="709"/>
        <w:rPr>
          <w:szCs w:val="28"/>
          <w:lang w:val="ru-RU"/>
        </w:rPr>
      </w:pPr>
      <w:bookmarkStart w:id="6" w:name="sub_1090606"/>
      <w:bookmarkStart w:id="7" w:name="sub_10907"/>
      <w:bookmarkStart w:id="8" w:name="sub_1070506"/>
      <w:bookmarkEnd w:id="6"/>
      <w:r>
        <w:rPr>
          <w:szCs w:val="28"/>
          <w:lang w:val="ru-RU"/>
        </w:rPr>
        <w:t>16. Персональной состав рабочей группы утверждается на основании акта, составляемого по окончании приема заявлений (заявок), или протокола жеребьевки постановлением Администрации муниципального образования Сосновоборский городской округ Ленинградской области о назначении общественных обсуждений.</w:t>
      </w:r>
      <w:bookmarkEnd w:id="7"/>
      <w:bookmarkEnd w:id="8"/>
    </w:p>
    <w:sectPr w:rsidR="00571B33" w:rsidSect="007003BD">
      <w:headerReference w:type="default" r:id="rId7"/>
      <w:pgSz w:w="11906" w:h="16838"/>
      <w:pgMar w:top="1134" w:right="567" w:bottom="1134" w:left="1305" w:header="567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55" w:rsidRDefault="000B1C55">
      <w:r>
        <w:separator/>
      </w:r>
    </w:p>
  </w:endnote>
  <w:endnote w:type="continuationSeparator" w:id="0">
    <w:p w:rsidR="000B1C55" w:rsidRDefault="000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55" w:rsidRDefault="000B1C55">
      <w:r>
        <w:separator/>
      </w:r>
    </w:p>
  </w:footnote>
  <w:footnote w:type="continuationSeparator" w:id="0">
    <w:p w:rsidR="000B1C55" w:rsidRDefault="000B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48099"/>
      <w:docPartObj>
        <w:docPartGallery w:val="Page Numbers (Top of Page)"/>
        <w:docPartUnique/>
      </w:docPartObj>
    </w:sdtPr>
    <w:sdtEndPr/>
    <w:sdtContent>
      <w:p w:rsidR="00571B33" w:rsidRDefault="00A644DF">
        <w:pPr>
          <w:pStyle w:val="af6"/>
          <w:jc w:val="center"/>
        </w:pPr>
        <w:r>
          <w:fldChar w:fldCharType="begin"/>
        </w:r>
        <w:r w:rsidR="000B0E39">
          <w:instrText xml:space="preserve"> PAGE </w:instrText>
        </w:r>
        <w:r>
          <w:fldChar w:fldCharType="separate"/>
        </w:r>
        <w:r w:rsidR="00897278">
          <w:rPr>
            <w:noProof/>
          </w:rPr>
          <w:t>3</w:t>
        </w:r>
        <w:r>
          <w:fldChar w:fldCharType="end"/>
        </w:r>
      </w:p>
    </w:sdtContent>
  </w:sdt>
  <w:p w:rsidR="00571B33" w:rsidRDefault="00571B3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3"/>
    <w:rsid w:val="000B0E39"/>
    <w:rsid w:val="000B1C55"/>
    <w:rsid w:val="0034108B"/>
    <w:rsid w:val="00571B33"/>
    <w:rsid w:val="007003BD"/>
    <w:rsid w:val="007F4858"/>
    <w:rsid w:val="00897278"/>
    <w:rsid w:val="0093579D"/>
    <w:rsid w:val="00A644DF"/>
    <w:rsid w:val="00B65B28"/>
    <w:rsid w:val="00C36805"/>
    <w:rsid w:val="00D0663C"/>
    <w:rsid w:val="00E9538E"/>
    <w:rsid w:val="00E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7"/>
    <w:pPr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4F17"/>
    <w:rPr>
      <w:color w:val="0563C1" w:themeColor="hyperlink"/>
      <w:u w:val="single"/>
    </w:rPr>
  </w:style>
  <w:style w:type="character" w:customStyle="1" w:styleId="2">
    <w:name w:val="Стиль2"/>
    <w:uiPriority w:val="1"/>
    <w:qFormat/>
    <w:rsid w:val="00885F57"/>
    <w:rPr>
      <w:rFonts w:ascii="Times New Roman" w:hAnsi="Times New Roman"/>
      <w:color w:val="auto"/>
      <w:sz w:val="28"/>
    </w:rPr>
  </w:style>
  <w:style w:type="character" w:customStyle="1" w:styleId="a3">
    <w:name w:val="Текст документа Знак"/>
    <w:basedOn w:val="a0"/>
    <w:qFormat/>
    <w:rsid w:val="00D3233B"/>
    <w:rPr>
      <w:rFonts w:ascii="Times New Roman" w:hAnsi="Times New Roman"/>
      <w:sz w:val="28"/>
      <w:szCs w:val="24"/>
    </w:rPr>
  </w:style>
  <w:style w:type="character" w:styleId="a4">
    <w:name w:val="annotation reference"/>
    <w:basedOn w:val="a0"/>
    <w:uiPriority w:val="99"/>
    <w:semiHidden/>
    <w:unhideWhenUsed/>
    <w:qFormat/>
    <w:rsid w:val="00F14DDD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14DDD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a6">
    <w:name w:val="Тема примечания Знак"/>
    <w:basedOn w:val="a5"/>
    <w:uiPriority w:val="99"/>
    <w:semiHidden/>
    <w:qFormat/>
    <w:rsid w:val="00F14DD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customStyle="1" w:styleId="a7">
    <w:name w:val="Текст выноски Знак"/>
    <w:basedOn w:val="a0"/>
    <w:uiPriority w:val="99"/>
    <w:semiHidden/>
    <w:qFormat/>
    <w:rsid w:val="00F14DDD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a8">
    <w:name w:val="Верхний колонтитул Знак"/>
    <w:basedOn w:val="a0"/>
    <w:uiPriority w:val="99"/>
    <w:qFormat/>
    <w:rsid w:val="00AE5E3F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a9">
    <w:name w:val="Нижний колонтитул Знак"/>
    <w:basedOn w:val="a0"/>
    <w:uiPriority w:val="99"/>
    <w:qFormat/>
    <w:rsid w:val="00AE5E3F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5">
    <w:name w:val="Основной текст (5)_"/>
    <w:basedOn w:val="a0"/>
    <w:link w:val="50"/>
    <w:qFormat/>
    <w:rsid w:val="00A137A3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a">
    <w:name w:val="Нумерация строк"/>
    <w:rsid w:val="007003BD"/>
  </w:style>
  <w:style w:type="paragraph" w:customStyle="1" w:styleId="1">
    <w:name w:val="Заголовок1"/>
    <w:basedOn w:val="a"/>
    <w:next w:val="ab"/>
    <w:qFormat/>
    <w:rsid w:val="007003B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b">
    <w:name w:val="Body Text"/>
    <w:basedOn w:val="a"/>
    <w:rsid w:val="007003BD"/>
    <w:pPr>
      <w:spacing w:after="140" w:line="276" w:lineRule="auto"/>
    </w:pPr>
  </w:style>
  <w:style w:type="paragraph" w:styleId="ac">
    <w:name w:val="List"/>
    <w:basedOn w:val="ab"/>
    <w:rsid w:val="007003BD"/>
    <w:rPr>
      <w:rFonts w:cs="Lucida Sans"/>
    </w:rPr>
  </w:style>
  <w:style w:type="paragraph" w:styleId="ad">
    <w:name w:val="caption"/>
    <w:basedOn w:val="a"/>
    <w:qFormat/>
    <w:rsid w:val="007003BD"/>
    <w:pPr>
      <w:suppressLineNumbers/>
      <w:spacing w:before="120" w:after="120"/>
    </w:pPr>
    <w:rPr>
      <w:rFonts w:cs="Lucida Sans"/>
      <w:i/>
      <w:iCs/>
      <w:sz w:val="24"/>
    </w:rPr>
  </w:style>
  <w:style w:type="paragraph" w:styleId="ae">
    <w:name w:val="index heading"/>
    <w:basedOn w:val="a"/>
    <w:qFormat/>
    <w:rsid w:val="007003BD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b"/>
    <w:qFormat/>
    <w:rsid w:val="007003B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Title"/>
    <w:basedOn w:val="a"/>
    <w:next w:val="ab"/>
    <w:qFormat/>
    <w:rsid w:val="007003B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0">
    <w:name w:val="Normal (Web)"/>
    <w:basedOn w:val="a"/>
    <w:uiPriority w:val="99"/>
    <w:unhideWhenUsed/>
    <w:qFormat/>
    <w:rsid w:val="00885F57"/>
    <w:pPr>
      <w:spacing w:beforeAutospacing="1" w:afterAutospacing="1"/>
      <w:ind w:firstLine="0"/>
      <w:jc w:val="left"/>
    </w:pPr>
    <w:rPr>
      <w:rFonts w:eastAsia="Times New Roman"/>
      <w:sz w:val="24"/>
      <w:lang w:val="ru-RU" w:eastAsia="ru-RU"/>
    </w:rPr>
  </w:style>
  <w:style w:type="paragraph" w:customStyle="1" w:styleId="ConsPlusNormal">
    <w:name w:val="ConsPlusNormal"/>
    <w:qFormat/>
    <w:rsid w:val="00885F57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1">
    <w:name w:val="Текст документа"/>
    <w:basedOn w:val="a"/>
    <w:qFormat/>
    <w:rsid w:val="00D3233B"/>
    <w:pPr>
      <w:ind w:firstLine="709"/>
    </w:pPr>
    <w:rPr>
      <w:rFonts w:eastAsiaTheme="minorHAnsi" w:cstheme="minorBidi"/>
      <w:lang w:val="ru-RU" w:eastAsia="en-US"/>
    </w:rPr>
  </w:style>
  <w:style w:type="paragraph" w:styleId="af2">
    <w:name w:val="annotation text"/>
    <w:basedOn w:val="a"/>
    <w:uiPriority w:val="99"/>
    <w:semiHidden/>
    <w:unhideWhenUsed/>
    <w:qFormat/>
    <w:rsid w:val="00F14DDD"/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F14DDD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F14DDD"/>
    <w:rPr>
      <w:rFonts w:ascii="Segoe UI" w:hAnsi="Segoe UI" w:cs="Segoe UI"/>
      <w:sz w:val="18"/>
      <w:szCs w:val="18"/>
    </w:rPr>
  </w:style>
  <w:style w:type="paragraph" w:customStyle="1" w:styleId="af5">
    <w:name w:val="Колонтитул"/>
    <w:basedOn w:val="a"/>
    <w:qFormat/>
    <w:rsid w:val="007003BD"/>
  </w:style>
  <w:style w:type="paragraph" w:styleId="af6">
    <w:name w:val="header"/>
    <w:basedOn w:val="a"/>
    <w:uiPriority w:val="99"/>
    <w:unhideWhenUsed/>
    <w:rsid w:val="00AE5E3F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E5E3F"/>
    <w:pPr>
      <w:tabs>
        <w:tab w:val="center" w:pos="4677"/>
        <w:tab w:val="right" w:pos="9355"/>
      </w:tabs>
    </w:pPr>
  </w:style>
  <w:style w:type="paragraph" w:customStyle="1" w:styleId="50">
    <w:name w:val="Основной текст (5)"/>
    <w:basedOn w:val="a"/>
    <w:link w:val="5"/>
    <w:qFormat/>
    <w:rsid w:val="00A137A3"/>
    <w:pPr>
      <w:shd w:val="clear" w:color="auto" w:fill="FFFFFF"/>
      <w:spacing w:line="178" w:lineRule="exact"/>
      <w:ind w:firstLine="0"/>
    </w:pPr>
    <w:rPr>
      <w:rFonts w:ascii="Tahoma" w:eastAsia="Tahoma" w:hAnsi="Tahoma" w:cs="Tahoma"/>
      <w:sz w:val="13"/>
      <w:szCs w:val="13"/>
      <w:lang w:val="ru-RU" w:eastAsia="en-US"/>
    </w:rPr>
  </w:style>
  <w:style w:type="paragraph" w:styleId="af8">
    <w:name w:val="List Paragraph"/>
    <w:basedOn w:val="a"/>
    <w:uiPriority w:val="34"/>
    <w:qFormat/>
    <w:rsid w:val="00B627B6"/>
    <w:pPr>
      <w:ind w:left="720"/>
      <w:contextualSpacing/>
    </w:pPr>
  </w:style>
  <w:style w:type="paragraph" w:customStyle="1" w:styleId="western">
    <w:name w:val="western"/>
    <w:basedOn w:val="a"/>
    <w:qFormat/>
    <w:rsid w:val="000138A7"/>
    <w:pPr>
      <w:spacing w:beforeAutospacing="1" w:after="142" w:line="276" w:lineRule="auto"/>
    </w:pPr>
    <w:rPr>
      <w:rFonts w:eastAsia="Times New Roman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7"/>
    <w:pPr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4F17"/>
    <w:rPr>
      <w:color w:val="0563C1" w:themeColor="hyperlink"/>
      <w:u w:val="single"/>
    </w:rPr>
  </w:style>
  <w:style w:type="character" w:customStyle="1" w:styleId="2">
    <w:name w:val="Стиль2"/>
    <w:uiPriority w:val="1"/>
    <w:qFormat/>
    <w:rsid w:val="00885F57"/>
    <w:rPr>
      <w:rFonts w:ascii="Times New Roman" w:hAnsi="Times New Roman"/>
      <w:color w:val="auto"/>
      <w:sz w:val="28"/>
    </w:rPr>
  </w:style>
  <w:style w:type="character" w:customStyle="1" w:styleId="a3">
    <w:name w:val="Текст документа Знак"/>
    <w:basedOn w:val="a0"/>
    <w:qFormat/>
    <w:rsid w:val="00D3233B"/>
    <w:rPr>
      <w:rFonts w:ascii="Times New Roman" w:hAnsi="Times New Roman"/>
      <w:sz w:val="28"/>
      <w:szCs w:val="24"/>
    </w:rPr>
  </w:style>
  <w:style w:type="character" w:styleId="a4">
    <w:name w:val="annotation reference"/>
    <w:basedOn w:val="a0"/>
    <w:uiPriority w:val="99"/>
    <w:semiHidden/>
    <w:unhideWhenUsed/>
    <w:qFormat/>
    <w:rsid w:val="00F14DDD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14DDD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a6">
    <w:name w:val="Тема примечания Знак"/>
    <w:basedOn w:val="a5"/>
    <w:uiPriority w:val="99"/>
    <w:semiHidden/>
    <w:qFormat/>
    <w:rsid w:val="00F14DD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customStyle="1" w:styleId="a7">
    <w:name w:val="Текст выноски Знак"/>
    <w:basedOn w:val="a0"/>
    <w:uiPriority w:val="99"/>
    <w:semiHidden/>
    <w:qFormat/>
    <w:rsid w:val="00F14DDD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a8">
    <w:name w:val="Верхний колонтитул Знак"/>
    <w:basedOn w:val="a0"/>
    <w:uiPriority w:val="99"/>
    <w:qFormat/>
    <w:rsid w:val="00AE5E3F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a9">
    <w:name w:val="Нижний колонтитул Знак"/>
    <w:basedOn w:val="a0"/>
    <w:uiPriority w:val="99"/>
    <w:qFormat/>
    <w:rsid w:val="00AE5E3F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5">
    <w:name w:val="Основной текст (5)_"/>
    <w:basedOn w:val="a0"/>
    <w:link w:val="50"/>
    <w:qFormat/>
    <w:rsid w:val="00A137A3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a">
    <w:name w:val="Нумерация строк"/>
    <w:rsid w:val="007003BD"/>
  </w:style>
  <w:style w:type="paragraph" w:customStyle="1" w:styleId="1">
    <w:name w:val="Заголовок1"/>
    <w:basedOn w:val="a"/>
    <w:next w:val="ab"/>
    <w:qFormat/>
    <w:rsid w:val="007003B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b">
    <w:name w:val="Body Text"/>
    <w:basedOn w:val="a"/>
    <w:rsid w:val="007003BD"/>
    <w:pPr>
      <w:spacing w:after="140" w:line="276" w:lineRule="auto"/>
    </w:pPr>
  </w:style>
  <w:style w:type="paragraph" w:styleId="ac">
    <w:name w:val="List"/>
    <w:basedOn w:val="ab"/>
    <w:rsid w:val="007003BD"/>
    <w:rPr>
      <w:rFonts w:cs="Lucida Sans"/>
    </w:rPr>
  </w:style>
  <w:style w:type="paragraph" w:styleId="ad">
    <w:name w:val="caption"/>
    <w:basedOn w:val="a"/>
    <w:qFormat/>
    <w:rsid w:val="007003BD"/>
    <w:pPr>
      <w:suppressLineNumbers/>
      <w:spacing w:before="120" w:after="120"/>
    </w:pPr>
    <w:rPr>
      <w:rFonts w:cs="Lucida Sans"/>
      <w:i/>
      <w:iCs/>
      <w:sz w:val="24"/>
    </w:rPr>
  </w:style>
  <w:style w:type="paragraph" w:styleId="ae">
    <w:name w:val="index heading"/>
    <w:basedOn w:val="a"/>
    <w:qFormat/>
    <w:rsid w:val="007003BD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b"/>
    <w:qFormat/>
    <w:rsid w:val="007003B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Title"/>
    <w:basedOn w:val="a"/>
    <w:next w:val="ab"/>
    <w:qFormat/>
    <w:rsid w:val="007003B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0">
    <w:name w:val="Normal (Web)"/>
    <w:basedOn w:val="a"/>
    <w:uiPriority w:val="99"/>
    <w:unhideWhenUsed/>
    <w:qFormat/>
    <w:rsid w:val="00885F57"/>
    <w:pPr>
      <w:spacing w:beforeAutospacing="1" w:afterAutospacing="1"/>
      <w:ind w:firstLine="0"/>
      <w:jc w:val="left"/>
    </w:pPr>
    <w:rPr>
      <w:rFonts w:eastAsia="Times New Roman"/>
      <w:sz w:val="24"/>
      <w:lang w:val="ru-RU" w:eastAsia="ru-RU"/>
    </w:rPr>
  </w:style>
  <w:style w:type="paragraph" w:customStyle="1" w:styleId="ConsPlusNormal">
    <w:name w:val="ConsPlusNormal"/>
    <w:qFormat/>
    <w:rsid w:val="00885F57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1">
    <w:name w:val="Текст документа"/>
    <w:basedOn w:val="a"/>
    <w:qFormat/>
    <w:rsid w:val="00D3233B"/>
    <w:pPr>
      <w:ind w:firstLine="709"/>
    </w:pPr>
    <w:rPr>
      <w:rFonts w:eastAsiaTheme="minorHAnsi" w:cstheme="minorBidi"/>
      <w:lang w:val="ru-RU" w:eastAsia="en-US"/>
    </w:rPr>
  </w:style>
  <w:style w:type="paragraph" w:styleId="af2">
    <w:name w:val="annotation text"/>
    <w:basedOn w:val="a"/>
    <w:uiPriority w:val="99"/>
    <w:semiHidden/>
    <w:unhideWhenUsed/>
    <w:qFormat/>
    <w:rsid w:val="00F14DDD"/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F14DDD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F14DDD"/>
    <w:rPr>
      <w:rFonts w:ascii="Segoe UI" w:hAnsi="Segoe UI" w:cs="Segoe UI"/>
      <w:sz w:val="18"/>
      <w:szCs w:val="18"/>
    </w:rPr>
  </w:style>
  <w:style w:type="paragraph" w:customStyle="1" w:styleId="af5">
    <w:name w:val="Колонтитул"/>
    <w:basedOn w:val="a"/>
    <w:qFormat/>
    <w:rsid w:val="007003BD"/>
  </w:style>
  <w:style w:type="paragraph" w:styleId="af6">
    <w:name w:val="header"/>
    <w:basedOn w:val="a"/>
    <w:uiPriority w:val="99"/>
    <w:unhideWhenUsed/>
    <w:rsid w:val="00AE5E3F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E5E3F"/>
    <w:pPr>
      <w:tabs>
        <w:tab w:val="center" w:pos="4677"/>
        <w:tab w:val="right" w:pos="9355"/>
      </w:tabs>
    </w:pPr>
  </w:style>
  <w:style w:type="paragraph" w:customStyle="1" w:styleId="50">
    <w:name w:val="Основной текст (5)"/>
    <w:basedOn w:val="a"/>
    <w:link w:val="5"/>
    <w:qFormat/>
    <w:rsid w:val="00A137A3"/>
    <w:pPr>
      <w:shd w:val="clear" w:color="auto" w:fill="FFFFFF"/>
      <w:spacing w:line="178" w:lineRule="exact"/>
      <w:ind w:firstLine="0"/>
    </w:pPr>
    <w:rPr>
      <w:rFonts w:ascii="Tahoma" w:eastAsia="Tahoma" w:hAnsi="Tahoma" w:cs="Tahoma"/>
      <w:sz w:val="13"/>
      <w:szCs w:val="13"/>
      <w:lang w:val="ru-RU" w:eastAsia="en-US"/>
    </w:rPr>
  </w:style>
  <w:style w:type="paragraph" w:styleId="af8">
    <w:name w:val="List Paragraph"/>
    <w:basedOn w:val="a"/>
    <w:uiPriority w:val="34"/>
    <w:qFormat/>
    <w:rsid w:val="00B627B6"/>
    <w:pPr>
      <w:ind w:left="720"/>
      <w:contextualSpacing/>
    </w:pPr>
  </w:style>
  <w:style w:type="paragraph" w:customStyle="1" w:styleId="western">
    <w:name w:val="western"/>
    <w:basedOn w:val="a"/>
    <w:qFormat/>
    <w:rsid w:val="000138A7"/>
    <w:pPr>
      <w:spacing w:beforeAutospacing="1" w:after="142" w:line="276" w:lineRule="auto"/>
    </w:pPr>
    <w:rPr>
      <w:rFonts w:eastAsia="Times New Roman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 Светлана Викторовна</dc:creator>
  <cp:lastModifiedBy>  </cp:lastModifiedBy>
  <cp:revision>2</cp:revision>
  <cp:lastPrinted>2022-02-28T14:25:00Z</cp:lastPrinted>
  <dcterms:created xsi:type="dcterms:W3CDTF">2022-05-12T12:46:00Z</dcterms:created>
  <dcterms:modified xsi:type="dcterms:W3CDTF">2022-05-12T12:46:00Z</dcterms:modified>
  <dc:language>ru-RU</dc:language>
</cp:coreProperties>
</file>