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2B" w:rsidRPr="009B143A" w:rsidRDefault="00424C2B" w:rsidP="00424C2B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-427355</wp:posOffset>
            </wp:positionV>
            <wp:extent cx="601980" cy="769620"/>
            <wp:effectExtent l="19050" t="0" r="762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СОВЕТ </w:t>
      </w:r>
      <w:r w:rsidRPr="009B143A">
        <w:rPr>
          <w:b/>
          <w:sz w:val="22"/>
          <w:szCs w:val="22"/>
        </w:rPr>
        <w:t>ДЕПУТАТОВ МУНИЦИПАЛЬНОГО ОБРАЗОВАНИЯ</w:t>
      </w:r>
    </w:p>
    <w:p w:rsidR="00424C2B" w:rsidRPr="009B143A" w:rsidRDefault="00424C2B" w:rsidP="00424C2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424C2B" w:rsidRPr="009B143A" w:rsidRDefault="00424C2B" w:rsidP="00424C2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ЧЕТВЕРТЫЙ </w:t>
      </w:r>
      <w:r w:rsidRPr="009B143A">
        <w:rPr>
          <w:b/>
          <w:sz w:val="22"/>
          <w:szCs w:val="22"/>
        </w:rPr>
        <w:t xml:space="preserve"> СОЗЫВ)</w:t>
      </w:r>
    </w:p>
    <w:p w:rsidR="00424C2B" w:rsidRDefault="00C32612" w:rsidP="00424C2B">
      <w:pPr>
        <w:jc w:val="center"/>
        <w:rPr>
          <w:b/>
        </w:rPr>
      </w:pPr>
      <w:r w:rsidRPr="00C32612">
        <w:rPr>
          <w:noProof/>
          <w:sz w:val="20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424C2B" w:rsidRDefault="00424C2B" w:rsidP="00424C2B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424C2B" w:rsidRDefault="00424C2B" w:rsidP="00424C2B">
      <w:pPr>
        <w:jc w:val="center"/>
        <w:rPr>
          <w:b/>
          <w:bCs/>
          <w:sz w:val="28"/>
          <w:szCs w:val="28"/>
        </w:rPr>
      </w:pPr>
    </w:p>
    <w:p w:rsidR="00424C2B" w:rsidRDefault="00424C2B" w:rsidP="00424C2B">
      <w:pPr>
        <w:jc w:val="center"/>
        <w:rPr>
          <w:b/>
          <w:bCs/>
          <w:sz w:val="28"/>
          <w:szCs w:val="28"/>
        </w:rPr>
      </w:pPr>
      <w:r w:rsidRPr="003178CC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0</w:t>
      </w:r>
      <w:r w:rsidRPr="003178C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 w:rsidRPr="003178CC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Pr="003178CC">
        <w:rPr>
          <w:b/>
          <w:bCs/>
          <w:sz w:val="28"/>
          <w:szCs w:val="28"/>
        </w:rPr>
        <w:t xml:space="preserve"> года  № </w:t>
      </w:r>
      <w:r>
        <w:rPr>
          <w:b/>
          <w:bCs/>
          <w:sz w:val="28"/>
          <w:szCs w:val="28"/>
        </w:rPr>
        <w:t>73</w:t>
      </w:r>
    </w:p>
    <w:p w:rsidR="00424C2B" w:rsidRDefault="00424C2B" w:rsidP="00424C2B">
      <w:pPr>
        <w:jc w:val="center"/>
        <w:rPr>
          <w:b/>
          <w:bCs/>
        </w:rPr>
      </w:pPr>
    </w:p>
    <w:p w:rsidR="00424C2B" w:rsidRDefault="00424C2B" w:rsidP="00424C2B">
      <w:pPr>
        <w:jc w:val="right"/>
        <w:rPr>
          <w:b/>
          <w:spacing w:val="20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424C2B" w:rsidTr="00245F87">
        <w:tc>
          <w:tcPr>
            <w:tcW w:w="6204" w:type="dxa"/>
          </w:tcPr>
          <w:p w:rsidR="00424C2B" w:rsidRDefault="00424C2B" w:rsidP="00904E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«О </w:t>
            </w:r>
            <w:proofErr w:type="gramStart"/>
            <w:r>
              <w:rPr>
                <w:b/>
                <w:sz w:val="28"/>
              </w:rPr>
              <w:t>внесении</w:t>
            </w:r>
            <w:proofErr w:type="gramEnd"/>
            <w:r>
              <w:rPr>
                <w:b/>
                <w:sz w:val="28"/>
              </w:rPr>
              <w:t xml:space="preserve"> изменений в статью </w:t>
            </w:r>
            <w:r w:rsidR="00904EB1">
              <w:rPr>
                <w:b/>
                <w:sz w:val="28"/>
              </w:rPr>
              <w:t>61</w:t>
            </w:r>
            <w:r>
              <w:rPr>
                <w:b/>
                <w:sz w:val="28"/>
              </w:rPr>
              <w:t xml:space="preserve"> Регламе</w:t>
            </w:r>
            <w:r>
              <w:rPr>
                <w:b/>
                <w:sz w:val="28"/>
              </w:rPr>
              <w:t>н</w:t>
            </w:r>
            <w:r>
              <w:rPr>
                <w:b/>
                <w:sz w:val="28"/>
              </w:rPr>
              <w:t xml:space="preserve">та совета депутатов </w:t>
            </w:r>
            <w:r w:rsidRPr="001258DB">
              <w:rPr>
                <w:b/>
                <w:sz w:val="28"/>
              </w:rPr>
              <w:t>Сосновоборск</w:t>
            </w:r>
            <w:r>
              <w:rPr>
                <w:b/>
                <w:sz w:val="28"/>
              </w:rPr>
              <w:t>ого</w:t>
            </w:r>
            <w:r w:rsidRPr="001258DB">
              <w:rPr>
                <w:b/>
                <w:sz w:val="28"/>
              </w:rPr>
              <w:t xml:space="preserve"> горо</w:t>
            </w:r>
            <w:r w:rsidRPr="001258DB">
              <w:rPr>
                <w:b/>
                <w:sz w:val="28"/>
              </w:rPr>
              <w:t>д</w:t>
            </w:r>
            <w:r w:rsidRPr="001258DB">
              <w:rPr>
                <w:b/>
                <w:sz w:val="28"/>
              </w:rPr>
              <w:t>ско</w:t>
            </w:r>
            <w:r>
              <w:rPr>
                <w:b/>
                <w:sz w:val="28"/>
              </w:rPr>
              <w:t>го</w:t>
            </w:r>
            <w:r w:rsidRPr="001258DB">
              <w:rPr>
                <w:b/>
                <w:sz w:val="28"/>
              </w:rPr>
              <w:t xml:space="preserve"> округ</w:t>
            </w:r>
            <w:r>
              <w:rPr>
                <w:b/>
                <w:sz w:val="28"/>
              </w:rPr>
              <w:t>а»</w:t>
            </w:r>
          </w:p>
        </w:tc>
      </w:tr>
    </w:tbl>
    <w:p w:rsidR="00424C2B" w:rsidRDefault="00424C2B" w:rsidP="00424C2B">
      <w:pPr>
        <w:ind w:firstLine="709"/>
        <w:jc w:val="both"/>
        <w:rPr>
          <w:rFonts w:ascii="Arial" w:hAnsi="Arial" w:cs="Arial"/>
        </w:rPr>
      </w:pPr>
    </w:p>
    <w:p w:rsidR="00424C2B" w:rsidRDefault="00424C2B" w:rsidP="00424C2B">
      <w:pPr>
        <w:ind w:firstLine="709"/>
        <w:jc w:val="both"/>
        <w:rPr>
          <w:rFonts w:ascii="Arial" w:hAnsi="Arial" w:cs="Arial"/>
        </w:rPr>
      </w:pPr>
    </w:p>
    <w:p w:rsidR="00424C2B" w:rsidRPr="00CB17FE" w:rsidRDefault="00424C2B" w:rsidP="00424C2B">
      <w:pPr>
        <w:ind w:firstLine="709"/>
        <w:jc w:val="both"/>
        <w:rPr>
          <w:rFonts w:ascii="Arial" w:hAnsi="Arial" w:cs="Arial"/>
        </w:rPr>
      </w:pPr>
      <w:r w:rsidRPr="00CB17FE">
        <w:rPr>
          <w:rFonts w:ascii="Arial" w:hAnsi="Arial" w:cs="Arial"/>
        </w:rPr>
        <w:t>Рассмотрев представленный проект, совет депутатов Сосновоборского горо</w:t>
      </w:r>
      <w:r w:rsidRPr="00CB17FE">
        <w:rPr>
          <w:rFonts w:ascii="Arial" w:hAnsi="Arial" w:cs="Arial"/>
        </w:rPr>
        <w:t>д</w:t>
      </w:r>
      <w:r w:rsidRPr="00CB17FE">
        <w:rPr>
          <w:rFonts w:ascii="Arial" w:hAnsi="Arial" w:cs="Arial"/>
        </w:rPr>
        <w:t>ского округа</w:t>
      </w:r>
    </w:p>
    <w:p w:rsidR="00424C2B" w:rsidRPr="00CB17FE" w:rsidRDefault="00424C2B" w:rsidP="00424C2B">
      <w:pPr>
        <w:ind w:firstLine="709"/>
        <w:jc w:val="center"/>
        <w:rPr>
          <w:rFonts w:ascii="Arial" w:hAnsi="Arial" w:cs="Arial"/>
        </w:rPr>
      </w:pPr>
    </w:p>
    <w:p w:rsidR="00424C2B" w:rsidRPr="00CB17FE" w:rsidRDefault="00424C2B" w:rsidP="00424C2B">
      <w:pPr>
        <w:ind w:firstLine="709"/>
        <w:jc w:val="center"/>
        <w:rPr>
          <w:rFonts w:ascii="Arial" w:hAnsi="Arial" w:cs="Arial"/>
        </w:rPr>
      </w:pPr>
      <w:r w:rsidRPr="00CB17FE">
        <w:rPr>
          <w:rFonts w:ascii="Arial" w:hAnsi="Arial" w:cs="Arial"/>
        </w:rPr>
        <w:t>Р Е Ш И Л:</w:t>
      </w:r>
    </w:p>
    <w:p w:rsidR="00424C2B" w:rsidRPr="00CB17FE" w:rsidRDefault="00424C2B" w:rsidP="00424C2B">
      <w:pPr>
        <w:ind w:firstLine="709"/>
        <w:jc w:val="center"/>
        <w:rPr>
          <w:rFonts w:ascii="Arial" w:hAnsi="Arial" w:cs="Arial"/>
        </w:rPr>
      </w:pPr>
    </w:p>
    <w:p w:rsidR="00424C2B" w:rsidRDefault="00424C2B" w:rsidP="00424C2B">
      <w:pPr>
        <w:ind w:firstLine="709"/>
        <w:jc w:val="both"/>
        <w:rPr>
          <w:rFonts w:ascii="Arial" w:hAnsi="Arial" w:cs="Arial"/>
        </w:rPr>
      </w:pPr>
      <w:r w:rsidRPr="00CB17FE">
        <w:rPr>
          <w:rFonts w:ascii="Arial" w:hAnsi="Arial" w:cs="Arial"/>
        </w:rPr>
        <w:t xml:space="preserve">1. Внести изменения в статью </w:t>
      </w:r>
      <w:r w:rsidR="00904EB1">
        <w:rPr>
          <w:rFonts w:ascii="Arial" w:hAnsi="Arial" w:cs="Arial"/>
        </w:rPr>
        <w:t>61</w:t>
      </w:r>
      <w:r w:rsidRPr="00CB17FE">
        <w:rPr>
          <w:rFonts w:ascii="Arial" w:hAnsi="Arial" w:cs="Arial"/>
        </w:rPr>
        <w:t xml:space="preserve"> Регламента совета депутатов Сосновобо</w:t>
      </w:r>
      <w:r w:rsidRPr="00CB17FE">
        <w:rPr>
          <w:rFonts w:ascii="Arial" w:hAnsi="Arial" w:cs="Arial"/>
        </w:rPr>
        <w:t>р</w:t>
      </w:r>
      <w:r w:rsidRPr="00CB17FE">
        <w:rPr>
          <w:rFonts w:ascii="Arial" w:hAnsi="Arial" w:cs="Arial"/>
        </w:rPr>
        <w:t>ского городского округа, утвержденн</w:t>
      </w:r>
      <w:r>
        <w:rPr>
          <w:rFonts w:ascii="Arial" w:hAnsi="Arial" w:cs="Arial"/>
        </w:rPr>
        <w:t>ого</w:t>
      </w:r>
      <w:r w:rsidRPr="00CB17FE">
        <w:rPr>
          <w:rFonts w:ascii="Arial" w:hAnsi="Arial" w:cs="Arial"/>
        </w:rPr>
        <w:t xml:space="preserve"> решением совета депутатов Сосновоборск</w:t>
      </w:r>
      <w:r w:rsidRPr="00CB17FE">
        <w:rPr>
          <w:rFonts w:ascii="Arial" w:hAnsi="Arial" w:cs="Arial"/>
        </w:rPr>
        <w:t>о</w:t>
      </w:r>
      <w:r w:rsidRPr="00CB17FE">
        <w:rPr>
          <w:rFonts w:ascii="Arial" w:hAnsi="Arial" w:cs="Arial"/>
        </w:rPr>
        <w:t xml:space="preserve">го городского округа от </w:t>
      </w:r>
      <w:r w:rsidRPr="00954A93">
        <w:rPr>
          <w:rFonts w:ascii="Arial" w:hAnsi="Arial" w:cs="Arial"/>
        </w:rPr>
        <w:t>28.07.2021 № 96</w:t>
      </w:r>
      <w:r>
        <w:rPr>
          <w:rFonts w:ascii="Arial" w:hAnsi="Arial" w:cs="Arial"/>
        </w:rPr>
        <w:t xml:space="preserve"> </w:t>
      </w:r>
      <w:r w:rsidRPr="00A106F3">
        <w:rPr>
          <w:rFonts w:ascii="Arial" w:hAnsi="Arial" w:cs="Arial"/>
        </w:rPr>
        <w:t>«О принятии проекта Регламента совета депутатов муниципального образования Сосновоборский городской округ Лени</w:t>
      </w:r>
      <w:r w:rsidRPr="00A106F3">
        <w:rPr>
          <w:rFonts w:ascii="Arial" w:hAnsi="Arial" w:cs="Arial"/>
        </w:rPr>
        <w:t>н</w:t>
      </w:r>
      <w:r w:rsidRPr="00A106F3">
        <w:rPr>
          <w:rFonts w:ascii="Arial" w:hAnsi="Arial" w:cs="Arial"/>
        </w:rPr>
        <w:t>градской области»</w:t>
      </w:r>
      <w:r>
        <w:rPr>
          <w:rFonts w:ascii="Arial" w:hAnsi="Arial" w:cs="Arial"/>
        </w:rPr>
        <w:t xml:space="preserve">, </w:t>
      </w:r>
      <w:r w:rsidR="00904EB1">
        <w:rPr>
          <w:rFonts w:ascii="Arial" w:hAnsi="Arial" w:cs="Arial"/>
        </w:rPr>
        <w:t>изложив ее в следующей редакции:</w:t>
      </w:r>
    </w:p>
    <w:p w:rsidR="00424C2B" w:rsidRDefault="00424C2B" w:rsidP="00424C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04EB1">
        <w:rPr>
          <w:rFonts w:ascii="Arial" w:hAnsi="Arial" w:cs="Arial"/>
        </w:rPr>
        <w:t>1</w:t>
      </w:r>
      <w:r>
        <w:rPr>
          <w:rFonts w:ascii="Arial" w:hAnsi="Arial" w:cs="Arial"/>
        </w:rPr>
        <w:t>. Голосование за включение проектов решений в повестку заседания совета депутатов проводится в целом за блок всех поступивших проектов, за исключением проектов, включение которых в повестку заседания допускается отдельным голос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ванием. К таким проектам относятся:</w:t>
      </w:r>
    </w:p>
    <w:p w:rsidR="00424C2B" w:rsidRDefault="00424C2B" w:rsidP="00424C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проекты, по которым представлены заключения прокуратуры, иных должн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стных лиц местного самоуправления, уполномоченных на проведение антикорру</w:t>
      </w:r>
      <w:r>
        <w:rPr>
          <w:rFonts w:ascii="Arial" w:hAnsi="Arial" w:cs="Arial"/>
        </w:rPr>
        <w:t>п</w:t>
      </w:r>
      <w:r>
        <w:rPr>
          <w:rFonts w:ascii="Arial" w:hAnsi="Arial" w:cs="Arial"/>
        </w:rPr>
        <w:t>ционной экспертизы проектов муниципальных правовых актов, содержащие инфо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мацию о несоответствии проектов законодательству, ранее принятым муниципал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ным правовым актам и содержащие коррупциогенные факторы;</w:t>
      </w:r>
    </w:p>
    <w:p w:rsidR="00424C2B" w:rsidRDefault="00424C2B" w:rsidP="00424C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проекты по вопросам, решение которых не отнесено законодательством к вопросам местного значения городского округа, либо решение которых относится к полномочиям органов государственной власти Российской Федерации, Ленингра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ской области, иных муниципальных образований;</w:t>
      </w:r>
    </w:p>
    <w:p w:rsidR="00424C2B" w:rsidRDefault="00424C2B" w:rsidP="00424C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проекты, ранее отклоненные советом депутатов, и внесенные на рассмо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рение совета депутатов повторно без устранения оснований, послуживших причиной для предыдущего отклонения данных проектов;</w:t>
      </w:r>
    </w:p>
    <w:p w:rsidR="00424C2B" w:rsidRDefault="00424C2B" w:rsidP="00424C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проекты о привлечении к уголовной, административной или дисциплина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ной ответственности должностных лиц местного самоуправления городского округа либо лиц им подотчетным, если отсутствуют результаты проверки, проведенной уполномоченными на то организациями и лицами, подтверждающими факт сове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шения должностным лицом местного самоуправления городского округа либо лицом ему подотчетным уголовного преступления, административного правонарушения или дисциплинарного проступка.</w:t>
      </w:r>
    </w:p>
    <w:p w:rsidR="00424C2B" w:rsidRDefault="00424C2B" w:rsidP="00424C2B">
      <w:pPr>
        <w:ind w:firstLine="709"/>
        <w:jc w:val="both"/>
        <w:rPr>
          <w:rFonts w:ascii="Arial" w:hAnsi="Arial" w:cs="Arial"/>
        </w:rPr>
      </w:pPr>
    </w:p>
    <w:p w:rsidR="00424C2B" w:rsidRDefault="00424C2B" w:rsidP="00424C2B">
      <w:pPr>
        <w:ind w:firstLine="709"/>
        <w:jc w:val="both"/>
        <w:rPr>
          <w:rFonts w:ascii="Arial" w:hAnsi="Arial" w:cs="Arial"/>
        </w:rPr>
      </w:pPr>
    </w:p>
    <w:p w:rsidR="00424C2B" w:rsidRDefault="00904EB1" w:rsidP="00424C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424C2B">
        <w:rPr>
          <w:rFonts w:ascii="Arial" w:hAnsi="Arial" w:cs="Arial"/>
        </w:rPr>
        <w:t xml:space="preserve">. Решение совета депутатов о не включении проекта в повестку заседания оформляется протокольным решением и должно содержать указание на наличие оснований для принятия такого решения в соответствии с частью </w:t>
      </w:r>
      <w:r w:rsidR="00A22FF4">
        <w:rPr>
          <w:rFonts w:ascii="Arial" w:hAnsi="Arial" w:cs="Arial"/>
        </w:rPr>
        <w:t>1</w:t>
      </w:r>
      <w:r w:rsidR="00424C2B">
        <w:rPr>
          <w:rFonts w:ascii="Arial" w:hAnsi="Arial" w:cs="Arial"/>
        </w:rPr>
        <w:t xml:space="preserve"> настоящей ст</w:t>
      </w:r>
      <w:r w:rsidR="00424C2B">
        <w:rPr>
          <w:rFonts w:ascii="Arial" w:hAnsi="Arial" w:cs="Arial"/>
        </w:rPr>
        <w:t>а</w:t>
      </w:r>
      <w:r w:rsidR="00424C2B">
        <w:rPr>
          <w:rFonts w:ascii="Arial" w:hAnsi="Arial" w:cs="Arial"/>
        </w:rPr>
        <w:t>тьи.»</w:t>
      </w:r>
    </w:p>
    <w:p w:rsidR="00424C2B" w:rsidRDefault="00424C2B" w:rsidP="00424C2B">
      <w:pPr>
        <w:ind w:firstLine="709"/>
        <w:jc w:val="both"/>
        <w:rPr>
          <w:rFonts w:ascii="Arial" w:hAnsi="Arial" w:cs="Arial"/>
        </w:rPr>
      </w:pPr>
    </w:p>
    <w:p w:rsidR="00424C2B" w:rsidRDefault="00424C2B" w:rsidP="00424C2B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451E0F">
        <w:rPr>
          <w:b w:val="0"/>
          <w:sz w:val="24"/>
        </w:rPr>
        <w:t xml:space="preserve">. Настоящее решение вступает в силу со дня официального </w:t>
      </w:r>
      <w:r>
        <w:rPr>
          <w:b w:val="0"/>
          <w:sz w:val="24"/>
        </w:rPr>
        <w:t xml:space="preserve">обнародования на сайте </w:t>
      </w:r>
      <w:r w:rsidRPr="00451E0F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451E0F">
        <w:rPr>
          <w:b w:val="0"/>
          <w:sz w:val="24"/>
        </w:rPr>
        <w:t xml:space="preserve"> «Маяк»</w:t>
      </w:r>
      <w:r>
        <w:rPr>
          <w:b w:val="0"/>
          <w:sz w:val="24"/>
        </w:rPr>
        <w:t>.</w:t>
      </w:r>
    </w:p>
    <w:p w:rsidR="00424C2B" w:rsidRDefault="00424C2B" w:rsidP="00424C2B">
      <w:pPr>
        <w:pStyle w:val="Heading"/>
        <w:ind w:firstLine="709"/>
        <w:jc w:val="both"/>
        <w:rPr>
          <w:b w:val="0"/>
          <w:sz w:val="24"/>
        </w:rPr>
      </w:pPr>
    </w:p>
    <w:p w:rsidR="00424C2B" w:rsidRDefault="00424C2B" w:rsidP="00424C2B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3. </w:t>
      </w:r>
      <w:r w:rsidRPr="00451E0F">
        <w:rPr>
          <w:b w:val="0"/>
          <w:sz w:val="24"/>
        </w:rPr>
        <w:t xml:space="preserve">Настоящее решение официально </w:t>
      </w:r>
      <w:r>
        <w:rPr>
          <w:b w:val="0"/>
          <w:sz w:val="24"/>
        </w:rPr>
        <w:t xml:space="preserve">обнародовать на сайте </w:t>
      </w:r>
      <w:r w:rsidRPr="00451E0F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451E0F">
        <w:rPr>
          <w:b w:val="0"/>
          <w:sz w:val="24"/>
        </w:rPr>
        <w:t xml:space="preserve"> «Маяк»</w:t>
      </w:r>
      <w:r>
        <w:rPr>
          <w:b w:val="0"/>
          <w:sz w:val="24"/>
        </w:rPr>
        <w:t>.</w:t>
      </w:r>
    </w:p>
    <w:p w:rsidR="00424C2B" w:rsidRDefault="00424C2B" w:rsidP="00424C2B">
      <w:pPr>
        <w:pStyle w:val="Heading"/>
        <w:ind w:firstLine="709"/>
        <w:jc w:val="both"/>
        <w:rPr>
          <w:b w:val="0"/>
          <w:sz w:val="24"/>
        </w:rPr>
      </w:pPr>
    </w:p>
    <w:p w:rsidR="00424C2B" w:rsidRDefault="00424C2B" w:rsidP="00424C2B">
      <w:pPr>
        <w:pStyle w:val="Heading"/>
        <w:ind w:firstLine="709"/>
        <w:jc w:val="both"/>
        <w:rPr>
          <w:b w:val="0"/>
          <w:sz w:val="24"/>
        </w:rPr>
      </w:pPr>
    </w:p>
    <w:p w:rsidR="00904EB1" w:rsidRDefault="00904EB1" w:rsidP="00424C2B">
      <w:pPr>
        <w:pStyle w:val="Heading"/>
        <w:ind w:firstLine="709"/>
        <w:jc w:val="both"/>
        <w:rPr>
          <w:b w:val="0"/>
          <w:sz w:val="24"/>
        </w:rPr>
      </w:pPr>
    </w:p>
    <w:p w:rsidR="00424C2B" w:rsidRDefault="00424C2B" w:rsidP="00424C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424C2B" w:rsidRDefault="00424C2B" w:rsidP="00424C2B">
      <w:pPr>
        <w:rPr>
          <w:b/>
          <w:sz w:val="28"/>
          <w:szCs w:val="28"/>
        </w:rPr>
      </w:pPr>
      <w:r w:rsidRPr="00ED20DA">
        <w:rPr>
          <w:b/>
          <w:sz w:val="28"/>
          <w:szCs w:val="28"/>
        </w:rPr>
        <w:t>Сосновоборского</w:t>
      </w:r>
      <w:r>
        <w:rPr>
          <w:b/>
          <w:sz w:val="28"/>
          <w:szCs w:val="28"/>
        </w:rPr>
        <w:t xml:space="preserve"> </w:t>
      </w:r>
      <w:r w:rsidRPr="00ED20DA">
        <w:rPr>
          <w:b/>
          <w:sz w:val="28"/>
          <w:szCs w:val="28"/>
        </w:rPr>
        <w:t xml:space="preserve">городского округа                                            </w:t>
      </w:r>
      <w:r>
        <w:rPr>
          <w:b/>
          <w:sz w:val="28"/>
          <w:szCs w:val="28"/>
        </w:rPr>
        <w:t>И.А.Бабич</w:t>
      </w:r>
    </w:p>
    <w:p w:rsidR="00424C2B" w:rsidRDefault="00424C2B" w:rsidP="00424C2B">
      <w:pPr>
        <w:rPr>
          <w:b/>
          <w:sz w:val="28"/>
          <w:szCs w:val="28"/>
        </w:rPr>
      </w:pPr>
    </w:p>
    <w:p w:rsidR="00C93862" w:rsidRDefault="00C93862" w:rsidP="00424C2B">
      <w:pPr>
        <w:rPr>
          <w:b/>
          <w:sz w:val="28"/>
          <w:szCs w:val="28"/>
        </w:rPr>
      </w:pPr>
    </w:p>
    <w:p w:rsidR="00C93862" w:rsidRDefault="00C93862" w:rsidP="00424C2B">
      <w:pPr>
        <w:rPr>
          <w:b/>
          <w:sz w:val="28"/>
          <w:szCs w:val="28"/>
        </w:rPr>
      </w:pPr>
    </w:p>
    <w:p w:rsidR="00C93862" w:rsidRDefault="00C93862" w:rsidP="00424C2B">
      <w:pPr>
        <w:rPr>
          <w:b/>
          <w:sz w:val="28"/>
          <w:szCs w:val="28"/>
        </w:rPr>
      </w:pPr>
    </w:p>
    <w:p w:rsidR="00424C2B" w:rsidRPr="00ED20DA" w:rsidRDefault="00424C2B" w:rsidP="00424C2B">
      <w:pPr>
        <w:rPr>
          <w:b/>
          <w:sz w:val="28"/>
          <w:szCs w:val="28"/>
        </w:rPr>
      </w:pPr>
      <w:r w:rsidRPr="00ED20DA">
        <w:rPr>
          <w:b/>
          <w:sz w:val="28"/>
          <w:szCs w:val="28"/>
        </w:rPr>
        <w:t xml:space="preserve">Глава </w:t>
      </w:r>
      <w:proofErr w:type="spellStart"/>
      <w:r w:rsidRPr="00ED20DA">
        <w:rPr>
          <w:b/>
          <w:sz w:val="28"/>
          <w:szCs w:val="28"/>
        </w:rPr>
        <w:t>Сосновоборского</w:t>
      </w:r>
      <w:proofErr w:type="spellEnd"/>
    </w:p>
    <w:p w:rsidR="00424C2B" w:rsidRDefault="00424C2B" w:rsidP="00424C2B">
      <w:pPr>
        <w:rPr>
          <w:b/>
        </w:rPr>
      </w:pPr>
      <w:r w:rsidRPr="00ED20DA">
        <w:rPr>
          <w:b/>
          <w:sz w:val="28"/>
          <w:szCs w:val="28"/>
        </w:rPr>
        <w:t xml:space="preserve">городского округа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ED20D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М</w:t>
      </w:r>
      <w:r w:rsidRPr="00ED20DA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Воронков</w:t>
      </w:r>
    </w:p>
    <w:sectPr w:rsidR="00424C2B" w:rsidSect="008F4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AB" w:rsidRDefault="003357AB" w:rsidP="00C32612">
      <w:r>
        <w:separator/>
      </w:r>
    </w:p>
  </w:endnote>
  <w:endnote w:type="continuationSeparator" w:id="0">
    <w:p w:rsidR="003357AB" w:rsidRDefault="003357AB" w:rsidP="00C32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62" w:rsidRDefault="00C938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1532"/>
      <w:docPartObj>
        <w:docPartGallery w:val="Page Numbers (Bottom of Page)"/>
        <w:docPartUnique/>
      </w:docPartObj>
    </w:sdtPr>
    <w:sdtContent>
      <w:p w:rsidR="008F40F2" w:rsidRDefault="008F40F2">
        <w:pPr>
          <w:pStyle w:val="a6"/>
          <w:jc w:val="right"/>
        </w:pPr>
        <w:fldSimple w:instr=" PAGE   \* MERGEFORMAT ">
          <w:r w:rsidR="008B44C6">
            <w:rPr>
              <w:noProof/>
            </w:rPr>
            <w:t>2</w:t>
          </w:r>
        </w:fldSimple>
      </w:p>
    </w:sdtContent>
  </w:sdt>
  <w:p w:rsidR="008F40F2" w:rsidRDefault="008F40F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62" w:rsidRDefault="00C938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AB" w:rsidRDefault="003357AB" w:rsidP="00C32612">
      <w:r>
        <w:separator/>
      </w:r>
    </w:p>
  </w:footnote>
  <w:footnote w:type="continuationSeparator" w:id="0">
    <w:p w:rsidR="003357AB" w:rsidRDefault="003357AB" w:rsidP="00C32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62" w:rsidRDefault="00C938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F2" w:rsidRDefault="008F40F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62" w:rsidRDefault="00C938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66fe31c-a938-4edd-b7c2-4852ec52ebec"/>
  </w:docVars>
  <w:rsids>
    <w:rsidRoot w:val="00424C2B"/>
    <w:rsid w:val="000327C9"/>
    <w:rsid w:val="002A71A9"/>
    <w:rsid w:val="003357AB"/>
    <w:rsid w:val="00424C2B"/>
    <w:rsid w:val="007475C7"/>
    <w:rsid w:val="008B44C6"/>
    <w:rsid w:val="008F40F2"/>
    <w:rsid w:val="00904EB1"/>
    <w:rsid w:val="00A22FF4"/>
    <w:rsid w:val="00C32612"/>
    <w:rsid w:val="00C93862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2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4C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2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424C2B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24C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4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4C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4C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F3D24-0962-4CD2-965E-EB813BF6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2</cp:revision>
  <cp:lastPrinted>2022-06-21T15:10:00Z</cp:lastPrinted>
  <dcterms:created xsi:type="dcterms:W3CDTF">2022-06-21T15:12:00Z</dcterms:created>
  <dcterms:modified xsi:type="dcterms:W3CDTF">2022-06-21T15:12:00Z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566fe31c-a938-4edd-b7c2-4852ec52ebec</vt:lpwstr>
  </property>
</Properties>
</file>